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594E537" w14:textId="1BBC5AB7" w:rsidR="00A529D8" w:rsidRPr="009276BC" w:rsidRDefault="00E40E25" w:rsidP="00E40E25">
      <w:pPr>
        <w:pStyle w:val="AGRReportMonth"/>
      </w:pPr>
      <w:r w:rsidRPr="009F1234">
        <w:rPr>
          <w:noProof/>
          <w:lang w:eastAsia="en-AU"/>
        </w:rPr>
        <mc:AlternateContent>
          <mc:Choice Requires="wps">
            <w:drawing>
              <wp:anchor distT="0" distB="0" distL="114300" distR="114300" simplePos="0" relativeHeight="251661312" behindDoc="0" locked="0" layoutInCell="1" allowOverlap="1" wp14:anchorId="2D323370" wp14:editId="79EC2926">
                <wp:simplePos x="0" y="0"/>
                <wp:positionH relativeFrom="column">
                  <wp:posOffset>450850</wp:posOffset>
                </wp:positionH>
                <wp:positionV relativeFrom="paragraph">
                  <wp:posOffset>-4869180</wp:posOffset>
                </wp:positionV>
                <wp:extent cx="4480560" cy="5410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41020"/>
                        </a:xfrm>
                        <a:prstGeom prst="rect">
                          <a:avLst/>
                        </a:prstGeom>
                        <a:noFill/>
                        <a:ln w="9525">
                          <a:noFill/>
                          <a:miter lim="800000"/>
                          <a:headEnd/>
                          <a:tailEnd/>
                        </a:ln>
                      </wps:spPr>
                      <wps:txbx>
                        <w:txbxContent>
                          <w:p w14:paraId="2EB90E39" w14:textId="77777777" w:rsidR="00C833A3" w:rsidRDefault="00C833A3" w:rsidP="00E40E25">
                            <w:pPr>
                              <w:pStyle w:val="AGRReportMonth"/>
                            </w:pPr>
                            <w:r w:rsidRPr="009F1234">
                              <w:t>November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23370" id="_x0000_t202" coordsize="21600,21600" o:spt="202" path="m,l,21600r21600,l21600,xe">
                <v:stroke joinstyle="miter"/>
                <v:path gradientshapeok="t" o:connecttype="rect"/>
              </v:shapetype>
              <v:shape id="Text Box 2" o:spid="_x0000_s1026" type="#_x0000_t202" style="position:absolute;left:0;text-align:left;margin-left:35.5pt;margin-top:-383.4pt;width:352.8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" filled="f" stroked="f">
                <v:textbox>
                  <w:txbxContent>
                    <w:p w14:paraId="2EB90E39" w14:textId="77777777" w:rsidR="00C833A3" w:rsidRDefault="00C833A3" w:rsidP="00E40E25">
                      <w:pPr>
                        <w:pStyle w:val="AGRReportMonth"/>
                      </w:pPr>
                      <w:r w:rsidRPr="009F1234">
                        <w:t>November 2018</w:t>
                      </w:r>
                    </w:p>
                  </w:txbxContent>
                </v:textbox>
              </v:shape>
            </w:pict>
          </mc:Fallback>
        </mc:AlternateContent>
      </w:r>
      <w:r w:rsidRPr="009F1234">
        <w:rPr>
          <w:szCs w:val="19"/>
          <w:lang w:eastAsia="en-GB"/>
        </w:rPr>
        <w:t xml:space="preserve"> </w:t>
      </w:r>
      <w:r w:rsidR="00A529D8" w:rsidRPr="009F1234">
        <w:rPr>
          <w:noProof/>
          <w:szCs w:val="19"/>
          <w:lang w:eastAsia="en-AU"/>
        </w:rPr>
        <w:drawing>
          <wp:anchor distT="0" distB="0" distL="114300" distR="114300" simplePos="0" relativeHeight="251659264" behindDoc="1" locked="0" layoutInCell="1" allowOverlap="1" wp14:anchorId="73F3925C" wp14:editId="6242C17D">
            <wp:simplePos x="0" y="0"/>
            <wp:positionH relativeFrom="page">
              <wp:posOffset>-22860</wp:posOffset>
            </wp:positionH>
            <wp:positionV relativeFrom="page">
              <wp:posOffset>-7620</wp:posOffset>
            </wp:positionV>
            <wp:extent cx="7595870" cy="10774680"/>
            <wp:effectExtent l="0" t="0" r="5080" b="7620"/>
            <wp:wrapNone/>
            <wp:docPr id="106" name="Picture 106" descr="Report to the Legislative Assembly"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870" cy="10774680"/>
                    </a:xfrm>
                    <a:prstGeom prst="rect">
                      <a:avLst/>
                    </a:prstGeom>
                  </pic:spPr>
                </pic:pic>
              </a:graphicData>
            </a:graphic>
            <wp14:sizeRelH relativeFrom="page">
              <wp14:pctWidth>0</wp14:pctWidth>
            </wp14:sizeRelH>
            <wp14:sizeRelV relativeFrom="page">
              <wp14:pctHeight>0</wp14:pctHeight>
            </wp14:sizeRelV>
          </wp:anchor>
        </w:drawing>
      </w:r>
      <w:r w:rsidR="00A529D8" w:rsidRPr="009276BC">
        <w:br w:type="page"/>
      </w:r>
    </w:p>
    <w:p w14:paraId="2C2A3C15" w14:textId="78117A83" w:rsidR="00564D66" w:rsidRPr="009276BC" w:rsidRDefault="00564D66" w:rsidP="00564D66">
      <w:pPr>
        <w:pStyle w:val="AGROrderbePrinted"/>
      </w:pPr>
      <w:r w:rsidRPr="009276BC">
        <w:lastRenderedPageBreak/>
        <w:t>ORDERED TO BE</w:t>
      </w:r>
      <w:r w:rsidRPr="009276BC">
        <w:br/>
        <w:t>PRINTED BY THE</w:t>
      </w:r>
      <w:r w:rsidRPr="009276BC">
        <w:br/>
        <w:t>LEGISLATIVE ASSEMBLY</w:t>
      </w:r>
      <w:r w:rsidRPr="009276BC">
        <w:br/>
        <w:t>OF THE</w:t>
      </w:r>
      <w:r w:rsidRPr="009276BC">
        <w:br/>
        <w:t>NORTHERN TERRITORY</w:t>
      </w:r>
    </w:p>
    <w:p w14:paraId="6B4FC7F2" w14:textId="70661DFB" w:rsidR="00564D66" w:rsidRPr="009276BC" w:rsidRDefault="00564D66" w:rsidP="00564D66">
      <w:pPr>
        <w:pStyle w:val="AGROrderISSN"/>
        <w:sectPr w:rsidR="00564D66" w:rsidRPr="009276BC" w:rsidSect="00A529D8">
          <w:headerReference w:type="even" r:id="rId9"/>
          <w:headerReference w:type="default" r:id="rId10"/>
          <w:footerReference w:type="even" r:id="rId11"/>
          <w:footerReference w:type="default" r:id="rId12"/>
          <w:headerReference w:type="first" r:id="rId13"/>
          <w:footerReference w:type="first" r:id="rId14"/>
          <w:pgSz w:w="11906" w:h="16838" w:code="9"/>
          <w:pgMar w:top="13296" w:right="6521" w:bottom="1440" w:left="1418" w:header="340" w:footer="567" w:gutter="284"/>
          <w:cols w:space="708"/>
          <w:docGrid w:linePitch="360"/>
        </w:sectPr>
      </w:pPr>
      <w:r w:rsidRPr="009276BC">
        <w:t>ISSN 132</w:t>
      </w:r>
      <w:r w:rsidR="004B7DB2" w:rsidRPr="009276BC">
        <w:t>3</w:t>
      </w:r>
      <w:r w:rsidRPr="009276BC">
        <w:t>-7128</w:t>
      </w:r>
    </w:p>
    <w:p w14:paraId="6EB67257" w14:textId="77777777" w:rsidR="00BF58CA" w:rsidRPr="009276BC" w:rsidRDefault="0066452C" w:rsidP="00F2367A">
      <w:pPr>
        <w:pStyle w:val="AGRHeadingCentre"/>
      </w:pPr>
      <w:r w:rsidRPr="0066452C">
        <w:lastRenderedPageBreak/>
        <w:t>November 2018</w:t>
      </w:r>
      <w:r w:rsidR="00F2367A" w:rsidRPr="0066452C">
        <w:t xml:space="preserve"> Report</w:t>
      </w:r>
      <w:r w:rsidR="00F2367A" w:rsidRPr="009276BC">
        <w:br/>
        <w:t>to the Legislative Assembly</w:t>
      </w:r>
    </w:p>
    <w:p w14:paraId="684D754E" w14:textId="77777777" w:rsidR="00BF58CA" w:rsidRPr="009276BC" w:rsidRDefault="00BF58CA" w:rsidP="00BF58CA">
      <w:pPr>
        <w:pStyle w:val="AGRBodyText"/>
        <w:rPr>
          <w:color w:val="808080"/>
          <w:sz w:val="48"/>
        </w:rPr>
      </w:pPr>
      <w:r w:rsidRPr="009276BC">
        <w:br w:type="page"/>
      </w:r>
    </w:p>
    <w:p w14:paraId="7E9A1B5B" w14:textId="77777777" w:rsidR="00DD00B6" w:rsidRPr="009276BC" w:rsidRDefault="009B76A7" w:rsidP="00F2367A">
      <w:pPr>
        <w:pStyle w:val="AGRHeadingCentre"/>
      </w:pPr>
      <w:r w:rsidRPr="009276BC">
        <w:rPr>
          <w:noProof/>
          <w:lang w:eastAsia="en-AU"/>
        </w:rPr>
        <mc:AlternateContent>
          <mc:Choice Requires="wps">
            <w:drawing>
              <wp:anchor distT="0" distB="0" distL="114300" distR="114300" simplePos="0" relativeHeight="251663360" behindDoc="0" locked="0" layoutInCell="1" allowOverlap="1" wp14:anchorId="3605D22B" wp14:editId="185C9BD5">
                <wp:simplePos x="0" y="0"/>
                <wp:positionH relativeFrom="column">
                  <wp:posOffset>1781810</wp:posOffset>
                </wp:positionH>
                <wp:positionV relativeFrom="paragraph">
                  <wp:posOffset>-3175</wp:posOffset>
                </wp:positionV>
                <wp:extent cx="2026920" cy="1403985"/>
                <wp:effectExtent l="0" t="0" r="0" b="0"/>
                <wp:wrapNone/>
                <wp:docPr id="1"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5D1F5886" w14:textId="77777777" w:rsidR="00C833A3" w:rsidRDefault="00C833A3" w:rsidP="009B76A7">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05D22B" id="_x0000_s1027" type="#_x0000_t202" alt="Title: This page deliberately left blank. - Description: This page deliberately left blank." style="position:absolute;left:0;text-align:left;margin-left:140.3pt;margin-top:-.25pt;width:159.6pt;height:1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" stroked="f">
                <v:textbox style="mso-fit-shape-to-text:t">
                  <w:txbxContent>
                    <w:p w14:paraId="5D1F5886" w14:textId="77777777" w:rsidR="00C833A3" w:rsidRDefault="00C833A3" w:rsidP="009B76A7">
                      <w:pPr>
                        <w:pStyle w:val="AGRTableText"/>
                      </w:pPr>
                      <w:r>
                        <w:t>This page deliberately left blank.</w:t>
                      </w:r>
                    </w:p>
                  </w:txbxContent>
                </v:textbox>
              </v:shape>
            </w:pict>
          </mc:Fallback>
        </mc:AlternateContent>
      </w:r>
    </w:p>
    <w:p w14:paraId="79187315" w14:textId="77777777" w:rsidR="00F2367A" w:rsidRPr="009276BC" w:rsidRDefault="00F2367A" w:rsidP="00C6065A">
      <w:pPr>
        <w:pStyle w:val="AGRBodyText"/>
      </w:pPr>
    </w:p>
    <w:p w14:paraId="3A03E4BD" w14:textId="77777777" w:rsidR="00F2367A" w:rsidRPr="009276BC" w:rsidRDefault="00F2367A" w:rsidP="00C6065A">
      <w:pPr>
        <w:pStyle w:val="AGRBodyText"/>
        <w:sectPr w:rsidR="00F2367A" w:rsidRPr="009276BC" w:rsidSect="00F2367A">
          <w:pgSz w:w="11906" w:h="16838" w:code="9"/>
          <w:pgMar w:top="2608" w:right="851" w:bottom="1134" w:left="1418" w:header="1276" w:footer="709" w:gutter="284"/>
          <w:cols w:space="708"/>
          <w:vAlign w:val="center"/>
          <w:docGrid w:linePitch="360"/>
        </w:sectPr>
      </w:pPr>
    </w:p>
    <w:p w14:paraId="426B0718" w14:textId="77777777" w:rsidR="00F2367A" w:rsidRPr="009276BC" w:rsidRDefault="009B76A7" w:rsidP="00F623C1">
      <w:pPr>
        <w:pStyle w:val="Heading1"/>
      </w:pPr>
      <w:bookmarkStart w:id="1" w:name="_Ref530142613"/>
      <w:r w:rsidRPr="009276BC">
        <w:t>Contents</w:t>
      </w:r>
      <w:bookmarkEnd w:id="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ontents table"/>
        <w:tblDescription w:val="Contents&#10;Transmittal letter to the Speaker&#10;Auditor-General’s Overview&#10;The Role and Responsibilities of the Auditor General&#10;Guide to Using this Report&#10;Reports on the Results of Audit, Reviews and Assessments&#10;Appendix 1: Audit Opinion Reports Issued Since 31 December 2015&#10;Appendix 2: Status of Audits and Reviews which were Identified to be Conducted in the Six Months to 31 December 2016&#10;Appendix 3: Proposed Audit Activity in the Six Months Ending 31 December 2016&#10;Appendix 4: Agencies not Audited relating to the year ended 31 December 2016&#10;Appendix 5: Abbreviations&#10;Index of Matters Reported&#10;"/>
      </w:tblPr>
      <w:tblGrid>
        <w:gridCol w:w="7797"/>
        <w:gridCol w:w="850"/>
      </w:tblGrid>
      <w:tr w:rsidR="009B76A7" w:rsidRPr="009276BC" w14:paraId="4663CFF2" w14:textId="77777777" w:rsidTr="00A06362">
        <w:trPr>
          <w:tblHeader/>
        </w:trPr>
        <w:tc>
          <w:tcPr>
            <w:tcW w:w="7797" w:type="dxa"/>
          </w:tcPr>
          <w:p w14:paraId="1EFBF4CB" w14:textId="77777777" w:rsidR="009B76A7" w:rsidRPr="009276BC" w:rsidRDefault="009B76A7" w:rsidP="009B76A7">
            <w:pPr>
              <w:pStyle w:val="AGRTableTextBold"/>
            </w:pPr>
          </w:p>
        </w:tc>
        <w:tc>
          <w:tcPr>
            <w:tcW w:w="850" w:type="dxa"/>
          </w:tcPr>
          <w:p w14:paraId="42EAD7C1" w14:textId="77777777" w:rsidR="009B76A7" w:rsidRPr="009276BC" w:rsidRDefault="009B76A7" w:rsidP="009B76A7">
            <w:pPr>
              <w:pStyle w:val="AGRTableTextBold"/>
            </w:pPr>
            <w:r w:rsidRPr="009276BC">
              <w:t>Page</w:t>
            </w:r>
          </w:p>
        </w:tc>
      </w:tr>
      <w:tr w:rsidR="009B76A7" w:rsidRPr="009276BC" w14:paraId="2A50227D" w14:textId="77777777" w:rsidTr="009B76A7">
        <w:tc>
          <w:tcPr>
            <w:tcW w:w="7797" w:type="dxa"/>
          </w:tcPr>
          <w:p w14:paraId="7E2D3FAA" w14:textId="31D5C43B" w:rsidR="009B76A7" w:rsidRPr="009276BC" w:rsidRDefault="00EF445E" w:rsidP="009B76A7">
            <w:pPr>
              <w:pStyle w:val="AGRTableTextBold"/>
            </w:pPr>
            <w:r>
              <w:fldChar w:fldCharType="begin"/>
            </w:r>
            <w:r>
              <w:instrText xml:space="preserve"> REF _Ref530142613 \h </w:instrText>
            </w:r>
            <w:r>
              <w:fldChar w:fldCharType="separate"/>
            </w:r>
            <w:r w:rsidR="00986366" w:rsidRPr="009276BC">
              <w:t>Contents</w:t>
            </w:r>
            <w:r>
              <w:fldChar w:fldCharType="end"/>
            </w:r>
          </w:p>
        </w:tc>
        <w:tc>
          <w:tcPr>
            <w:tcW w:w="850" w:type="dxa"/>
          </w:tcPr>
          <w:p w14:paraId="28F06B46" w14:textId="55B023CB" w:rsidR="009B76A7" w:rsidRPr="009276BC" w:rsidRDefault="00EF445E" w:rsidP="000E370D">
            <w:pPr>
              <w:pStyle w:val="AGRTableTextrightalign"/>
            </w:pPr>
            <w:r>
              <w:fldChar w:fldCharType="begin"/>
            </w:r>
            <w:r>
              <w:instrText xml:space="preserve"> PAGEREF _Ref530142613 \h </w:instrText>
            </w:r>
            <w:r>
              <w:fldChar w:fldCharType="separate"/>
            </w:r>
            <w:r w:rsidR="00986366">
              <w:rPr>
                <w:noProof/>
              </w:rPr>
              <w:t>3</w:t>
            </w:r>
            <w:r>
              <w:fldChar w:fldCharType="end"/>
            </w:r>
          </w:p>
        </w:tc>
      </w:tr>
      <w:tr w:rsidR="009B76A7" w:rsidRPr="009276BC" w14:paraId="64507D6A" w14:textId="77777777" w:rsidTr="009B76A7">
        <w:tc>
          <w:tcPr>
            <w:tcW w:w="7797" w:type="dxa"/>
          </w:tcPr>
          <w:p w14:paraId="5F47E8E1" w14:textId="77777777" w:rsidR="009B76A7" w:rsidRPr="009276BC" w:rsidRDefault="00E637A2" w:rsidP="009B76A7">
            <w:pPr>
              <w:pStyle w:val="AGRTableTextBold"/>
            </w:pPr>
            <w:r w:rsidRPr="009276BC">
              <w:t>Transmittal letter to the Speaker</w:t>
            </w:r>
          </w:p>
        </w:tc>
        <w:tc>
          <w:tcPr>
            <w:tcW w:w="850" w:type="dxa"/>
          </w:tcPr>
          <w:p w14:paraId="64BDE6EA" w14:textId="57EAADBE" w:rsidR="009B76A7" w:rsidRPr="009276BC" w:rsidRDefault="00AA5FCE" w:rsidP="000E370D">
            <w:pPr>
              <w:pStyle w:val="AGRTableTextrightalign"/>
            </w:pPr>
            <w:r w:rsidRPr="009276BC">
              <w:fldChar w:fldCharType="begin"/>
            </w:r>
            <w:r w:rsidRPr="009276BC">
              <w:instrText xml:space="preserve"> PAGEREF Speaker_letter \h </w:instrText>
            </w:r>
            <w:r w:rsidRPr="009276BC">
              <w:fldChar w:fldCharType="separate"/>
            </w:r>
            <w:r w:rsidR="00986366">
              <w:rPr>
                <w:noProof/>
              </w:rPr>
              <w:t>5</w:t>
            </w:r>
            <w:r w:rsidRPr="009276BC">
              <w:fldChar w:fldCharType="end"/>
            </w:r>
          </w:p>
        </w:tc>
      </w:tr>
      <w:tr w:rsidR="009B76A7" w:rsidRPr="009276BC" w14:paraId="3A333C5C" w14:textId="77777777" w:rsidTr="009B76A7">
        <w:tc>
          <w:tcPr>
            <w:tcW w:w="7797" w:type="dxa"/>
          </w:tcPr>
          <w:p w14:paraId="7EE8469D" w14:textId="1A22AD43" w:rsidR="009B76A7" w:rsidRPr="009276BC" w:rsidRDefault="00EF445E" w:rsidP="009B76A7">
            <w:pPr>
              <w:pStyle w:val="AGRTableTextBold"/>
            </w:pPr>
            <w:r>
              <w:fldChar w:fldCharType="begin"/>
            </w:r>
            <w:r>
              <w:instrText xml:space="preserve"> REF _Ref530142619 \h </w:instrText>
            </w:r>
            <w:r>
              <w:fldChar w:fldCharType="separate"/>
            </w:r>
            <w:r w:rsidR="00986366" w:rsidRPr="009276BC">
              <w:t>Auditor-General’s Overview</w:t>
            </w:r>
            <w:r>
              <w:fldChar w:fldCharType="end"/>
            </w:r>
          </w:p>
        </w:tc>
        <w:tc>
          <w:tcPr>
            <w:tcW w:w="850" w:type="dxa"/>
          </w:tcPr>
          <w:p w14:paraId="2FE9DF96" w14:textId="06A02862" w:rsidR="009B76A7" w:rsidRPr="009276BC" w:rsidRDefault="00EF445E" w:rsidP="000E370D">
            <w:pPr>
              <w:pStyle w:val="AGRTableTextrightalign"/>
            </w:pPr>
            <w:r>
              <w:fldChar w:fldCharType="begin"/>
            </w:r>
            <w:r>
              <w:instrText xml:space="preserve"> PAGEREF _Ref530142619 \h </w:instrText>
            </w:r>
            <w:r>
              <w:fldChar w:fldCharType="separate"/>
            </w:r>
            <w:r w:rsidR="00986366">
              <w:rPr>
                <w:noProof/>
              </w:rPr>
              <w:t>7</w:t>
            </w:r>
            <w:r>
              <w:fldChar w:fldCharType="end"/>
            </w:r>
          </w:p>
        </w:tc>
      </w:tr>
      <w:tr w:rsidR="009B76A7" w:rsidRPr="009276BC" w14:paraId="69268F43" w14:textId="77777777" w:rsidTr="009B76A7">
        <w:tc>
          <w:tcPr>
            <w:tcW w:w="7797" w:type="dxa"/>
          </w:tcPr>
          <w:p w14:paraId="5A9F581B" w14:textId="7AB5073F" w:rsidR="009B76A7" w:rsidRPr="009276BC" w:rsidRDefault="00EF445E" w:rsidP="009B76A7">
            <w:pPr>
              <w:pStyle w:val="AGRTableTextBold"/>
            </w:pPr>
            <w:r>
              <w:fldChar w:fldCharType="begin"/>
            </w:r>
            <w:r>
              <w:instrText xml:space="preserve"> REF _Ref530142623 \h </w:instrText>
            </w:r>
            <w:r>
              <w:fldChar w:fldCharType="separate"/>
            </w:r>
            <w:r w:rsidR="00986366" w:rsidRPr="00B15578">
              <w:t>The Role and Responsibilities of the Auditor</w:t>
            </w:r>
            <w:r w:rsidR="00986366" w:rsidRPr="00B15578">
              <w:noBreakHyphen/>
              <w:t>General</w:t>
            </w:r>
            <w:r>
              <w:fldChar w:fldCharType="end"/>
            </w:r>
          </w:p>
        </w:tc>
        <w:tc>
          <w:tcPr>
            <w:tcW w:w="850" w:type="dxa"/>
          </w:tcPr>
          <w:p w14:paraId="2E03F6FA" w14:textId="7C98C38D" w:rsidR="009B76A7" w:rsidRPr="009276BC" w:rsidRDefault="00EF445E" w:rsidP="000E370D">
            <w:pPr>
              <w:pStyle w:val="AGRTableTextrightalign"/>
            </w:pPr>
            <w:r>
              <w:fldChar w:fldCharType="begin"/>
            </w:r>
            <w:r>
              <w:instrText xml:space="preserve"> PAGEREF _Ref530142623 \h </w:instrText>
            </w:r>
            <w:r>
              <w:fldChar w:fldCharType="separate"/>
            </w:r>
            <w:r w:rsidR="00986366">
              <w:rPr>
                <w:noProof/>
              </w:rPr>
              <w:t>8</w:t>
            </w:r>
            <w:r>
              <w:fldChar w:fldCharType="end"/>
            </w:r>
          </w:p>
        </w:tc>
      </w:tr>
      <w:tr w:rsidR="009B76A7" w:rsidRPr="009276BC" w14:paraId="17C667F2" w14:textId="77777777" w:rsidTr="009B76A7">
        <w:tc>
          <w:tcPr>
            <w:tcW w:w="7797" w:type="dxa"/>
          </w:tcPr>
          <w:p w14:paraId="0752F142" w14:textId="7D6A9734" w:rsidR="009B76A7" w:rsidRPr="009276BC" w:rsidRDefault="00EF445E" w:rsidP="00A91B6D">
            <w:pPr>
              <w:pStyle w:val="AGRTableTextBold"/>
            </w:pPr>
            <w:r>
              <w:fldChar w:fldCharType="begin"/>
            </w:r>
            <w:r>
              <w:instrText xml:space="preserve"> REF _Ref530142629 \h </w:instrText>
            </w:r>
            <w:r>
              <w:fldChar w:fldCharType="separate"/>
            </w:r>
            <w:r w:rsidR="00986366" w:rsidRPr="00997A44">
              <w:t>Guide to Using this Report</w:t>
            </w:r>
            <w:r>
              <w:fldChar w:fldCharType="end"/>
            </w:r>
          </w:p>
        </w:tc>
        <w:tc>
          <w:tcPr>
            <w:tcW w:w="850" w:type="dxa"/>
          </w:tcPr>
          <w:p w14:paraId="13FE2461" w14:textId="59F48396" w:rsidR="009B76A7" w:rsidRPr="009276BC" w:rsidRDefault="00EF445E" w:rsidP="000E370D">
            <w:pPr>
              <w:pStyle w:val="AGRTableTextrightalign"/>
            </w:pPr>
            <w:r>
              <w:fldChar w:fldCharType="begin"/>
            </w:r>
            <w:r>
              <w:instrText xml:space="preserve"> PAGEREF _Ref530142629 \h </w:instrText>
            </w:r>
            <w:r>
              <w:fldChar w:fldCharType="separate"/>
            </w:r>
            <w:r w:rsidR="00986366">
              <w:rPr>
                <w:noProof/>
              </w:rPr>
              <w:t>11</w:t>
            </w:r>
            <w:r>
              <w:fldChar w:fldCharType="end"/>
            </w:r>
          </w:p>
        </w:tc>
      </w:tr>
      <w:tr w:rsidR="00EF445E" w:rsidRPr="009276BC" w14:paraId="1358572A" w14:textId="77777777" w:rsidTr="00EF445E">
        <w:tc>
          <w:tcPr>
            <w:tcW w:w="7797" w:type="dxa"/>
          </w:tcPr>
          <w:p w14:paraId="7FF789A8" w14:textId="5BBD06D7" w:rsidR="00EF445E" w:rsidRPr="009276BC" w:rsidRDefault="00EF445E" w:rsidP="00EF445E">
            <w:pPr>
              <w:pStyle w:val="AGRTableTextBold"/>
            </w:pPr>
            <w:r>
              <w:fldChar w:fldCharType="begin"/>
            </w:r>
            <w:r>
              <w:instrText xml:space="preserve"> REF Results \h </w:instrText>
            </w:r>
            <w:r>
              <w:fldChar w:fldCharType="separate"/>
            </w:r>
            <w:r w:rsidR="00986366" w:rsidRPr="009276BC">
              <w:t>Reports on the Results of Audit</w:t>
            </w:r>
            <w:r w:rsidR="00986366">
              <w:t>s</w:t>
            </w:r>
            <w:r w:rsidR="00986366" w:rsidRPr="009276BC">
              <w:t>, Reviews and Assessments</w:t>
            </w:r>
            <w:r>
              <w:fldChar w:fldCharType="end"/>
            </w:r>
          </w:p>
        </w:tc>
        <w:tc>
          <w:tcPr>
            <w:tcW w:w="850" w:type="dxa"/>
          </w:tcPr>
          <w:p w14:paraId="5668F3A8" w14:textId="3BF9210D" w:rsidR="00EF445E" w:rsidRPr="009276BC" w:rsidRDefault="00EF445E" w:rsidP="00EF445E">
            <w:pPr>
              <w:pStyle w:val="AGRTableTextrightalign"/>
            </w:pPr>
            <w:r>
              <w:fldChar w:fldCharType="begin"/>
            </w:r>
            <w:r>
              <w:instrText xml:space="preserve"> PAGEREF Results \h </w:instrText>
            </w:r>
            <w:r>
              <w:fldChar w:fldCharType="separate"/>
            </w:r>
            <w:r w:rsidR="00986366">
              <w:rPr>
                <w:noProof/>
              </w:rPr>
              <w:t>17</w:t>
            </w:r>
            <w:r>
              <w:fldChar w:fldCharType="end"/>
            </w:r>
          </w:p>
        </w:tc>
      </w:tr>
      <w:tr w:rsidR="00EF445E" w:rsidRPr="009276BC" w14:paraId="3F1413CC" w14:textId="77777777" w:rsidTr="00EF445E">
        <w:tc>
          <w:tcPr>
            <w:tcW w:w="7797" w:type="dxa"/>
          </w:tcPr>
          <w:p w14:paraId="596E5B7D" w14:textId="64C87104" w:rsidR="00EF445E" w:rsidRPr="009276BC" w:rsidRDefault="0017440C" w:rsidP="00EF445E">
            <w:pPr>
              <w:pStyle w:val="AGRTableTextBold"/>
            </w:pPr>
            <w:r>
              <w:rPr>
                <w:b w:val="0"/>
              </w:rPr>
              <w:fldChar w:fldCharType="begin"/>
            </w:r>
            <w:r>
              <w:instrText xml:space="preserve"> REF _Ref530143303 \h </w:instrText>
            </w:r>
            <w:r>
              <w:rPr>
                <w:b w:val="0"/>
              </w:rPr>
            </w:r>
            <w:r>
              <w:rPr>
                <w:b w:val="0"/>
              </w:rPr>
              <w:fldChar w:fldCharType="separate"/>
            </w:r>
            <w:r w:rsidR="00986366" w:rsidRPr="009276BC">
              <w:t xml:space="preserve">Appendix 1: Audit Opinion Reports Issued </w:t>
            </w:r>
            <w:r w:rsidR="00986366" w:rsidRPr="0075609B">
              <w:t>Since 30 June 2018</w:t>
            </w:r>
            <w:r>
              <w:rPr>
                <w:b w:val="0"/>
              </w:rPr>
              <w:fldChar w:fldCharType="end"/>
            </w:r>
          </w:p>
        </w:tc>
        <w:tc>
          <w:tcPr>
            <w:tcW w:w="850" w:type="dxa"/>
          </w:tcPr>
          <w:p w14:paraId="79B8BC13" w14:textId="5A420A43" w:rsidR="00EF445E" w:rsidRPr="009276BC" w:rsidRDefault="00B53D6A" w:rsidP="00EF445E">
            <w:pPr>
              <w:pStyle w:val="AGRTableTextrightalign"/>
            </w:pPr>
            <w:r>
              <w:fldChar w:fldCharType="begin"/>
            </w:r>
            <w:r>
              <w:instrText xml:space="preserve"> PAGEREF _Ref530143303 \h </w:instrText>
            </w:r>
            <w:r>
              <w:fldChar w:fldCharType="separate"/>
            </w:r>
            <w:r w:rsidR="00986366">
              <w:rPr>
                <w:noProof/>
              </w:rPr>
              <w:t>173</w:t>
            </w:r>
            <w:r>
              <w:fldChar w:fldCharType="end"/>
            </w:r>
          </w:p>
        </w:tc>
      </w:tr>
      <w:tr w:rsidR="009B76A7" w:rsidRPr="009276BC" w14:paraId="6DF949FF" w14:textId="77777777" w:rsidTr="009B76A7">
        <w:tc>
          <w:tcPr>
            <w:tcW w:w="7797" w:type="dxa"/>
          </w:tcPr>
          <w:p w14:paraId="74DAA17C" w14:textId="4ED1D78D" w:rsidR="009B76A7" w:rsidRPr="009276BC" w:rsidRDefault="0017440C" w:rsidP="00FD2333">
            <w:pPr>
              <w:pStyle w:val="AGRTableTextBold"/>
            </w:pPr>
            <w:r>
              <w:rPr>
                <w:b w:val="0"/>
              </w:rPr>
              <w:fldChar w:fldCharType="begin"/>
            </w:r>
            <w:r>
              <w:instrText xml:space="preserve"> REF _Ref530143321 \h </w:instrText>
            </w:r>
            <w:r>
              <w:rPr>
                <w:b w:val="0"/>
              </w:rPr>
            </w:r>
            <w:r>
              <w:rPr>
                <w:b w:val="0"/>
              </w:rPr>
              <w:fldChar w:fldCharType="separate"/>
            </w:r>
            <w:r w:rsidR="00986366" w:rsidRPr="009276BC">
              <w:t xml:space="preserve">Appendix 2: Status of Audit </w:t>
            </w:r>
            <w:r w:rsidR="00986366">
              <w:t>Activity</w:t>
            </w:r>
            <w:r>
              <w:rPr>
                <w:b w:val="0"/>
              </w:rPr>
              <w:fldChar w:fldCharType="end"/>
            </w:r>
          </w:p>
        </w:tc>
        <w:tc>
          <w:tcPr>
            <w:tcW w:w="850" w:type="dxa"/>
          </w:tcPr>
          <w:p w14:paraId="0272176C" w14:textId="38CD197F" w:rsidR="009B76A7" w:rsidRPr="009276BC" w:rsidRDefault="00B53D6A" w:rsidP="000E370D">
            <w:pPr>
              <w:pStyle w:val="AGRTableTextrightalign"/>
            </w:pPr>
            <w:r>
              <w:fldChar w:fldCharType="begin"/>
            </w:r>
            <w:r>
              <w:instrText xml:space="preserve"> PAGEREF _Ref530143321 \h </w:instrText>
            </w:r>
            <w:r>
              <w:fldChar w:fldCharType="separate"/>
            </w:r>
            <w:r w:rsidR="00986366">
              <w:rPr>
                <w:noProof/>
              </w:rPr>
              <w:t>177</w:t>
            </w:r>
            <w:r>
              <w:fldChar w:fldCharType="end"/>
            </w:r>
          </w:p>
        </w:tc>
      </w:tr>
      <w:tr w:rsidR="00FD2333" w:rsidRPr="009276BC" w14:paraId="399C5994" w14:textId="77777777" w:rsidTr="009B76A7">
        <w:tc>
          <w:tcPr>
            <w:tcW w:w="7797" w:type="dxa"/>
          </w:tcPr>
          <w:p w14:paraId="0F98AB96" w14:textId="44DD07B8" w:rsidR="00FD2333" w:rsidRPr="009276BC" w:rsidRDefault="0017440C" w:rsidP="009B76A7">
            <w:pPr>
              <w:pStyle w:val="AGRTableTextBold"/>
            </w:pPr>
            <w:r>
              <w:rPr>
                <w:b w:val="0"/>
              </w:rPr>
              <w:fldChar w:fldCharType="begin"/>
            </w:r>
            <w:r>
              <w:instrText xml:space="preserve"> REF _Ref530143330 \h </w:instrText>
            </w:r>
            <w:r>
              <w:rPr>
                <w:b w:val="0"/>
              </w:rPr>
            </w:r>
            <w:r>
              <w:rPr>
                <w:b w:val="0"/>
              </w:rPr>
              <w:fldChar w:fldCharType="separate"/>
            </w:r>
            <w:r w:rsidR="00986366" w:rsidRPr="009276BC">
              <w:t xml:space="preserve">Appendix </w:t>
            </w:r>
            <w:r w:rsidR="00986366">
              <w:t>3</w:t>
            </w:r>
            <w:r w:rsidR="00986366" w:rsidRPr="009276BC">
              <w:t>: Abbreviations</w:t>
            </w:r>
            <w:r>
              <w:rPr>
                <w:b w:val="0"/>
              </w:rPr>
              <w:fldChar w:fldCharType="end"/>
            </w:r>
          </w:p>
        </w:tc>
        <w:tc>
          <w:tcPr>
            <w:tcW w:w="850" w:type="dxa"/>
          </w:tcPr>
          <w:p w14:paraId="6EFB4BEB" w14:textId="6FADFC19" w:rsidR="00FD2333" w:rsidRPr="009276BC" w:rsidRDefault="00301BE6" w:rsidP="000E370D">
            <w:pPr>
              <w:pStyle w:val="AGRTableTextrightalign"/>
            </w:pPr>
            <w:r>
              <w:fldChar w:fldCharType="begin"/>
            </w:r>
            <w:r>
              <w:instrText xml:space="preserve"> PAGEREF _Ref530143330 \h </w:instrText>
            </w:r>
            <w:r>
              <w:fldChar w:fldCharType="separate"/>
            </w:r>
            <w:r w:rsidR="00986366">
              <w:rPr>
                <w:noProof/>
              </w:rPr>
              <w:t>179</w:t>
            </w:r>
            <w:r>
              <w:fldChar w:fldCharType="end"/>
            </w:r>
          </w:p>
        </w:tc>
      </w:tr>
      <w:tr w:rsidR="00FD2333" w:rsidRPr="009276BC" w14:paraId="55AA2600" w14:textId="77777777" w:rsidTr="009B76A7">
        <w:tc>
          <w:tcPr>
            <w:tcW w:w="7797" w:type="dxa"/>
          </w:tcPr>
          <w:p w14:paraId="3E254920" w14:textId="17E1606D" w:rsidR="00FD2333" w:rsidRPr="009276BC" w:rsidRDefault="00EF445E" w:rsidP="009B76A7">
            <w:pPr>
              <w:pStyle w:val="AGRTableTextBold"/>
            </w:pPr>
            <w:r>
              <w:fldChar w:fldCharType="begin"/>
            </w:r>
            <w:r>
              <w:instrText xml:space="preserve"> REF _Ref530142656 \h </w:instrText>
            </w:r>
            <w:r>
              <w:fldChar w:fldCharType="separate"/>
            </w:r>
            <w:r w:rsidR="00986366" w:rsidRPr="009276BC">
              <w:t>Index of Matters Reported</w:t>
            </w:r>
            <w:r>
              <w:fldChar w:fldCharType="end"/>
            </w:r>
          </w:p>
        </w:tc>
        <w:tc>
          <w:tcPr>
            <w:tcW w:w="850" w:type="dxa"/>
          </w:tcPr>
          <w:p w14:paraId="3773199B" w14:textId="091C6030" w:rsidR="00FD2333" w:rsidRPr="009276BC" w:rsidRDefault="00B53D6A" w:rsidP="000E370D">
            <w:pPr>
              <w:pStyle w:val="AGRTableTextrightalign"/>
            </w:pPr>
            <w:r>
              <w:fldChar w:fldCharType="begin"/>
            </w:r>
            <w:r>
              <w:instrText xml:space="preserve"> PAGEREF _Ref530142656 \h </w:instrText>
            </w:r>
            <w:r>
              <w:fldChar w:fldCharType="separate"/>
            </w:r>
            <w:r w:rsidR="00986366">
              <w:rPr>
                <w:noProof/>
              </w:rPr>
              <w:t>181</w:t>
            </w:r>
            <w:r>
              <w:fldChar w:fldCharType="end"/>
            </w:r>
          </w:p>
        </w:tc>
      </w:tr>
    </w:tbl>
    <w:p w14:paraId="382DBB18" w14:textId="77777777" w:rsidR="00AA5FCE" w:rsidRPr="009276BC" w:rsidRDefault="00AA5FCE" w:rsidP="00D033F0">
      <w:pPr>
        <w:pStyle w:val="AGRBodyText"/>
      </w:pPr>
    </w:p>
    <w:p w14:paraId="4D6F6501" w14:textId="77777777" w:rsidR="00AA5FCE" w:rsidRPr="009276BC" w:rsidRDefault="00AA5FCE" w:rsidP="00AA5FCE">
      <w:pPr>
        <w:pStyle w:val="AGRBodyText"/>
      </w:pPr>
      <w:r w:rsidRPr="009276BC">
        <w:br w:type="page"/>
      </w:r>
    </w:p>
    <w:p w14:paraId="4582B6AC" w14:textId="77777777" w:rsidR="00D033F0" w:rsidRPr="009276BC" w:rsidRDefault="00AA5FCE" w:rsidP="00D033F0">
      <w:pPr>
        <w:pStyle w:val="AGRBodyText"/>
      </w:pPr>
      <w:r w:rsidRPr="009276BC">
        <w:rPr>
          <w:noProof/>
          <w:lang w:eastAsia="en-AU"/>
        </w:rPr>
        <mc:AlternateContent>
          <mc:Choice Requires="wps">
            <w:drawing>
              <wp:anchor distT="0" distB="0" distL="114300" distR="114300" simplePos="0" relativeHeight="251656192" behindDoc="0" locked="0" layoutInCell="1" allowOverlap="1" wp14:anchorId="33D2F68C" wp14:editId="3F492D3B">
                <wp:simplePos x="0" y="0"/>
                <wp:positionH relativeFrom="column">
                  <wp:align>center</wp:align>
                </wp:positionH>
                <wp:positionV relativeFrom="page">
                  <wp:align>center</wp:align>
                </wp:positionV>
                <wp:extent cx="2026920" cy="1403985"/>
                <wp:effectExtent l="0" t="0" r="0" b="0"/>
                <wp:wrapNone/>
                <wp:docPr id="7"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46550794" w14:textId="77777777" w:rsidR="00C833A3" w:rsidRDefault="00C833A3" w:rsidP="00AA5FCE">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D2F68C" id="_x0000_s1028" type="#_x0000_t202" alt="Title: This page deliberately left blank. - Description: This page deliberately left blank." style="position:absolute;left:0;text-align:left;margin-left:0;margin-top:0;width:159.6pt;height:110.55pt;z-index:251656192;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" stroked="f">
                <v:textbox style="mso-fit-shape-to-text:t">
                  <w:txbxContent>
                    <w:p w14:paraId="46550794" w14:textId="77777777" w:rsidR="00C833A3" w:rsidRDefault="00C833A3" w:rsidP="00AA5FCE">
                      <w:pPr>
                        <w:pStyle w:val="AGRTableText"/>
                      </w:pPr>
                      <w:r>
                        <w:t>This page deliberately left blank.</w:t>
                      </w:r>
                    </w:p>
                  </w:txbxContent>
                </v:textbox>
                <w10:wrap anchory="page"/>
              </v:shape>
            </w:pict>
          </mc:Fallback>
        </mc:AlternateContent>
      </w:r>
    </w:p>
    <w:p w14:paraId="42A6C01F" w14:textId="77777777" w:rsidR="00AA5FCE" w:rsidRPr="009276BC" w:rsidRDefault="00AA5FCE" w:rsidP="00AA5FCE">
      <w:pPr>
        <w:pStyle w:val="AGRBodyText"/>
        <w:sectPr w:rsidR="00AA5FCE" w:rsidRPr="009276BC" w:rsidSect="00D033F0">
          <w:headerReference w:type="default" r:id="rId15"/>
          <w:footerReference w:type="even" r:id="rId16"/>
          <w:footerReference w:type="default" r:id="rId17"/>
          <w:pgSz w:w="11906" w:h="16838" w:code="9"/>
          <w:pgMar w:top="2608" w:right="851" w:bottom="1134" w:left="1418" w:header="1276" w:footer="709" w:gutter="284"/>
          <w:pgNumType w:start="3"/>
          <w:cols w:space="708"/>
          <w:docGrid w:linePitch="360"/>
        </w:sectPr>
      </w:pPr>
    </w:p>
    <w:p w14:paraId="122544B9" w14:textId="77777777" w:rsidR="00AA5FCE" w:rsidRPr="009276BC" w:rsidRDefault="00AA5FCE" w:rsidP="00AA5FCE">
      <w:pPr>
        <w:pStyle w:val="AGRBodyText"/>
      </w:pPr>
    </w:p>
    <w:p w14:paraId="3ACA306B" w14:textId="77777777" w:rsidR="00AA5FCE" w:rsidRPr="009276BC" w:rsidRDefault="00AA5FCE" w:rsidP="00515677">
      <w:pPr>
        <w:pStyle w:val="AGRSpeakerlettercontent"/>
        <w:tabs>
          <w:tab w:val="clear" w:pos="1378"/>
          <w:tab w:val="left" w:pos="284"/>
        </w:tabs>
      </w:pPr>
      <w:r w:rsidRPr="009276BC">
        <w:t xml:space="preserve">The </w:t>
      </w:r>
      <w:bookmarkStart w:id="2" w:name="Speaker_letter"/>
      <w:r w:rsidRPr="009276BC">
        <w:t>Honourable Speaker</w:t>
      </w:r>
      <w:bookmarkEnd w:id="2"/>
      <w:r w:rsidR="00515677" w:rsidRPr="009276BC">
        <w:t xml:space="preserve"> of the Legislative </w:t>
      </w:r>
      <w:r w:rsidR="00515677" w:rsidRPr="009276BC">
        <w:br/>
      </w:r>
      <w:r w:rsidR="00515677" w:rsidRPr="009276BC">
        <w:tab/>
      </w:r>
      <w:r w:rsidRPr="009276BC">
        <w:t>Assembly of the Northern Territory</w:t>
      </w:r>
      <w:r w:rsidRPr="009276BC">
        <w:br/>
        <w:t>Parliament House</w:t>
      </w:r>
      <w:r w:rsidRPr="009276BC">
        <w:br/>
        <w:t>Darwin  NT  0800</w:t>
      </w:r>
    </w:p>
    <w:p w14:paraId="79B05016" w14:textId="77777777" w:rsidR="00AA5FCE" w:rsidRPr="009276BC" w:rsidRDefault="00AA5FCE" w:rsidP="00AA5FCE">
      <w:pPr>
        <w:pStyle w:val="AGRSpeakerlettercontent"/>
      </w:pPr>
    </w:p>
    <w:p w14:paraId="7BFD4650" w14:textId="101E7B70" w:rsidR="00AA5FCE" w:rsidRPr="009276BC" w:rsidRDefault="00A008BA" w:rsidP="00AA5FCE">
      <w:pPr>
        <w:pStyle w:val="AGRSpeakerlettercontent"/>
      </w:pPr>
      <w:r w:rsidRPr="00A008BA">
        <w:t>29</w:t>
      </w:r>
      <w:r w:rsidR="00F51F58" w:rsidRPr="00A008BA">
        <w:t xml:space="preserve"> </w:t>
      </w:r>
      <w:r w:rsidR="0066452C" w:rsidRPr="00A008BA">
        <w:t>November 2018</w:t>
      </w:r>
    </w:p>
    <w:p w14:paraId="3E7F61AD" w14:textId="77777777" w:rsidR="00AA5FCE" w:rsidRPr="009276BC" w:rsidRDefault="00AA5FCE" w:rsidP="00AA5FCE">
      <w:pPr>
        <w:pStyle w:val="AGRSpeakerlettercontent"/>
      </w:pPr>
    </w:p>
    <w:p w14:paraId="37D2F201" w14:textId="77777777" w:rsidR="00AA5FCE" w:rsidRPr="009276BC" w:rsidRDefault="00AA5FCE" w:rsidP="00AA5FCE">
      <w:pPr>
        <w:pStyle w:val="AGRSpeakerlettercontent"/>
      </w:pPr>
      <w:r w:rsidRPr="009276BC">
        <w:t>Dear Madam Speaker,</w:t>
      </w:r>
    </w:p>
    <w:p w14:paraId="5CEFD5C3" w14:textId="2BD7DC6A" w:rsidR="00B435B3" w:rsidRDefault="00B435B3" w:rsidP="00B435B3">
      <w:pPr>
        <w:pStyle w:val="AGRSpeakerlettercontent"/>
      </w:pPr>
      <w:r>
        <w:t>Accompanying this letter is my report to the Legislative Assembly on matters arising from audits, reviews and assessments completed during the four months ended 31 October 2018 and I request that you table the report in the Legislative Assembly.</w:t>
      </w:r>
    </w:p>
    <w:p w14:paraId="77E878C5" w14:textId="62F1A9E7" w:rsidR="00B435B3" w:rsidRDefault="00B435B3" w:rsidP="00B435B3">
      <w:pPr>
        <w:pStyle w:val="AGRSpeakerlettercontent"/>
      </w:pPr>
      <w:r>
        <w:t xml:space="preserve">This report presents the results of reviews that were performed to assess the adequacy of selected aspects of end of year financial reporting and controls over accounting and material financial transactions </w:t>
      </w:r>
      <w:r w:rsidRPr="00AA6945">
        <w:t>at 19 Northern Territory Government agencies and the results from audits of 2</w:t>
      </w:r>
      <w:r w:rsidR="00B15578">
        <w:t>0</w:t>
      </w:r>
      <w:r w:rsidRPr="00AA6945">
        <w:t xml:space="preserve"> Territory controlled entities</w:t>
      </w:r>
      <w:r>
        <w:t xml:space="preserve"> with a financial year ended 30 June 2018.</w:t>
      </w:r>
    </w:p>
    <w:p w14:paraId="2C6E2317" w14:textId="1842DB92" w:rsidR="00B435B3" w:rsidRDefault="00B435B3" w:rsidP="00B435B3">
      <w:pPr>
        <w:pStyle w:val="AGRSpeakerlettercontent"/>
      </w:pPr>
      <w:r>
        <w:t xml:space="preserve">The results from my audit of the Treasurer’s Annual Financial Statement for the year ended 30 June 2018 are also included within this report.  </w:t>
      </w:r>
    </w:p>
    <w:p w14:paraId="3ED4104C" w14:textId="77777777" w:rsidR="002F5C09" w:rsidRDefault="00B435B3" w:rsidP="00B435B3">
      <w:pPr>
        <w:pStyle w:val="AGRSpeakerlettercontent"/>
      </w:pPr>
      <w:r>
        <w:t>This report presents findings from a performance management system audit conducted in relation to the Indigenous Employment Provisional Sum</w:t>
      </w:r>
      <w:r w:rsidR="002F5C09">
        <w:t xml:space="preserve">. </w:t>
      </w:r>
    </w:p>
    <w:p w14:paraId="1844F735" w14:textId="6D77C4F4" w:rsidR="00B435B3" w:rsidRDefault="002F5C09" w:rsidP="00B435B3">
      <w:pPr>
        <w:pStyle w:val="AGRSpeakerlettercontent"/>
      </w:pPr>
      <w:r>
        <w:t>In response to questions raised during the Estimates Hearings, I have included in this report an analysis of results from the utilities sector for the years ended 30 June 2018 and 30 June 2014.</w:t>
      </w:r>
    </w:p>
    <w:p w14:paraId="64DEBFC7" w14:textId="589E9290" w:rsidR="00B435B3" w:rsidRDefault="00B435B3" w:rsidP="00B435B3">
      <w:pPr>
        <w:pStyle w:val="AGRSpeakerlettercontent"/>
      </w:pPr>
      <w:r>
        <w:t>My report contains my findings relating to</w:t>
      </w:r>
      <w:r w:rsidR="00AA6945">
        <w:t xml:space="preserve"> one</w:t>
      </w:r>
      <w:r>
        <w:t xml:space="preserve"> matter referred under the </w:t>
      </w:r>
      <w:r>
        <w:rPr>
          <w:i/>
        </w:rPr>
        <w:t>Public Information Act</w:t>
      </w:r>
      <w:r>
        <w:t>.</w:t>
      </w:r>
    </w:p>
    <w:p w14:paraId="75C5F105" w14:textId="5BB5B49D" w:rsidR="00AA5FCE" w:rsidRPr="009276BC" w:rsidRDefault="00AA5FCE" w:rsidP="00B435B3">
      <w:pPr>
        <w:pStyle w:val="AGRSpeakerlettercontent"/>
      </w:pPr>
      <w:r w:rsidRPr="009276BC">
        <w:t>Yours sincerely,</w:t>
      </w:r>
    </w:p>
    <w:p w14:paraId="45BC3FFB" w14:textId="7E560130" w:rsidR="00AA5FCE" w:rsidRPr="009276BC" w:rsidRDefault="00AA5FCE" w:rsidP="00AA5FCE">
      <w:pPr>
        <w:pStyle w:val="AGRSpeakerlettercontent"/>
      </w:pPr>
    </w:p>
    <w:p w14:paraId="61EF6110" w14:textId="018590D3" w:rsidR="00AA5FCE" w:rsidRPr="009276BC" w:rsidRDefault="00AA5FCE" w:rsidP="00986366">
      <w:pPr>
        <w:pStyle w:val="AGRSpeakerlettercontent"/>
        <w:spacing w:line="240" w:lineRule="auto"/>
      </w:pPr>
    </w:p>
    <w:p w14:paraId="376B9DB2" w14:textId="77777777" w:rsidR="00566A3D" w:rsidRPr="009276BC" w:rsidRDefault="00AA5FCE" w:rsidP="00AA5FCE">
      <w:pPr>
        <w:pStyle w:val="AGRSpeakerlettercontent"/>
      </w:pPr>
      <w:r w:rsidRPr="009276BC">
        <w:t>Julie Crisp</w:t>
      </w:r>
      <w:r w:rsidRPr="009276BC">
        <w:br/>
        <w:t>Auditor-General for the Northern Territory</w:t>
      </w:r>
    </w:p>
    <w:p w14:paraId="368D8B4F" w14:textId="77777777" w:rsidR="00566A3D" w:rsidRPr="009276BC" w:rsidRDefault="00566A3D" w:rsidP="00566A3D">
      <w:pPr>
        <w:pStyle w:val="AGRBodyText"/>
      </w:pPr>
      <w:r w:rsidRPr="009276BC">
        <w:br w:type="page"/>
      </w:r>
    </w:p>
    <w:p w14:paraId="6F2620C6" w14:textId="77777777" w:rsidR="00566A3D" w:rsidRPr="009276BC" w:rsidRDefault="00566A3D" w:rsidP="00AA5FCE">
      <w:pPr>
        <w:pStyle w:val="AGRSpeakerlettercontent"/>
      </w:pPr>
    </w:p>
    <w:p w14:paraId="24C44C49" w14:textId="77777777" w:rsidR="00566A3D" w:rsidRPr="009276BC" w:rsidRDefault="00566A3D" w:rsidP="00AA5FCE">
      <w:pPr>
        <w:pStyle w:val="AGRSpeakerlettercontent"/>
        <w:sectPr w:rsidR="00566A3D" w:rsidRPr="009276BC" w:rsidSect="00AA5FCE">
          <w:headerReference w:type="default" r:id="rId18"/>
          <w:footerReference w:type="default" r:id="rId19"/>
          <w:pgSz w:w="11906" w:h="16838" w:code="9"/>
          <w:pgMar w:top="2608" w:right="851" w:bottom="1134" w:left="1418" w:header="1276" w:footer="709" w:gutter="284"/>
          <w:cols w:space="708"/>
          <w:docGrid w:linePitch="360"/>
        </w:sectPr>
      </w:pPr>
      <w:r w:rsidRPr="009276BC">
        <w:rPr>
          <w:noProof/>
          <w:lang w:eastAsia="en-AU"/>
        </w:rPr>
        <mc:AlternateContent>
          <mc:Choice Requires="wps">
            <w:drawing>
              <wp:anchor distT="0" distB="0" distL="114300" distR="114300" simplePos="0" relativeHeight="251658240" behindDoc="0" locked="0" layoutInCell="1" allowOverlap="1" wp14:anchorId="7558F823" wp14:editId="71345065">
                <wp:simplePos x="0" y="0"/>
                <wp:positionH relativeFrom="column">
                  <wp:align>center</wp:align>
                </wp:positionH>
                <wp:positionV relativeFrom="page">
                  <wp:align>center</wp:align>
                </wp:positionV>
                <wp:extent cx="2026920" cy="1403985"/>
                <wp:effectExtent l="0" t="0" r="0" b="0"/>
                <wp:wrapNone/>
                <wp:docPr id="23"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6250B06B" w14:textId="77777777" w:rsidR="00C833A3" w:rsidRDefault="00C833A3" w:rsidP="00566A3D">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58F823" id="_x0000_s1029" type="#_x0000_t202" alt="Title: This page deliberately left blank. - Description: This page deliberately left blank." style="position:absolute;margin-left:0;margin-top:0;width:159.6pt;height:110.55pt;z-index:25165824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" stroked="f">
                <v:textbox style="mso-fit-shape-to-text:t">
                  <w:txbxContent>
                    <w:p w14:paraId="6250B06B" w14:textId="77777777" w:rsidR="00C833A3" w:rsidRDefault="00C833A3" w:rsidP="00566A3D">
                      <w:pPr>
                        <w:pStyle w:val="AGRTableText"/>
                      </w:pPr>
                      <w:r>
                        <w:t>This page deliberately left blank.</w:t>
                      </w:r>
                    </w:p>
                  </w:txbxContent>
                </v:textbox>
                <w10:wrap anchory="page"/>
              </v:shape>
            </w:pict>
          </mc:Fallback>
        </mc:AlternateContent>
      </w:r>
    </w:p>
    <w:p w14:paraId="19AF45D8" w14:textId="77777777" w:rsidR="00566A3D" w:rsidRPr="009276BC" w:rsidRDefault="00566A3D" w:rsidP="00F623C1">
      <w:pPr>
        <w:pStyle w:val="Heading1"/>
      </w:pPr>
      <w:bookmarkStart w:id="3" w:name="_Ref530142619"/>
      <w:r w:rsidRPr="009276BC">
        <w:t>Auditor-General’s Overview</w:t>
      </w:r>
      <w:bookmarkEnd w:id="3"/>
    </w:p>
    <w:p w14:paraId="74172138" w14:textId="77777777" w:rsidR="00566A3D" w:rsidRPr="009276BC" w:rsidRDefault="00566A3D" w:rsidP="00F623C1">
      <w:pPr>
        <w:pStyle w:val="Heading2"/>
      </w:pPr>
      <w:r w:rsidRPr="009276BC">
        <w:t>Audits Included in this Report</w:t>
      </w:r>
    </w:p>
    <w:p w14:paraId="36625290" w14:textId="6C0FDE1A" w:rsidR="001A7934" w:rsidRPr="00AA6945" w:rsidRDefault="001A7934" w:rsidP="001A7934">
      <w:pPr>
        <w:pStyle w:val="AGRBodyText"/>
      </w:pPr>
      <w:r w:rsidRPr="00AA6945">
        <w:t>This report outlines the results of 4</w:t>
      </w:r>
      <w:r w:rsidR="00B15578">
        <w:t>3</w:t>
      </w:r>
      <w:r w:rsidRPr="00AA6945">
        <w:t xml:space="preserve"> separate audits and other tasks completed during the period 1 July 201</w:t>
      </w:r>
      <w:r w:rsidR="00AA6945" w:rsidRPr="00AA6945">
        <w:t>8 to 31 October 2018</w:t>
      </w:r>
      <w:r w:rsidRPr="00AA6945">
        <w:t xml:space="preserve">.  This report summarises the results of the following types of audits and legislated tasks conducted during the period: </w:t>
      </w:r>
    </w:p>
    <w:p w14:paraId="75062378" w14:textId="77777777" w:rsidR="001A7934" w:rsidRPr="00AA6945" w:rsidRDefault="001A7934" w:rsidP="007D48AE">
      <w:pPr>
        <w:pStyle w:val="AGRBulletSquaresingleindent"/>
      </w:pPr>
      <w:r w:rsidRPr="00AA6945">
        <w:t>Statutory Audits of Financial Statements;</w:t>
      </w:r>
    </w:p>
    <w:p w14:paraId="078BA58A" w14:textId="77777777" w:rsidR="001A7934" w:rsidRPr="00AA6945" w:rsidRDefault="001A7934" w:rsidP="007D48AE">
      <w:pPr>
        <w:pStyle w:val="AGRBulletSquaresingleindent"/>
      </w:pPr>
      <w:r w:rsidRPr="00AA6945">
        <w:t>Controls and Compliance Audits; and</w:t>
      </w:r>
    </w:p>
    <w:p w14:paraId="135A44D3" w14:textId="77777777" w:rsidR="001A7934" w:rsidRPr="00AA6945" w:rsidRDefault="001A7934" w:rsidP="007D48AE">
      <w:pPr>
        <w:pStyle w:val="AGRBulletSquaresingleindent"/>
      </w:pPr>
      <w:r w:rsidRPr="00AA6945">
        <w:t>Performance Management Systems Audits.</w:t>
      </w:r>
    </w:p>
    <w:p w14:paraId="34B6F816" w14:textId="40E76DD6" w:rsidR="00B15578" w:rsidRDefault="00B15578" w:rsidP="001A7934">
      <w:pPr>
        <w:pStyle w:val="AGRBodyText"/>
      </w:pPr>
      <w:r>
        <w:t xml:space="preserve">In response to questions raised during the Estimates Hearings, </w:t>
      </w:r>
      <w:r w:rsidR="007F75D3">
        <w:t>analysis is</w:t>
      </w:r>
      <w:r>
        <w:t xml:space="preserve"> included in this report of results from the utilities sector for the years ended 30 June 2018 and 30 June 2014. This analysis enables comparison of significant account balances prior to structural separation </w:t>
      </w:r>
      <w:r w:rsidR="00BF5655">
        <w:t>to</w:t>
      </w:r>
      <w:r>
        <w:t xml:space="preserve"> the recently ended financial year.</w:t>
      </w:r>
    </w:p>
    <w:p w14:paraId="2284797A" w14:textId="40882D8B" w:rsidR="001A7934" w:rsidRPr="00AA6945" w:rsidRDefault="001A7934" w:rsidP="001A7934">
      <w:pPr>
        <w:pStyle w:val="AGRBodyText"/>
      </w:pPr>
      <w:r w:rsidRPr="00AA6945">
        <w:t>The report presents the results of reviews that were performed to assess the adequacy of selected aspects of end of year financial reporting and controls over accounting and material financial transactions at 19 Northern Territory Government agencies.  Findings arising from these audits have been reported to the affected agencies to enable them to address</w:t>
      </w:r>
      <w:r w:rsidR="00BF5655">
        <w:t xml:space="preserve"> identified</w:t>
      </w:r>
      <w:r w:rsidRPr="00AA6945">
        <w:t xml:space="preserve"> control weaknesses.  The end of year reviews of the Public Account are undertaken in accordance with section 13 of the </w:t>
      </w:r>
      <w:r w:rsidRPr="00AA6945">
        <w:rPr>
          <w:i/>
        </w:rPr>
        <w:t>Audit Act</w:t>
      </w:r>
      <w:r w:rsidRPr="00AA6945">
        <w:t xml:space="preserve"> and provide support to the audit of the Treasurer’s Annual Financial Statement. The focus for these reviews is primarily the end of year financial data consolidated into the Treasurer’s Annual Financial Statement. </w:t>
      </w:r>
      <w:r w:rsidR="00BF5655">
        <w:t xml:space="preserve">The results of the audit of the </w:t>
      </w:r>
      <w:r w:rsidR="00BF5655" w:rsidRPr="00AA6945">
        <w:t>Treasurer’s Annual Financial Statement</w:t>
      </w:r>
      <w:r w:rsidR="00BF5655">
        <w:t xml:space="preserve"> for the year ended 30 June 2018 are presented in this report.</w:t>
      </w:r>
    </w:p>
    <w:p w14:paraId="4F351356" w14:textId="22F6B3BA" w:rsidR="001A7934" w:rsidRDefault="001A7934" w:rsidP="001A7934">
      <w:pPr>
        <w:pStyle w:val="AGRBodyText"/>
      </w:pPr>
      <w:r w:rsidRPr="00AA6945">
        <w:t xml:space="preserve">Also included are the results of audits of financial statements for those entities with a financial year ended </w:t>
      </w:r>
      <w:r w:rsidR="009F1234" w:rsidRPr="00AA6945">
        <w:t xml:space="preserve">30 June </w:t>
      </w:r>
      <w:r w:rsidR="009F1234" w:rsidRPr="00BF4682">
        <w:t>2018</w:t>
      </w:r>
      <w:r w:rsidRPr="00BF4682">
        <w:t xml:space="preserve"> where the audits were completed prior to 31 October 201</w:t>
      </w:r>
      <w:r w:rsidR="00AA6945" w:rsidRPr="00BF4682">
        <w:t>8</w:t>
      </w:r>
      <w:r w:rsidRPr="00BF4682">
        <w:t>.</w:t>
      </w:r>
    </w:p>
    <w:p w14:paraId="097B9733" w14:textId="77777777" w:rsidR="00BF5655" w:rsidRPr="00AA6945" w:rsidRDefault="00BF5655" w:rsidP="00BF5655">
      <w:pPr>
        <w:pStyle w:val="AGRBodyText"/>
      </w:pPr>
      <w:r w:rsidRPr="00AA6945">
        <w:t>Agencies and entities are provided with the opportunity to comment on any of the matters reported in relation to their audit results.  Where they choose to do so, their responses are detailed at the end of the relevant section.</w:t>
      </w:r>
    </w:p>
    <w:p w14:paraId="4233B82A" w14:textId="09FBADA4" w:rsidR="001A7934" w:rsidRPr="00B15578" w:rsidRDefault="001A7934" w:rsidP="00B15578">
      <w:pPr>
        <w:pStyle w:val="AGRBodyText"/>
      </w:pPr>
      <w:r w:rsidRPr="00BF4682">
        <w:t xml:space="preserve">The </w:t>
      </w:r>
      <w:r w:rsidRPr="00BF4682">
        <w:rPr>
          <w:i/>
        </w:rPr>
        <w:t>Audit Act</w:t>
      </w:r>
      <w:r w:rsidRPr="00BF4682">
        <w:t xml:space="preserve"> provides a legislative requirement for the Auditor-General to report to the Legislative Assembly on at least an annual basis.  This is the second report provided for </w:t>
      </w:r>
      <w:r w:rsidRPr="00B15578">
        <w:t xml:space="preserve">tabling within the Legislative Assembly for the year ending 30 June 2018, </w:t>
      </w:r>
      <w:r w:rsidR="002140F7">
        <w:t>the</w:t>
      </w:r>
      <w:r w:rsidR="002140F7" w:rsidRPr="00B15578">
        <w:t xml:space="preserve"> </w:t>
      </w:r>
      <w:r w:rsidRPr="00B15578">
        <w:t>last repo</w:t>
      </w:r>
      <w:r w:rsidR="00AA6945" w:rsidRPr="00B15578">
        <w:t>rt was tabled during August 2018</w:t>
      </w:r>
      <w:r w:rsidRPr="00B15578">
        <w:t xml:space="preserve">.  </w:t>
      </w:r>
    </w:p>
    <w:p w14:paraId="552CE8A4" w14:textId="3B5489C8" w:rsidR="001A7934" w:rsidRPr="00B15578" w:rsidRDefault="001A7934" w:rsidP="00B15578">
      <w:pPr>
        <w:pStyle w:val="AGRBodyText"/>
      </w:pPr>
      <w:r w:rsidRPr="00B15578">
        <w:t>A number of audits scheduled to be commenced and completed in the period 1 July 201</w:t>
      </w:r>
      <w:r w:rsidR="00AA6945" w:rsidRPr="00B15578">
        <w:t>8</w:t>
      </w:r>
      <w:r w:rsidRPr="00B15578">
        <w:t xml:space="preserve"> to 31 December 201</w:t>
      </w:r>
      <w:r w:rsidR="00AA6945" w:rsidRPr="00B15578">
        <w:t>8</w:t>
      </w:r>
      <w:r w:rsidRPr="00B15578">
        <w:t xml:space="preserve"> are </w:t>
      </w:r>
      <w:r w:rsidR="003834E4" w:rsidRPr="00B15578">
        <w:t xml:space="preserve">still to be </w:t>
      </w:r>
      <w:r w:rsidRPr="00B15578">
        <w:t xml:space="preserve">completed.  </w:t>
      </w:r>
      <w:r w:rsidR="002140F7">
        <w:t>T</w:t>
      </w:r>
      <w:r w:rsidRPr="00B15578">
        <w:t xml:space="preserve">he outcomes of these audits (listed in Appendix 2) </w:t>
      </w:r>
      <w:r w:rsidR="002140F7">
        <w:t xml:space="preserve">will be presented </w:t>
      </w:r>
      <w:r w:rsidRPr="00B15578">
        <w:t xml:space="preserve">in </w:t>
      </w:r>
      <w:r w:rsidR="002140F7">
        <w:t>the</w:t>
      </w:r>
      <w:r w:rsidR="002140F7" w:rsidRPr="00B15578">
        <w:t xml:space="preserve"> </w:t>
      </w:r>
      <w:r w:rsidRPr="00B15578">
        <w:t>next report to the Legislative Assembly.</w:t>
      </w:r>
    </w:p>
    <w:p w14:paraId="36E5BD10" w14:textId="77777777" w:rsidR="00566A3D" w:rsidRPr="00B15578" w:rsidRDefault="00566A3D" w:rsidP="00B15578">
      <w:pPr>
        <w:pStyle w:val="AGRBodyText"/>
      </w:pPr>
    </w:p>
    <w:p w14:paraId="2692CE5B" w14:textId="77777777" w:rsidR="0072031B" w:rsidRPr="009276BC" w:rsidRDefault="0072031B" w:rsidP="00F623C1">
      <w:pPr>
        <w:pStyle w:val="Heading1"/>
      </w:pPr>
      <w:bookmarkStart w:id="4" w:name="_Ref530142623"/>
      <w:r w:rsidRPr="00B15578">
        <w:t>The Role and Responsibilities of the Auditor</w:t>
      </w:r>
      <w:r w:rsidRPr="00B15578">
        <w:noBreakHyphen/>
        <w:t>General</w:t>
      </w:r>
      <w:bookmarkEnd w:id="4"/>
    </w:p>
    <w:p w14:paraId="69032DBB" w14:textId="77777777" w:rsidR="001A7934" w:rsidRPr="00997A44" w:rsidRDefault="001A7934" w:rsidP="001A7934">
      <w:pPr>
        <w:pStyle w:val="Heading2"/>
      </w:pPr>
      <w:r w:rsidRPr="00997A44">
        <w:t>Responsibilities of the Auditor</w:t>
      </w:r>
      <w:r w:rsidRPr="00997A44">
        <w:noBreakHyphen/>
        <w:t>General</w:t>
      </w:r>
    </w:p>
    <w:p w14:paraId="39FE535F" w14:textId="01B348EA" w:rsidR="001A7934" w:rsidRPr="00997A44" w:rsidRDefault="001A7934" w:rsidP="001A7934">
      <w:pPr>
        <w:pStyle w:val="AGRBodyText"/>
      </w:pPr>
      <w:r w:rsidRPr="00997A44">
        <w:t xml:space="preserve">The Auditor-General’s powers and responsibilities are established in the </w:t>
      </w:r>
      <w:r w:rsidRPr="00997A44">
        <w:rPr>
          <w:i/>
        </w:rPr>
        <w:t>Audit Act</w:t>
      </w:r>
      <w:r w:rsidRPr="00997A44">
        <w:t xml:space="preserve"> by the Northern Territory's Parliament, the Le</w:t>
      </w:r>
      <w:r w:rsidR="00A05665">
        <w:t>gislative Assembly. The Auditor</w:t>
      </w:r>
      <w:r w:rsidR="00A05665">
        <w:noBreakHyphen/>
      </w:r>
      <w:r w:rsidRPr="00997A44">
        <w:t xml:space="preserve">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Pr="00997A44">
        <w:rPr>
          <w:i/>
        </w:rPr>
        <w:t>Public Information Act</w:t>
      </w:r>
      <w:r w:rsidRPr="00997A44">
        <w:t xml:space="preserve"> are included when the reviews are concluded.</w:t>
      </w:r>
    </w:p>
    <w:p w14:paraId="6CD147B0" w14:textId="324925F5" w:rsidR="001A7934" w:rsidRPr="00997A44" w:rsidRDefault="001A7934" w:rsidP="001A7934">
      <w:pPr>
        <w:pStyle w:val="AGRBodyText"/>
      </w:pPr>
      <w:r w:rsidRPr="00997A44">
        <w:t xml:space="preserve">In </w:t>
      </w:r>
      <w:r w:rsidR="00963A20">
        <w:t xml:space="preserve">reporting </w:t>
      </w:r>
      <w:r w:rsidR="00963A20" w:rsidRPr="00997A44">
        <w:t>the</w:t>
      </w:r>
      <w:r w:rsidR="00963A20">
        <w:t>se results</w:t>
      </w:r>
      <w:r w:rsidRPr="00997A44">
        <w:t xml:space="preserve">, the Auditor-General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33B82585" w14:textId="77777777" w:rsidR="001A7934" w:rsidRPr="00997A44" w:rsidRDefault="001A7934" w:rsidP="001A7934">
      <w:pPr>
        <w:pStyle w:val="AGRBodyText"/>
      </w:pPr>
      <w:r w:rsidRPr="00997A44">
        <w:t>The Auditor-General is also able to report to management of public sector entities on matters arising from the conduct of audits.</w:t>
      </w:r>
    </w:p>
    <w:p w14:paraId="3A843F73" w14:textId="77777777" w:rsidR="001A7934" w:rsidRPr="00997A44" w:rsidRDefault="001A7934" w:rsidP="001A7934">
      <w:pPr>
        <w:pStyle w:val="AGRBodyText"/>
      </w:pPr>
      <w:r w:rsidRPr="00997A44">
        <w:t>Reports provided to Parliament and public sector managers should be recognised as a useful source of independent analysis of government information, and of the systems and controls underpinning the delivery of that information.</w:t>
      </w:r>
    </w:p>
    <w:p w14:paraId="7E82FA56" w14:textId="049A60A4" w:rsidR="001A7934" w:rsidRPr="00997A44" w:rsidRDefault="001A7934" w:rsidP="001A7934">
      <w:pPr>
        <w:pStyle w:val="AGRBodyText"/>
      </w:pPr>
      <w:r w:rsidRPr="00997A44">
        <w:t>The Auditor-General is assisted by personnel of</w:t>
      </w:r>
      <w:r w:rsidR="00A05665">
        <w:t xml:space="preserve"> the Northern Territory Auditor</w:t>
      </w:r>
      <w:r w:rsidR="00A05665">
        <w:noBreakHyphen/>
      </w:r>
      <w:r w:rsidRPr="00997A44">
        <w:t>General’s Office who plan audits and tasks conducted by private sector Authorised Auditors.</w:t>
      </w:r>
    </w:p>
    <w:p w14:paraId="01CAB41A" w14:textId="77777777" w:rsidR="001A7934" w:rsidRPr="00997A44" w:rsidRDefault="001A7934" w:rsidP="001A7934">
      <w:pPr>
        <w:pStyle w:val="AGRBodyText"/>
      </w:pPr>
      <w:r w:rsidRPr="00997A44">
        <w:t xml:space="preserve">The requirements of the </w:t>
      </w:r>
      <w:r w:rsidRPr="00997A44">
        <w:rPr>
          <w:i/>
        </w:rPr>
        <w:t>Audit Act</w:t>
      </w:r>
      <w:r w:rsidRPr="00997A44">
        <w:t xml:space="preserve"> in relation to auditing the Public Account and other accounts are found in:</w:t>
      </w:r>
    </w:p>
    <w:p w14:paraId="586BEA7D" w14:textId="77777777" w:rsidR="001A7934" w:rsidRPr="00997A44" w:rsidRDefault="001A7934" w:rsidP="007D48AE">
      <w:pPr>
        <w:pStyle w:val="AGRBulletSquaresingleindent"/>
      </w:pPr>
      <w:r w:rsidRPr="00997A44">
        <w:t>Section 13, which requires the Auditor-General to audit the Public Account and other accounts, with regard to:</w:t>
      </w:r>
    </w:p>
    <w:p w14:paraId="3F0F9B39" w14:textId="77777777" w:rsidR="001A7934" w:rsidRPr="00997A44" w:rsidRDefault="001A7934" w:rsidP="001A7934">
      <w:pPr>
        <w:pStyle w:val="AGRBulletCircledoubleindent"/>
      </w:pPr>
      <w:r w:rsidRPr="00997A44">
        <w:t xml:space="preserve">the character and effectiveness of internal control; and </w:t>
      </w:r>
    </w:p>
    <w:p w14:paraId="54C2B412" w14:textId="77777777" w:rsidR="001A7934" w:rsidRPr="00997A44" w:rsidRDefault="001A7934" w:rsidP="001A7934">
      <w:pPr>
        <w:pStyle w:val="AGRBulletCircledoubleindent"/>
      </w:pPr>
      <w:r w:rsidRPr="00997A44">
        <w:t>professional standards and practices.</w:t>
      </w:r>
    </w:p>
    <w:p w14:paraId="4C82F2A0" w14:textId="77777777" w:rsidR="001A7934" w:rsidRPr="00997A44" w:rsidRDefault="001A7934" w:rsidP="007D48AE">
      <w:pPr>
        <w:pStyle w:val="AGRBulletSquaresingleindent"/>
      </w:pPr>
      <w:r w:rsidRPr="00997A44">
        <w:t>Section 25, which requires the Auditor-General to issue a report to the Treasurer on the Treasurer’s Annual Financial Statement.</w:t>
      </w:r>
    </w:p>
    <w:p w14:paraId="56A2C707" w14:textId="77777777" w:rsidR="001A7934" w:rsidRPr="00997A44" w:rsidRDefault="001A7934" w:rsidP="001A7934">
      <w:pPr>
        <w:pStyle w:val="Heading1"/>
      </w:pPr>
      <w:r w:rsidRPr="00997A44">
        <w:t>The Role and Responsibilities of the Auditor</w:t>
      </w:r>
      <w:r w:rsidRPr="00997A44">
        <w:noBreakHyphen/>
        <w:t>General cont…</w:t>
      </w:r>
    </w:p>
    <w:p w14:paraId="3DBA4EC1" w14:textId="77777777" w:rsidR="001A7934" w:rsidRPr="00997A44" w:rsidRDefault="001A7934" w:rsidP="001A7934">
      <w:pPr>
        <w:pStyle w:val="Heading2"/>
      </w:pPr>
      <w:r w:rsidRPr="00997A44">
        <w:t>Audit of the Treasurer’s Annual Financial Statement</w:t>
      </w:r>
    </w:p>
    <w:p w14:paraId="2F6C1B94" w14:textId="77777777" w:rsidR="001A7934" w:rsidRPr="00997A44" w:rsidRDefault="001A7934" w:rsidP="001A7934">
      <w:pPr>
        <w:pStyle w:val="AGRBodyText"/>
      </w:pPr>
      <w:r w:rsidRPr="00997A44">
        <w:t>Using information about the effectiveness of internal controls identified in the overall control environment review, Agency Compliance Audits including End of Year Reviews and the results of financial statement audits, an audit approach is designed and implemented to obtain assurance that the balances disclosed in the Treasurer’s Annual Financial Statement are in accordance with the disclosure requirements adopted by the Treasurer, and are within acceptable materiality standards.</w:t>
      </w:r>
    </w:p>
    <w:p w14:paraId="616AD1F5" w14:textId="77777777" w:rsidR="001A7934" w:rsidRPr="00997A44" w:rsidRDefault="001A7934" w:rsidP="001A7934">
      <w:pPr>
        <w:pStyle w:val="AGRBodyText"/>
      </w:pPr>
      <w:r w:rsidRPr="00997A44">
        <w:t>The audit report on the Treasurer’s Annual Financial Statement is issued to the Treasurer. The Treasurer then tables the audited Treasurer’s Annual Financial Statement to the Parliament as a key component of the accountability of the Government to the Parliament.</w:t>
      </w:r>
    </w:p>
    <w:p w14:paraId="5A0591FF" w14:textId="77777777" w:rsidR="001A7934" w:rsidRPr="00997A44" w:rsidRDefault="001A7934" w:rsidP="001A7934">
      <w:pPr>
        <w:pStyle w:val="AGRBodyText"/>
      </w:pPr>
      <w:r w:rsidRPr="00997A44">
        <w:t>Statutory bodies, Government Owned Corporations and Government Business Divisions are required by various Acts of Parliament to prepare annual financial statements and to submit those statements to the Auditor-General for audit.  Those statements are audited and audit opinions issued accordingly.  The opinions are included in the various entities’ annual reports that are tabled in the Legislative Assembly.  If matters of concern were noted during the course of an audit, specific comment is included in my report to the Legislative Assembly.</w:t>
      </w:r>
    </w:p>
    <w:p w14:paraId="22BED65B" w14:textId="77777777" w:rsidR="001A7934" w:rsidRPr="00997A44" w:rsidRDefault="001A7934" w:rsidP="001A7934">
      <w:pPr>
        <w:pStyle w:val="AGRBodyText"/>
      </w:pPr>
      <w:r w:rsidRPr="00997A44">
        <w:t xml:space="preserve">In addition, the Northern Territory Government controls, either directly or indirectly, a small number of companies that have been incorporated pursuant to the Commonwealth </w:t>
      </w:r>
      <w:r w:rsidRPr="00997A44">
        <w:rPr>
          <w:i/>
        </w:rPr>
        <w:t>Corporations Act 2001</w:t>
      </w:r>
      <w:r w:rsidRPr="00997A44">
        <w:t xml:space="preserve">. These audits are performed subject to the provisions of the Commonwealth legislation, with the Auditor-General being deemed by the </w:t>
      </w:r>
      <w:r w:rsidRPr="00997A44">
        <w:rPr>
          <w:i/>
        </w:rPr>
        <w:t>Corporations Act 2001</w:t>
      </w:r>
      <w:r w:rsidRPr="00997A44">
        <w:t xml:space="preserve"> to be a Registered Company Auditor.  </w:t>
      </w:r>
    </w:p>
    <w:p w14:paraId="0E32180F" w14:textId="43C2D965" w:rsidR="001A7934" w:rsidRPr="00997A44" w:rsidRDefault="001A7934" w:rsidP="001A7934">
      <w:pPr>
        <w:pStyle w:val="AGRBodyText"/>
      </w:pPr>
      <w:r w:rsidRPr="00997A44">
        <w:t xml:space="preserve">Audits by my Office are conducted in accordance with Australian Auditing Standards.  Those standards are issued by the Australian Auditing and Assurance Standards Board, a Commonwealth statutory body established under the </w:t>
      </w:r>
      <w:r w:rsidRPr="00997A44">
        <w:rPr>
          <w:i/>
        </w:rPr>
        <w:t>Australian Securities and Investments Commission Act 2001</w:t>
      </w:r>
      <w:r w:rsidRPr="00997A44">
        <w:t xml:space="preserve">.  Auditing Standards issued by the Board have the force of law in respect of audits of corporations that fall within the ambit of the </w:t>
      </w:r>
      <w:r w:rsidRPr="00997A44">
        <w:rPr>
          <w:i/>
        </w:rPr>
        <w:t>Corporations Act 2001</w:t>
      </w:r>
      <w:r w:rsidRPr="00997A44">
        <w:t xml:space="preserve">, while the </w:t>
      </w:r>
      <w:r w:rsidRPr="00997A44">
        <w:rPr>
          <w:i/>
        </w:rPr>
        <w:t>Audit Act</w:t>
      </w:r>
      <w:r w:rsidRPr="00997A44">
        <w:t xml:space="preserve"> also requires that </w:t>
      </w:r>
      <w:r w:rsidR="002140F7">
        <w:t>the Auditor</w:t>
      </w:r>
      <w:r w:rsidR="002140F7">
        <w:noBreakHyphen/>
        <w:t>General has</w:t>
      </w:r>
      <w:r w:rsidRPr="00997A44">
        <w:t xml:space="preserve"> regard to those standards.</w:t>
      </w:r>
    </w:p>
    <w:p w14:paraId="32D1B75D" w14:textId="77777777" w:rsidR="001A7934" w:rsidRPr="00997A44" w:rsidRDefault="001A7934" w:rsidP="001A7934">
      <w:pPr>
        <w:pStyle w:val="Heading2"/>
      </w:pPr>
      <w:r w:rsidRPr="00997A44">
        <w:t>The Public Account</w:t>
      </w:r>
    </w:p>
    <w:p w14:paraId="3274424D" w14:textId="77777777" w:rsidR="001A7934" w:rsidRPr="00997A44" w:rsidRDefault="001A7934" w:rsidP="001A7934">
      <w:pPr>
        <w:pStyle w:val="AGRBodyText"/>
      </w:pPr>
      <w:r w:rsidRPr="00997A44">
        <w:t>The Public Account is defined in the</w:t>
      </w:r>
      <w:r w:rsidRPr="00997A44">
        <w:rPr>
          <w:i/>
        </w:rPr>
        <w:t xml:space="preserve"> Financial Management Act</w:t>
      </w:r>
      <w:r w:rsidRPr="00997A44">
        <w:t xml:space="preserve"> as:</w:t>
      </w:r>
    </w:p>
    <w:p w14:paraId="312063CF" w14:textId="77777777" w:rsidR="001A7934" w:rsidRPr="00997A44" w:rsidRDefault="001A7934" w:rsidP="007D48AE">
      <w:pPr>
        <w:pStyle w:val="AGRBulletSquaresingleindent"/>
      </w:pPr>
      <w:r w:rsidRPr="00997A44">
        <w:t>The Central Holding Authority; and</w:t>
      </w:r>
    </w:p>
    <w:p w14:paraId="42A1BBE3" w14:textId="77777777" w:rsidR="001A7934" w:rsidRPr="00997A44" w:rsidRDefault="001A7934" w:rsidP="007D48AE">
      <w:pPr>
        <w:pStyle w:val="AGRBulletSquaresingleindent"/>
      </w:pPr>
      <w:r w:rsidRPr="00997A44">
        <w:t>Operating accounts of Agencies and Government Business Divisions.</w:t>
      </w:r>
    </w:p>
    <w:p w14:paraId="51B1DC70" w14:textId="77777777" w:rsidR="001A7934" w:rsidRPr="00997A44" w:rsidRDefault="001A7934" w:rsidP="001A7934">
      <w:pPr>
        <w:pStyle w:val="AGRBodyText"/>
      </w:pPr>
    </w:p>
    <w:p w14:paraId="2F62A0E3" w14:textId="77777777" w:rsidR="001A7934" w:rsidRPr="00997A44" w:rsidRDefault="001A7934" w:rsidP="001A7934">
      <w:pPr>
        <w:pStyle w:val="Heading1"/>
      </w:pPr>
      <w:r w:rsidRPr="00997A44">
        <w:t>The Role and Responsibilities of the Auditor</w:t>
      </w:r>
      <w:r w:rsidRPr="00997A44">
        <w:noBreakHyphen/>
        <w:t>General cont…</w:t>
      </w:r>
    </w:p>
    <w:p w14:paraId="75C2E307" w14:textId="77777777" w:rsidR="001A7934" w:rsidRPr="00997A44" w:rsidRDefault="001A7934" w:rsidP="001A7934">
      <w:pPr>
        <w:pStyle w:val="Heading2"/>
      </w:pPr>
      <w:r w:rsidRPr="00997A44">
        <w:t>Audits of Performance Management Systems</w:t>
      </w:r>
    </w:p>
    <w:p w14:paraId="508C7715" w14:textId="77777777" w:rsidR="001A7934" w:rsidRPr="00997A44" w:rsidRDefault="001A7934" w:rsidP="001A7934">
      <w:pPr>
        <w:pStyle w:val="Heading3"/>
      </w:pPr>
      <w:r w:rsidRPr="00997A44">
        <w:t>Legislative Framework</w:t>
      </w:r>
    </w:p>
    <w:p w14:paraId="37C13E11" w14:textId="77777777" w:rsidR="001A7934" w:rsidRPr="00997A44" w:rsidRDefault="001A7934" w:rsidP="001A7934">
      <w:pPr>
        <w:pStyle w:val="AGRBodyText"/>
      </w:pPr>
      <w:r w:rsidRPr="00997A44">
        <w:t xml:space="preserve">A Chief Executive Officer, as an Accountable Officer, is responsible to the appropriate Minister under section 23 of the </w:t>
      </w:r>
      <w:r w:rsidRPr="00997A44">
        <w:rPr>
          <w:i/>
        </w:rPr>
        <w:t xml:space="preserve">Public Sector Employment and Management Act </w:t>
      </w:r>
      <w:r w:rsidRPr="00997A44">
        <w:t xml:space="preserve">for the proper, efficient and economic administration of his or her agency.  Under section 13 (2)(b) of the </w:t>
      </w:r>
      <w:r w:rsidRPr="00997A44">
        <w:rPr>
          <w:i/>
        </w:rPr>
        <w:t>Financial Management Act</w:t>
      </w:r>
      <w:r w:rsidRPr="00997A44">
        <w:t>, an Accountable Officer shall ensure that procedures “</w:t>
      </w:r>
      <w:r w:rsidRPr="00997A44">
        <w:rPr>
          <w:i/>
        </w:rPr>
        <w:t>in the agency are such as will at all times afford a proper internal control</w:t>
      </w:r>
      <w:r w:rsidRPr="00997A44">
        <w:t xml:space="preserve">”.  Internal control is defined in section 3 of the </w:t>
      </w:r>
      <w:r w:rsidRPr="00997A44">
        <w:rPr>
          <w:i/>
        </w:rPr>
        <w:t>Financial Management Act</w:t>
      </w:r>
      <w:r w:rsidRPr="00997A44">
        <w:t xml:space="preserve"> to include “</w:t>
      </w:r>
      <w:r w:rsidRPr="00997A44">
        <w:rPr>
          <w:i/>
        </w:rPr>
        <w:t>the methods and procedures adopted within an agency to promote operational efficiency, effectiveness and economy</w:t>
      </w:r>
      <w:r w:rsidRPr="00997A44">
        <w:t>”.</w:t>
      </w:r>
    </w:p>
    <w:p w14:paraId="0B76D910" w14:textId="77777777" w:rsidR="001A7934" w:rsidRPr="00997A44" w:rsidRDefault="001A7934" w:rsidP="001A7934">
      <w:pPr>
        <w:pStyle w:val="AGRBodyText"/>
      </w:pPr>
      <w:r w:rsidRPr="00997A44">
        <w:t>Section 15 of the</w:t>
      </w:r>
      <w:r w:rsidRPr="00997A44">
        <w:rPr>
          <w:i/>
        </w:rPr>
        <w:t xml:space="preserve"> Audit Act</w:t>
      </w:r>
      <w:r w:rsidRPr="00997A44">
        <w:t xml:space="preserve"> complements the legislative requirements imposed on Chief Executive Officers by providing the Auditor-General with the power to audit performance management systems of any agency or other organisation in respect of the accounts of which the Auditor-General is required or permitted by a law of the Territory to conduct an audit.</w:t>
      </w:r>
    </w:p>
    <w:p w14:paraId="6971E7D8" w14:textId="77777777" w:rsidR="001A7934" w:rsidRPr="00997A44" w:rsidRDefault="001A7934" w:rsidP="001A7934">
      <w:pPr>
        <w:pStyle w:val="AGRBodyText"/>
      </w:pPr>
      <w:r w:rsidRPr="00997A44">
        <w:t>A performance management system is not defined in the legislation, but section 15 of the</w:t>
      </w:r>
      <w:r w:rsidRPr="00997A44">
        <w:rPr>
          <w:i/>
        </w:rPr>
        <w:t xml:space="preserve"> Audit Act</w:t>
      </w:r>
      <w:r w:rsidRPr="00997A44">
        <w:t xml:space="preserve"> identifies that: “</w:t>
      </w:r>
      <w:r w:rsidRPr="00997A44">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Pr="00997A44">
        <w:t>.”  Performance management system audits can be conducted at a corporate level, a program level, or at a category of cost level, such as capital expenditure.</w:t>
      </w:r>
    </w:p>
    <w:p w14:paraId="51D829AD" w14:textId="77777777" w:rsidR="001A7934" w:rsidRPr="00997A44" w:rsidRDefault="001A7934" w:rsidP="001A7934">
      <w:pPr>
        <w:pStyle w:val="Heading3"/>
      </w:pPr>
      <w:r w:rsidRPr="00997A44">
        <w:t>Operational Framework</w:t>
      </w:r>
    </w:p>
    <w:p w14:paraId="6CC3B460" w14:textId="77777777" w:rsidR="001A7934" w:rsidRPr="00997A44" w:rsidRDefault="001A7934" w:rsidP="001A7934">
      <w:pPr>
        <w:pStyle w:val="AGRBodyText"/>
      </w:pPr>
      <w:r w:rsidRPr="00997A44">
        <w:t>The Northern Territory Auditor-General’s Office has developed a framework for its approach to the conduct of performance management system audits, which is based on the premise that an effective performance management system would contain the following elements:</w:t>
      </w:r>
    </w:p>
    <w:p w14:paraId="2AEBC19C" w14:textId="77777777" w:rsidR="001A7934" w:rsidRPr="00997A44" w:rsidRDefault="001A7934" w:rsidP="007D48AE">
      <w:pPr>
        <w:pStyle w:val="AGRBulletSquaresingleindent"/>
      </w:pPr>
      <w:r w:rsidRPr="00997A44">
        <w:t>identification of the policy and corporate objectives of the entity;</w:t>
      </w:r>
    </w:p>
    <w:p w14:paraId="316F4588" w14:textId="77777777" w:rsidR="001A7934" w:rsidRPr="00997A44" w:rsidRDefault="001A7934" w:rsidP="007D48AE">
      <w:pPr>
        <w:pStyle w:val="AGRBulletSquaresingleindent"/>
      </w:pPr>
      <w:r w:rsidRPr="00997A44">
        <w:t>incorporation of those objectives in the entity’s corporate or strategic planning process and allocation of these to programs of the entity;</w:t>
      </w:r>
    </w:p>
    <w:p w14:paraId="14CB2D4E" w14:textId="77777777" w:rsidR="001A7934" w:rsidRPr="00997A44" w:rsidRDefault="001A7934" w:rsidP="007D48AE">
      <w:pPr>
        <w:pStyle w:val="AGRBulletSquaresingleindent"/>
      </w:pPr>
      <w:r w:rsidRPr="00997A44">
        <w:t>identification of what successful achievement of those corporate objectives would look like, and recording of these as performance targets;</w:t>
      </w:r>
    </w:p>
    <w:p w14:paraId="5195B3F8" w14:textId="77777777" w:rsidR="001A7934" w:rsidRPr="00997A44" w:rsidRDefault="001A7934" w:rsidP="007D48AE">
      <w:pPr>
        <w:pStyle w:val="AGRBulletSquaresingleindent"/>
      </w:pPr>
      <w:r w:rsidRPr="00997A44">
        <w:t>development of strategies for achievement of the desired performance outcomes;</w:t>
      </w:r>
    </w:p>
    <w:p w14:paraId="7726187E" w14:textId="77777777" w:rsidR="001A7934" w:rsidRPr="00997A44" w:rsidRDefault="001A7934" w:rsidP="007D48AE">
      <w:pPr>
        <w:pStyle w:val="AGRBulletSquaresingleindent"/>
      </w:pPr>
      <w:r w:rsidRPr="00997A44">
        <w:t>monitoring of the progress toward that achievement;</w:t>
      </w:r>
    </w:p>
    <w:p w14:paraId="0B868D17" w14:textId="77777777" w:rsidR="001A7934" w:rsidRPr="00997A44" w:rsidRDefault="001A7934" w:rsidP="007D48AE">
      <w:pPr>
        <w:pStyle w:val="AGRBulletSquaresingleindent"/>
      </w:pPr>
      <w:r w:rsidRPr="00997A44">
        <w:t>evaluation of the effectiveness of the final outcome against the intended objectives; and</w:t>
      </w:r>
    </w:p>
    <w:p w14:paraId="43DF73D0" w14:textId="77777777" w:rsidR="0072031B" w:rsidRPr="00997A44" w:rsidRDefault="001A7934" w:rsidP="007D48AE">
      <w:pPr>
        <w:pStyle w:val="AGRBulletSquaresingleindent"/>
      </w:pPr>
      <w:r w:rsidRPr="00997A44">
        <w:t>reporting on the outcomes, together with recommendations for subsequent improvement.</w:t>
      </w:r>
    </w:p>
    <w:p w14:paraId="6E6ABED6" w14:textId="77777777" w:rsidR="0072031B" w:rsidRPr="00997A44" w:rsidRDefault="0072031B" w:rsidP="00F623C1">
      <w:pPr>
        <w:pStyle w:val="Heading1"/>
      </w:pPr>
      <w:bookmarkStart w:id="5" w:name="_Ref530142629"/>
      <w:r w:rsidRPr="00997A44">
        <w:t>Guide to Using this Report</w:t>
      </w:r>
      <w:bookmarkEnd w:id="5"/>
    </w:p>
    <w:p w14:paraId="10281480" w14:textId="77777777" w:rsidR="0072031B" w:rsidRPr="00997A44" w:rsidRDefault="0072031B" w:rsidP="00F623C1">
      <w:pPr>
        <w:pStyle w:val="Heading2"/>
      </w:pPr>
      <w:r w:rsidRPr="00997A44">
        <w:t>Auditing</w:t>
      </w:r>
    </w:p>
    <w:p w14:paraId="6CA7369B" w14:textId="77777777" w:rsidR="001A7934" w:rsidRPr="00997A44" w:rsidRDefault="001A7934" w:rsidP="001A7934">
      <w:pPr>
        <w:pStyle w:val="AGRBodyText"/>
      </w:pPr>
      <w:r w:rsidRPr="00997A44">
        <w:t>There are two general varieties of auditing undertaken in the Northern Territory Public Sector, independent auditing and internal auditing.  Only independent audits are undertaken through the Office of the Auditor-General.  I, and my Principal Auditors (as my representatives), do attend meetings of Agencies’ audit and risk committees where invited, but only in the role of observer.</w:t>
      </w:r>
    </w:p>
    <w:p w14:paraId="65E6DCC8" w14:textId="77777777" w:rsidR="001A7934" w:rsidRPr="00997A44" w:rsidRDefault="001A7934" w:rsidP="001A7934">
      <w:pPr>
        <w:pStyle w:val="Heading3"/>
      </w:pPr>
      <w:r w:rsidRPr="00997A44">
        <w:t>Independent Audit (also known as External Audit)</w:t>
      </w:r>
    </w:p>
    <w:p w14:paraId="64B0C3E3" w14:textId="77777777" w:rsidR="001A7934" w:rsidRPr="00997A44" w:rsidRDefault="001A7934" w:rsidP="001A7934">
      <w:pPr>
        <w:pStyle w:val="AGRBodyText"/>
      </w:pPr>
      <w:r w:rsidRPr="00997A44">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6C57D67F" w14:textId="77777777" w:rsidR="001A7934" w:rsidRPr="00997A44" w:rsidRDefault="001A7934" w:rsidP="001A7934">
      <w:pPr>
        <w:pStyle w:val="Heading3"/>
      </w:pPr>
      <w:r w:rsidRPr="00997A44">
        <w:t>Internal Audit</w:t>
      </w:r>
    </w:p>
    <w:p w14:paraId="00CCA9B8" w14:textId="424AA04B" w:rsidR="001A7934" w:rsidRPr="00997A44" w:rsidRDefault="001A7934" w:rsidP="001A7934">
      <w:pPr>
        <w:pStyle w:val="AGRBodyText"/>
      </w:pPr>
      <w:r w:rsidRPr="00997A44">
        <w:t>Treasurer’s Direction Part 3, Section 2 requires an Accountable Officer to ensure his/her Agency has an adequate internal audit capacity. Internal audit is a management tool designed to provide assurance to Accountable Officer</w:t>
      </w:r>
      <w:r w:rsidR="002140F7">
        <w:t>s</w:t>
      </w:r>
      <w:r w:rsidRPr="00997A44">
        <w:t xml:space="preserve"> that systems and internal controls operating within Agencies are adequate and effective. </w:t>
      </w:r>
      <w:r w:rsidR="002140F7">
        <w:t>Internal audit</w:t>
      </w:r>
      <w:r w:rsidR="002140F7" w:rsidRPr="00997A44">
        <w:t xml:space="preserve"> </w:t>
      </w:r>
      <w:r w:rsidRPr="00997A44">
        <w:t>carries out its functions by undertaking audits, reviews and other related tasks for improving the performance of organisations. The</w:t>
      </w:r>
      <w:r w:rsidR="002140F7">
        <w:t xml:space="preserve"> Accountable Officer is ultimately responsible</w:t>
      </w:r>
      <w:r w:rsidRPr="00997A44">
        <w:t xml:space="preserve"> </w:t>
      </w:r>
      <w:r w:rsidR="002140F7">
        <w:t xml:space="preserve">for </w:t>
      </w:r>
      <w:r w:rsidRPr="00997A44">
        <w:t>selection of audit topics, risk management and audit framework</w:t>
      </w:r>
      <w:r w:rsidR="002140F7">
        <w:t>s</w:t>
      </w:r>
      <w:r w:rsidRPr="00997A44">
        <w:t xml:space="preserve"> and </w:t>
      </w:r>
      <w:r w:rsidR="002140F7">
        <w:t xml:space="preserve">the </w:t>
      </w:r>
      <w:r w:rsidRPr="00997A44">
        <w:t>delivery of internal audit services.</w:t>
      </w:r>
    </w:p>
    <w:p w14:paraId="4697BAC1" w14:textId="77777777" w:rsidR="001A7934" w:rsidRPr="00997A44" w:rsidRDefault="001A7934" w:rsidP="001A7934">
      <w:pPr>
        <w:pStyle w:val="AGRBodyText"/>
      </w:pPr>
    </w:p>
    <w:p w14:paraId="45E45FD2" w14:textId="77777777" w:rsidR="001A7934" w:rsidRPr="00997A44" w:rsidRDefault="001A7934" w:rsidP="001A7934">
      <w:pPr>
        <w:pStyle w:val="Heading1"/>
      </w:pPr>
      <w:r w:rsidRPr="00997A44">
        <w:t>Guide to Using this Report cont…</w:t>
      </w:r>
    </w:p>
    <w:p w14:paraId="653CDB32" w14:textId="77777777" w:rsidR="001A7934" w:rsidRPr="00997A44" w:rsidRDefault="001A7934" w:rsidP="001A7934">
      <w:pPr>
        <w:pStyle w:val="Heading2"/>
      </w:pPr>
      <w:r w:rsidRPr="00997A44">
        <w:t>Types of Financial Reports</w:t>
      </w:r>
    </w:p>
    <w:p w14:paraId="6AB1FA2F" w14:textId="77777777" w:rsidR="001A7934" w:rsidRPr="00997A44" w:rsidRDefault="001A7934" w:rsidP="001A7934">
      <w:pPr>
        <w:pStyle w:val="AGRBodyText"/>
      </w:pPr>
      <w:r w:rsidRPr="00997A44">
        <w:t>Financial reports submitted for independent audit are prepared under either a general purpose or special purpose framework.</w:t>
      </w:r>
    </w:p>
    <w:p w14:paraId="48D7C1ED" w14:textId="77777777" w:rsidR="001A7934" w:rsidRPr="00997A44" w:rsidRDefault="001A7934" w:rsidP="001A7934">
      <w:pPr>
        <w:pStyle w:val="Heading3"/>
      </w:pPr>
      <w:r w:rsidRPr="00997A44">
        <w:t>General Purpose Financial Report</w:t>
      </w:r>
    </w:p>
    <w:p w14:paraId="18378DAC" w14:textId="77777777" w:rsidR="001A7934" w:rsidRPr="00997A44" w:rsidRDefault="001A7934" w:rsidP="001A7934">
      <w:pPr>
        <w:pStyle w:val="AGRBodyText"/>
      </w:pPr>
      <w:r w:rsidRPr="00997A44">
        <w:t>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needs of a wide range of users.  The financial reporting framework may be a fair presentation framework or a compliance framework.</w:t>
      </w:r>
    </w:p>
    <w:p w14:paraId="2642BA88" w14:textId="77777777" w:rsidR="001A7934" w:rsidRPr="00997A44" w:rsidRDefault="001A7934" w:rsidP="001A7934">
      <w:pPr>
        <w:pStyle w:val="Heading3"/>
      </w:pPr>
      <w:r w:rsidRPr="00997A44">
        <w:t>Special Purpose Financial Report</w:t>
      </w:r>
    </w:p>
    <w:p w14:paraId="68FAABFA" w14:textId="77777777" w:rsidR="001A7934" w:rsidRPr="00997A44" w:rsidRDefault="001A7934" w:rsidP="001A7934">
      <w:pPr>
        <w:pStyle w:val="AGRBodyText"/>
      </w:pPr>
      <w:r w:rsidRPr="00997A44">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14:paraId="73A474FA" w14:textId="77777777" w:rsidR="001A7934" w:rsidRPr="00997A44" w:rsidRDefault="001A7934" w:rsidP="001A7934">
      <w:pPr>
        <w:pStyle w:val="Heading2"/>
      </w:pPr>
      <w:r w:rsidRPr="00997A44">
        <w:t>Types of Assurance Engagements</w:t>
      </w:r>
    </w:p>
    <w:p w14:paraId="07288EE3" w14:textId="77777777" w:rsidR="001A7934" w:rsidRPr="00997A44" w:rsidRDefault="001A7934" w:rsidP="001A7934">
      <w:pPr>
        <w:pStyle w:val="AGRBodyText"/>
      </w:pPr>
      <w:r w:rsidRPr="00997A44">
        <w:t>The amount of audit work performed, and the resultant independent opinion, varies between an audit and a review. The level of assurance provided by the opinion is either reasonable or limited.</w:t>
      </w:r>
    </w:p>
    <w:p w14:paraId="39FE5BE1" w14:textId="77777777" w:rsidR="001A7934" w:rsidRPr="00997A44" w:rsidRDefault="001A7934" w:rsidP="001A7934">
      <w:pPr>
        <w:pStyle w:val="Heading3"/>
      </w:pPr>
      <w:r w:rsidRPr="00997A44">
        <w:t>Reasonable Assurance</w:t>
      </w:r>
    </w:p>
    <w:p w14:paraId="6E17902A" w14:textId="77777777" w:rsidR="001A7934" w:rsidRPr="00997A44" w:rsidRDefault="001A7934" w:rsidP="001A7934">
      <w:pPr>
        <w:pStyle w:val="AGRBodyText"/>
      </w:pPr>
      <w:r w:rsidRPr="00997A44">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19029BC3" w14:textId="77777777" w:rsidR="001A7934" w:rsidRPr="00997A44" w:rsidRDefault="001A7934" w:rsidP="001A7934">
      <w:pPr>
        <w:pStyle w:val="Heading3"/>
      </w:pPr>
      <w:r w:rsidRPr="00997A44">
        <w:t>Limited Assurance</w:t>
      </w:r>
    </w:p>
    <w:p w14:paraId="141E4F1A" w14:textId="77777777" w:rsidR="001A7934" w:rsidRPr="00997A44" w:rsidRDefault="001A7934" w:rsidP="001A7934">
      <w:pPr>
        <w:pStyle w:val="AGRBodyText"/>
      </w:pPr>
      <w:r w:rsidRPr="00997A44">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69CD41F4" w14:textId="77777777" w:rsidR="001A7934" w:rsidRPr="00997A44" w:rsidRDefault="001A7934" w:rsidP="001A7934">
      <w:pPr>
        <w:pStyle w:val="Heading1"/>
      </w:pPr>
      <w:r w:rsidRPr="00997A44">
        <w:t>Guide to Using this Report cont…</w:t>
      </w:r>
    </w:p>
    <w:p w14:paraId="02681F9C" w14:textId="77777777" w:rsidR="001A7934" w:rsidRPr="00997A44" w:rsidRDefault="001A7934" w:rsidP="001A7934">
      <w:pPr>
        <w:pStyle w:val="Heading2"/>
      </w:pPr>
      <w:r w:rsidRPr="00997A44">
        <w:t>Audit Opinions</w:t>
      </w:r>
    </w:p>
    <w:p w14:paraId="6F9161B6" w14:textId="77777777" w:rsidR="001A7934" w:rsidRPr="00997A44" w:rsidRDefault="001A7934" w:rsidP="001A7934">
      <w:pPr>
        <w:pStyle w:val="AGRBodyText"/>
      </w:pPr>
      <w:r w:rsidRPr="00997A44">
        <w:t>There are two overarching categories of audit opinion, an unmodified audit opinion (sometimes referred to as a “clean” opinion) and a modified audit opinion.</w:t>
      </w:r>
    </w:p>
    <w:p w14:paraId="375E6C3F" w14:textId="77777777" w:rsidR="001A7934" w:rsidRPr="00997A44" w:rsidRDefault="001A7934" w:rsidP="001A7934">
      <w:pPr>
        <w:pStyle w:val="Heading3"/>
      </w:pPr>
      <w:r w:rsidRPr="00997A44">
        <w:t>Unmodified Audit Opinion</w:t>
      </w:r>
    </w:p>
    <w:p w14:paraId="3C6B714C" w14:textId="77777777" w:rsidR="001A7934" w:rsidRPr="00997A44" w:rsidRDefault="001A7934" w:rsidP="001A7934">
      <w:pPr>
        <w:pStyle w:val="AGRBodyText"/>
      </w:pPr>
      <w:r w:rsidRPr="00997A44">
        <w:t>Unmodified opinions provide a reasonable level of assurance from the auditor that the financial statements present a true and fair reflection of an entity’s results for the period reported.</w:t>
      </w:r>
    </w:p>
    <w:p w14:paraId="00E6443C" w14:textId="77777777" w:rsidR="001A7934" w:rsidRPr="00997A44" w:rsidRDefault="001A7934" w:rsidP="001A7934">
      <w:pPr>
        <w:pStyle w:val="AGRBodyText"/>
      </w:pPr>
      <w:r w:rsidRPr="00997A44">
        <w:t xml:space="preserve">Notwithstanding an audit opinion may positively attest to the truth and fairness of the financial statements, additional paragraphs may be included in the audit opinion in relation to a matter the auditor believes requires emphasis. </w:t>
      </w:r>
    </w:p>
    <w:p w14:paraId="1CD45A30" w14:textId="77777777" w:rsidR="001A7934" w:rsidRPr="00997A44" w:rsidRDefault="001A7934" w:rsidP="001A7934">
      <w:pPr>
        <w:pStyle w:val="AGRBodyText"/>
      </w:pPr>
      <w:r w:rsidRPr="00997A44">
        <w:t>An “Emphasis of Matter”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38EB8C23" w14:textId="77777777" w:rsidR="00C51AF0" w:rsidRDefault="001A7934" w:rsidP="001A7934">
      <w:pPr>
        <w:pStyle w:val="AGRBodyText"/>
      </w:pPr>
      <w:r w:rsidRPr="00997A44">
        <w:t>An “Other Matter”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w:t>
      </w:r>
    </w:p>
    <w:p w14:paraId="1994933F" w14:textId="5ED760A9" w:rsidR="001A7934" w:rsidRPr="00C51AF0" w:rsidRDefault="00C51AF0" w:rsidP="00C51AF0">
      <w:pPr>
        <w:pStyle w:val="AGRBodyText"/>
      </w:pPr>
      <w:r>
        <w:t xml:space="preserve">Australian Auditing Standard ASA 701 </w:t>
      </w:r>
      <w:r w:rsidRPr="00C51AF0">
        <w:rPr>
          <w:i/>
        </w:rPr>
        <w:t>Communicating Key Audit Matters in the Independent Auditor’s Report</w:t>
      </w:r>
      <w:r>
        <w:t xml:space="preserve"> </w:t>
      </w:r>
      <w:r w:rsidRPr="00C51AF0">
        <w:t xml:space="preserve">deals with the auditor’s responsibility to communicate key audit matters in the auditor’s report.  The purpose of communicating key audit matters is to enhance the communicative value of the auditor’s report by providing additional information to intended users of the financial report to assist them in understanding those matters that, in the auditor’s professional judgement, were of most significance in the audit of the financial report of the current period.  </w:t>
      </w:r>
    </w:p>
    <w:p w14:paraId="73E19284" w14:textId="77777777" w:rsidR="001A7934" w:rsidRPr="00997A44" w:rsidRDefault="001A7934" w:rsidP="001A7934">
      <w:pPr>
        <w:pStyle w:val="Heading3"/>
      </w:pPr>
      <w:r w:rsidRPr="00997A44">
        <w:t>Modified Audit Opinion</w:t>
      </w:r>
    </w:p>
    <w:p w14:paraId="2FBEC41C" w14:textId="5923782A" w:rsidR="001A7934" w:rsidRPr="00997A44" w:rsidRDefault="001A7934" w:rsidP="001A7934">
      <w:pPr>
        <w:pStyle w:val="AGRBodyText"/>
      </w:pPr>
      <w:r w:rsidRPr="00997A44">
        <w:t>Australian Auditing Standard ASA</w:t>
      </w:r>
      <w:r w:rsidR="00C51AF0">
        <w:t xml:space="preserve"> </w:t>
      </w:r>
      <w:r w:rsidRPr="00997A44">
        <w:t>705</w:t>
      </w:r>
      <w:r w:rsidRPr="00997A44">
        <w:rPr>
          <w:i/>
        </w:rPr>
        <w:t xml:space="preserve"> Modifications to the Opinion in the Independent Auditor's Report,</w:t>
      </w:r>
      <w:r w:rsidRPr="00997A44">
        <w:t xml:space="preserve"> paragraph 2, establishes three types of modified opinions, namely, a qualified opinion, an adverse opinion, and a disclaimer of opinion.   The decision regarding which type of modified opinion is appropriate depends upon:</w:t>
      </w:r>
    </w:p>
    <w:p w14:paraId="4476227D" w14:textId="77777777" w:rsidR="001A7934" w:rsidRPr="00997A44" w:rsidRDefault="001A7934" w:rsidP="001A7934">
      <w:pPr>
        <w:pStyle w:val="AGRBulletLettersingleindent"/>
      </w:pPr>
      <w:r w:rsidRPr="00997A44">
        <w:t xml:space="preserve">the nature of the matter giving rise to the modification, that is, whether the financial report is materially misstated or, in the case of an inability to obtain sufficient appropriate audit evidence, may be materially misstated; and </w:t>
      </w:r>
    </w:p>
    <w:p w14:paraId="0315F7B8" w14:textId="77777777" w:rsidR="001A7934" w:rsidRPr="00997A44" w:rsidRDefault="001A7934" w:rsidP="001A7934">
      <w:pPr>
        <w:pStyle w:val="AGRBulletLettersingleindent"/>
      </w:pPr>
      <w:r w:rsidRPr="00997A44">
        <w:t>the auditor’s judgement about the pervasiveness of the effects or possible effects of the matter on the financial report.  </w:t>
      </w:r>
    </w:p>
    <w:p w14:paraId="7CCD0D4E" w14:textId="77777777" w:rsidR="001A7934" w:rsidRPr="00997A44" w:rsidRDefault="001A7934" w:rsidP="001A7934">
      <w:pPr>
        <w:pStyle w:val="Heading1"/>
      </w:pPr>
      <w:r w:rsidRPr="00997A44">
        <w:t>Guide to Using this Report cont…</w:t>
      </w:r>
    </w:p>
    <w:p w14:paraId="618463C5" w14:textId="77777777" w:rsidR="001A7934" w:rsidRPr="00997A44" w:rsidRDefault="001A7934" w:rsidP="001A7934">
      <w:pPr>
        <w:pStyle w:val="Heading4"/>
      </w:pPr>
      <w:r w:rsidRPr="00997A44">
        <w:t xml:space="preserve">Qualified Opinion </w:t>
      </w:r>
    </w:p>
    <w:p w14:paraId="2EF465D8" w14:textId="77777777" w:rsidR="001A7934" w:rsidRPr="00997A44" w:rsidRDefault="001A7934" w:rsidP="001A7934">
      <w:pPr>
        <w:pStyle w:val="AGRBodyText"/>
      </w:pPr>
      <w:r w:rsidRPr="00997A44">
        <w:t xml:space="preserve">An auditor shall express a qualified opinion when: </w:t>
      </w:r>
    </w:p>
    <w:p w14:paraId="70F3CACF" w14:textId="77777777" w:rsidR="001A7934" w:rsidRPr="00997A44" w:rsidRDefault="001A7934" w:rsidP="001A7934">
      <w:pPr>
        <w:pStyle w:val="AGRBulletLettersingleindent"/>
        <w:numPr>
          <w:ilvl w:val="0"/>
          <w:numId w:val="4"/>
        </w:numPr>
      </w:pPr>
      <w:r w:rsidRPr="00997A44">
        <w:t xml:space="preserve">the auditor, having obtained sufficient appropriate audit evidence, concludes that misstatements, individually or in the aggregate, are material, but not pervasive, to the financial report; or </w:t>
      </w:r>
    </w:p>
    <w:p w14:paraId="53B86201" w14:textId="77777777" w:rsidR="001A7934" w:rsidRPr="00997A44" w:rsidRDefault="001A7934" w:rsidP="001A7934">
      <w:pPr>
        <w:pStyle w:val="AGRBulletLettersingleindent"/>
      </w:pPr>
      <w:r w:rsidRPr="00997A44">
        <w:t>the auditor is unable to obtain sufficient appropriate audit evidence on which to base the opinion, but the auditor concludes that the possible effects on the financial report of undetected misstatements, if any, could be material but not pervasive. [ASA705, paragraph 7]</w:t>
      </w:r>
    </w:p>
    <w:p w14:paraId="6394B579" w14:textId="77777777" w:rsidR="001A7934" w:rsidRPr="00997A44" w:rsidRDefault="001A7934" w:rsidP="001A7934">
      <w:pPr>
        <w:pStyle w:val="Heading4"/>
      </w:pPr>
      <w:r w:rsidRPr="00997A44">
        <w:t xml:space="preserve">Adverse Opinion </w:t>
      </w:r>
    </w:p>
    <w:p w14:paraId="5B02DF7D" w14:textId="77777777" w:rsidR="001A7934" w:rsidRPr="00997A44" w:rsidRDefault="001A7934" w:rsidP="001A7934">
      <w:pPr>
        <w:pStyle w:val="AGRBodyText"/>
      </w:pPr>
      <w:r w:rsidRPr="00997A44">
        <w:t>An adverse opinion is expressed when the auditor, having obtained sufficient appropriate audit evidence, concludes that misstatements, individually or in the aggregate, are both material and pervasive to the financial report. [ASA705, paragraph 8]</w:t>
      </w:r>
    </w:p>
    <w:p w14:paraId="184493E8" w14:textId="77777777" w:rsidR="001A7934" w:rsidRPr="00997A44" w:rsidRDefault="001A7934" w:rsidP="001A7934">
      <w:pPr>
        <w:pStyle w:val="Heading4"/>
      </w:pPr>
      <w:r w:rsidRPr="00997A44">
        <w:t xml:space="preserve">Disclaimer of Opinion </w:t>
      </w:r>
    </w:p>
    <w:p w14:paraId="19EAE86D" w14:textId="77777777" w:rsidR="001A7934" w:rsidRPr="00997A44" w:rsidRDefault="001A7934" w:rsidP="001A7934">
      <w:pPr>
        <w:pStyle w:val="AGRBodyText"/>
      </w:pPr>
      <w:r w:rsidRPr="00997A44">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[ASA705, paragraph 9]</w:t>
      </w:r>
    </w:p>
    <w:p w14:paraId="63E35977" w14:textId="77777777" w:rsidR="001A7934" w:rsidRPr="00997A44" w:rsidRDefault="001A7934" w:rsidP="001A7934">
      <w:pPr>
        <w:pStyle w:val="AGRBodyText"/>
      </w:pPr>
      <w:r w:rsidRPr="00997A44">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[ASA705, paragraph 10]</w:t>
      </w:r>
    </w:p>
    <w:p w14:paraId="23EC0917" w14:textId="77777777" w:rsidR="001A7934" w:rsidRPr="00997A44" w:rsidRDefault="001A7934" w:rsidP="001A7934">
      <w:pPr>
        <w:pStyle w:val="AGRBodyText"/>
      </w:pPr>
    </w:p>
    <w:p w14:paraId="31258F8C" w14:textId="77777777" w:rsidR="001A7934" w:rsidRPr="00997A44" w:rsidRDefault="001A7934" w:rsidP="001A7934">
      <w:pPr>
        <w:pStyle w:val="Heading1"/>
      </w:pPr>
      <w:r w:rsidRPr="00997A44">
        <w:t>Guide to Using this Report cont…</w:t>
      </w:r>
    </w:p>
    <w:p w14:paraId="0900BFAF" w14:textId="77777777" w:rsidR="001A7934" w:rsidRPr="00997A44" w:rsidRDefault="001A7934" w:rsidP="001A7934">
      <w:pPr>
        <w:pStyle w:val="Heading2"/>
      </w:pPr>
      <w:r w:rsidRPr="00997A44">
        <w:t>Assurance Engagements Conducted by the Auditor-General</w:t>
      </w:r>
    </w:p>
    <w:p w14:paraId="7CC65D89" w14:textId="0F548008" w:rsidR="001A7934" w:rsidRPr="00997A44" w:rsidRDefault="001A7934" w:rsidP="001A7934">
      <w:pPr>
        <w:pStyle w:val="AGRBodyText"/>
      </w:pPr>
      <w:r w:rsidRPr="00997A44">
        <w:t xml:space="preserve">The types of </w:t>
      </w:r>
      <w:r w:rsidR="00A354C5">
        <w:t>assurance engagements</w:t>
      </w:r>
      <w:r w:rsidR="00A354C5" w:rsidRPr="00997A44">
        <w:t xml:space="preserve"> </w:t>
      </w:r>
      <w:r w:rsidRPr="00997A44">
        <w:t>conducted through the Auditor-General’s Office include:</w:t>
      </w:r>
    </w:p>
    <w:p w14:paraId="60FF3D1D" w14:textId="77777777" w:rsidR="001A7934" w:rsidRPr="00997A44" w:rsidRDefault="001A7934" w:rsidP="007D48AE">
      <w:pPr>
        <w:pStyle w:val="AGRBulletSquaresingleindent"/>
      </w:pPr>
      <w:r w:rsidRPr="00997A44">
        <w:t>Statutory Audits of Financial Statements;</w:t>
      </w:r>
    </w:p>
    <w:p w14:paraId="3AD8748D" w14:textId="77777777" w:rsidR="001A7934" w:rsidRPr="00997A44" w:rsidRDefault="001A7934" w:rsidP="007D48AE">
      <w:pPr>
        <w:pStyle w:val="AGRBulletSquaresingleindent"/>
      </w:pPr>
      <w:r w:rsidRPr="00997A44">
        <w:t>End of Year Reviews;</w:t>
      </w:r>
    </w:p>
    <w:p w14:paraId="1CFC1819" w14:textId="77777777" w:rsidR="001A7934" w:rsidRPr="00997A44" w:rsidRDefault="001A7934" w:rsidP="007D48AE">
      <w:pPr>
        <w:pStyle w:val="AGRBulletSquaresingleindent"/>
      </w:pPr>
      <w:r w:rsidRPr="00997A44">
        <w:t>Information Technology Audits;</w:t>
      </w:r>
    </w:p>
    <w:p w14:paraId="0E352684" w14:textId="77777777" w:rsidR="001A7934" w:rsidRPr="00997A44" w:rsidRDefault="001A7934" w:rsidP="007D48AE">
      <w:pPr>
        <w:pStyle w:val="AGRBulletSquaresingleindent"/>
      </w:pPr>
      <w:r w:rsidRPr="00997A44">
        <w:t>Controls and Compliance Audits; and</w:t>
      </w:r>
    </w:p>
    <w:p w14:paraId="2813489B" w14:textId="77777777" w:rsidR="001A7934" w:rsidRPr="00997A44" w:rsidRDefault="001A7934" w:rsidP="007D48AE">
      <w:pPr>
        <w:pStyle w:val="AGRBulletSquaresingleindent"/>
      </w:pPr>
      <w:r w:rsidRPr="00997A44">
        <w:t>Performance Management System Audits.</w:t>
      </w:r>
    </w:p>
    <w:p w14:paraId="06D5340F" w14:textId="77777777" w:rsidR="001A7934" w:rsidRPr="00997A44" w:rsidRDefault="001A7934" w:rsidP="001A7934">
      <w:pPr>
        <w:pStyle w:val="Heading3"/>
      </w:pPr>
      <w:r w:rsidRPr="00997A44">
        <w:t>Statutory Financial Statements Audits</w:t>
      </w:r>
    </w:p>
    <w:p w14:paraId="3C3ADD72" w14:textId="77777777" w:rsidR="001A7934" w:rsidRPr="00997A44" w:rsidRDefault="001A7934" w:rsidP="001A7934">
      <w:pPr>
        <w:pStyle w:val="AGRBodyText"/>
      </w:pPr>
      <w:r w:rsidRPr="00997A44">
        <w:t xml:space="preserve">Statutory audits of financial statements are conducted on the full financial reports of government business divisions, government owned corporations and other government controlled entities that prepare statutory financial statements. </w:t>
      </w:r>
    </w:p>
    <w:p w14:paraId="394E2885" w14:textId="77777777" w:rsidR="001A7934" w:rsidRPr="00997A44" w:rsidRDefault="001A7934" w:rsidP="001A7934">
      <w:pPr>
        <w:pStyle w:val="AGRBodyText"/>
      </w:pPr>
      <w:r w:rsidRPr="00997A44">
        <w:t xml:space="preserve">Agencies are required, by Treasurer’s Directions issued pursuant to the </w:t>
      </w:r>
      <w:r w:rsidRPr="00997A44">
        <w:rPr>
          <w:i/>
        </w:rPr>
        <w:t>Financial Management Act</w:t>
      </w:r>
      <w:r w:rsidRPr="00997A44">
        <w:t xml:space="preserve">, to prepare financial statements that comply with Australian Accounting Standards.  Agencies are not, however, required to submit those statements to the Auditor-General unless directed to do so by the Treasurer pursuant to section 11(3) of the </w:t>
      </w:r>
      <w:r w:rsidRPr="00997A44">
        <w:rPr>
          <w:i/>
        </w:rPr>
        <w:t>Financial Management Act</w:t>
      </w:r>
      <w:r w:rsidRPr="00997A44">
        <w:t>.  As no such direction has been given, Agencies’ financial statements are not audited separately, but are reviewed as part of the audit of the Public Account and of the Treasurer’s Annual Financial Statement.</w:t>
      </w:r>
    </w:p>
    <w:p w14:paraId="06754273" w14:textId="23A95039" w:rsidR="001A7934" w:rsidRPr="00997A44" w:rsidRDefault="001A7934" w:rsidP="001A7934">
      <w:pPr>
        <w:pStyle w:val="AGRBodyText"/>
      </w:pPr>
      <w:r w:rsidRPr="00997A44">
        <w:t xml:space="preserve">In the case of a financial statement audit, an ‘unqualified audit opinion’ means that </w:t>
      </w:r>
      <w:r w:rsidR="002140F7">
        <w:t>the Auditor</w:t>
      </w:r>
      <w:r w:rsidR="002140F7">
        <w:noBreakHyphen/>
        <w:t>General is</w:t>
      </w:r>
      <w:r w:rsidRPr="00997A44">
        <w:t xml:space="preserve">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w:t>
      </w:r>
      <w:r w:rsidR="002140F7">
        <w:t>the Auditor</w:t>
      </w:r>
      <w:r w:rsidR="002140F7">
        <w:noBreakHyphen/>
        <w:t>General</w:t>
      </w:r>
      <w:r w:rsidR="002140F7" w:rsidRPr="00997A44">
        <w:t xml:space="preserve"> </w:t>
      </w:r>
      <w:r w:rsidRPr="00997A44">
        <w:t>believe</w:t>
      </w:r>
      <w:r w:rsidR="002140F7">
        <w:t>s</w:t>
      </w:r>
      <w:r w:rsidRPr="00997A44">
        <w:t xml:space="preserve"> that the report is free of material error and that there was nothing that limited the scope of </w:t>
      </w:r>
      <w:r w:rsidR="002140F7">
        <w:t>the</w:t>
      </w:r>
      <w:r w:rsidR="002140F7" w:rsidRPr="00997A44">
        <w:t xml:space="preserve"> </w:t>
      </w:r>
      <w:r w:rsidRPr="00997A44">
        <w:t xml:space="preserve">audit. If any of these conditions should not be met, a ‘modified audit opinion’ </w:t>
      </w:r>
      <w:r w:rsidR="002140F7">
        <w:t xml:space="preserve">is issued together with an explanation of </w:t>
      </w:r>
      <w:r w:rsidRPr="00997A44">
        <w:t>why a modified audit opinion</w:t>
      </w:r>
      <w:r w:rsidR="002140F7">
        <w:t xml:space="preserve"> was issued</w:t>
      </w:r>
      <w:r w:rsidRPr="00997A44">
        <w:t xml:space="preserve">. </w:t>
      </w:r>
    </w:p>
    <w:p w14:paraId="5B82D7DE" w14:textId="7ADDCD1A" w:rsidR="001A7934" w:rsidRPr="00997A44" w:rsidRDefault="00217A5B" w:rsidP="001A7934">
      <w:pPr>
        <w:pStyle w:val="AGRBodyText"/>
      </w:pPr>
      <w:r>
        <w:t>Within this report, t</w:t>
      </w:r>
      <w:r w:rsidR="001A7934" w:rsidRPr="00997A44">
        <w:t>he audit opinion</w:t>
      </w:r>
      <w:r>
        <w:t>s, key audit matters</w:t>
      </w:r>
      <w:r w:rsidR="001A7934" w:rsidRPr="00997A44">
        <w:t xml:space="preserve"> and summaries of </w:t>
      </w:r>
      <w:r w:rsidR="003C6EA9">
        <w:t>audit observations</w:t>
      </w:r>
      <w:r w:rsidR="001A7934" w:rsidRPr="00997A44">
        <w:t xml:space="preserve"> represent the more important matters relating to each audit. By targeting these sections, readers can quickly understand the major issues faced by a particular agency or entity or by the public sector more broadly. </w:t>
      </w:r>
    </w:p>
    <w:p w14:paraId="45A0524A" w14:textId="77777777" w:rsidR="001A7934" w:rsidRPr="00997A44" w:rsidRDefault="001A7934" w:rsidP="001A7934">
      <w:pPr>
        <w:pStyle w:val="Heading1"/>
      </w:pPr>
      <w:r w:rsidRPr="00997A44">
        <w:t>Guide to Using this Report cont…</w:t>
      </w:r>
    </w:p>
    <w:p w14:paraId="3281B747" w14:textId="77777777" w:rsidR="001A7934" w:rsidRPr="00997A44" w:rsidRDefault="001A7934" w:rsidP="001A7934">
      <w:pPr>
        <w:pStyle w:val="Heading3"/>
      </w:pPr>
      <w:r w:rsidRPr="00997A44">
        <w:t>Information Technology Audits</w:t>
      </w:r>
    </w:p>
    <w:p w14:paraId="3560E2D4" w14:textId="77777777" w:rsidR="001A7934" w:rsidRPr="00997A44" w:rsidRDefault="001A7934" w:rsidP="001A7934">
      <w:pPr>
        <w:pStyle w:val="AGRBodyText"/>
      </w:pPr>
      <w:r w:rsidRPr="00997A44">
        <w:t>Information technology audits are undertaken as stand-alone audits of key agency or across government systems. Each of the systems selected for audit plays an important role in processing data and providing information for the purposes of financial management and, more particularly, for the purposes of financial reporting and the preparation of the Treasurer’s Annual Financial Statement.</w:t>
      </w:r>
    </w:p>
    <w:p w14:paraId="60EAB628" w14:textId="77777777" w:rsidR="001A7934" w:rsidRPr="00997A44" w:rsidRDefault="001A7934" w:rsidP="001A7934">
      <w:pPr>
        <w:pStyle w:val="Heading3"/>
      </w:pPr>
      <w:r w:rsidRPr="00997A44">
        <w:t>End of Year Reviews</w:t>
      </w:r>
    </w:p>
    <w:p w14:paraId="275AFFE3" w14:textId="77777777" w:rsidR="001A7934" w:rsidRPr="00997A44" w:rsidRDefault="001A7934" w:rsidP="001A7934">
      <w:pPr>
        <w:pStyle w:val="AGRBodyText"/>
      </w:pPr>
      <w:r w:rsidRPr="00997A44">
        <w:t>The End of Year Review provides an audit focus on year end balances particularly within agencies. The nature of the review is determined annually whilst planning the audit of the Treasurer’s Annual Financial Statement, but includes testing of transactions occurring around year end to provide a degree of confidence about the data provided to Treasury and which will form part of the overall reporting on the Public Account.</w:t>
      </w:r>
    </w:p>
    <w:p w14:paraId="69177BC2" w14:textId="77777777" w:rsidR="001A7934" w:rsidRPr="00997A44" w:rsidRDefault="001A7934" w:rsidP="001A7934">
      <w:pPr>
        <w:pStyle w:val="Heading3"/>
      </w:pPr>
      <w:r w:rsidRPr="00997A44">
        <w:t>Controls and Compliance Audits</w:t>
      </w:r>
    </w:p>
    <w:p w14:paraId="44F3A894" w14:textId="31249A3D" w:rsidR="001A7934" w:rsidRPr="00997A44" w:rsidRDefault="001A7934" w:rsidP="001A7934">
      <w:pPr>
        <w:pStyle w:val="AGRBodyText"/>
      </w:pPr>
      <w:r w:rsidRPr="00997A44">
        <w:t xml:space="preserve">Controls and Compliance Audits are conducted of selected systems or accounting processes to determine whether the systems and processes achieve compliance with legislated or otherwise mandated requirements.  These audits are intended to assist </w:t>
      </w:r>
      <w:r w:rsidR="00EA3DD8">
        <w:t>in the</w:t>
      </w:r>
      <w:r w:rsidRPr="00997A44">
        <w:t xml:space="preserve"> audit of the Public Account.</w:t>
      </w:r>
    </w:p>
    <w:p w14:paraId="52970D35" w14:textId="77777777" w:rsidR="001A7934" w:rsidRPr="00997A44" w:rsidRDefault="001A7934" w:rsidP="001A7934">
      <w:pPr>
        <w:pStyle w:val="Heading3"/>
      </w:pPr>
      <w:r w:rsidRPr="00997A44">
        <w:t>Performance Management System Audits</w:t>
      </w:r>
    </w:p>
    <w:p w14:paraId="07E2831F" w14:textId="2159DA41" w:rsidR="001A7934" w:rsidRPr="00997A44" w:rsidRDefault="001A7934" w:rsidP="001A7934">
      <w:pPr>
        <w:pStyle w:val="AGRBodyText"/>
      </w:pPr>
      <w:r w:rsidRPr="00997A44">
        <w:t>The audit process determines whether existing systems or practices, or management controls over systems, are adequate to provide relevant and reliable performance information that will assist intended users of the information make decisions relating to accountability and</w:t>
      </w:r>
      <w:r w:rsidR="00EA3DD8">
        <w:t xml:space="preserve"> the</w:t>
      </w:r>
      <w:r w:rsidRPr="00997A44">
        <w:t xml:space="preserve"> </w:t>
      </w:r>
      <w:r w:rsidR="00EA3DD8" w:rsidRPr="00997A44">
        <w:t>achiev</w:t>
      </w:r>
      <w:r w:rsidR="00EA3DD8">
        <w:t>ement of</w:t>
      </w:r>
      <w:r w:rsidR="00EA3DD8" w:rsidRPr="00997A44">
        <w:t xml:space="preserve"> </w:t>
      </w:r>
      <w:r w:rsidRPr="00997A44">
        <w:t xml:space="preserve">results.  These audits are also intended to assist </w:t>
      </w:r>
      <w:r w:rsidR="00EA3DD8">
        <w:t>in the</w:t>
      </w:r>
      <w:r w:rsidRPr="00997A44">
        <w:t xml:space="preserve"> audit of the Public Account.</w:t>
      </w:r>
    </w:p>
    <w:p w14:paraId="17CD0013" w14:textId="77777777" w:rsidR="001A7934" w:rsidRPr="00997A44" w:rsidRDefault="001A7934" w:rsidP="001A7934">
      <w:pPr>
        <w:pStyle w:val="Heading2"/>
      </w:pPr>
      <w:r w:rsidRPr="00997A44">
        <w:t>Public Information Act Referrals</w:t>
      </w:r>
    </w:p>
    <w:p w14:paraId="2E889B24" w14:textId="66AA2A0E" w:rsidR="0072031B" w:rsidRPr="009276BC" w:rsidRDefault="001A7934" w:rsidP="001A7934">
      <w:pPr>
        <w:pStyle w:val="AGRBodyText"/>
      </w:pPr>
      <w:r w:rsidRPr="00997A44">
        <w:t xml:space="preserve">The </w:t>
      </w:r>
      <w:r w:rsidRPr="00997A44">
        <w:rPr>
          <w:i/>
        </w:rPr>
        <w:t>Public Information Act</w:t>
      </w:r>
      <w:r w:rsidRPr="00997A44">
        <w:t xml:space="preserve"> requires the Auditor-General, upon receipt of a written request of an Assembly member, or on the Auditor-General’s initiative, to conduct a review of particular public information to determine whether the Act is contravened in relation to the information.   If review of the information suggests a contravention, a preliminary opinion </w:t>
      </w:r>
      <w:r w:rsidR="00A354C5">
        <w:t xml:space="preserve">is issued </w:t>
      </w:r>
      <w:r w:rsidRPr="00997A44">
        <w:t xml:space="preserve">to the public authority that gave the relevant public information.  When preparing </w:t>
      </w:r>
      <w:r w:rsidR="00A354C5">
        <w:t>the</w:t>
      </w:r>
      <w:r w:rsidR="00A354C5" w:rsidRPr="00997A44">
        <w:t xml:space="preserve"> </w:t>
      </w:r>
      <w:r w:rsidRPr="00997A44">
        <w:t xml:space="preserve">report about the review, any comments provided by the public authority following </w:t>
      </w:r>
      <w:r w:rsidR="007F75D3">
        <w:t>the</w:t>
      </w:r>
      <w:r w:rsidR="007F75D3" w:rsidRPr="00997A44">
        <w:t xml:space="preserve"> </w:t>
      </w:r>
      <w:r w:rsidRPr="00997A44">
        <w:t>preliminary opinion</w:t>
      </w:r>
      <w:r w:rsidR="007F75D3">
        <w:t xml:space="preserve"> are taken into consideration</w:t>
      </w:r>
      <w:r w:rsidRPr="00997A44">
        <w:t>.  The associated reports are included in my reports to the Legislative Assembly.</w:t>
      </w:r>
    </w:p>
    <w:p w14:paraId="49B47D6F" w14:textId="77777777" w:rsidR="002820C4" w:rsidRPr="009276BC" w:rsidRDefault="002820C4" w:rsidP="0072031B">
      <w:pPr>
        <w:pStyle w:val="AGRBodyText"/>
        <w:sectPr w:rsidR="002820C4" w:rsidRPr="009276BC" w:rsidSect="00AA5FCE">
          <w:headerReference w:type="default" r:id="rId20"/>
          <w:footerReference w:type="default" r:id="rId21"/>
          <w:pgSz w:w="11906" w:h="16838" w:code="9"/>
          <w:pgMar w:top="2608" w:right="851" w:bottom="1134" w:left="1418" w:header="1276" w:footer="709" w:gutter="284"/>
          <w:cols w:space="708"/>
          <w:docGrid w:linePitch="360"/>
        </w:sectPr>
      </w:pPr>
    </w:p>
    <w:p w14:paraId="2C3CDE7F" w14:textId="48D1DE3A" w:rsidR="002820C4" w:rsidRPr="009276BC" w:rsidRDefault="002820C4" w:rsidP="002820C4">
      <w:pPr>
        <w:pStyle w:val="AGRHeadingCentre"/>
      </w:pPr>
      <w:bookmarkStart w:id="6" w:name="Results"/>
      <w:r w:rsidRPr="009276BC">
        <w:t>Reports on the Results of Audit</w:t>
      </w:r>
      <w:r w:rsidR="00660138">
        <w:t>s</w:t>
      </w:r>
      <w:r w:rsidRPr="009276BC">
        <w:t>, Reviews and Assessments</w:t>
      </w:r>
      <w:bookmarkEnd w:id="6"/>
    </w:p>
    <w:p w14:paraId="36307971" w14:textId="77777777" w:rsidR="002820C4" w:rsidRPr="009276BC" w:rsidRDefault="002820C4" w:rsidP="002820C4">
      <w:pPr>
        <w:pStyle w:val="AGRBodyText"/>
        <w:sectPr w:rsidR="002820C4" w:rsidRPr="009276BC" w:rsidSect="002820C4">
          <w:pgSz w:w="11906" w:h="16838" w:code="9"/>
          <w:pgMar w:top="2608" w:right="851" w:bottom="1134" w:left="1418" w:header="1276" w:footer="709" w:gutter="284"/>
          <w:cols w:space="708"/>
          <w:vAlign w:val="center"/>
          <w:docGrid w:linePitch="360"/>
        </w:sectPr>
      </w:pPr>
    </w:p>
    <w:p w14:paraId="7CAFAC94" w14:textId="77777777" w:rsidR="002820C4" w:rsidRPr="009276BC" w:rsidRDefault="002820C4" w:rsidP="002820C4">
      <w:pPr>
        <w:pStyle w:val="AGRBodyText"/>
      </w:pPr>
      <w:r w:rsidRPr="009276BC">
        <w:rPr>
          <w:noProof/>
          <w:lang w:eastAsia="en-AU"/>
        </w:rPr>
        <mc:AlternateContent>
          <mc:Choice Requires="wps">
            <w:drawing>
              <wp:anchor distT="0" distB="0" distL="114300" distR="114300" simplePos="0" relativeHeight="251660288" behindDoc="0" locked="0" layoutInCell="1" allowOverlap="1" wp14:anchorId="7EFD324A" wp14:editId="527F4DF9">
                <wp:simplePos x="0" y="0"/>
                <wp:positionH relativeFrom="column">
                  <wp:posOffset>2108200</wp:posOffset>
                </wp:positionH>
                <wp:positionV relativeFrom="page">
                  <wp:posOffset>5314950</wp:posOffset>
                </wp:positionV>
                <wp:extent cx="2026920" cy="1403985"/>
                <wp:effectExtent l="0" t="0" r="0" b="0"/>
                <wp:wrapNone/>
                <wp:docPr id="2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539BA958" w14:textId="77777777" w:rsidR="00C833A3" w:rsidRDefault="00C833A3" w:rsidP="002820C4">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FD324A" id="_x0000_s1030" type="#_x0000_t202" alt="Title: This page deliberately left blank. - Description: This page deliberately left blank." style="position:absolute;left:0;text-align:left;margin-left:166pt;margin-top:418.5pt;width:159.6pt;height:1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" stroked="f">
                <v:textbox style="mso-fit-shape-to-text:t">
                  <w:txbxContent>
                    <w:p w14:paraId="539BA958" w14:textId="77777777" w:rsidR="00C833A3" w:rsidRDefault="00C833A3" w:rsidP="002820C4">
                      <w:pPr>
                        <w:pStyle w:val="AGRTableText"/>
                      </w:pPr>
                      <w:r>
                        <w:t>This page deliberately left blank.</w:t>
                      </w:r>
                    </w:p>
                  </w:txbxContent>
                </v:textbox>
                <w10:wrap anchory="page"/>
              </v:shape>
            </w:pict>
          </mc:Fallback>
        </mc:AlternateContent>
      </w:r>
    </w:p>
    <w:p w14:paraId="5C4EDA9F" w14:textId="77777777" w:rsidR="00DE6433" w:rsidRPr="009276BC" w:rsidRDefault="00DE6433" w:rsidP="00DE6433">
      <w:pPr>
        <w:pStyle w:val="Heading1"/>
      </w:pPr>
      <w:bookmarkStart w:id="7" w:name="_Ref525627151"/>
      <w:r>
        <w:t>Central Australia Health Service</w:t>
      </w:r>
      <w:bookmarkEnd w:id="7"/>
    </w:p>
    <w:p w14:paraId="5825F960" w14:textId="77777777" w:rsidR="00DE6433" w:rsidRPr="009276BC" w:rsidRDefault="00DE6433" w:rsidP="00DE6433">
      <w:pPr>
        <w:pStyle w:val="Heading2"/>
      </w:pPr>
      <w:bookmarkStart w:id="8" w:name="_Ref525628270"/>
      <w:r w:rsidRPr="00E37A10">
        <w:t>Audit Findings and Analysis of the Financial Statements</w:t>
      </w:r>
      <w:r>
        <w:t xml:space="preserve"> for the Year Ended 30 June 2018</w:t>
      </w:r>
      <w:bookmarkEnd w:id="8"/>
    </w:p>
    <w:p w14:paraId="43DCBC21" w14:textId="77777777" w:rsidR="00DE6433" w:rsidRPr="009276BC" w:rsidRDefault="00DE6433" w:rsidP="00DE6433">
      <w:pPr>
        <w:pStyle w:val="Heading3"/>
      </w:pPr>
      <w:r>
        <w:t>Background</w:t>
      </w:r>
    </w:p>
    <w:p w14:paraId="062A192E" w14:textId="77777777" w:rsidR="00DE6433" w:rsidRDefault="00DE6433" w:rsidP="00DE6433">
      <w:pPr>
        <w:pStyle w:val="AGRBodyText"/>
        <w:rPr>
          <w:i/>
        </w:rPr>
      </w:pPr>
      <w:r w:rsidRPr="008613FF">
        <w:t>The Central Australia Health Service (the Service) was established as a health service pursuant to the</w:t>
      </w:r>
      <w:r w:rsidRPr="00441AAA">
        <w:rPr>
          <w:i/>
        </w:rPr>
        <w:t xml:space="preserve"> National Health Reform Agreement and the Hospital Services Act 2014</w:t>
      </w:r>
      <w:r w:rsidRPr="008613FF">
        <w:t xml:space="preserve">. The Treasurer has deemed the Service to be a Government Business Division for the purposes of the </w:t>
      </w:r>
      <w:r w:rsidRPr="00C33BBE">
        <w:rPr>
          <w:i/>
        </w:rPr>
        <w:t>Financial Management Act</w:t>
      </w:r>
      <w:r>
        <w:rPr>
          <w:i/>
        </w:rPr>
        <w:t>.</w:t>
      </w:r>
    </w:p>
    <w:p w14:paraId="1814AF5D" w14:textId="77777777" w:rsidR="00DE6433" w:rsidRDefault="00DE6433" w:rsidP="00DE6433">
      <w:pPr>
        <w:pStyle w:val="AGRBodyText"/>
      </w:pPr>
      <w:r>
        <w:t>The Service comprises the Alice Springs and Tennant Creek hospitals, primary health care, aged care and mental health and is funded predominantly by national health reform payments paid through the Department of Health.</w:t>
      </w:r>
    </w:p>
    <w:p w14:paraId="6C98385B" w14:textId="77777777" w:rsidR="00DE6433" w:rsidRPr="009276BC" w:rsidRDefault="00DE6433" w:rsidP="00DE6433">
      <w:pPr>
        <w:pStyle w:val="AGRBodyText"/>
      </w:pPr>
      <w:r>
        <w:t>The host Agency is the Department of Health.</w:t>
      </w:r>
    </w:p>
    <w:p w14:paraId="26B6F664" w14:textId="77777777" w:rsidR="00DE6433" w:rsidRPr="009276BC" w:rsidRDefault="00DE6433" w:rsidP="00DE6433">
      <w:pPr>
        <w:pStyle w:val="Heading3"/>
      </w:pPr>
      <w:r>
        <w:t>Audit Opinion</w:t>
      </w:r>
    </w:p>
    <w:p w14:paraId="54173391" w14:textId="06B80610" w:rsidR="00DE6433" w:rsidRPr="009276BC" w:rsidRDefault="00DE6433" w:rsidP="00DE6433">
      <w:pPr>
        <w:pStyle w:val="AGRBodyText"/>
      </w:pPr>
      <w:r w:rsidRPr="00BA034B">
        <w:t>The audit of the Central Australia Health Service for the year ended 30 June 2018 resulted in an unmodified independent audit opinion, wh</w:t>
      </w:r>
      <w:r w:rsidR="00BA034B">
        <w:t>ich was issued on 1</w:t>
      </w:r>
      <w:r w:rsidR="00E22ECA">
        <w:t>0</w:t>
      </w:r>
      <w:r w:rsidR="00BA034B">
        <w:t xml:space="preserve"> October 2018</w:t>
      </w:r>
      <w:r w:rsidRPr="00BA034B">
        <w:t>.</w:t>
      </w:r>
    </w:p>
    <w:p w14:paraId="19222855" w14:textId="10DB4ACD" w:rsidR="00DE6433" w:rsidRPr="009276BC" w:rsidRDefault="003C6EA9" w:rsidP="00DE6433">
      <w:pPr>
        <w:pStyle w:val="Heading3"/>
      </w:pPr>
      <w:r>
        <w:t>Audit Observations</w:t>
      </w:r>
    </w:p>
    <w:p w14:paraId="4E71F282" w14:textId="77777777" w:rsidR="00DE6433" w:rsidRDefault="00DE6433" w:rsidP="00DE6433">
      <w:pPr>
        <w:pStyle w:val="Heading4"/>
      </w:pPr>
      <w:r>
        <w:t>Performance Overview</w:t>
      </w:r>
    </w:p>
    <w:p w14:paraId="1900D8F4" w14:textId="0554BB89" w:rsidR="002B4AB8" w:rsidRDefault="002B4AB8" w:rsidP="002B4AB8">
      <w:r>
        <w:t>The Central Australia Health Service incurred a net deficit of $21.6 million for the year</w:t>
      </w:r>
      <w:r w:rsidR="00090409">
        <w:t xml:space="preserve"> ended 30 </w:t>
      </w:r>
      <w:r>
        <w:t xml:space="preserve">June 2018. An analysis of key </w:t>
      </w:r>
      <w:r w:rsidR="00AD3B07">
        <w:t>balances from</w:t>
      </w:r>
      <w:r>
        <w:t xml:space="preserve"> the financial statements of Central Australia Health Service over the past four years </w:t>
      </w:r>
      <w:r w:rsidR="00AD3B07">
        <w:t>is presented below.</w:t>
      </w:r>
      <w:r>
        <w:t xml:space="preserve"> </w:t>
      </w:r>
    </w:p>
    <w:tbl>
      <w:tblPr>
        <w:tblStyle w:val="TableGrid"/>
        <w:tblW w:w="863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CAHS performance overview"/>
        <w:tblDescription w:val="  2018&#10;$’000 2017&#10;$’000 2016&#10;$’000 2015&#10;$’000&#10;Net deficit  (21,601) (932) (4,616) (28,082)&#10;Add back depreciation  12,393 12,186 10,480 8,757&#10;Net surplus/(deficit) before depreciation (9,208) 11,254 5,864 (19,325)&#10;      &#10;Total current assets 71,669 76,027 60,690 48,759&#10;Total current liabilities  (85,452) (79,826) (73,112) (59,620)&#10;Working capital deficit (13,783) (3,799) (12,422) (10,861)&#10;"/>
      </w:tblPr>
      <w:tblGrid>
        <w:gridCol w:w="4106"/>
        <w:gridCol w:w="1132"/>
        <w:gridCol w:w="1132"/>
        <w:gridCol w:w="1132"/>
        <w:gridCol w:w="1132"/>
      </w:tblGrid>
      <w:tr w:rsidR="002B4AB8" w:rsidRPr="002B4AB8" w14:paraId="34D2D62B" w14:textId="77777777" w:rsidTr="00C833A3">
        <w:trPr>
          <w:tblHeader/>
        </w:trPr>
        <w:tc>
          <w:tcPr>
            <w:tcW w:w="4106" w:type="dxa"/>
          </w:tcPr>
          <w:p w14:paraId="12F1A1FC" w14:textId="77777777" w:rsidR="002B4AB8" w:rsidRPr="002B4AB8" w:rsidRDefault="002B4AB8" w:rsidP="002B4AB8">
            <w:pPr>
              <w:tabs>
                <w:tab w:val="clear" w:pos="1378"/>
              </w:tabs>
              <w:ind w:left="0"/>
            </w:pPr>
            <w:r w:rsidRPr="002B4AB8">
              <w:t xml:space="preserve"> </w:t>
            </w:r>
          </w:p>
        </w:tc>
        <w:tc>
          <w:tcPr>
            <w:tcW w:w="1132" w:type="dxa"/>
          </w:tcPr>
          <w:p w14:paraId="5AE0076D" w14:textId="0AB83711" w:rsidR="002B4AB8" w:rsidRPr="002B4AB8" w:rsidRDefault="002B4AB8" w:rsidP="002B4AB8">
            <w:pPr>
              <w:pStyle w:val="AGRTableHeaderBold"/>
            </w:pPr>
            <w:r w:rsidRPr="002B4AB8">
              <w:t>2018</w:t>
            </w:r>
            <w:r>
              <w:br/>
            </w:r>
            <w:r w:rsidRPr="009276BC">
              <w:t>$’000</w:t>
            </w:r>
          </w:p>
        </w:tc>
        <w:tc>
          <w:tcPr>
            <w:tcW w:w="1132" w:type="dxa"/>
          </w:tcPr>
          <w:p w14:paraId="5F89DA5B" w14:textId="4C1FE31E" w:rsidR="002B4AB8" w:rsidRPr="002B4AB8" w:rsidRDefault="002B4AB8" w:rsidP="002B4AB8">
            <w:pPr>
              <w:pStyle w:val="AGRTableHeaderBold"/>
            </w:pPr>
            <w:r>
              <w:t>2017</w:t>
            </w:r>
            <w:r>
              <w:br/>
            </w:r>
            <w:r w:rsidRPr="009276BC">
              <w:t>$’000</w:t>
            </w:r>
          </w:p>
        </w:tc>
        <w:tc>
          <w:tcPr>
            <w:tcW w:w="1132" w:type="dxa"/>
          </w:tcPr>
          <w:p w14:paraId="468AB544" w14:textId="30995229" w:rsidR="002B4AB8" w:rsidRPr="002B4AB8" w:rsidRDefault="002B4AB8" w:rsidP="002B4AB8">
            <w:pPr>
              <w:pStyle w:val="AGRTableHeaderBold"/>
            </w:pPr>
            <w:r w:rsidRPr="002B4AB8">
              <w:t>201</w:t>
            </w:r>
            <w:r>
              <w:t>6</w:t>
            </w:r>
            <w:r>
              <w:br/>
            </w:r>
            <w:r w:rsidRPr="009276BC">
              <w:t>$’000</w:t>
            </w:r>
          </w:p>
        </w:tc>
        <w:tc>
          <w:tcPr>
            <w:tcW w:w="1132" w:type="dxa"/>
          </w:tcPr>
          <w:p w14:paraId="5258D43C" w14:textId="48EE3A25" w:rsidR="002B4AB8" w:rsidRPr="002B4AB8" w:rsidRDefault="002B4AB8" w:rsidP="002B4AB8">
            <w:pPr>
              <w:pStyle w:val="AGRTableHeaderBold"/>
            </w:pPr>
            <w:r w:rsidRPr="002B4AB8">
              <w:t>201</w:t>
            </w:r>
            <w:r>
              <w:t>5</w:t>
            </w:r>
            <w:r>
              <w:br/>
            </w:r>
            <w:r w:rsidRPr="009276BC">
              <w:t>$’000</w:t>
            </w:r>
          </w:p>
        </w:tc>
      </w:tr>
      <w:tr w:rsidR="002B4AB8" w:rsidRPr="002B4AB8" w14:paraId="0EC82A80" w14:textId="77777777" w:rsidTr="002B4AB8">
        <w:tc>
          <w:tcPr>
            <w:tcW w:w="4106" w:type="dxa"/>
          </w:tcPr>
          <w:p w14:paraId="2A51E687" w14:textId="0573AF83" w:rsidR="002B4AB8" w:rsidRPr="002B4AB8" w:rsidRDefault="002B4AB8" w:rsidP="00821318">
            <w:pPr>
              <w:tabs>
                <w:tab w:val="clear" w:pos="1378"/>
              </w:tabs>
              <w:ind w:left="0"/>
            </w:pPr>
            <w:r w:rsidRPr="002B4AB8">
              <w:t>Net</w:t>
            </w:r>
            <w:r w:rsidR="00821318">
              <w:t xml:space="preserve"> </w:t>
            </w:r>
            <w:r w:rsidRPr="002B4AB8">
              <w:t>deficit</w:t>
            </w:r>
            <w:r w:rsidR="00821318">
              <w:t xml:space="preserve"> </w:t>
            </w:r>
          </w:p>
        </w:tc>
        <w:tc>
          <w:tcPr>
            <w:tcW w:w="1132" w:type="dxa"/>
          </w:tcPr>
          <w:p w14:paraId="230598FE" w14:textId="77777777" w:rsidR="002B4AB8" w:rsidRPr="002B4AB8" w:rsidRDefault="002B4AB8" w:rsidP="002B4AB8">
            <w:pPr>
              <w:tabs>
                <w:tab w:val="clear" w:pos="1378"/>
                <w:tab w:val="decimal" w:pos="709"/>
              </w:tabs>
              <w:ind w:left="0"/>
            </w:pPr>
            <w:r w:rsidRPr="002B4AB8">
              <w:t>(21,601)</w:t>
            </w:r>
          </w:p>
        </w:tc>
        <w:tc>
          <w:tcPr>
            <w:tcW w:w="1132" w:type="dxa"/>
          </w:tcPr>
          <w:p w14:paraId="28CB1AD9" w14:textId="77777777" w:rsidR="002B4AB8" w:rsidRPr="002B4AB8" w:rsidRDefault="002B4AB8" w:rsidP="002B4AB8">
            <w:pPr>
              <w:tabs>
                <w:tab w:val="clear" w:pos="1378"/>
                <w:tab w:val="decimal" w:pos="709"/>
              </w:tabs>
              <w:ind w:left="0"/>
            </w:pPr>
            <w:r w:rsidRPr="002B4AB8">
              <w:t>(932)</w:t>
            </w:r>
          </w:p>
        </w:tc>
        <w:tc>
          <w:tcPr>
            <w:tcW w:w="1132" w:type="dxa"/>
          </w:tcPr>
          <w:p w14:paraId="12D1B0C1" w14:textId="77777777" w:rsidR="002B4AB8" w:rsidRPr="002B4AB8" w:rsidRDefault="002B4AB8" w:rsidP="002B4AB8">
            <w:pPr>
              <w:tabs>
                <w:tab w:val="clear" w:pos="1378"/>
                <w:tab w:val="decimal" w:pos="709"/>
              </w:tabs>
              <w:ind w:left="0"/>
            </w:pPr>
            <w:r w:rsidRPr="002B4AB8">
              <w:t>(4,616)</w:t>
            </w:r>
          </w:p>
        </w:tc>
        <w:tc>
          <w:tcPr>
            <w:tcW w:w="1132" w:type="dxa"/>
          </w:tcPr>
          <w:p w14:paraId="11769F41" w14:textId="77777777" w:rsidR="002B4AB8" w:rsidRPr="002B4AB8" w:rsidRDefault="002B4AB8" w:rsidP="002B4AB8">
            <w:pPr>
              <w:tabs>
                <w:tab w:val="clear" w:pos="1378"/>
                <w:tab w:val="decimal" w:pos="709"/>
              </w:tabs>
              <w:ind w:left="0"/>
            </w:pPr>
            <w:r w:rsidRPr="002B4AB8">
              <w:t>(28,082)</w:t>
            </w:r>
          </w:p>
        </w:tc>
      </w:tr>
      <w:tr w:rsidR="002B4AB8" w:rsidRPr="002B4AB8" w14:paraId="2145BAB9" w14:textId="77777777" w:rsidTr="002B4AB8">
        <w:tc>
          <w:tcPr>
            <w:tcW w:w="4106" w:type="dxa"/>
          </w:tcPr>
          <w:p w14:paraId="30133895" w14:textId="77777777" w:rsidR="002B4AB8" w:rsidRPr="002B4AB8" w:rsidRDefault="002B4AB8" w:rsidP="002B4AB8">
            <w:pPr>
              <w:tabs>
                <w:tab w:val="clear" w:pos="1378"/>
              </w:tabs>
              <w:ind w:left="0"/>
            </w:pPr>
            <w:r w:rsidRPr="002B4AB8">
              <w:t xml:space="preserve">Add back depreciation </w:t>
            </w:r>
          </w:p>
        </w:tc>
        <w:tc>
          <w:tcPr>
            <w:tcW w:w="1132" w:type="dxa"/>
          </w:tcPr>
          <w:p w14:paraId="6C6E7BED" w14:textId="77777777" w:rsidR="002B4AB8" w:rsidRPr="002B4AB8" w:rsidRDefault="002B4AB8" w:rsidP="002B4AB8">
            <w:pPr>
              <w:tabs>
                <w:tab w:val="clear" w:pos="1378"/>
                <w:tab w:val="decimal" w:pos="709"/>
              </w:tabs>
              <w:ind w:left="0"/>
            </w:pPr>
            <w:r w:rsidRPr="002B4AB8">
              <w:t>12,393</w:t>
            </w:r>
          </w:p>
        </w:tc>
        <w:tc>
          <w:tcPr>
            <w:tcW w:w="1132" w:type="dxa"/>
          </w:tcPr>
          <w:p w14:paraId="65951E18" w14:textId="77777777" w:rsidR="002B4AB8" w:rsidRPr="002B4AB8" w:rsidRDefault="002B4AB8" w:rsidP="002B4AB8">
            <w:pPr>
              <w:tabs>
                <w:tab w:val="clear" w:pos="1378"/>
                <w:tab w:val="decimal" w:pos="709"/>
              </w:tabs>
              <w:ind w:left="0"/>
            </w:pPr>
            <w:r w:rsidRPr="002B4AB8">
              <w:t>12,186</w:t>
            </w:r>
          </w:p>
        </w:tc>
        <w:tc>
          <w:tcPr>
            <w:tcW w:w="1132" w:type="dxa"/>
          </w:tcPr>
          <w:p w14:paraId="24B0673F" w14:textId="77777777" w:rsidR="002B4AB8" w:rsidRPr="002B4AB8" w:rsidRDefault="002B4AB8" w:rsidP="002B4AB8">
            <w:pPr>
              <w:tabs>
                <w:tab w:val="clear" w:pos="1378"/>
                <w:tab w:val="decimal" w:pos="709"/>
              </w:tabs>
              <w:ind w:left="0"/>
            </w:pPr>
            <w:r w:rsidRPr="002B4AB8">
              <w:t>10,480</w:t>
            </w:r>
          </w:p>
        </w:tc>
        <w:tc>
          <w:tcPr>
            <w:tcW w:w="1132" w:type="dxa"/>
          </w:tcPr>
          <w:p w14:paraId="1E759E47" w14:textId="77777777" w:rsidR="002B4AB8" w:rsidRPr="002B4AB8" w:rsidRDefault="002B4AB8" w:rsidP="002B4AB8">
            <w:pPr>
              <w:tabs>
                <w:tab w:val="clear" w:pos="1378"/>
                <w:tab w:val="decimal" w:pos="709"/>
              </w:tabs>
              <w:ind w:left="0"/>
            </w:pPr>
            <w:r w:rsidRPr="002B4AB8">
              <w:t>8,757</w:t>
            </w:r>
          </w:p>
        </w:tc>
      </w:tr>
      <w:tr w:rsidR="002B4AB8" w:rsidRPr="002B4AB8" w14:paraId="0D820EBC" w14:textId="77777777" w:rsidTr="002B4AB8">
        <w:tc>
          <w:tcPr>
            <w:tcW w:w="4106" w:type="dxa"/>
            <w:tcBorders>
              <w:bottom w:val="single" w:sz="4" w:space="0" w:color="auto"/>
            </w:tcBorders>
          </w:tcPr>
          <w:p w14:paraId="0B191624" w14:textId="0EA493DB" w:rsidR="002B4AB8" w:rsidRPr="002B4AB8" w:rsidRDefault="002B4AB8" w:rsidP="0037372C">
            <w:pPr>
              <w:tabs>
                <w:tab w:val="clear" w:pos="1378"/>
              </w:tabs>
              <w:ind w:left="0"/>
              <w:rPr>
                <w:b/>
              </w:rPr>
            </w:pPr>
            <w:r w:rsidRPr="002B4AB8">
              <w:rPr>
                <w:b/>
              </w:rPr>
              <w:t>Net surplus/(deficit) before depreciation</w:t>
            </w:r>
          </w:p>
        </w:tc>
        <w:tc>
          <w:tcPr>
            <w:tcW w:w="1132" w:type="dxa"/>
            <w:tcBorders>
              <w:bottom w:val="single" w:sz="4" w:space="0" w:color="auto"/>
            </w:tcBorders>
          </w:tcPr>
          <w:p w14:paraId="5C7308C4" w14:textId="519F9588" w:rsidR="002B4AB8" w:rsidRPr="002B4AB8" w:rsidRDefault="00821318" w:rsidP="002B4AB8">
            <w:pPr>
              <w:tabs>
                <w:tab w:val="clear" w:pos="1378"/>
                <w:tab w:val="decimal" w:pos="709"/>
              </w:tabs>
              <w:ind w:left="0"/>
              <w:rPr>
                <w:b/>
              </w:rPr>
            </w:pPr>
            <w:r>
              <w:rPr>
                <w:b/>
              </w:rPr>
              <w:t>(</w:t>
            </w:r>
            <w:r w:rsidR="002B4AB8" w:rsidRPr="002B4AB8">
              <w:rPr>
                <w:b/>
              </w:rPr>
              <w:t>9,208</w:t>
            </w:r>
            <w:r>
              <w:rPr>
                <w:b/>
              </w:rPr>
              <w:t>)</w:t>
            </w:r>
          </w:p>
        </w:tc>
        <w:tc>
          <w:tcPr>
            <w:tcW w:w="1132" w:type="dxa"/>
            <w:tcBorders>
              <w:bottom w:val="single" w:sz="4" w:space="0" w:color="auto"/>
            </w:tcBorders>
          </w:tcPr>
          <w:p w14:paraId="44242F0E" w14:textId="77777777" w:rsidR="002B4AB8" w:rsidRPr="002B4AB8" w:rsidRDefault="002B4AB8" w:rsidP="002B4AB8">
            <w:pPr>
              <w:tabs>
                <w:tab w:val="clear" w:pos="1378"/>
                <w:tab w:val="decimal" w:pos="709"/>
              </w:tabs>
              <w:ind w:left="0"/>
              <w:rPr>
                <w:b/>
              </w:rPr>
            </w:pPr>
            <w:r w:rsidRPr="002B4AB8">
              <w:rPr>
                <w:b/>
              </w:rPr>
              <w:t>11,254</w:t>
            </w:r>
          </w:p>
        </w:tc>
        <w:tc>
          <w:tcPr>
            <w:tcW w:w="1132" w:type="dxa"/>
            <w:tcBorders>
              <w:bottom w:val="single" w:sz="4" w:space="0" w:color="auto"/>
            </w:tcBorders>
          </w:tcPr>
          <w:p w14:paraId="3B2DFC7C" w14:textId="77777777" w:rsidR="002B4AB8" w:rsidRPr="002B4AB8" w:rsidRDefault="002B4AB8" w:rsidP="002B4AB8">
            <w:pPr>
              <w:tabs>
                <w:tab w:val="clear" w:pos="1378"/>
                <w:tab w:val="decimal" w:pos="709"/>
              </w:tabs>
              <w:ind w:left="0"/>
              <w:rPr>
                <w:b/>
              </w:rPr>
            </w:pPr>
            <w:r w:rsidRPr="002B4AB8">
              <w:rPr>
                <w:b/>
              </w:rPr>
              <w:t>5,864</w:t>
            </w:r>
          </w:p>
        </w:tc>
        <w:tc>
          <w:tcPr>
            <w:tcW w:w="1132" w:type="dxa"/>
            <w:tcBorders>
              <w:bottom w:val="single" w:sz="4" w:space="0" w:color="auto"/>
            </w:tcBorders>
          </w:tcPr>
          <w:p w14:paraId="6E3BF710" w14:textId="77777777" w:rsidR="002B4AB8" w:rsidRPr="002B4AB8" w:rsidRDefault="002B4AB8" w:rsidP="002B4AB8">
            <w:pPr>
              <w:tabs>
                <w:tab w:val="clear" w:pos="1378"/>
                <w:tab w:val="decimal" w:pos="709"/>
              </w:tabs>
              <w:ind w:left="0"/>
              <w:rPr>
                <w:b/>
              </w:rPr>
            </w:pPr>
            <w:r w:rsidRPr="002B4AB8">
              <w:rPr>
                <w:b/>
              </w:rPr>
              <w:t>(19,325)</w:t>
            </w:r>
          </w:p>
        </w:tc>
      </w:tr>
      <w:tr w:rsidR="002B4AB8" w:rsidRPr="002B4AB8" w14:paraId="080E9EDC" w14:textId="77777777" w:rsidTr="002B4AB8">
        <w:tc>
          <w:tcPr>
            <w:tcW w:w="4106" w:type="dxa"/>
            <w:tcBorders>
              <w:top w:val="single" w:sz="4" w:space="0" w:color="auto"/>
            </w:tcBorders>
          </w:tcPr>
          <w:p w14:paraId="517C07C1" w14:textId="77777777" w:rsidR="002B4AB8" w:rsidRPr="002B4AB8" w:rsidRDefault="002B4AB8" w:rsidP="002B4AB8">
            <w:pPr>
              <w:tabs>
                <w:tab w:val="clear" w:pos="1378"/>
              </w:tabs>
              <w:ind w:left="0"/>
            </w:pPr>
            <w:r w:rsidRPr="002B4AB8">
              <w:t xml:space="preserve"> </w:t>
            </w:r>
          </w:p>
        </w:tc>
        <w:tc>
          <w:tcPr>
            <w:tcW w:w="1132" w:type="dxa"/>
            <w:tcBorders>
              <w:top w:val="single" w:sz="4" w:space="0" w:color="auto"/>
            </w:tcBorders>
          </w:tcPr>
          <w:p w14:paraId="1E425F91" w14:textId="77777777" w:rsidR="002B4AB8" w:rsidRPr="002B4AB8" w:rsidRDefault="002B4AB8" w:rsidP="002B4AB8">
            <w:pPr>
              <w:tabs>
                <w:tab w:val="clear" w:pos="1378"/>
                <w:tab w:val="decimal" w:pos="709"/>
              </w:tabs>
              <w:ind w:left="0"/>
            </w:pPr>
          </w:p>
        </w:tc>
        <w:tc>
          <w:tcPr>
            <w:tcW w:w="1132" w:type="dxa"/>
            <w:tcBorders>
              <w:top w:val="single" w:sz="4" w:space="0" w:color="auto"/>
            </w:tcBorders>
          </w:tcPr>
          <w:p w14:paraId="7358F917" w14:textId="77777777" w:rsidR="002B4AB8" w:rsidRPr="002B4AB8" w:rsidRDefault="002B4AB8" w:rsidP="002B4AB8">
            <w:pPr>
              <w:tabs>
                <w:tab w:val="clear" w:pos="1378"/>
                <w:tab w:val="decimal" w:pos="709"/>
              </w:tabs>
              <w:ind w:left="0"/>
            </w:pPr>
          </w:p>
        </w:tc>
        <w:tc>
          <w:tcPr>
            <w:tcW w:w="1132" w:type="dxa"/>
            <w:tcBorders>
              <w:top w:val="single" w:sz="4" w:space="0" w:color="auto"/>
            </w:tcBorders>
          </w:tcPr>
          <w:p w14:paraId="3758E922" w14:textId="77777777" w:rsidR="002B4AB8" w:rsidRPr="002B4AB8" w:rsidRDefault="002B4AB8" w:rsidP="002B4AB8">
            <w:pPr>
              <w:tabs>
                <w:tab w:val="clear" w:pos="1378"/>
                <w:tab w:val="decimal" w:pos="709"/>
              </w:tabs>
              <w:ind w:left="0"/>
            </w:pPr>
          </w:p>
        </w:tc>
        <w:tc>
          <w:tcPr>
            <w:tcW w:w="1132" w:type="dxa"/>
            <w:tcBorders>
              <w:top w:val="single" w:sz="4" w:space="0" w:color="auto"/>
            </w:tcBorders>
          </w:tcPr>
          <w:p w14:paraId="68F487E7" w14:textId="77777777" w:rsidR="002B4AB8" w:rsidRPr="002B4AB8" w:rsidRDefault="002B4AB8" w:rsidP="002B4AB8">
            <w:pPr>
              <w:tabs>
                <w:tab w:val="clear" w:pos="1378"/>
                <w:tab w:val="decimal" w:pos="709"/>
              </w:tabs>
              <w:ind w:left="0"/>
            </w:pPr>
            <w:r w:rsidRPr="002B4AB8">
              <w:t xml:space="preserve"> </w:t>
            </w:r>
          </w:p>
        </w:tc>
      </w:tr>
      <w:tr w:rsidR="002B4AB8" w:rsidRPr="002B4AB8" w14:paraId="11AAE71E" w14:textId="77777777" w:rsidTr="002B4AB8">
        <w:tc>
          <w:tcPr>
            <w:tcW w:w="4106" w:type="dxa"/>
          </w:tcPr>
          <w:p w14:paraId="33F10DA7" w14:textId="77777777" w:rsidR="002B4AB8" w:rsidRPr="002B4AB8" w:rsidRDefault="002B4AB8" w:rsidP="002B4AB8">
            <w:pPr>
              <w:tabs>
                <w:tab w:val="clear" w:pos="1378"/>
              </w:tabs>
              <w:ind w:left="0"/>
            </w:pPr>
            <w:r w:rsidRPr="002B4AB8">
              <w:t>Total current assets</w:t>
            </w:r>
          </w:p>
        </w:tc>
        <w:tc>
          <w:tcPr>
            <w:tcW w:w="1132" w:type="dxa"/>
          </w:tcPr>
          <w:p w14:paraId="41A58E31" w14:textId="77777777" w:rsidR="002B4AB8" w:rsidRPr="002B4AB8" w:rsidRDefault="002B4AB8" w:rsidP="002B4AB8">
            <w:pPr>
              <w:tabs>
                <w:tab w:val="clear" w:pos="1378"/>
                <w:tab w:val="decimal" w:pos="709"/>
              </w:tabs>
              <w:ind w:left="0"/>
            </w:pPr>
            <w:r w:rsidRPr="002B4AB8">
              <w:t>71,669</w:t>
            </w:r>
          </w:p>
        </w:tc>
        <w:tc>
          <w:tcPr>
            <w:tcW w:w="1132" w:type="dxa"/>
          </w:tcPr>
          <w:p w14:paraId="074CD56E" w14:textId="5B9FA503" w:rsidR="002B4AB8" w:rsidRPr="002B4AB8" w:rsidRDefault="00D63DA1" w:rsidP="00D63DA1">
            <w:pPr>
              <w:tabs>
                <w:tab w:val="clear" w:pos="1378"/>
                <w:tab w:val="decimal" w:pos="709"/>
              </w:tabs>
              <w:ind w:left="0"/>
            </w:pPr>
            <w:r>
              <w:t>76,027</w:t>
            </w:r>
          </w:p>
        </w:tc>
        <w:tc>
          <w:tcPr>
            <w:tcW w:w="1132" w:type="dxa"/>
          </w:tcPr>
          <w:p w14:paraId="29A49875" w14:textId="364B18CB" w:rsidR="002B4AB8" w:rsidRPr="002B4AB8" w:rsidRDefault="00D63DA1" w:rsidP="002B4AB8">
            <w:pPr>
              <w:tabs>
                <w:tab w:val="clear" w:pos="1378"/>
                <w:tab w:val="decimal" w:pos="709"/>
              </w:tabs>
              <w:ind w:left="0"/>
            </w:pPr>
            <w:r>
              <w:t>60,690</w:t>
            </w:r>
          </w:p>
        </w:tc>
        <w:tc>
          <w:tcPr>
            <w:tcW w:w="1132" w:type="dxa"/>
          </w:tcPr>
          <w:p w14:paraId="2A797C86" w14:textId="7A02E1DC" w:rsidR="002B4AB8" w:rsidRPr="002B4AB8" w:rsidRDefault="00D63DA1" w:rsidP="002B4AB8">
            <w:pPr>
              <w:tabs>
                <w:tab w:val="clear" w:pos="1378"/>
                <w:tab w:val="decimal" w:pos="709"/>
              </w:tabs>
              <w:ind w:left="0"/>
            </w:pPr>
            <w:r>
              <w:t>48,759</w:t>
            </w:r>
          </w:p>
        </w:tc>
      </w:tr>
      <w:tr w:rsidR="002B4AB8" w:rsidRPr="002B4AB8" w14:paraId="6E2C273A" w14:textId="77777777" w:rsidTr="002B4AB8">
        <w:tc>
          <w:tcPr>
            <w:tcW w:w="4106" w:type="dxa"/>
          </w:tcPr>
          <w:p w14:paraId="6471137B" w14:textId="30C1F8F6" w:rsidR="002B4AB8" w:rsidRPr="002B4AB8" w:rsidRDefault="00AD3B07" w:rsidP="002B4AB8">
            <w:pPr>
              <w:tabs>
                <w:tab w:val="clear" w:pos="1378"/>
              </w:tabs>
              <w:ind w:left="0"/>
            </w:pPr>
            <w:r>
              <w:t>Total current liabilities</w:t>
            </w:r>
            <w:r w:rsidR="002B4AB8" w:rsidRPr="002B4AB8">
              <w:t xml:space="preserve"> </w:t>
            </w:r>
          </w:p>
        </w:tc>
        <w:tc>
          <w:tcPr>
            <w:tcW w:w="1132" w:type="dxa"/>
          </w:tcPr>
          <w:p w14:paraId="61054E9E" w14:textId="797A46D0" w:rsidR="002B4AB8" w:rsidRPr="002B4AB8" w:rsidRDefault="00D83425" w:rsidP="002B4AB8">
            <w:pPr>
              <w:tabs>
                <w:tab w:val="clear" w:pos="1378"/>
                <w:tab w:val="decimal" w:pos="709"/>
              </w:tabs>
              <w:ind w:left="0"/>
            </w:pPr>
            <w:r>
              <w:t>(</w:t>
            </w:r>
            <w:r w:rsidR="002B4AB8" w:rsidRPr="002B4AB8">
              <w:t>85,452</w:t>
            </w:r>
            <w:r>
              <w:t>)</w:t>
            </w:r>
          </w:p>
        </w:tc>
        <w:tc>
          <w:tcPr>
            <w:tcW w:w="1132" w:type="dxa"/>
          </w:tcPr>
          <w:p w14:paraId="23A5E3AF" w14:textId="59B7C12A" w:rsidR="002B4AB8" w:rsidRPr="002B4AB8" w:rsidRDefault="00D83425" w:rsidP="002B4AB8">
            <w:pPr>
              <w:tabs>
                <w:tab w:val="clear" w:pos="1378"/>
                <w:tab w:val="decimal" w:pos="709"/>
              </w:tabs>
              <w:ind w:left="0"/>
            </w:pPr>
            <w:r>
              <w:t>(</w:t>
            </w:r>
            <w:r w:rsidR="002B4AB8" w:rsidRPr="002B4AB8">
              <w:t>79,826</w:t>
            </w:r>
            <w:r>
              <w:t>)</w:t>
            </w:r>
          </w:p>
        </w:tc>
        <w:tc>
          <w:tcPr>
            <w:tcW w:w="1132" w:type="dxa"/>
          </w:tcPr>
          <w:p w14:paraId="2E1C73B6" w14:textId="5C62E9FF" w:rsidR="002B4AB8" w:rsidRPr="002B4AB8" w:rsidRDefault="00D83425" w:rsidP="002B4AB8">
            <w:pPr>
              <w:tabs>
                <w:tab w:val="clear" w:pos="1378"/>
                <w:tab w:val="decimal" w:pos="709"/>
              </w:tabs>
              <w:ind w:left="0"/>
            </w:pPr>
            <w:r>
              <w:t>(</w:t>
            </w:r>
            <w:r w:rsidR="002B4AB8" w:rsidRPr="002B4AB8">
              <w:t>73,112</w:t>
            </w:r>
            <w:r>
              <w:t>)</w:t>
            </w:r>
          </w:p>
        </w:tc>
        <w:tc>
          <w:tcPr>
            <w:tcW w:w="1132" w:type="dxa"/>
          </w:tcPr>
          <w:p w14:paraId="148FDD5E" w14:textId="64E265A9" w:rsidR="002B4AB8" w:rsidRPr="002B4AB8" w:rsidRDefault="00D83425" w:rsidP="002B4AB8">
            <w:pPr>
              <w:tabs>
                <w:tab w:val="clear" w:pos="1378"/>
                <w:tab w:val="decimal" w:pos="709"/>
              </w:tabs>
              <w:ind w:left="0"/>
            </w:pPr>
            <w:r>
              <w:t>(</w:t>
            </w:r>
            <w:r w:rsidR="002B4AB8" w:rsidRPr="002B4AB8">
              <w:t>59,620</w:t>
            </w:r>
            <w:r>
              <w:t>)</w:t>
            </w:r>
          </w:p>
        </w:tc>
      </w:tr>
      <w:tr w:rsidR="002B4AB8" w:rsidRPr="002B4AB8" w14:paraId="284E1BDE" w14:textId="77777777" w:rsidTr="002B4AB8">
        <w:tc>
          <w:tcPr>
            <w:tcW w:w="4106" w:type="dxa"/>
            <w:tcBorders>
              <w:bottom w:val="single" w:sz="4" w:space="0" w:color="auto"/>
            </w:tcBorders>
          </w:tcPr>
          <w:p w14:paraId="2EE9D23C" w14:textId="065D4985" w:rsidR="002B4AB8" w:rsidRPr="002B4AB8" w:rsidRDefault="002B4AB8" w:rsidP="0037372C">
            <w:pPr>
              <w:tabs>
                <w:tab w:val="clear" w:pos="1378"/>
              </w:tabs>
              <w:ind w:left="0"/>
              <w:rPr>
                <w:b/>
              </w:rPr>
            </w:pPr>
            <w:r w:rsidRPr="002B4AB8">
              <w:rPr>
                <w:b/>
              </w:rPr>
              <w:t>Working capital deficit</w:t>
            </w:r>
          </w:p>
        </w:tc>
        <w:tc>
          <w:tcPr>
            <w:tcW w:w="1132" w:type="dxa"/>
            <w:tcBorders>
              <w:bottom w:val="single" w:sz="4" w:space="0" w:color="auto"/>
            </w:tcBorders>
          </w:tcPr>
          <w:p w14:paraId="5B330C81" w14:textId="77777777" w:rsidR="002B4AB8" w:rsidRPr="002B4AB8" w:rsidRDefault="002B4AB8" w:rsidP="002B4AB8">
            <w:pPr>
              <w:tabs>
                <w:tab w:val="clear" w:pos="1378"/>
                <w:tab w:val="decimal" w:pos="709"/>
              </w:tabs>
              <w:ind w:left="0"/>
              <w:rPr>
                <w:b/>
              </w:rPr>
            </w:pPr>
            <w:r w:rsidRPr="002B4AB8">
              <w:rPr>
                <w:b/>
              </w:rPr>
              <w:t>(13,783)</w:t>
            </w:r>
          </w:p>
        </w:tc>
        <w:tc>
          <w:tcPr>
            <w:tcW w:w="1132" w:type="dxa"/>
            <w:tcBorders>
              <w:bottom w:val="single" w:sz="4" w:space="0" w:color="auto"/>
            </w:tcBorders>
          </w:tcPr>
          <w:p w14:paraId="5073A05B" w14:textId="77777777" w:rsidR="002B4AB8" w:rsidRPr="002B4AB8" w:rsidRDefault="002B4AB8" w:rsidP="002B4AB8">
            <w:pPr>
              <w:tabs>
                <w:tab w:val="clear" w:pos="1378"/>
                <w:tab w:val="decimal" w:pos="709"/>
              </w:tabs>
              <w:ind w:left="0"/>
              <w:rPr>
                <w:b/>
              </w:rPr>
            </w:pPr>
            <w:r w:rsidRPr="002B4AB8">
              <w:rPr>
                <w:b/>
              </w:rPr>
              <w:t>(3,799)</w:t>
            </w:r>
          </w:p>
        </w:tc>
        <w:tc>
          <w:tcPr>
            <w:tcW w:w="1132" w:type="dxa"/>
            <w:tcBorders>
              <w:bottom w:val="single" w:sz="4" w:space="0" w:color="auto"/>
            </w:tcBorders>
          </w:tcPr>
          <w:p w14:paraId="7EDBA7AF" w14:textId="77777777" w:rsidR="002B4AB8" w:rsidRPr="002B4AB8" w:rsidRDefault="002B4AB8" w:rsidP="002B4AB8">
            <w:pPr>
              <w:tabs>
                <w:tab w:val="clear" w:pos="1378"/>
                <w:tab w:val="decimal" w:pos="709"/>
              </w:tabs>
              <w:ind w:left="0"/>
              <w:rPr>
                <w:b/>
              </w:rPr>
            </w:pPr>
            <w:r w:rsidRPr="002B4AB8">
              <w:rPr>
                <w:b/>
              </w:rPr>
              <w:t>(12,422)</w:t>
            </w:r>
          </w:p>
        </w:tc>
        <w:tc>
          <w:tcPr>
            <w:tcW w:w="1132" w:type="dxa"/>
            <w:tcBorders>
              <w:bottom w:val="single" w:sz="4" w:space="0" w:color="auto"/>
            </w:tcBorders>
          </w:tcPr>
          <w:p w14:paraId="4BBCE29A" w14:textId="77777777" w:rsidR="002B4AB8" w:rsidRPr="002B4AB8" w:rsidRDefault="002B4AB8" w:rsidP="002B4AB8">
            <w:pPr>
              <w:tabs>
                <w:tab w:val="clear" w:pos="1378"/>
                <w:tab w:val="decimal" w:pos="709"/>
              </w:tabs>
              <w:ind w:left="0"/>
              <w:rPr>
                <w:b/>
              </w:rPr>
            </w:pPr>
            <w:r w:rsidRPr="002B4AB8">
              <w:rPr>
                <w:b/>
              </w:rPr>
              <w:t>(10,861)</w:t>
            </w:r>
          </w:p>
        </w:tc>
      </w:tr>
    </w:tbl>
    <w:p w14:paraId="6299BE73" w14:textId="77777777" w:rsidR="002B4AB8" w:rsidRDefault="002B4AB8" w:rsidP="002B4AB8"/>
    <w:p w14:paraId="03720082" w14:textId="77777777" w:rsidR="00177A7E" w:rsidRPr="009276BC" w:rsidRDefault="00177A7E" w:rsidP="00177A7E">
      <w:pPr>
        <w:pStyle w:val="Heading1"/>
      </w:pPr>
      <w:r>
        <w:t>Central Australia Health Service</w:t>
      </w:r>
      <w:r w:rsidRPr="009276BC">
        <w:t xml:space="preserve"> cont…</w:t>
      </w:r>
    </w:p>
    <w:p w14:paraId="3F2C3385" w14:textId="77777777" w:rsidR="002B4AB8" w:rsidRDefault="002B4AB8" w:rsidP="002B4AB8">
      <w:r>
        <w:t>The financial performance and position has deteriorated when compared to the prior year. Cash flow from operating activities, though still positive, has decreased by $9.982 million when compared to the prior year. The continued working capital deficit highlights an increased risk that Central Australia Health Service will be unable to pay its debts as and when they fall due without additional financial support.</w:t>
      </w:r>
    </w:p>
    <w:p w14:paraId="1DC144D1" w14:textId="77777777" w:rsidR="002B4AB8" w:rsidRPr="00177A7E" w:rsidRDefault="002B4AB8" w:rsidP="00177A7E">
      <w:pPr>
        <w:pStyle w:val="Heading5"/>
      </w:pPr>
      <w:r w:rsidRPr="00177A7E">
        <w:t>Revenue</w:t>
      </w:r>
    </w:p>
    <w:p w14:paraId="1A79D50D" w14:textId="62F07EB5" w:rsidR="002B4AB8" w:rsidRDefault="002B4AB8" w:rsidP="002B4AB8">
      <w:r>
        <w:t xml:space="preserve">Total revenue for Central Australia Health Service has increased by approximately $10.2 million from the prior year. </w:t>
      </w:r>
      <w:r w:rsidR="001D783E">
        <w:t xml:space="preserve">Key influences were </w:t>
      </w:r>
      <w:r>
        <w:t>increase</w:t>
      </w:r>
      <w:r w:rsidR="003F1F66">
        <w:t>d revenue</w:t>
      </w:r>
      <w:r>
        <w:t xml:space="preserve"> of $15.8</w:t>
      </w:r>
      <w:r w:rsidR="001D783E">
        <w:t xml:space="preserve">3 </w:t>
      </w:r>
      <w:r>
        <w:t>million mainly attributed to increase</w:t>
      </w:r>
      <w:r w:rsidR="003F1F66">
        <w:t>s</w:t>
      </w:r>
      <w:r>
        <w:t xml:space="preserve"> in Activity Based Funding and National Partnership Payments</w:t>
      </w:r>
      <w:r w:rsidR="003F1F66">
        <w:t>. This increase was</w:t>
      </w:r>
      <w:r w:rsidR="001D783E">
        <w:t xml:space="preserve"> partially</w:t>
      </w:r>
      <w:r>
        <w:t xml:space="preserve"> offset</w:t>
      </w:r>
      <w:r w:rsidR="001D783E">
        <w:t xml:space="preserve"> by a</w:t>
      </w:r>
      <w:r>
        <w:t xml:space="preserve"> decrease of $5.1 million in sales of goods and services income as a result of lower revenue from cross border patients</w:t>
      </w:r>
      <w:r w:rsidR="001D783E">
        <w:t xml:space="preserve"> as less interstate residents received treatment in the Northern Territory than in the prior year</w:t>
      </w:r>
      <w:r>
        <w:t>.</w:t>
      </w:r>
      <w:r w:rsidR="001D783E">
        <w:t xml:space="preserve"> </w:t>
      </w:r>
    </w:p>
    <w:p w14:paraId="4EEF265E" w14:textId="77777777" w:rsidR="002B4AB8" w:rsidRDefault="002B4AB8" w:rsidP="00177A7E">
      <w:pPr>
        <w:pStyle w:val="Heading5"/>
      </w:pPr>
      <w:r w:rsidRPr="00177A7E">
        <w:t>Expenditure</w:t>
      </w:r>
    </w:p>
    <w:p w14:paraId="479FCB66" w14:textId="517E8D85" w:rsidR="002B4AB8" w:rsidRDefault="002B4AB8" w:rsidP="002B4AB8">
      <w:r>
        <w:t>Total expenditure increased this year by approximately $30.9 million from the prior year. Employee expenses increased by approximately $15.6 million due to demand pressures and recruitment and retention difficulties which have led to high agency labour and overtime costs.  Purchases of goods and services increased by approximately $8.8 million from the prior year due to increased shared services costs of $3 million</w:t>
      </w:r>
      <w:r w:rsidR="001D783E">
        <w:t xml:space="preserve"> and increased expenditure related to cross border patients </w:t>
      </w:r>
      <w:r w:rsidR="008B399D">
        <w:t xml:space="preserve">of </w:t>
      </w:r>
      <w:r w:rsidR="001D783E">
        <w:t>$5.8 million as more Territorians received medical treatment interstate compared to the prior year</w:t>
      </w:r>
      <w:r>
        <w:t>.</w:t>
      </w:r>
    </w:p>
    <w:p w14:paraId="584AED6E" w14:textId="77777777" w:rsidR="002B4AB8" w:rsidRDefault="002B4AB8" w:rsidP="00177A7E">
      <w:pPr>
        <w:pStyle w:val="Heading5"/>
      </w:pPr>
      <w:r w:rsidRPr="00177A7E">
        <w:t>Assets</w:t>
      </w:r>
    </w:p>
    <w:p w14:paraId="4D838BF2" w14:textId="74929609" w:rsidR="002B4AB8" w:rsidRDefault="002B4AB8" w:rsidP="002B4AB8">
      <w:r>
        <w:t>Total assets decreased by approximately $1.1 million from the prior year</w:t>
      </w:r>
      <w:r w:rsidR="001D783E">
        <w:t xml:space="preserve"> reflecting a decrease of $4.</w:t>
      </w:r>
      <w:r w:rsidR="008B399D">
        <w:t>8</w:t>
      </w:r>
      <w:r>
        <w:t xml:space="preserve"> million receivable in relation to cross border patient charges (consistent with the </w:t>
      </w:r>
      <w:r w:rsidR="001D783E">
        <w:t>decrease</w:t>
      </w:r>
      <w:r>
        <w:t xml:space="preserve"> in related revenue) largely offset by an in</w:t>
      </w:r>
      <w:r w:rsidR="001D783E">
        <w:t>crease in fixed assets of $3.2</w:t>
      </w:r>
      <w:r>
        <w:t xml:space="preserve"> million.</w:t>
      </w:r>
    </w:p>
    <w:p w14:paraId="4A9CADD6" w14:textId="77777777" w:rsidR="002B4AB8" w:rsidRDefault="002B4AB8" w:rsidP="00177A7E">
      <w:pPr>
        <w:pStyle w:val="Heading5"/>
      </w:pPr>
      <w:r w:rsidRPr="00177A7E">
        <w:t>Liabilities</w:t>
      </w:r>
    </w:p>
    <w:p w14:paraId="77C5CC4C" w14:textId="77777777" w:rsidR="002B4AB8" w:rsidRPr="00554C9F" w:rsidRDefault="002B4AB8" w:rsidP="002B4AB8">
      <w:r>
        <w:t xml:space="preserve">Total liabilities increased by approximately $5.6 million from the prior year reflecting an increase in payables of $5.3 million resulting from the increased expenditure paid in relation to cross </w:t>
      </w:r>
      <w:r w:rsidRPr="00554C9F">
        <w:t>border patients.</w:t>
      </w:r>
    </w:p>
    <w:p w14:paraId="7A3B6C7A" w14:textId="77777777" w:rsidR="002B4AB8" w:rsidRPr="00554C9F" w:rsidRDefault="002B4AB8" w:rsidP="00177A7E">
      <w:pPr>
        <w:pStyle w:val="Heading5"/>
      </w:pPr>
      <w:r w:rsidRPr="00554C9F">
        <w:t>Equity</w:t>
      </w:r>
    </w:p>
    <w:p w14:paraId="5794F6FB" w14:textId="7EF6DD49" w:rsidR="002B4AB8" w:rsidRPr="002B4AB8" w:rsidRDefault="002B4AB8" w:rsidP="002B4AB8">
      <w:r w:rsidRPr="00554C9F">
        <w:t>Equity decreased by approximately $6.8 million from the prior year as a result of the operating deficit during the 2018 financial year of $21.6 million</w:t>
      </w:r>
      <w:r w:rsidR="008B399D">
        <w:t>,</w:t>
      </w:r>
      <w:r w:rsidRPr="00554C9F">
        <w:t xml:space="preserve"> partially offset by equity transferred to Central Australia Health Service</w:t>
      </w:r>
      <w:r w:rsidR="00F70885" w:rsidRPr="00554C9F">
        <w:t xml:space="preserve"> from the </w:t>
      </w:r>
      <w:r w:rsidR="009C7EDD">
        <w:t>Northern Territory Government</w:t>
      </w:r>
      <w:r w:rsidRPr="00554C9F">
        <w:t xml:space="preserve"> of $15.</w:t>
      </w:r>
      <w:r w:rsidR="008B399D">
        <w:t>4</w:t>
      </w:r>
      <w:r w:rsidRPr="00554C9F">
        <w:t xml:space="preserve"> million relating to the transfer of buildings.</w:t>
      </w:r>
    </w:p>
    <w:p w14:paraId="45A4C4B1" w14:textId="77777777" w:rsidR="00DE6433" w:rsidRPr="009276BC" w:rsidRDefault="00DE6433" w:rsidP="00DE6433">
      <w:pPr>
        <w:pStyle w:val="Heading1"/>
      </w:pPr>
      <w:r>
        <w:t>Central Australia Health Service</w:t>
      </w:r>
      <w:r w:rsidRPr="009276BC">
        <w:t xml:space="preserve"> cont…</w:t>
      </w:r>
    </w:p>
    <w:p w14:paraId="5D1AA692" w14:textId="77777777" w:rsidR="00DE6433" w:rsidRPr="009276BC" w:rsidRDefault="00DE6433" w:rsidP="00DE6433">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AH financial performance"/>
        <w:tblDescription w:val=" 2018 2017&#10; $’000 $’000&#10;Income  &#10;Sale of goods and/or services 216,816 221,954&#10;Current grants and subsidies 186,917 171,091&#10;Other 319 796&#10;Total income 404,052 393,841&#10;Expenditure  &#10;Employee expenses  (252,463) (236,854)&#10;Repairs and maintenance (11,254) (5,794)&#10;Supplies and services (132,163) (123,521)&#10;Depreciation and amortisation (12,393) (12,186)&#10;Interest expenses (35) (38)&#10;Grants and subsidies (17,345) (16,380)&#10;Total expenses from ordinary activities (425,653) (394,773)&#10;Deficit before income tax expense (21,601) (932)&#10;Income tax expense - -&#10;Deficit after income tax expense (21,601) (932)&#10;"/>
      </w:tblPr>
      <w:tblGrid>
        <w:gridCol w:w="5353"/>
        <w:gridCol w:w="1519"/>
        <w:gridCol w:w="1519"/>
      </w:tblGrid>
      <w:tr w:rsidR="00DE6433" w:rsidRPr="009276BC" w14:paraId="29B0B0DD" w14:textId="77777777" w:rsidTr="00DE6433">
        <w:trPr>
          <w:cantSplit/>
          <w:trHeight w:val="454"/>
          <w:tblHeader/>
        </w:trPr>
        <w:tc>
          <w:tcPr>
            <w:tcW w:w="5353" w:type="dxa"/>
            <w:tcBorders>
              <w:bottom w:val="single" w:sz="4" w:space="0" w:color="auto"/>
            </w:tcBorders>
          </w:tcPr>
          <w:p w14:paraId="62751AEF" w14:textId="77777777" w:rsidR="00DE6433" w:rsidRPr="009276BC" w:rsidRDefault="00DE6433" w:rsidP="00DE6433">
            <w:pPr>
              <w:pStyle w:val="AGRBodyText"/>
              <w:ind w:left="0"/>
            </w:pPr>
          </w:p>
        </w:tc>
        <w:tc>
          <w:tcPr>
            <w:tcW w:w="1519" w:type="dxa"/>
            <w:tcBorders>
              <w:bottom w:val="single" w:sz="4" w:space="0" w:color="auto"/>
            </w:tcBorders>
          </w:tcPr>
          <w:p w14:paraId="4197323E" w14:textId="77777777" w:rsidR="00DE6433" w:rsidRPr="008E51D4" w:rsidRDefault="00DE6433" w:rsidP="00DE6433">
            <w:pPr>
              <w:pStyle w:val="AGRTableHeaderBold"/>
            </w:pPr>
            <w:r w:rsidRPr="008E51D4">
              <w:t>201</w:t>
            </w:r>
            <w:r>
              <w:t>8</w:t>
            </w:r>
          </w:p>
        </w:tc>
        <w:tc>
          <w:tcPr>
            <w:tcW w:w="1519" w:type="dxa"/>
            <w:tcBorders>
              <w:bottom w:val="single" w:sz="4" w:space="0" w:color="auto"/>
            </w:tcBorders>
          </w:tcPr>
          <w:p w14:paraId="606F522F" w14:textId="77777777" w:rsidR="00DE6433" w:rsidRPr="008E51D4" w:rsidRDefault="00DE6433" w:rsidP="00DE6433">
            <w:pPr>
              <w:pStyle w:val="AGRTableHeaderBold"/>
            </w:pPr>
            <w:r w:rsidRPr="008E51D4">
              <w:t>2017</w:t>
            </w:r>
          </w:p>
        </w:tc>
      </w:tr>
      <w:tr w:rsidR="00DE6433" w:rsidRPr="009276BC" w14:paraId="2E8C0134" w14:textId="77777777" w:rsidTr="00DE6433">
        <w:trPr>
          <w:cantSplit/>
          <w:trHeight w:val="454"/>
          <w:tblHeader/>
        </w:trPr>
        <w:tc>
          <w:tcPr>
            <w:tcW w:w="5353" w:type="dxa"/>
            <w:tcBorders>
              <w:top w:val="single" w:sz="4" w:space="0" w:color="auto"/>
            </w:tcBorders>
          </w:tcPr>
          <w:p w14:paraId="7A7DD550" w14:textId="77777777" w:rsidR="00DE6433" w:rsidRPr="009276BC" w:rsidRDefault="00DE6433" w:rsidP="00DE6433">
            <w:pPr>
              <w:pStyle w:val="AGRBodyText"/>
              <w:ind w:left="0"/>
            </w:pPr>
          </w:p>
        </w:tc>
        <w:tc>
          <w:tcPr>
            <w:tcW w:w="1519" w:type="dxa"/>
            <w:tcBorders>
              <w:top w:val="single" w:sz="4" w:space="0" w:color="auto"/>
            </w:tcBorders>
          </w:tcPr>
          <w:p w14:paraId="486D65C2" w14:textId="77777777" w:rsidR="00DE6433" w:rsidRPr="009276BC" w:rsidRDefault="00DE6433" w:rsidP="00DE6433">
            <w:pPr>
              <w:pStyle w:val="AGRTableHeaderBold"/>
            </w:pPr>
            <w:r w:rsidRPr="009276BC">
              <w:t>$’000</w:t>
            </w:r>
          </w:p>
        </w:tc>
        <w:tc>
          <w:tcPr>
            <w:tcW w:w="1519" w:type="dxa"/>
            <w:tcBorders>
              <w:top w:val="single" w:sz="4" w:space="0" w:color="auto"/>
            </w:tcBorders>
          </w:tcPr>
          <w:p w14:paraId="27E59B85" w14:textId="77777777" w:rsidR="00DE6433" w:rsidRPr="009276BC" w:rsidRDefault="00DE6433" w:rsidP="00DE6433">
            <w:pPr>
              <w:pStyle w:val="AGRTableHeaderBold"/>
            </w:pPr>
            <w:r w:rsidRPr="009276BC">
              <w:t>$’000</w:t>
            </w:r>
          </w:p>
        </w:tc>
      </w:tr>
      <w:tr w:rsidR="00DE6433" w:rsidRPr="009276BC" w14:paraId="20EDCF3E" w14:textId="77777777" w:rsidTr="00DE6433">
        <w:trPr>
          <w:cantSplit/>
          <w:trHeight w:val="454"/>
        </w:trPr>
        <w:tc>
          <w:tcPr>
            <w:tcW w:w="5353" w:type="dxa"/>
          </w:tcPr>
          <w:p w14:paraId="4C16F118" w14:textId="77777777" w:rsidR="00DE6433" w:rsidRPr="009276BC" w:rsidRDefault="00DE6433" w:rsidP="00DE6433">
            <w:pPr>
              <w:pStyle w:val="AGRTableTextBold"/>
              <w:tabs>
                <w:tab w:val="clear" w:pos="1378"/>
              </w:tabs>
            </w:pPr>
            <w:r>
              <w:t>Income</w:t>
            </w:r>
          </w:p>
        </w:tc>
        <w:tc>
          <w:tcPr>
            <w:tcW w:w="1519" w:type="dxa"/>
          </w:tcPr>
          <w:p w14:paraId="272C1151" w14:textId="77777777" w:rsidR="00DE6433" w:rsidRPr="009276BC" w:rsidRDefault="00DE6433" w:rsidP="00DE6433">
            <w:pPr>
              <w:pStyle w:val="AGRBodyText"/>
              <w:tabs>
                <w:tab w:val="clear" w:pos="1378"/>
                <w:tab w:val="decimal" w:pos="1080"/>
              </w:tabs>
              <w:ind w:left="0"/>
            </w:pPr>
          </w:p>
        </w:tc>
        <w:tc>
          <w:tcPr>
            <w:tcW w:w="1519" w:type="dxa"/>
          </w:tcPr>
          <w:p w14:paraId="60A123F8" w14:textId="77777777" w:rsidR="00DE6433" w:rsidRPr="009276BC" w:rsidRDefault="00DE6433" w:rsidP="00DE6433">
            <w:pPr>
              <w:pStyle w:val="AGRBodyText"/>
              <w:tabs>
                <w:tab w:val="clear" w:pos="1378"/>
                <w:tab w:val="decimal" w:pos="1080"/>
              </w:tabs>
              <w:ind w:left="0"/>
            </w:pPr>
          </w:p>
        </w:tc>
      </w:tr>
      <w:tr w:rsidR="00DE6433" w:rsidRPr="009276BC" w14:paraId="6A4411D1" w14:textId="77777777" w:rsidTr="00DE6433">
        <w:trPr>
          <w:cantSplit/>
          <w:trHeight w:val="454"/>
        </w:trPr>
        <w:tc>
          <w:tcPr>
            <w:tcW w:w="5353" w:type="dxa"/>
          </w:tcPr>
          <w:p w14:paraId="5E343172" w14:textId="77777777" w:rsidR="00DE6433" w:rsidRPr="009276BC" w:rsidRDefault="00DE6433" w:rsidP="00DE6433">
            <w:pPr>
              <w:pStyle w:val="AGRTableText"/>
            </w:pPr>
            <w:r>
              <w:t>Sale of goods and/or services</w:t>
            </w:r>
          </w:p>
        </w:tc>
        <w:tc>
          <w:tcPr>
            <w:tcW w:w="1519" w:type="dxa"/>
          </w:tcPr>
          <w:p w14:paraId="1359DDE6" w14:textId="57F26649" w:rsidR="00DE6433" w:rsidRPr="009276BC" w:rsidRDefault="00BA034B" w:rsidP="00DE6433">
            <w:pPr>
              <w:pStyle w:val="AGRTableNumber"/>
            </w:pPr>
            <w:r>
              <w:t>216,816</w:t>
            </w:r>
          </w:p>
        </w:tc>
        <w:tc>
          <w:tcPr>
            <w:tcW w:w="1519" w:type="dxa"/>
          </w:tcPr>
          <w:p w14:paraId="79A28137" w14:textId="77777777" w:rsidR="00DE6433" w:rsidRPr="009276BC" w:rsidRDefault="00DE6433" w:rsidP="00DE6433">
            <w:pPr>
              <w:pStyle w:val="AGRTableNumber"/>
            </w:pPr>
            <w:r>
              <w:t>221,954</w:t>
            </w:r>
          </w:p>
        </w:tc>
      </w:tr>
      <w:tr w:rsidR="00DE6433" w:rsidRPr="009276BC" w14:paraId="784DE059" w14:textId="77777777" w:rsidTr="00DE6433">
        <w:trPr>
          <w:cantSplit/>
          <w:trHeight w:val="454"/>
        </w:trPr>
        <w:tc>
          <w:tcPr>
            <w:tcW w:w="5353" w:type="dxa"/>
          </w:tcPr>
          <w:p w14:paraId="506C5C10" w14:textId="77777777" w:rsidR="00DE6433" w:rsidRPr="009276BC" w:rsidRDefault="00DE6433" w:rsidP="00DE6433">
            <w:pPr>
              <w:pStyle w:val="AGRTableText"/>
            </w:pPr>
            <w:r>
              <w:t>Current grants and subsidies</w:t>
            </w:r>
          </w:p>
        </w:tc>
        <w:tc>
          <w:tcPr>
            <w:tcW w:w="1519" w:type="dxa"/>
          </w:tcPr>
          <w:p w14:paraId="6814A32F" w14:textId="25520E11" w:rsidR="00DE6433" w:rsidRPr="009276BC" w:rsidRDefault="00BA034B" w:rsidP="00DE6433">
            <w:pPr>
              <w:pStyle w:val="AGRTableNumber"/>
            </w:pPr>
            <w:r>
              <w:t>186,917</w:t>
            </w:r>
          </w:p>
        </w:tc>
        <w:tc>
          <w:tcPr>
            <w:tcW w:w="1519" w:type="dxa"/>
          </w:tcPr>
          <w:p w14:paraId="7AC525F3" w14:textId="77777777" w:rsidR="00DE6433" w:rsidRPr="009276BC" w:rsidRDefault="00DE6433" w:rsidP="00DE6433">
            <w:pPr>
              <w:pStyle w:val="AGRTableNumber"/>
            </w:pPr>
            <w:r>
              <w:t>171,091</w:t>
            </w:r>
          </w:p>
        </w:tc>
      </w:tr>
      <w:tr w:rsidR="00DE6433" w:rsidRPr="009276BC" w14:paraId="7D301423" w14:textId="77777777" w:rsidTr="00DE6433">
        <w:trPr>
          <w:cantSplit/>
          <w:trHeight w:val="454"/>
        </w:trPr>
        <w:tc>
          <w:tcPr>
            <w:tcW w:w="5353" w:type="dxa"/>
          </w:tcPr>
          <w:p w14:paraId="5EA4A6F3" w14:textId="77777777" w:rsidR="00DE6433" w:rsidRPr="009276BC" w:rsidRDefault="00DE6433" w:rsidP="00DE6433">
            <w:pPr>
              <w:pStyle w:val="AGRTableText"/>
            </w:pPr>
            <w:r>
              <w:t>Other</w:t>
            </w:r>
          </w:p>
        </w:tc>
        <w:tc>
          <w:tcPr>
            <w:tcW w:w="1519" w:type="dxa"/>
          </w:tcPr>
          <w:p w14:paraId="6DA5926A" w14:textId="6AA3B48A" w:rsidR="00DE6433" w:rsidRPr="009276BC" w:rsidRDefault="00BA034B" w:rsidP="00DE6433">
            <w:pPr>
              <w:pStyle w:val="AGRTableNumber"/>
            </w:pPr>
            <w:r>
              <w:t>319</w:t>
            </w:r>
          </w:p>
        </w:tc>
        <w:tc>
          <w:tcPr>
            <w:tcW w:w="1519" w:type="dxa"/>
          </w:tcPr>
          <w:p w14:paraId="03EEDA0F" w14:textId="77777777" w:rsidR="00DE6433" w:rsidRPr="009276BC" w:rsidRDefault="00DE6433" w:rsidP="00DE6433">
            <w:pPr>
              <w:pStyle w:val="AGRTableNumber"/>
            </w:pPr>
            <w:r>
              <w:t>796</w:t>
            </w:r>
          </w:p>
        </w:tc>
      </w:tr>
      <w:tr w:rsidR="00DE6433" w:rsidRPr="009276BC" w14:paraId="0F6E3051" w14:textId="77777777" w:rsidTr="00DE6433">
        <w:trPr>
          <w:cantSplit/>
          <w:trHeight w:val="454"/>
        </w:trPr>
        <w:tc>
          <w:tcPr>
            <w:tcW w:w="5353" w:type="dxa"/>
            <w:tcBorders>
              <w:bottom w:val="single" w:sz="4" w:space="0" w:color="auto"/>
            </w:tcBorders>
          </w:tcPr>
          <w:p w14:paraId="388186BD" w14:textId="77777777" w:rsidR="00DE6433" w:rsidRPr="009276BC" w:rsidRDefault="00DE6433" w:rsidP="00DE6433">
            <w:pPr>
              <w:pStyle w:val="AGRTableTextBold"/>
              <w:tabs>
                <w:tab w:val="clear" w:pos="1378"/>
              </w:tabs>
            </w:pPr>
            <w:r w:rsidRPr="009276BC">
              <w:t>Total</w:t>
            </w:r>
            <w:r>
              <w:t xml:space="preserve"> income</w:t>
            </w:r>
          </w:p>
        </w:tc>
        <w:tc>
          <w:tcPr>
            <w:tcW w:w="1519" w:type="dxa"/>
            <w:tcBorders>
              <w:bottom w:val="single" w:sz="4" w:space="0" w:color="auto"/>
            </w:tcBorders>
          </w:tcPr>
          <w:p w14:paraId="5C1ADC99" w14:textId="17FEEBBA" w:rsidR="00DE6433" w:rsidRPr="009276BC" w:rsidRDefault="00BA034B" w:rsidP="00DE6433">
            <w:pPr>
              <w:pStyle w:val="AGRTableNumberBold"/>
            </w:pPr>
            <w:r>
              <w:t>404,052</w:t>
            </w:r>
          </w:p>
        </w:tc>
        <w:tc>
          <w:tcPr>
            <w:tcW w:w="1519" w:type="dxa"/>
            <w:tcBorders>
              <w:bottom w:val="single" w:sz="4" w:space="0" w:color="auto"/>
            </w:tcBorders>
          </w:tcPr>
          <w:p w14:paraId="0D8DAE8E" w14:textId="77777777" w:rsidR="00DE6433" w:rsidRPr="009276BC" w:rsidRDefault="00DE6433" w:rsidP="00DE6433">
            <w:pPr>
              <w:pStyle w:val="AGRTableNumberBold"/>
            </w:pPr>
            <w:r>
              <w:t>393,841</w:t>
            </w:r>
          </w:p>
        </w:tc>
      </w:tr>
      <w:tr w:rsidR="00DE6433" w:rsidRPr="009276BC" w14:paraId="76BF6311" w14:textId="77777777" w:rsidTr="00DE6433">
        <w:trPr>
          <w:cantSplit/>
          <w:trHeight w:val="454"/>
        </w:trPr>
        <w:tc>
          <w:tcPr>
            <w:tcW w:w="5353" w:type="dxa"/>
            <w:tcBorders>
              <w:top w:val="single" w:sz="4" w:space="0" w:color="auto"/>
            </w:tcBorders>
          </w:tcPr>
          <w:p w14:paraId="114045C8" w14:textId="77777777" w:rsidR="00DE6433" w:rsidRPr="009276BC" w:rsidRDefault="00DE6433" w:rsidP="00DE6433">
            <w:pPr>
              <w:pStyle w:val="AGRTableTextBold"/>
              <w:tabs>
                <w:tab w:val="clear" w:pos="1378"/>
              </w:tabs>
            </w:pPr>
            <w:r>
              <w:t>Expenditure</w:t>
            </w:r>
          </w:p>
        </w:tc>
        <w:tc>
          <w:tcPr>
            <w:tcW w:w="1519" w:type="dxa"/>
            <w:tcBorders>
              <w:top w:val="single" w:sz="4" w:space="0" w:color="auto"/>
            </w:tcBorders>
          </w:tcPr>
          <w:p w14:paraId="69C1BF87" w14:textId="77777777" w:rsidR="00DE6433" w:rsidRPr="009276BC" w:rsidRDefault="00DE6433" w:rsidP="00DE6433">
            <w:pPr>
              <w:pStyle w:val="AGRBodyText"/>
              <w:tabs>
                <w:tab w:val="clear" w:pos="1378"/>
                <w:tab w:val="decimal" w:pos="1080"/>
              </w:tabs>
              <w:ind w:left="0"/>
            </w:pPr>
          </w:p>
        </w:tc>
        <w:tc>
          <w:tcPr>
            <w:tcW w:w="1519" w:type="dxa"/>
            <w:tcBorders>
              <w:top w:val="single" w:sz="4" w:space="0" w:color="auto"/>
            </w:tcBorders>
          </w:tcPr>
          <w:p w14:paraId="48DD8EE2" w14:textId="77777777" w:rsidR="00DE6433" w:rsidRPr="009276BC" w:rsidRDefault="00DE6433" w:rsidP="00DE6433">
            <w:pPr>
              <w:pStyle w:val="AGRBodyText"/>
              <w:tabs>
                <w:tab w:val="clear" w:pos="1378"/>
                <w:tab w:val="decimal" w:pos="1080"/>
              </w:tabs>
              <w:ind w:left="0"/>
            </w:pPr>
          </w:p>
        </w:tc>
      </w:tr>
      <w:tr w:rsidR="00DE6433" w:rsidRPr="009276BC" w14:paraId="26AC2583" w14:textId="77777777" w:rsidTr="00DE6433">
        <w:trPr>
          <w:cantSplit/>
          <w:trHeight w:val="454"/>
        </w:trPr>
        <w:tc>
          <w:tcPr>
            <w:tcW w:w="5353" w:type="dxa"/>
          </w:tcPr>
          <w:p w14:paraId="274883C1" w14:textId="77777777" w:rsidR="00DE6433" w:rsidRPr="009276BC" w:rsidRDefault="00DE6433" w:rsidP="00DE6433">
            <w:pPr>
              <w:pStyle w:val="AGRTableText"/>
            </w:pPr>
            <w:r w:rsidRPr="009276BC">
              <w:t>Employee expenses</w:t>
            </w:r>
            <w:r w:rsidRPr="009276BC">
              <w:tab/>
            </w:r>
          </w:p>
        </w:tc>
        <w:tc>
          <w:tcPr>
            <w:tcW w:w="1519" w:type="dxa"/>
          </w:tcPr>
          <w:p w14:paraId="23F35144" w14:textId="03623E0F" w:rsidR="00DE6433" w:rsidRPr="009276BC" w:rsidRDefault="00BA034B" w:rsidP="00DE6433">
            <w:pPr>
              <w:pStyle w:val="AGRTableNumber"/>
            </w:pPr>
            <w:r>
              <w:t>(252,463)</w:t>
            </w:r>
          </w:p>
        </w:tc>
        <w:tc>
          <w:tcPr>
            <w:tcW w:w="1519" w:type="dxa"/>
          </w:tcPr>
          <w:p w14:paraId="4881627D" w14:textId="77777777" w:rsidR="00DE6433" w:rsidRPr="009276BC" w:rsidRDefault="00DE6433" w:rsidP="00DE6433">
            <w:pPr>
              <w:pStyle w:val="AGRTableNumber"/>
            </w:pPr>
            <w:r w:rsidRPr="009276BC">
              <w:t>(</w:t>
            </w:r>
            <w:r>
              <w:t>236,854</w:t>
            </w:r>
            <w:r w:rsidRPr="009276BC">
              <w:t>)</w:t>
            </w:r>
          </w:p>
        </w:tc>
      </w:tr>
      <w:tr w:rsidR="00DE6433" w:rsidRPr="009276BC" w14:paraId="243C43FB" w14:textId="77777777" w:rsidTr="00DE6433">
        <w:trPr>
          <w:cantSplit/>
          <w:trHeight w:val="454"/>
        </w:trPr>
        <w:tc>
          <w:tcPr>
            <w:tcW w:w="5353" w:type="dxa"/>
          </w:tcPr>
          <w:p w14:paraId="3527CCBC" w14:textId="77777777" w:rsidR="00DE6433" w:rsidRPr="009276BC" w:rsidRDefault="00DE6433" w:rsidP="00DE6433">
            <w:pPr>
              <w:pStyle w:val="AGRTableText"/>
            </w:pPr>
            <w:r>
              <w:t>Repairs and maintenance</w:t>
            </w:r>
          </w:p>
        </w:tc>
        <w:tc>
          <w:tcPr>
            <w:tcW w:w="1519" w:type="dxa"/>
          </w:tcPr>
          <w:p w14:paraId="52E62056" w14:textId="38508099" w:rsidR="00DE6433" w:rsidRPr="009276BC" w:rsidRDefault="00BA034B" w:rsidP="00DE6433">
            <w:pPr>
              <w:pStyle w:val="AGRTableNumber"/>
            </w:pPr>
            <w:r>
              <w:t>(11,254)</w:t>
            </w:r>
          </w:p>
        </w:tc>
        <w:tc>
          <w:tcPr>
            <w:tcW w:w="1519" w:type="dxa"/>
          </w:tcPr>
          <w:p w14:paraId="61736D7D" w14:textId="77777777" w:rsidR="00DE6433" w:rsidRPr="009276BC" w:rsidRDefault="00DE6433" w:rsidP="00DE6433">
            <w:pPr>
              <w:pStyle w:val="AGRTableNumber"/>
            </w:pPr>
            <w:r>
              <w:t>(5,794)</w:t>
            </w:r>
          </w:p>
        </w:tc>
      </w:tr>
      <w:tr w:rsidR="00DE6433" w:rsidRPr="009276BC" w14:paraId="5645C9F5" w14:textId="77777777" w:rsidTr="00DE6433">
        <w:trPr>
          <w:cantSplit/>
          <w:trHeight w:val="454"/>
        </w:trPr>
        <w:tc>
          <w:tcPr>
            <w:tcW w:w="5353" w:type="dxa"/>
          </w:tcPr>
          <w:p w14:paraId="3708B96B" w14:textId="77777777" w:rsidR="00DE6433" w:rsidRPr="009276BC" w:rsidRDefault="00DE6433" w:rsidP="00DE6433">
            <w:pPr>
              <w:pStyle w:val="AGRTableText"/>
            </w:pPr>
            <w:r>
              <w:t>Supplies and services</w:t>
            </w:r>
          </w:p>
        </w:tc>
        <w:tc>
          <w:tcPr>
            <w:tcW w:w="1519" w:type="dxa"/>
          </w:tcPr>
          <w:p w14:paraId="64BE116A" w14:textId="2C9702BB" w:rsidR="00DE6433" w:rsidRPr="009276BC" w:rsidRDefault="00BA034B" w:rsidP="00DE6433">
            <w:pPr>
              <w:pStyle w:val="AGRTableNumber"/>
            </w:pPr>
            <w:r>
              <w:t>(132,163)</w:t>
            </w:r>
          </w:p>
        </w:tc>
        <w:tc>
          <w:tcPr>
            <w:tcW w:w="1519" w:type="dxa"/>
          </w:tcPr>
          <w:p w14:paraId="6AAEFDA6" w14:textId="77777777" w:rsidR="00DE6433" w:rsidRPr="009276BC" w:rsidRDefault="00DE6433" w:rsidP="00DE6433">
            <w:pPr>
              <w:pStyle w:val="AGRTableNumber"/>
            </w:pPr>
            <w:r w:rsidRPr="009276BC">
              <w:t>(</w:t>
            </w:r>
            <w:r>
              <w:t>123,521</w:t>
            </w:r>
            <w:r w:rsidRPr="009276BC">
              <w:t>)</w:t>
            </w:r>
          </w:p>
        </w:tc>
      </w:tr>
      <w:tr w:rsidR="00DE6433" w:rsidRPr="009276BC" w14:paraId="6C662C0B" w14:textId="77777777" w:rsidTr="00DE6433">
        <w:trPr>
          <w:cantSplit/>
          <w:trHeight w:val="454"/>
        </w:trPr>
        <w:tc>
          <w:tcPr>
            <w:tcW w:w="5353" w:type="dxa"/>
          </w:tcPr>
          <w:p w14:paraId="4E61911F" w14:textId="77777777" w:rsidR="00DE6433" w:rsidRPr="009276BC" w:rsidRDefault="00DE6433" w:rsidP="00DE6433">
            <w:pPr>
              <w:pStyle w:val="AGRTableText"/>
            </w:pPr>
            <w:r w:rsidRPr="009276BC">
              <w:t>Depreciation and amortisation</w:t>
            </w:r>
          </w:p>
        </w:tc>
        <w:tc>
          <w:tcPr>
            <w:tcW w:w="1519" w:type="dxa"/>
          </w:tcPr>
          <w:p w14:paraId="1009394B" w14:textId="3CB9524C" w:rsidR="00DE6433" w:rsidRPr="009276BC" w:rsidRDefault="00BA034B" w:rsidP="00DE6433">
            <w:pPr>
              <w:pStyle w:val="AGRTableNumber"/>
            </w:pPr>
            <w:r>
              <w:t>(12,393)</w:t>
            </w:r>
          </w:p>
        </w:tc>
        <w:tc>
          <w:tcPr>
            <w:tcW w:w="1519" w:type="dxa"/>
          </w:tcPr>
          <w:p w14:paraId="4CE79C5B" w14:textId="77777777" w:rsidR="00DE6433" w:rsidRPr="009276BC" w:rsidRDefault="00DE6433" w:rsidP="00DE6433">
            <w:pPr>
              <w:pStyle w:val="AGRTableNumber"/>
            </w:pPr>
            <w:r w:rsidRPr="009276BC">
              <w:t>(</w:t>
            </w:r>
            <w:r>
              <w:t>12,186</w:t>
            </w:r>
            <w:r w:rsidRPr="009276BC">
              <w:t>)</w:t>
            </w:r>
          </w:p>
        </w:tc>
      </w:tr>
      <w:tr w:rsidR="00DE6433" w:rsidRPr="009276BC" w14:paraId="7053921E" w14:textId="77777777" w:rsidTr="00DE6433">
        <w:trPr>
          <w:cantSplit/>
          <w:trHeight w:val="454"/>
        </w:trPr>
        <w:tc>
          <w:tcPr>
            <w:tcW w:w="5353" w:type="dxa"/>
          </w:tcPr>
          <w:p w14:paraId="26B48BCC" w14:textId="77777777" w:rsidR="00DE6433" w:rsidRPr="009276BC" w:rsidRDefault="00DE6433" w:rsidP="00DE6433">
            <w:pPr>
              <w:pStyle w:val="AGRTableText"/>
            </w:pPr>
            <w:r>
              <w:t>Interest expenses</w:t>
            </w:r>
          </w:p>
        </w:tc>
        <w:tc>
          <w:tcPr>
            <w:tcW w:w="1519" w:type="dxa"/>
          </w:tcPr>
          <w:p w14:paraId="7763D6DD" w14:textId="18068317" w:rsidR="00DE6433" w:rsidRPr="009276BC" w:rsidRDefault="00BA034B" w:rsidP="00DE6433">
            <w:pPr>
              <w:pStyle w:val="AGRTableNumber"/>
            </w:pPr>
            <w:r>
              <w:t>(35)</w:t>
            </w:r>
          </w:p>
        </w:tc>
        <w:tc>
          <w:tcPr>
            <w:tcW w:w="1519" w:type="dxa"/>
          </w:tcPr>
          <w:p w14:paraId="4C36E09C" w14:textId="77777777" w:rsidR="00DE6433" w:rsidRPr="009276BC" w:rsidRDefault="00DE6433" w:rsidP="00DE6433">
            <w:pPr>
              <w:pStyle w:val="AGRTableNumber"/>
            </w:pPr>
            <w:r>
              <w:t>(38)</w:t>
            </w:r>
          </w:p>
        </w:tc>
      </w:tr>
      <w:tr w:rsidR="00DE6433" w:rsidRPr="009276BC" w14:paraId="47CEC31A" w14:textId="77777777" w:rsidTr="00DE6433">
        <w:trPr>
          <w:cantSplit/>
          <w:trHeight w:val="454"/>
        </w:trPr>
        <w:tc>
          <w:tcPr>
            <w:tcW w:w="5353" w:type="dxa"/>
          </w:tcPr>
          <w:p w14:paraId="511973BF" w14:textId="77777777" w:rsidR="00DE6433" w:rsidRPr="009276BC" w:rsidRDefault="00DE6433" w:rsidP="00DE6433">
            <w:pPr>
              <w:pStyle w:val="AGRTableText"/>
            </w:pPr>
            <w:r>
              <w:t>Grants and subsidies</w:t>
            </w:r>
          </w:p>
        </w:tc>
        <w:tc>
          <w:tcPr>
            <w:tcW w:w="1519" w:type="dxa"/>
          </w:tcPr>
          <w:p w14:paraId="587A4120" w14:textId="65C829F6" w:rsidR="00DE6433" w:rsidRPr="009276BC" w:rsidRDefault="00BA034B" w:rsidP="00BA034B">
            <w:pPr>
              <w:pStyle w:val="AGRTableNumber"/>
            </w:pPr>
            <w:r>
              <w:t>(17,345)</w:t>
            </w:r>
          </w:p>
        </w:tc>
        <w:tc>
          <w:tcPr>
            <w:tcW w:w="1519" w:type="dxa"/>
          </w:tcPr>
          <w:p w14:paraId="65214130" w14:textId="77777777" w:rsidR="00DE6433" w:rsidRPr="009276BC" w:rsidRDefault="00DE6433" w:rsidP="00DE6433">
            <w:pPr>
              <w:pStyle w:val="AGRTableNumber"/>
            </w:pPr>
            <w:r>
              <w:t>(16,380)</w:t>
            </w:r>
          </w:p>
        </w:tc>
      </w:tr>
      <w:tr w:rsidR="00DE6433" w:rsidRPr="009276BC" w14:paraId="7F0D6FE9" w14:textId="77777777" w:rsidTr="00DE6433">
        <w:trPr>
          <w:cantSplit/>
          <w:trHeight w:val="454"/>
        </w:trPr>
        <w:tc>
          <w:tcPr>
            <w:tcW w:w="5353" w:type="dxa"/>
            <w:tcBorders>
              <w:bottom w:val="single" w:sz="4" w:space="0" w:color="auto"/>
            </w:tcBorders>
          </w:tcPr>
          <w:p w14:paraId="621F8F2A" w14:textId="77777777" w:rsidR="00DE6433" w:rsidRPr="009276BC" w:rsidRDefault="00DE6433" w:rsidP="00DE6433">
            <w:pPr>
              <w:pStyle w:val="AGRTableTextBold"/>
              <w:tabs>
                <w:tab w:val="clear" w:pos="1378"/>
              </w:tabs>
            </w:pPr>
            <w:r w:rsidRPr="009276BC">
              <w:t>Total expenses from ordinary activities</w:t>
            </w:r>
          </w:p>
        </w:tc>
        <w:tc>
          <w:tcPr>
            <w:tcW w:w="1519" w:type="dxa"/>
            <w:tcBorders>
              <w:bottom w:val="single" w:sz="4" w:space="0" w:color="auto"/>
            </w:tcBorders>
          </w:tcPr>
          <w:p w14:paraId="6FC42C7A" w14:textId="6AF37C12" w:rsidR="00DE6433" w:rsidRPr="009276BC" w:rsidRDefault="00BA034B" w:rsidP="00DE6433">
            <w:pPr>
              <w:pStyle w:val="AGRTableNumberBold"/>
            </w:pPr>
            <w:r>
              <w:t>(425,653)</w:t>
            </w:r>
          </w:p>
        </w:tc>
        <w:tc>
          <w:tcPr>
            <w:tcW w:w="1519" w:type="dxa"/>
            <w:tcBorders>
              <w:bottom w:val="single" w:sz="4" w:space="0" w:color="auto"/>
            </w:tcBorders>
          </w:tcPr>
          <w:p w14:paraId="53EB2594" w14:textId="77777777" w:rsidR="00DE6433" w:rsidRPr="009276BC" w:rsidRDefault="00DE6433" w:rsidP="00DE6433">
            <w:pPr>
              <w:pStyle w:val="AGRTableNumberBold"/>
            </w:pPr>
            <w:r w:rsidRPr="009276BC">
              <w:t>(</w:t>
            </w:r>
            <w:r>
              <w:t>394,773</w:t>
            </w:r>
            <w:r w:rsidRPr="009276BC">
              <w:t>)</w:t>
            </w:r>
          </w:p>
        </w:tc>
      </w:tr>
      <w:tr w:rsidR="00DE6433" w:rsidRPr="009276BC" w14:paraId="0A655F39" w14:textId="77777777" w:rsidTr="00DE6433">
        <w:trPr>
          <w:cantSplit/>
          <w:trHeight w:val="454"/>
        </w:trPr>
        <w:tc>
          <w:tcPr>
            <w:tcW w:w="5353" w:type="dxa"/>
            <w:tcBorders>
              <w:top w:val="single" w:sz="4" w:space="0" w:color="auto"/>
              <w:bottom w:val="single" w:sz="4" w:space="0" w:color="auto"/>
            </w:tcBorders>
          </w:tcPr>
          <w:p w14:paraId="418B32FC" w14:textId="35071E76" w:rsidR="00DE6433" w:rsidRPr="009276BC" w:rsidRDefault="00BA034B" w:rsidP="00BA034B">
            <w:pPr>
              <w:pStyle w:val="AGRTableTextBold"/>
              <w:tabs>
                <w:tab w:val="clear" w:pos="1378"/>
              </w:tabs>
            </w:pPr>
            <w:r>
              <w:t>D</w:t>
            </w:r>
            <w:r w:rsidR="00DE6433">
              <w:t>eficit</w:t>
            </w:r>
            <w:r w:rsidR="00DE6433" w:rsidRPr="009276BC">
              <w:t xml:space="preserve"> before income tax expense</w:t>
            </w:r>
          </w:p>
        </w:tc>
        <w:tc>
          <w:tcPr>
            <w:tcW w:w="1519" w:type="dxa"/>
            <w:tcBorders>
              <w:top w:val="single" w:sz="4" w:space="0" w:color="auto"/>
              <w:bottom w:val="single" w:sz="4" w:space="0" w:color="auto"/>
            </w:tcBorders>
          </w:tcPr>
          <w:p w14:paraId="142FB269" w14:textId="00A5D75E" w:rsidR="00DE6433" w:rsidRPr="009276BC" w:rsidRDefault="00BA034B" w:rsidP="00DE6433">
            <w:pPr>
              <w:pStyle w:val="AGRTableNumberBold"/>
            </w:pPr>
            <w:r>
              <w:t>(21,601)</w:t>
            </w:r>
          </w:p>
        </w:tc>
        <w:tc>
          <w:tcPr>
            <w:tcW w:w="1519" w:type="dxa"/>
            <w:tcBorders>
              <w:top w:val="single" w:sz="4" w:space="0" w:color="auto"/>
              <w:bottom w:val="single" w:sz="4" w:space="0" w:color="auto"/>
            </w:tcBorders>
          </w:tcPr>
          <w:p w14:paraId="04DC16DA" w14:textId="77777777" w:rsidR="00DE6433" w:rsidRPr="009276BC" w:rsidRDefault="00DE6433" w:rsidP="00DE6433">
            <w:pPr>
              <w:pStyle w:val="AGRTableNumberBold"/>
            </w:pPr>
            <w:r>
              <w:t>(932)</w:t>
            </w:r>
          </w:p>
        </w:tc>
      </w:tr>
      <w:tr w:rsidR="00DE6433" w:rsidRPr="009276BC" w14:paraId="523DA59C" w14:textId="77777777" w:rsidTr="00DE6433">
        <w:trPr>
          <w:cantSplit/>
          <w:trHeight w:val="454"/>
        </w:trPr>
        <w:tc>
          <w:tcPr>
            <w:tcW w:w="5353" w:type="dxa"/>
            <w:tcBorders>
              <w:top w:val="single" w:sz="4" w:space="0" w:color="auto"/>
            </w:tcBorders>
          </w:tcPr>
          <w:p w14:paraId="6E02BFC2" w14:textId="77777777" w:rsidR="00DE6433" w:rsidRPr="009276BC" w:rsidRDefault="00DE6433" w:rsidP="00DE6433">
            <w:pPr>
              <w:pStyle w:val="AGRTableText"/>
            </w:pPr>
            <w:r>
              <w:t>Income t</w:t>
            </w:r>
            <w:r w:rsidRPr="009276BC">
              <w:t xml:space="preserve">ax </w:t>
            </w:r>
            <w:r>
              <w:t>e</w:t>
            </w:r>
            <w:r w:rsidRPr="009276BC">
              <w:t>xpense</w:t>
            </w:r>
          </w:p>
        </w:tc>
        <w:tc>
          <w:tcPr>
            <w:tcW w:w="1519" w:type="dxa"/>
            <w:tcBorders>
              <w:top w:val="single" w:sz="4" w:space="0" w:color="auto"/>
            </w:tcBorders>
          </w:tcPr>
          <w:p w14:paraId="7A835C33" w14:textId="0A643679" w:rsidR="00DE6433" w:rsidRPr="009276BC" w:rsidRDefault="00BA034B" w:rsidP="00DE6433">
            <w:pPr>
              <w:pStyle w:val="AGRTableNumber"/>
            </w:pPr>
            <w:r>
              <w:t>-</w:t>
            </w:r>
          </w:p>
        </w:tc>
        <w:tc>
          <w:tcPr>
            <w:tcW w:w="1519" w:type="dxa"/>
            <w:tcBorders>
              <w:top w:val="single" w:sz="4" w:space="0" w:color="auto"/>
            </w:tcBorders>
          </w:tcPr>
          <w:p w14:paraId="1C7511EE" w14:textId="77777777" w:rsidR="00DE6433" w:rsidRPr="009276BC" w:rsidRDefault="00DE6433" w:rsidP="00DE6433">
            <w:pPr>
              <w:pStyle w:val="AGRTableNumber"/>
            </w:pPr>
            <w:r>
              <w:t>-</w:t>
            </w:r>
          </w:p>
        </w:tc>
      </w:tr>
      <w:tr w:rsidR="00DE6433" w:rsidRPr="009276BC" w14:paraId="1524CC00" w14:textId="77777777" w:rsidTr="00DE6433">
        <w:trPr>
          <w:cantSplit/>
          <w:trHeight w:val="454"/>
        </w:trPr>
        <w:tc>
          <w:tcPr>
            <w:tcW w:w="5353" w:type="dxa"/>
            <w:tcBorders>
              <w:bottom w:val="single" w:sz="4" w:space="0" w:color="auto"/>
            </w:tcBorders>
          </w:tcPr>
          <w:p w14:paraId="22073CD2" w14:textId="635431E8" w:rsidR="00DE6433" w:rsidRPr="009276BC" w:rsidRDefault="00BA034B" w:rsidP="00BA034B">
            <w:pPr>
              <w:pStyle w:val="AGRTableTextBold"/>
              <w:tabs>
                <w:tab w:val="clear" w:pos="1378"/>
              </w:tabs>
            </w:pPr>
            <w:r>
              <w:t>Deficit</w:t>
            </w:r>
            <w:r w:rsidR="00DE6433" w:rsidRPr="009276BC">
              <w:t xml:space="preserve"> after income tax expense</w:t>
            </w:r>
          </w:p>
        </w:tc>
        <w:tc>
          <w:tcPr>
            <w:tcW w:w="1519" w:type="dxa"/>
            <w:tcBorders>
              <w:bottom w:val="single" w:sz="4" w:space="0" w:color="auto"/>
            </w:tcBorders>
          </w:tcPr>
          <w:p w14:paraId="0AB51464" w14:textId="300B7E3A" w:rsidR="00DE6433" w:rsidRPr="009276BC" w:rsidRDefault="00BA034B" w:rsidP="00DE6433">
            <w:pPr>
              <w:pStyle w:val="AGRTableNumberBold"/>
            </w:pPr>
            <w:r>
              <w:t>(21,601)</w:t>
            </w:r>
          </w:p>
        </w:tc>
        <w:tc>
          <w:tcPr>
            <w:tcW w:w="1519" w:type="dxa"/>
            <w:tcBorders>
              <w:bottom w:val="single" w:sz="4" w:space="0" w:color="auto"/>
            </w:tcBorders>
          </w:tcPr>
          <w:p w14:paraId="5FDBFA79" w14:textId="77777777" w:rsidR="00DE6433" w:rsidRPr="009276BC" w:rsidRDefault="00DE6433" w:rsidP="00DE6433">
            <w:pPr>
              <w:pStyle w:val="AGRTableNumberBold"/>
            </w:pPr>
            <w:r>
              <w:t>(932)</w:t>
            </w:r>
          </w:p>
        </w:tc>
      </w:tr>
    </w:tbl>
    <w:p w14:paraId="3FB2DFE3" w14:textId="77777777" w:rsidR="00DE6433" w:rsidRPr="009276BC" w:rsidRDefault="00DE6433" w:rsidP="00DE6433">
      <w:pPr>
        <w:pStyle w:val="AGRBodyText"/>
      </w:pPr>
    </w:p>
    <w:p w14:paraId="4C43D0AB" w14:textId="77777777" w:rsidR="00DE6433" w:rsidRPr="009276BC" w:rsidRDefault="00DE6433" w:rsidP="00DE6433">
      <w:pPr>
        <w:pStyle w:val="Heading1"/>
      </w:pPr>
      <w:r>
        <w:t>Central Australia Health Service</w:t>
      </w:r>
      <w:r w:rsidRPr="009276BC">
        <w:t xml:space="preserve"> cont…</w:t>
      </w:r>
    </w:p>
    <w:p w14:paraId="60A91BB7" w14:textId="77777777" w:rsidR="00DE6433" w:rsidRPr="009276BC" w:rsidRDefault="00DE6433" w:rsidP="00DE6433">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AHS financial position"/>
        <w:tblDescription w:val=" 2018 2017&#10; $’000 $’000&#10;Cash and cash equivalents 19,447 19,586&#10;Receivables and other current assets 52,222 56,441&#10;Less current liabilities (85,452) (79,826)&#10;Working Capital (13,783) (3,799)&#10;Add non-current assets 216,858 213,645&#10;Less non-current liabilities (753) (763)&#10;Net Assets 202,322 209,083&#10;Represented by:  &#10;Accumulated funds (83,036) (61,435)&#10;Capital 275,104 259,744&#10;Asset revaluation reserve 10,254 10,774&#10;Equity 202,322 209,083&#10;"/>
      </w:tblPr>
      <w:tblGrid>
        <w:gridCol w:w="5353"/>
        <w:gridCol w:w="1519"/>
        <w:gridCol w:w="1519"/>
      </w:tblGrid>
      <w:tr w:rsidR="00DE6433" w:rsidRPr="009276BC" w14:paraId="79FECCFC" w14:textId="77777777" w:rsidTr="00DE6433">
        <w:trPr>
          <w:cantSplit/>
          <w:trHeight w:val="454"/>
          <w:tblHeader/>
        </w:trPr>
        <w:tc>
          <w:tcPr>
            <w:tcW w:w="5353" w:type="dxa"/>
            <w:tcBorders>
              <w:bottom w:val="single" w:sz="4" w:space="0" w:color="auto"/>
            </w:tcBorders>
          </w:tcPr>
          <w:p w14:paraId="52993563" w14:textId="77777777" w:rsidR="00DE6433" w:rsidRPr="009276BC" w:rsidRDefault="00DE6433" w:rsidP="00DE6433">
            <w:pPr>
              <w:pStyle w:val="AGRBodyText"/>
              <w:ind w:left="0"/>
            </w:pPr>
          </w:p>
        </w:tc>
        <w:tc>
          <w:tcPr>
            <w:tcW w:w="1519" w:type="dxa"/>
            <w:tcBorders>
              <w:bottom w:val="single" w:sz="4" w:space="0" w:color="auto"/>
            </w:tcBorders>
          </w:tcPr>
          <w:p w14:paraId="5AA2051C" w14:textId="77777777" w:rsidR="00DE6433" w:rsidRPr="008E51D4" w:rsidRDefault="00DE6433" w:rsidP="00DE6433">
            <w:pPr>
              <w:pStyle w:val="AGRTableHeaderBold"/>
            </w:pPr>
            <w:r w:rsidRPr="008E51D4">
              <w:t>201</w:t>
            </w:r>
            <w:r>
              <w:t>8</w:t>
            </w:r>
          </w:p>
        </w:tc>
        <w:tc>
          <w:tcPr>
            <w:tcW w:w="1519" w:type="dxa"/>
            <w:tcBorders>
              <w:bottom w:val="single" w:sz="4" w:space="0" w:color="auto"/>
            </w:tcBorders>
          </w:tcPr>
          <w:p w14:paraId="14AADD77" w14:textId="77777777" w:rsidR="00DE6433" w:rsidRPr="008E51D4" w:rsidRDefault="00DE6433" w:rsidP="00DE6433">
            <w:pPr>
              <w:pStyle w:val="AGRTableHeaderBold"/>
            </w:pPr>
            <w:r w:rsidRPr="008E51D4">
              <w:t>2017</w:t>
            </w:r>
          </w:p>
        </w:tc>
      </w:tr>
      <w:tr w:rsidR="00DE6433" w:rsidRPr="009276BC" w14:paraId="158EC01D" w14:textId="77777777" w:rsidTr="00DE6433">
        <w:trPr>
          <w:cantSplit/>
          <w:trHeight w:val="454"/>
          <w:tblHeader/>
        </w:trPr>
        <w:tc>
          <w:tcPr>
            <w:tcW w:w="5353" w:type="dxa"/>
            <w:tcBorders>
              <w:top w:val="single" w:sz="4" w:space="0" w:color="auto"/>
            </w:tcBorders>
          </w:tcPr>
          <w:p w14:paraId="3F0AC693" w14:textId="77777777" w:rsidR="00DE6433" w:rsidRPr="009276BC" w:rsidRDefault="00DE6433" w:rsidP="00DE6433">
            <w:pPr>
              <w:pStyle w:val="AGRBodyText"/>
              <w:ind w:left="0"/>
            </w:pPr>
          </w:p>
        </w:tc>
        <w:tc>
          <w:tcPr>
            <w:tcW w:w="1519" w:type="dxa"/>
            <w:tcBorders>
              <w:top w:val="single" w:sz="4" w:space="0" w:color="auto"/>
            </w:tcBorders>
          </w:tcPr>
          <w:p w14:paraId="1B70C5F4" w14:textId="77777777" w:rsidR="00DE6433" w:rsidRPr="009276BC" w:rsidRDefault="00DE6433" w:rsidP="00DE6433">
            <w:pPr>
              <w:pStyle w:val="AGRTableHeaderBold"/>
            </w:pPr>
            <w:r w:rsidRPr="009276BC">
              <w:t>$’000</w:t>
            </w:r>
          </w:p>
        </w:tc>
        <w:tc>
          <w:tcPr>
            <w:tcW w:w="1519" w:type="dxa"/>
            <w:tcBorders>
              <w:top w:val="single" w:sz="4" w:space="0" w:color="auto"/>
            </w:tcBorders>
          </w:tcPr>
          <w:p w14:paraId="5066DF3B" w14:textId="77777777" w:rsidR="00DE6433" w:rsidRPr="009276BC" w:rsidRDefault="00DE6433" w:rsidP="00DE6433">
            <w:pPr>
              <w:pStyle w:val="AGRTableHeaderBold"/>
            </w:pPr>
            <w:r w:rsidRPr="009276BC">
              <w:t>$’000</w:t>
            </w:r>
          </w:p>
        </w:tc>
      </w:tr>
      <w:tr w:rsidR="00DE6433" w:rsidRPr="009276BC" w14:paraId="77629225" w14:textId="77777777" w:rsidTr="00DE6433">
        <w:trPr>
          <w:cantSplit/>
          <w:trHeight w:val="454"/>
        </w:trPr>
        <w:tc>
          <w:tcPr>
            <w:tcW w:w="5353" w:type="dxa"/>
          </w:tcPr>
          <w:p w14:paraId="206CDEAC" w14:textId="3457C3E0" w:rsidR="00DE6433" w:rsidRPr="009276BC" w:rsidRDefault="001D783E" w:rsidP="00DE6433">
            <w:pPr>
              <w:pStyle w:val="AGRTableText"/>
            </w:pPr>
            <w:r>
              <w:t>Cash and cash equivalents</w:t>
            </w:r>
          </w:p>
        </w:tc>
        <w:tc>
          <w:tcPr>
            <w:tcW w:w="1519" w:type="dxa"/>
          </w:tcPr>
          <w:p w14:paraId="0BA72090" w14:textId="79E2F798" w:rsidR="00DE6433" w:rsidRPr="009276BC" w:rsidRDefault="00BA034B" w:rsidP="00DE6433">
            <w:pPr>
              <w:pStyle w:val="AGRTableNumber"/>
            </w:pPr>
            <w:r>
              <w:t>19,447</w:t>
            </w:r>
          </w:p>
        </w:tc>
        <w:tc>
          <w:tcPr>
            <w:tcW w:w="1519" w:type="dxa"/>
          </w:tcPr>
          <w:p w14:paraId="2598F102" w14:textId="77777777" w:rsidR="00DE6433" w:rsidRPr="009276BC" w:rsidRDefault="00DE6433" w:rsidP="00DE6433">
            <w:pPr>
              <w:pStyle w:val="AGRTableNumber"/>
            </w:pPr>
            <w:r>
              <w:t>19,586</w:t>
            </w:r>
          </w:p>
        </w:tc>
      </w:tr>
      <w:tr w:rsidR="00DE6433" w:rsidRPr="009276BC" w14:paraId="14910882" w14:textId="77777777" w:rsidTr="00DE6433">
        <w:trPr>
          <w:cantSplit/>
          <w:trHeight w:val="454"/>
        </w:trPr>
        <w:tc>
          <w:tcPr>
            <w:tcW w:w="5353" w:type="dxa"/>
          </w:tcPr>
          <w:p w14:paraId="1B8D8D08" w14:textId="77777777" w:rsidR="00DE6433" w:rsidRPr="009276BC" w:rsidRDefault="00DE6433" w:rsidP="00DE6433">
            <w:pPr>
              <w:pStyle w:val="AGRTableText"/>
            </w:pPr>
            <w:r>
              <w:t>Receivables and other current assets</w:t>
            </w:r>
          </w:p>
        </w:tc>
        <w:tc>
          <w:tcPr>
            <w:tcW w:w="1519" w:type="dxa"/>
          </w:tcPr>
          <w:p w14:paraId="20681B7D" w14:textId="33702491" w:rsidR="00DE6433" w:rsidRPr="009276BC" w:rsidRDefault="00BA034B" w:rsidP="00DE6433">
            <w:pPr>
              <w:pStyle w:val="AGRTableNumber"/>
            </w:pPr>
            <w:r>
              <w:t>5</w:t>
            </w:r>
            <w:r w:rsidR="004C2033">
              <w:t>2</w:t>
            </w:r>
            <w:r>
              <w:t>,222</w:t>
            </w:r>
          </w:p>
        </w:tc>
        <w:tc>
          <w:tcPr>
            <w:tcW w:w="1519" w:type="dxa"/>
          </w:tcPr>
          <w:p w14:paraId="54F34AFF" w14:textId="77777777" w:rsidR="00DE6433" w:rsidRPr="009276BC" w:rsidRDefault="00DE6433" w:rsidP="00DE6433">
            <w:pPr>
              <w:pStyle w:val="AGRTableNumber"/>
            </w:pPr>
            <w:r>
              <w:t>56,441</w:t>
            </w:r>
          </w:p>
        </w:tc>
      </w:tr>
      <w:tr w:rsidR="00DE6433" w:rsidRPr="009276BC" w14:paraId="5530B0EF" w14:textId="77777777" w:rsidTr="00DE6433">
        <w:trPr>
          <w:cantSplit/>
          <w:trHeight w:val="454"/>
        </w:trPr>
        <w:tc>
          <w:tcPr>
            <w:tcW w:w="5353" w:type="dxa"/>
          </w:tcPr>
          <w:p w14:paraId="1B001DF9" w14:textId="77777777" w:rsidR="00DE6433" w:rsidRPr="009276BC" w:rsidRDefault="00DE6433" w:rsidP="00DE6433">
            <w:pPr>
              <w:pStyle w:val="AGRTableText"/>
            </w:pPr>
            <w:r w:rsidRPr="009276BC">
              <w:t>Less current liabilities</w:t>
            </w:r>
          </w:p>
        </w:tc>
        <w:tc>
          <w:tcPr>
            <w:tcW w:w="1519" w:type="dxa"/>
          </w:tcPr>
          <w:p w14:paraId="6E8A9C84" w14:textId="3F190955" w:rsidR="00DE6433" w:rsidRPr="009276BC" w:rsidRDefault="00BA034B" w:rsidP="00DE6433">
            <w:pPr>
              <w:pStyle w:val="AGRTableNumber"/>
            </w:pPr>
            <w:r>
              <w:t>(85,452)</w:t>
            </w:r>
          </w:p>
        </w:tc>
        <w:tc>
          <w:tcPr>
            <w:tcW w:w="1519" w:type="dxa"/>
          </w:tcPr>
          <w:p w14:paraId="56A36398" w14:textId="77777777" w:rsidR="00DE6433" w:rsidRPr="009276BC" w:rsidRDefault="00DE6433" w:rsidP="00DE6433">
            <w:pPr>
              <w:pStyle w:val="AGRTableNumber"/>
            </w:pPr>
            <w:r w:rsidRPr="009276BC">
              <w:t>(</w:t>
            </w:r>
            <w:r>
              <w:t>79,826</w:t>
            </w:r>
            <w:r w:rsidRPr="009276BC">
              <w:t>)</w:t>
            </w:r>
          </w:p>
        </w:tc>
      </w:tr>
      <w:tr w:rsidR="00DE6433" w:rsidRPr="009276BC" w14:paraId="4425CA73" w14:textId="77777777" w:rsidTr="00DE6433">
        <w:trPr>
          <w:cantSplit/>
          <w:trHeight w:val="454"/>
        </w:trPr>
        <w:tc>
          <w:tcPr>
            <w:tcW w:w="5353" w:type="dxa"/>
            <w:tcBorders>
              <w:bottom w:val="single" w:sz="4" w:space="0" w:color="auto"/>
            </w:tcBorders>
          </w:tcPr>
          <w:p w14:paraId="48009E2F" w14:textId="77777777" w:rsidR="00DE6433" w:rsidRPr="009276BC" w:rsidRDefault="00DE6433" w:rsidP="00DE6433">
            <w:pPr>
              <w:pStyle w:val="AGRTableTextBold"/>
              <w:tabs>
                <w:tab w:val="clear" w:pos="1378"/>
              </w:tabs>
            </w:pPr>
            <w:r w:rsidRPr="009276BC">
              <w:t>Working Capital</w:t>
            </w:r>
          </w:p>
        </w:tc>
        <w:tc>
          <w:tcPr>
            <w:tcW w:w="1519" w:type="dxa"/>
            <w:tcBorders>
              <w:bottom w:val="single" w:sz="4" w:space="0" w:color="auto"/>
            </w:tcBorders>
          </w:tcPr>
          <w:p w14:paraId="5AC1575A" w14:textId="428D3AE4" w:rsidR="00DE6433" w:rsidRPr="009276BC" w:rsidRDefault="00BA034B" w:rsidP="00DE6433">
            <w:pPr>
              <w:pStyle w:val="AGRTableNumberBold"/>
            </w:pPr>
            <w:r>
              <w:t>(13,783)</w:t>
            </w:r>
          </w:p>
        </w:tc>
        <w:tc>
          <w:tcPr>
            <w:tcW w:w="1519" w:type="dxa"/>
            <w:tcBorders>
              <w:bottom w:val="single" w:sz="4" w:space="0" w:color="auto"/>
            </w:tcBorders>
          </w:tcPr>
          <w:p w14:paraId="4640EF36" w14:textId="77777777" w:rsidR="00DE6433" w:rsidRPr="009276BC" w:rsidRDefault="00DE6433" w:rsidP="00DE6433">
            <w:pPr>
              <w:pStyle w:val="AGRTableNumberBold"/>
            </w:pPr>
            <w:r>
              <w:t>(3,799)</w:t>
            </w:r>
          </w:p>
        </w:tc>
      </w:tr>
      <w:tr w:rsidR="00DE6433" w:rsidRPr="009276BC" w14:paraId="489AF29C" w14:textId="77777777" w:rsidTr="00DE6433">
        <w:trPr>
          <w:cantSplit/>
          <w:trHeight w:val="454"/>
        </w:trPr>
        <w:tc>
          <w:tcPr>
            <w:tcW w:w="5353" w:type="dxa"/>
          </w:tcPr>
          <w:p w14:paraId="78D483D4" w14:textId="77777777" w:rsidR="00DE6433" w:rsidRPr="009276BC" w:rsidRDefault="00DE6433" w:rsidP="00DE6433">
            <w:pPr>
              <w:pStyle w:val="AGRTableText"/>
            </w:pPr>
            <w:r w:rsidRPr="009276BC">
              <w:t>Add non-current assets</w:t>
            </w:r>
          </w:p>
        </w:tc>
        <w:tc>
          <w:tcPr>
            <w:tcW w:w="1519" w:type="dxa"/>
          </w:tcPr>
          <w:p w14:paraId="0BD244FE" w14:textId="2AC42A08" w:rsidR="00DE6433" w:rsidRPr="009276BC" w:rsidRDefault="00BA034B" w:rsidP="00DE6433">
            <w:pPr>
              <w:pStyle w:val="AGRTableNumber"/>
            </w:pPr>
            <w:r>
              <w:t>216,858</w:t>
            </w:r>
          </w:p>
        </w:tc>
        <w:tc>
          <w:tcPr>
            <w:tcW w:w="1519" w:type="dxa"/>
          </w:tcPr>
          <w:p w14:paraId="1CAD8A2F" w14:textId="77777777" w:rsidR="00DE6433" w:rsidRPr="009276BC" w:rsidRDefault="00DE6433" w:rsidP="00DE6433">
            <w:pPr>
              <w:pStyle w:val="AGRTableNumber"/>
            </w:pPr>
            <w:r>
              <w:t>213,645</w:t>
            </w:r>
          </w:p>
        </w:tc>
      </w:tr>
      <w:tr w:rsidR="00DE6433" w:rsidRPr="009276BC" w14:paraId="04AEDC7C" w14:textId="77777777" w:rsidTr="00DE6433">
        <w:trPr>
          <w:cantSplit/>
          <w:trHeight w:val="454"/>
        </w:trPr>
        <w:tc>
          <w:tcPr>
            <w:tcW w:w="5353" w:type="dxa"/>
          </w:tcPr>
          <w:p w14:paraId="7B5A13B9" w14:textId="77777777" w:rsidR="00DE6433" w:rsidRPr="009276BC" w:rsidRDefault="00DE6433" w:rsidP="00DE6433">
            <w:pPr>
              <w:pStyle w:val="AGRTableText"/>
            </w:pPr>
            <w:r w:rsidRPr="009276BC">
              <w:t>Less non-current liabilities</w:t>
            </w:r>
          </w:p>
        </w:tc>
        <w:tc>
          <w:tcPr>
            <w:tcW w:w="1519" w:type="dxa"/>
          </w:tcPr>
          <w:p w14:paraId="49B3A43B" w14:textId="6453B486" w:rsidR="00DE6433" w:rsidRPr="009276BC" w:rsidRDefault="00BA034B" w:rsidP="00DE6433">
            <w:pPr>
              <w:pStyle w:val="AGRTableNumber"/>
            </w:pPr>
            <w:r>
              <w:t>(753)</w:t>
            </w:r>
          </w:p>
        </w:tc>
        <w:tc>
          <w:tcPr>
            <w:tcW w:w="1519" w:type="dxa"/>
          </w:tcPr>
          <w:p w14:paraId="0BB04760" w14:textId="77777777" w:rsidR="00DE6433" w:rsidRPr="009276BC" w:rsidRDefault="00DE6433" w:rsidP="00DE6433">
            <w:pPr>
              <w:pStyle w:val="AGRTableNumber"/>
            </w:pPr>
            <w:r w:rsidRPr="009276BC">
              <w:t>(</w:t>
            </w:r>
            <w:r>
              <w:t>763</w:t>
            </w:r>
            <w:r w:rsidRPr="009276BC">
              <w:t>)</w:t>
            </w:r>
          </w:p>
        </w:tc>
      </w:tr>
      <w:tr w:rsidR="00DE6433" w:rsidRPr="009276BC" w14:paraId="692ED030" w14:textId="77777777" w:rsidTr="00DE6433">
        <w:trPr>
          <w:cantSplit/>
          <w:trHeight w:val="454"/>
        </w:trPr>
        <w:tc>
          <w:tcPr>
            <w:tcW w:w="5353" w:type="dxa"/>
            <w:tcBorders>
              <w:bottom w:val="single" w:sz="4" w:space="0" w:color="auto"/>
            </w:tcBorders>
          </w:tcPr>
          <w:p w14:paraId="434D33C6" w14:textId="77777777" w:rsidR="00DE6433" w:rsidRPr="009276BC" w:rsidRDefault="00DE6433" w:rsidP="00DE6433">
            <w:pPr>
              <w:pStyle w:val="AGRTableTextBold"/>
              <w:tabs>
                <w:tab w:val="clear" w:pos="1378"/>
              </w:tabs>
            </w:pPr>
            <w:r w:rsidRPr="009276BC">
              <w:t>Net Assets</w:t>
            </w:r>
          </w:p>
        </w:tc>
        <w:tc>
          <w:tcPr>
            <w:tcW w:w="1519" w:type="dxa"/>
            <w:tcBorders>
              <w:bottom w:val="single" w:sz="4" w:space="0" w:color="auto"/>
            </w:tcBorders>
          </w:tcPr>
          <w:p w14:paraId="03C80BA6" w14:textId="3B2C3A45" w:rsidR="00DE6433" w:rsidRPr="009276BC" w:rsidRDefault="00BA034B" w:rsidP="00DE6433">
            <w:pPr>
              <w:pStyle w:val="AGRTableNumberBold"/>
            </w:pPr>
            <w:r>
              <w:t>202,322</w:t>
            </w:r>
          </w:p>
        </w:tc>
        <w:tc>
          <w:tcPr>
            <w:tcW w:w="1519" w:type="dxa"/>
            <w:tcBorders>
              <w:bottom w:val="single" w:sz="4" w:space="0" w:color="auto"/>
            </w:tcBorders>
          </w:tcPr>
          <w:p w14:paraId="2C73952E" w14:textId="77777777" w:rsidR="00DE6433" w:rsidRPr="009276BC" w:rsidRDefault="00DE6433" w:rsidP="00DE6433">
            <w:pPr>
              <w:pStyle w:val="AGRTableNumberBold"/>
            </w:pPr>
            <w:r>
              <w:t>209,083</w:t>
            </w:r>
          </w:p>
        </w:tc>
      </w:tr>
      <w:tr w:rsidR="00DE6433" w:rsidRPr="009276BC" w14:paraId="7CDE152A" w14:textId="77777777" w:rsidTr="00DE6433">
        <w:trPr>
          <w:cantSplit/>
          <w:trHeight w:val="454"/>
        </w:trPr>
        <w:tc>
          <w:tcPr>
            <w:tcW w:w="5353" w:type="dxa"/>
            <w:tcBorders>
              <w:top w:val="single" w:sz="4" w:space="0" w:color="auto"/>
            </w:tcBorders>
          </w:tcPr>
          <w:p w14:paraId="43F5B068" w14:textId="77777777" w:rsidR="00DE6433" w:rsidRPr="009276BC" w:rsidRDefault="00DE6433" w:rsidP="00DE6433">
            <w:pPr>
              <w:pStyle w:val="AGRTableText"/>
            </w:pPr>
            <w:r w:rsidRPr="009276BC">
              <w:t>Represented by:</w:t>
            </w:r>
          </w:p>
        </w:tc>
        <w:tc>
          <w:tcPr>
            <w:tcW w:w="1519" w:type="dxa"/>
            <w:tcBorders>
              <w:top w:val="single" w:sz="4" w:space="0" w:color="auto"/>
            </w:tcBorders>
          </w:tcPr>
          <w:p w14:paraId="437D5FFF" w14:textId="77777777" w:rsidR="00DE6433" w:rsidRPr="009276BC" w:rsidRDefault="00DE6433" w:rsidP="00DE6433">
            <w:pPr>
              <w:pStyle w:val="AGRTableNumberBold"/>
            </w:pPr>
          </w:p>
        </w:tc>
        <w:tc>
          <w:tcPr>
            <w:tcW w:w="1519" w:type="dxa"/>
            <w:tcBorders>
              <w:top w:val="single" w:sz="4" w:space="0" w:color="auto"/>
            </w:tcBorders>
          </w:tcPr>
          <w:p w14:paraId="3BD887CA" w14:textId="77777777" w:rsidR="00DE6433" w:rsidRPr="009276BC" w:rsidRDefault="00DE6433" w:rsidP="00DE6433">
            <w:pPr>
              <w:pStyle w:val="AGRTableNumberBold"/>
            </w:pPr>
          </w:p>
        </w:tc>
      </w:tr>
      <w:tr w:rsidR="00DE6433" w:rsidRPr="009276BC" w14:paraId="580E9961" w14:textId="77777777" w:rsidTr="00DE6433">
        <w:trPr>
          <w:cantSplit/>
          <w:trHeight w:val="454"/>
        </w:trPr>
        <w:tc>
          <w:tcPr>
            <w:tcW w:w="5353" w:type="dxa"/>
          </w:tcPr>
          <w:p w14:paraId="6EDEE2B8" w14:textId="77777777" w:rsidR="00DE6433" w:rsidRPr="009276BC" w:rsidRDefault="00DE6433" w:rsidP="00DE6433">
            <w:pPr>
              <w:pStyle w:val="AGRTableText"/>
            </w:pPr>
            <w:r w:rsidRPr="009276BC">
              <w:t>Accumulated funds</w:t>
            </w:r>
          </w:p>
        </w:tc>
        <w:tc>
          <w:tcPr>
            <w:tcW w:w="1519" w:type="dxa"/>
          </w:tcPr>
          <w:p w14:paraId="77AC8D6C" w14:textId="3060BFB6" w:rsidR="00DE6433" w:rsidRPr="009276BC" w:rsidRDefault="00BA034B" w:rsidP="00DE6433">
            <w:pPr>
              <w:pStyle w:val="AGRTableNumber"/>
            </w:pPr>
            <w:r>
              <w:t>(83,036)</w:t>
            </w:r>
          </w:p>
        </w:tc>
        <w:tc>
          <w:tcPr>
            <w:tcW w:w="1519" w:type="dxa"/>
          </w:tcPr>
          <w:p w14:paraId="31BA6DAF" w14:textId="77777777" w:rsidR="00DE6433" w:rsidRPr="009276BC" w:rsidRDefault="00DE6433" w:rsidP="00DE6433">
            <w:pPr>
              <w:pStyle w:val="AGRTableNumber"/>
            </w:pPr>
            <w:r>
              <w:t>(61,435)</w:t>
            </w:r>
          </w:p>
        </w:tc>
      </w:tr>
      <w:tr w:rsidR="00DE6433" w:rsidRPr="009276BC" w14:paraId="0A580784" w14:textId="77777777" w:rsidTr="00DE6433">
        <w:trPr>
          <w:cantSplit/>
          <w:trHeight w:val="454"/>
        </w:trPr>
        <w:tc>
          <w:tcPr>
            <w:tcW w:w="5353" w:type="dxa"/>
          </w:tcPr>
          <w:p w14:paraId="431F1107" w14:textId="77777777" w:rsidR="00DE6433" w:rsidRPr="009276BC" w:rsidRDefault="00DE6433" w:rsidP="00DE6433">
            <w:pPr>
              <w:pStyle w:val="AGRTableText"/>
            </w:pPr>
            <w:r w:rsidRPr="009276BC">
              <w:t>Capital</w:t>
            </w:r>
          </w:p>
        </w:tc>
        <w:tc>
          <w:tcPr>
            <w:tcW w:w="1519" w:type="dxa"/>
          </w:tcPr>
          <w:p w14:paraId="19DD1DE0" w14:textId="756F8556" w:rsidR="00DE6433" w:rsidRPr="009276BC" w:rsidRDefault="00BA034B" w:rsidP="00DE6433">
            <w:pPr>
              <w:pStyle w:val="AGRTableNumber"/>
            </w:pPr>
            <w:r>
              <w:t>275,104</w:t>
            </w:r>
          </w:p>
        </w:tc>
        <w:tc>
          <w:tcPr>
            <w:tcW w:w="1519" w:type="dxa"/>
          </w:tcPr>
          <w:p w14:paraId="52CFD62B" w14:textId="77777777" w:rsidR="00DE6433" w:rsidRPr="009276BC" w:rsidRDefault="00DE6433" w:rsidP="00DE6433">
            <w:pPr>
              <w:pStyle w:val="AGRTableNumber"/>
            </w:pPr>
            <w:r>
              <w:t>259,744</w:t>
            </w:r>
          </w:p>
        </w:tc>
      </w:tr>
      <w:tr w:rsidR="00DE6433" w:rsidRPr="009276BC" w14:paraId="4B6F824F" w14:textId="77777777" w:rsidTr="00DE6433">
        <w:trPr>
          <w:cantSplit/>
          <w:trHeight w:val="454"/>
        </w:trPr>
        <w:tc>
          <w:tcPr>
            <w:tcW w:w="5353" w:type="dxa"/>
          </w:tcPr>
          <w:p w14:paraId="6E2508E6" w14:textId="77777777" w:rsidR="00DE6433" w:rsidRPr="009276BC" w:rsidRDefault="00DE6433" w:rsidP="00DE6433">
            <w:pPr>
              <w:pStyle w:val="AGRTableText"/>
            </w:pPr>
            <w:r>
              <w:t>Asset revaluation reserve</w:t>
            </w:r>
          </w:p>
        </w:tc>
        <w:tc>
          <w:tcPr>
            <w:tcW w:w="1519" w:type="dxa"/>
          </w:tcPr>
          <w:p w14:paraId="1DD3575E" w14:textId="1165475D" w:rsidR="00DE6433" w:rsidRPr="009276BC" w:rsidRDefault="00BA034B" w:rsidP="00DE6433">
            <w:pPr>
              <w:pStyle w:val="AGRTableNumber"/>
            </w:pPr>
            <w:r>
              <w:t>10,254</w:t>
            </w:r>
          </w:p>
        </w:tc>
        <w:tc>
          <w:tcPr>
            <w:tcW w:w="1519" w:type="dxa"/>
          </w:tcPr>
          <w:p w14:paraId="4FCB75B5" w14:textId="77777777" w:rsidR="00DE6433" w:rsidRPr="009276BC" w:rsidRDefault="00DE6433" w:rsidP="00DE6433">
            <w:pPr>
              <w:pStyle w:val="AGRTableNumber"/>
            </w:pPr>
            <w:r>
              <w:t>10,774</w:t>
            </w:r>
          </w:p>
        </w:tc>
      </w:tr>
      <w:tr w:rsidR="00BA034B" w:rsidRPr="009276BC" w14:paraId="1A6133CD" w14:textId="77777777" w:rsidTr="00DE6433">
        <w:trPr>
          <w:cantSplit/>
          <w:trHeight w:val="454"/>
        </w:trPr>
        <w:tc>
          <w:tcPr>
            <w:tcW w:w="5353" w:type="dxa"/>
            <w:tcBorders>
              <w:bottom w:val="single" w:sz="4" w:space="0" w:color="auto"/>
            </w:tcBorders>
          </w:tcPr>
          <w:p w14:paraId="0FE6FD93" w14:textId="77777777" w:rsidR="00BA034B" w:rsidRPr="009276BC" w:rsidRDefault="00BA034B" w:rsidP="00BA034B">
            <w:pPr>
              <w:pStyle w:val="AGRTableTextBold"/>
              <w:tabs>
                <w:tab w:val="clear" w:pos="1378"/>
              </w:tabs>
            </w:pPr>
            <w:r w:rsidRPr="009276BC">
              <w:t>Equity</w:t>
            </w:r>
          </w:p>
        </w:tc>
        <w:tc>
          <w:tcPr>
            <w:tcW w:w="1519" w:type="dxa"/>
            <w:tcBorders>
              <w:bottom w:val="single" w:sz="4" w:space="0" w:color="auto"/>
            </w:tcBorders>
          </w:tcPr>
          <w:p w14:paraId="2B9AA0F5" w14:textId="73FF5092" w:rsidR="00BA034B" w:rsidRPr="009276BC" w:rsidRDefault="00BA034B" w:rsidP="00BA034B">
            <w:pPr>
              <w:pStyle w:val="AGRTableNumberBold"/>
            </w:pPr>
            <w:r>
              <w:t>202,322</w:t>
            </w:r>
          </w:p>
        </w:tc>
        <w:tc>
          <w:tcPr>
            <w:tcW w:w="1519" w:type="dxa"/>
            <w:tcBorders>
              <w:bottom w:val="single" w:sz="4" w:space="0" w:color="auto"/>
            </w:tcBorders>
          </w:tcPr>
          <w:p w14:paraId="661DA574" w14:textId="77777777" w:rsidR="00BA034B" w:rsidRPr="009276BC" w:rsidRDefault="00BA034B" w:rsidP="00BA034B">
            <w:pPr>
              <w:pStyle w:val="AGRTableNumberBold"/>
            </w:pPr>
            <w:r>
              <w:t>209,083</w:t>
            </w:r>
          </w:p>
        </w:tc>
      </w:tr>
    </w:tbl>
    <w:p w14:paraId="1E0CFF17" w14:textId="77777777" w:rsidR="00DE6433" w:rsidRPr="009276BC" w:rsidRDefault="00DE6433" w:rsidP="00DE6433">
      <w:pPr>
        <w:pStyle w:val="AGRBodyText"/>
      </w:pPr>
    </w:p>
    <w:p w14:paraId="73A2D0FF" w14:textId="77777777" w:rsidR="00DE6433" w:rsidRPr="009276BC" w:rsidRDefault="00DE6433" w:rsidP="00DE6433">
      <w:pPr>
        <w:pStyle w:val="Heading1"/>
      </w:pPr>
      <w:r>
        <w:t>Central Australia Health Service</w:t>
      </w:r>
      <w:r w:rsidRPr="009276BC">
        <w:t xml:space="preserve">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Central Australia Health Service has commented:"/>
        <w:tblDescription w:val="The Service acknowledges the audit findings and will to continue to work in collaboration with the Department of Health to improve systems and controls.&#10;"/>
      </w:tblPr>
      <w:tblGrid>
        <w:gridCol w:w="8502"/>
      </w:tblGrid>
      <w:tr w:rsidR="00DE6433" w:rsidRPr="009276BC" w14:paraId="42CF9345" w14:textId="77777777" w:rsidTr="00BC28AE">
        <w:trPr>
          <w:cantSplit/>
          <w:tblHeader/>
        </w:trPr>
        <w:tc>
          <w:tcPr>
            <w:tcW w:w="8718" w:type="dxa"/>
            <w:shd w:val="clear" w:color="auto" w:fill="F2F2F2" w:themeFill="background1" w:themeFillShade="F2"/>
          </w:tcPr>
          <w:p w14:paraId="4838B6F4" w14:textId="77777777" w:rsidR="00DE6433" w:rsidRPr="009276BC" w:rsidRDefault="00DE6433" w:rsidP="00BC28AE">
            <w:pPr>
              <w:pStyle w:val="AGRTableTextBold"/>
            </w:pPr>
            <w:r w:rsidRPr="009276BC">
              <w:t xml:space="preserve">The </w:t>
            </w:r>
            <w:r w:rsidRPr="008E51D4">
              <w:t>Ce</w:t>
            </w:r>
            <w:r>
              <w:t>ntral Australia Health Service</w:t>
            </w:r>
            <w:r w:rsidRPr="009276BC">
              <w:t xml:space="preserve"> has commented:</w:t>
            </w:r>
          </w:p>
        </w:tc>
      </w:tr>
      <w:tr w:rsidR="00DE6433" w:rsidRPr="009276BC" w14:paraId="63291B33" w14:textId="77777777" w:rsidTr="00BC28AE">
        <w:trPr>
          <w:cantSplit/>
        </w:trPr>
        <w:tc>
          <w:tcPr>
            <w:tcW w:w="8718" w:type="dxa"/>
            <w:shd w:val="clear" w:color="auto" w:fill="F2F2F2" w:themeFill="background1" w:themeFillShade="F2"/>
          </w:tcPr>
          <w:p w14:paraId="44EA14B4" w14:textId="039BF1FF" w:rsidR="00DE6433" w:rsidRPr="00C24A73" w:rsidRDefault="00C24A73" w:rsidP="00C24A73">
            <w:pPr>
              <w:pStyle w:val="AGRTableText"/>
              <w:rPr>
                <w:i/>
              </w:rPr>
            </w:pPr>
            <w:r>
              <w:rPr>
                <w:i/>
              </w:rPr>
              <w:t>The Service acknowledges the audit findings and will to continue to work in collaboration with the Department of Health to improve systems and controls.</w:t>
            </w:r>
          </w:p>
        </w:tc>
      </w:tr>
    </w:tbl>
    <w:p w14:paraId="3B055D40" w14:textId="77777777" w:rsidR="00DE6433" w:rsidRPr="009276BC" w:rsidRDefault="00DE6433" w:rsidP="00DE6433">
      <w:pPr>
        <w:pStyle w:val="AGRBodyText"/>
      </w:pPr>
    </w:p>
    <w:p w14:paraId="57D74567" w14:textId="77777777" w:rsidR="00DE6433" w:rsidRPr="009276BC" w:rsidRDefault="00DE6433" w:rsidP="00DE6433">
      <w:pPr>
        <w:pStyle w:val="Heading1"/>
      </w:pPr>
      <w:bookmarkStart w:id="9" w:name="_Ref525627159"/>
      <w:r w:rsidRPr="004061D3">
        <w:t>Darwin Waterfront Corporation</w:t>
      </w:r>
      <w:bookmarkEnd w:id="9"/>
    </w:p>
    <w:p w14:paraId="788E627F" w14:textId="77777777" w:rsidR="00DE6433" w:rsidRPr="009276BC" w:rsidRDefault="00DE6433" w:rsidP="00DE6433">
      <w:pPr>
        <w:pStyle w:val="Heading2"/>
      </w:pPr>
      <w:bookmarkStart w:id="10" w:name="_Ref525628274"/>
      <w:r w:rsidRPr="00E37A10">
        <w:t>Audit Findings and Analysis of the Financial Statements</w:t>
      </w:r>
      <w:r>
        <w:t xml:space="preserve"> for the Year Ended 30 June 2018</w:t>
      </w:r>
      <w:bookmarkEnd w:id="10"/>
    </w:p>
    <w:p w14:paraId="0965996D" w14:textId="77777777" w:rsidR="00DE6433" w:rsidRPr="009276BC" w:rsidRDefault="00DE6433" w:rsidP="00DE6433">
      <w:pPr>
        <w:pStyle w:val="Heading3"/>
      </w:pPr>
      <w:r>
        <w:t>Background</w:t>
      </w:r>
    </w:p>
    <w:p w14:paraId="19BBA4AB" w14:textId="77777777" w:rsidR="00DE6433" w:rsidRPr="009276BC" w:rsidRDefault="00DE6433" w:rsidP="00DE6433">
      <w:pPr>
        <w:pStyle w:val="AGRBodyText"/>
      </w:pPr>
      <w:r>
        <w:t xml:space="preserve">Darwin Waterfront Corporation (the Corporation) was established pursuant to the </w:t>
      </w:r>
      <w:r w:rsidRPr="00AC2E69">
        <w:rPr>
          <w:i/>
        </w:rPr>
        <w:t>Darwin Waterfront Corporation Act</w:t>
      </w:r>
      <w:r>
        <w:t xml:space="preserve"> to develop, manage and service the Darwin Waterfront Precinct (the Precinct) for the benefit of the community, to promote the Precinct as a place of residence and business, and as a venue for public events and entertainment</w:t>
      </w:r>
      <w:r w:rsidRPr="009276BC">
        <w:t>.</w:t>
      </w:r>
    </w:p>
    <w:p w14:paraId="4EA90531" w14:textId="77777777" w:rsidR="00DE6433" w:rsidRPr="009276BC" w:rsidRDefault="00DE6433" w:rsidP="00DE6433">
      <w:pPr>
        <w:pStyle w:val="Heading3"/>
      </w:pPr>
      <w:r>
        <w:t>Audit Opinion</w:t>
      </w:r>
    </w:p>
    <w:p w14:paraId="4539172C" w14:textId="02322525" w:rsidR="00DE6433" w:rsidRPr="009276BC" w:rsidRDefault="00DE6433" w:rsidP="00DE6433">
      <w:pPr>
        <w:pStyle w:val="AGRBodyText"/>
      </w:pPr>
      <w:r w:rsidRPr="004D30A1">
        <w:t>The audit of the Darwin Waterfront Corporation for the year ended 30 June 2018 resulted in an unmodified independent audit opinion, which was issued on</w:t>
      </w:r>
      <w:r w:rsidR="004D30A1" w:rsidRPr="004D30A1">
        <w:t xml:space="preserve"> 1 October 2018</w:t>
      </w:r>
      <w:r w:rsidRPr="004D30A1">
        <w:t>.</w:t>
      </w:r>
    </w:p>
    <w:p w14:paraId="3A3ABBD1" w14:textId="46B4A72A" w:rsidR="00DE6433" w:rsidRPr="009276BC" w:rsidRDefault="003C6EA9" w:rsidP="00DE6433">
      <w:pPr>
        <w:pStyle w:val="Heading3"/>
      </w:pPr>
      <w:r>
        <w:t>Audit Observations</w:t>
      </w:r>
    </w:p>
    <w:p w14:paraId="7A4409AE" w14:textId="77777777" w:rsidR="00DE6433" w:rsidRDefault="00DE6433" w:rsidP="00DE6433">
      <w:pPr>
        <w:pStyle w:val="AGRBodyText"/>
      </w:pPr>
      <w:r>
        <w:t>The audit did not identify any material weaknesses in controls.</w:t>
      </w:r>
    </w:p>
    <w:p w14:paraId="1F34405D" w14:textId="77777777" w:rsidR="00DE6433" w:rsidRDefault="00DE6433" w:rsidP="00DE6433">
      <w:pPr>
        <w:pStyle w:val="Heading4"/>
      </w:pPr>
      <w:r>
        <w:t>Performance Overview</w:t>
      </w:r>
    </w:p>
    <w:p w14:paraId="2AB7BFE1" w14:textId="665D3E93" w:rsidR="00821318" w:rsidRPr="00554C9F" w:rsidRDefault="00821318" w:rsidP="00821318">
      <w:r>
        <w:t>The Corporation reported a defic</w:t>
      </w:r>
      <w:r w:rsidR="001D783E">
        <w:t>it of $1.13</w:t>
      </w:r>
      <w:r>
        <w:t xml:space="preserve"> million compared to prior year's deficit of $0.6</w:t>
      </w:r>
      <w:r w:rsidR="00AF6C2A">
        <w:t>6</w:t>
      </w:r>
      <w:r>
        <w:t> million. The i</w:t>
      </w:r>
      <w:r w:rsidR="001D783E">
        <w:t>ncrease in the deficit of $0.47</w:t>
      </w:r>
      <w:r>
        <w:t xml:space="preserve"> million primarily resulted from an increase in Territory Operating Payment and Territory Availability Payment expenses and </w:t>
      </w:r>
      <w:r w:rsidR="001D783E">
        <w:t xml:space="preserve">a </w:t>
      </w:r>
      <w:r>
        <w:t xml:space="preserve">decrease in </w:t>
      </w:r>
      <w:r w:rsidR="00AF6C2A">
        <w:t xml:space="preserve">Other </w:t>
      </w:r>
      <w:r>
        <w:t xml:space="preserve">Income. The decrease in </w:t>
      </w:r>
      <w:r w:rsidR="00AF6C2A">
        <w:t xml:space="preserve">Other </w:t>
      </w:r>
      <w:r>
        <w:t xml:space="preserve">Income relates to </w:t>
      </w:r>
      <w:r w:rsidR="001D783E">
        <w:t>a</w:t>
      </w:r>
      <w:r>
        <w:t xml:space="preserve"> refund of $1.5 million received from </w:t>
      </w:r>
      <w:r w:rsidR="001D783E">
        <w:t xml:space="preserve">the </w:t>
      </w:r>
      <w:r w:rsidR="00803724">
        <w:t xml:space="preserve">concession holder from the accumulated operating surplus of the Darwin Convention Centre </w:t>
      </w:r>
      <w:r>
        <w:t xml:space="preserve">last financial year </w:t>
      </w:r>
      <w:r w:rsidRPr="00554C9F">
        <w:t xml:space="preserve">which was a non-recurring event. This decrease was partially offset by an increase in grants </w:t>
      </w:r>
      <w:r w:rsidR="001D783E" w:rsidRPr="00554C9F">
        <w:t>received by the Corporation of $0.53</w:t>
      </w:r>
      <w:r w:rsidRPr="00554C9F">
        <w:t xml:space="preserve"> million.</w:t>
      </w:r>
    </w:p>
    <w:p w14:paraId="35D79842" w14:textId="62A09DA3" w:rsidR="00821318" w:rsidRPr="00821318" w:rsidRDefault="00821318" w:rsidP="001D783E">
      <w:r w:rsidRPr="00554C9F">
        <w:t>Whilst the Corporation had a</w:t>
      </w:r>
      <w:r w:rsidR="00554C9F" w:rsidRPr="00554C9F">
        <w:t xml:space="preserve"> negative </w:t>
      </w:r>
      <w:r w:rsidRPr="00554C9F">
        <w:t xml:space="preserve">net </w:t>
      </w:r>
      <w:r w:rsidR="001D20B4" w:rsidRPr="00554C9F">
        <w:t>working capital position of $2</w:t>
      </w:r>
      <w:r w:rsidR="00AF6C2A">
        <w:t>.</w:t>
      </w:r>
      <w:r w:rsidR="001D20B4" w:rsidRPr="00554C9F">
        <w:t>983 million (2017: </w:t>
      </w:r>
      <w:r w:rsidRPr="00554C9F">
        <w:t>$</w:t>
      </w:r>
      <w:r w:rsidR="001D20B4" w:rsidRPr="00554C9F">
        <w:t>3</w:t>
      </w:r>
      <w:r w:rsidR="00AF6C2A">
        <w:t>.</w:t>
      </w:r>
      <w:r w:rsidR="001D20B4" w:rsidRPr="00554C9F">
        <w:t>846 million</w:t>
      </w:r>
      <w:r w:rsidRPr="00554C9F">
        <w:t xml:space="preserve">), overall the Corporation continues to hold a strong net asset position. </w:t>
      </w:r>
      <w:r w:rsidR="00AF6C2A">
        <w:t>T</w:t>
      </w:r>
      <w:r w:rsidRPr="00554C9F">
        <w:t xml:space="preserve">he net asset position of the Corporation was $193.5 </w:t>
      </w:r>
      <w:r w:rsidR="001D783E" w:rsidRPr="00554C9F">
        <w:t>million (2017:</w:t>
      </w:r>
      <w:r w:rsidR="00AF6C2A">
        <w:t> </w:t>
      </w:r>
      <w:r w:rsidR="001D783E" w:rsidRPr="00554C9F">
        <w:t>$146.1</w:t>
      </w:r>
      <w:r w:rsidR="00AF6C2A">
        <w:t> </w:t>
      </w:r>
      <w:r w:rsidR="001D783E" w:rsidRPr="00554C9F">
        <w:t>million)</w:t>
      </w:r>
      <w:r w:rsidR="00AF6C2A">
        <w:t xml:space="preserve"> a</w:t>
      </w:r>
      <w:r w:rsidR="00AF6C2A" w:rsidRPr="00554C9F">
        <w:t>s at 30 June 2018</w:t>
      </w:r>
      <w:r w:rsidR="00AF6C2A">
        <w:t>.</w:t>
      </w:r>
    </w:p>
    <w:p w14:paraId="3295F5D8" w14:textId="77777777" w:rsidR="00DE6433" w:rsidRPr="009276BC" w:rsidRDefault="00DE6433" w:rsidP="00DE6433">
      <w:pPr>
        <w:pStyle w:val="Heading1"/>
      </w:pPr>
      <w:r w:rsidRPr="004061D3">
        <w:t>Darwin Waterfront Corporation</w:t>
      </w:r>
      <w:r w:rsidRPr="009276BC">
        <w:t xml:space="preserve"> cont…</w:t>
      </w:r>
    </w:p>
    <w:p w14:paraId="3E0532F0" w14:textId="23D516AB" w:rsidR="00DE6433" w:rsidRDefault="00DE6433" w:rsidP="00DE6433">
      <w:pPr>
        <w:pStyle w:val="AGRBodyText"/>
      </w:pPr>
      <w:r>
        <w:t xml:space="preserve">The following grants and </w:t>
      </w:r>
      <w:r w:rsidR="00041652">
        <w:t xml:space="preserve">other contributions </w:t>
      </w:r>
      <w:r>
        <w:t>were received during the year in order to meet the payments due to the Operator of the Darwin Convention Centre:</w:t>
      </w:r>
    </w:p>
    <w:p w14:paraId="6880085D" w14:textId="538D23A5" w:rsidR="00DE6433" w:rsidRPr="004D30A1" w:rsidRDefault="00DE6433" w:rsidP="007D48AE">
      <w:pPr>
        <w:pStyle w:val="AGRBulletSquaresingleindent"/>
      </w:pPr>
      <w:r w:rsidRPr="004D30A1">
        <w:rPr>
          <w:b/>
        </w:rPr>
        <w:t>Territory Availability Payment</w:t>
      </w:r>
      <w:r w:rsidRPr="004D30A1">
        <w:t xml:space="preserve"> (TAP) (2018: </w:t>
      </w:r>
      <w:r w:rsidR="004D30A1" w:rsidRPr="004D30A1">
        <w:t>$3.1</w:t>
      </w:r>
      <w:r w:rsidRPr="004D30A1">
        <w:t xml:space="preserve"> million, 2017: $3.0 million). The TAP is paid quarterly in arrears and covers capital, interest, return on equity (part) and maintenance costs. </w:t>
      </w:r>
    </w:p>
    <w:p w14:paraId="12CDB633" w14:textId="4FD76736" w:rsidR="00DE6433" w:rsidRPr="004D30A1" w:rsidRDefault="00DE6433" w:rsidP="007D48AE">
      <w:pPr>
        <w:pStyle w:val="AGRBulletSquaresingleindent"/>
      </w:pPr>
      <w:r w:rsidRPr="004D30A1">
        <w:rPr>
          <w:b/>
        </w:rPr>
        <w:t>Territory Operating Payment</w:t>
      </w:r>
      <w:r w:rsidRPr="004D30A1">
        <w:t xml:space="preserve"> (TOP) (2018: $</w:t>
      </w:r>
      <w:r w:rsidR="004D30A1" w:rsidRPr="004D30A1">
        <w:t>3.7</w:t>
      </w:r>
      <w:r w:rsidRPr="004D30A1">
        <w:t xml:space="preserve"> million, 2017: $3.2 million). The TOP is an operational subsidy paid quarterly in advance and is based on the fixed 25 year budget which can only be increased with the Territory’s approval.</w:t>
      </w:r>
    </w:p>
    <w:p w14:paraId="78D370E8" w14:textId="57E32C89" w:rsidR="00DE6433" w:rsidRPr="004D30A1" w:rsidRDefault="00DE6433" w:rsidP="007D48AE">
      <w:pPr>
        <w:pStyle w:val="AGRBulletSquaresingleindent"/>
      </w:pPr>
      <w:r w:rsidRPr="004D30A1">
        <w:rPr>
          <w:b/>
        </w:rPr>
        <w:t xml:space="preserve">Territory Efficiency Payment </w:t>
      </w:r>
      <w:r w:rsidRPr="004D30A1">
        <w:t xml:space="preserve">(TEP) (2018 nil, 2017: nil). The TEP is an annual bonus payment to the Operator of the </w:t>
      </w:r>
      <w:r w:rsidR="001D783E">
        <w:t xml:space="preserve">Darwin </w:t>
      </w:r>
      <w:r w:rsidRPr="004D30A1">
        <w:t>Convention Centre where there are demonstrated savings between the actual revenue and expenditure for that operating year and the base business case operating contribution for that year (measured against the subsidy portion of the TOP). The TEP is capped at 35% of the savings where 100% of the key performance measures are met such that the Territory receives 65% of any savings to the operating subsidy.</w:t>
      </w:r>
    </w:p>
    <w:p w14:paraId="629F5ED4" w14:textId="1CB6712C" w:rsidR="00DE6433" w:rsidRDefault="00DE6433" w:rsidP="007D48AE">
      <w:pPr>
        <w:pStyle w:val="AGRBulletSquaresingleindent"/>
      </w:pPr>
      <w:r w:rsidRPr="004D30A1">
        <w:rPr>
          <w:b/>
        </w:rPr>
        <w:t>Territory Incentive Payment</w:t>
      </w:r>
      <w:r w:rsidRPr="004D30A1">
        <w:t xml:space="preserve"> (TIP) (2018: $</w:t>
      </w:r>
      <w:r w:rsidR="004D30A1" w:rsidRPr="004D30A1">
        <w:t>0.8</w:t>
      </w:r>
      <w:r w:rsidRPr="004D30A1">
        <w:t xml:space="preserve"> million, 2017: $0.7 million). The TIP is paid annually and is assessed against the base 2005 business c</w:t>
      </w:r>
      <w:r>
        <w:t>ase to encourage the Operator to exceed the levels of performance established in the business case.</w:t>
      </w:r>
    </w:p>
    <w:p w14:paraId="5512C392" w14:textId="0180BD72" w:rsidR="00DE6433" w:rsidRDefault="00DE6433" w:rsidP="00DE6433">
      <w:pPr>
        <w:pStyle w:val="AGRBodyText"/>
      </w:pPr>
    </w:p>
    <w:p w14:paraId="4BE5AB34" w14:textId="77777777" w:rsidR="00DE6433" w:rsidRPr="009276BC" w:rsidRDefault="00DE6433" w:rsidP="00DE6433">
      <w:pPr>
        <w:pStyle w:val="Heading1"/>
      </w:pPr>
      <w:r w:rsidRPr="004061D3">
        <w:t>Darwin Waterfront Corporation</w:t>
      </w:r>
      <w:r w:rsidRPr="009276BC">
        <w:t xml:space="preserve"> cont…</w:t>
      </w:r>
    </w:p>
    <w:p w14:paraId="44E5CAB3" w14:textId="77777777" w:rsidR="00DE6433" w:rsidRPr="009276BC" w:rsidRDefault="00DE6433" w:rsidP="00DE6433">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arwin Waterfront Coporation Financial Performance"/>
        <w:tblDescription w:val=" 2018 2017&#10; $’000 $’000&#10;Income  &#10;User charges 3,335 3,288&#10;Operating grants and other contributions 22,147 20,946&#10;Other 838 2,182&#10;Total income 26,320 26,416&#10;Expenditure  &#10;Territory availability payments (3,133) (3,033)&#10;Territory efficiency payments - -&#10;Territory incentive payments (828) (700)&#10;Territory operating payments (3,663) (3,241)&#10;Goyder Park beautification - (15)&#10;Agent service arrangements (916) (1,052)&#10;Depreciation and amortisation (4,737) (4,603)&#10;Employee expenses (1,207) (1,080)&#10;Finance costs (5,110) (5,253)&#10;Property maintenance (4,077) (4,322)&#10;Other (3,774) (3,773)&#10;Total expenses from ordinary activities (27,445) (27,072)&#10;Deficit before income tax expense (1,125) (656)&#10;Income tax expense - -&#10;Deficit after income tax expense (1,125) (656)&#10;"/>
      </w:tblPr>
      <w:tblGrid>
        <w:gridCol w:w="5353"/>
        <w:gridCol w:w="1519"/>
        <w:gridCol w:w="1519"/>
      </w:tblGrid>
      <w:tr w:rsidR="00DE6433" w:rsidRPr="009276BC" w14:paraId="16F794AF" w14:textId="77777777" w:rsidTr="00DE6433">
        <w:trPr>
          <w:cantSplit/>
          <w:trHeight w:val="454"/>
          <w:tblHeader/>
        </w:trPr>
        <w:tc>
          <w:tcPr>
            <w:tcW w:w="5353" w:type="dxa"/>
            <w:tcBorders>
              <w:bottom w:val="single" w:sz="4" w:space="0" w:color="auto"/>
            </w:tcBorders>
          </w:tcPr>
          <w:p w14:paraId="3E9E0294" w14:textId="77777777" w:rsidR="00DE6433" w:rsidRPr="009276BC" w:rsidRDefault="00DE6433" w:rsidP="00DE6433">
            <w:pPr>
              <w:pStyle w:val="AGRBodyText"/>
              <w:ind w:left="0"/>
            </w:pPr>
          </w:p>
        </w:tc>
        <w:tc>
          <w:tcPr>
            <w:tcW w:w="1519" w:type="dxa"/>
            <w:tcBorders>
              <w:bottom w:val="single" w:sz="4" w:space="0" w:color="auto"/>
            </w:tcBorders>
          </w:tcPr>
          <w:p w14:paraId="4ED5C187" w14:textId="77777777" w:rsidR="00DE6433" w:rsidRPr="008E51D4" w:rsidRDefault="00DE6433" w:rsidP="00DE6433">
            <w:pPr>
              <w:pStyle w:val="AGRTableHeaderBold"/>
            </w:pPr>
            <w:r w:rsidRPr="008E51D4">
              <w:t>201</w:t>
            </w:r>
            <w:r>
              <w:t>8</w:t>
            </w:r>
          </w:p>
        </w:tc>
        <w:tc>
          <w:tcPr>
            <w:tcW w:w="1519" w:type="dxa"/>
            <w:tcBorders>
              <w:bottom w:val="single" w:sz="4" w:space="0" w:color="auto"/>
            </w:tcBorders>
          </w:tcPr>
          <w:p w14:paraId="796E491B" w14:textId="77777777" w:rsidR="00DE6433" w:rsidRPr="008E51D4" w:rsidRDefault="00DE6433" w:rsidP="00DE6433">
            <w:pPr>
              <w:pStyle w:val="AGRTableHeaderBold"/>
            </w:pPr>
            <w:r w:rsidRPr="008E51D4">
              <w:t>2017</w:t>
            </w:r>
          </w:p>
        </w:tc>
      </w:tr>
      <w:tr w:rsidR="00DE6433" w:rsidRPr="009276BC" w14:paraId="2A73204E" w14:textId="77777777" w:rsidTr="00DE6433">
        <w:trPr>
          <w:cantSplit/>
          <w:trHeight w:val="454"/>
          <w:tblHeader/>
        </w:trPr>
        <w:tc>
          <w:tcPr>
            <w:tcW w:w="5353" w:type="dxa"/>
            <w:tcBorders>
              <w:top w:val="single" w:sz="4" w:space="0" w:color="auto"/>
            </w:tcBorders>
          </w:tcPr>
          <w:p w14:paraId="330FCB6D" w14:textId="77777777" w:rsidR="00DE6433" w:rsidRPr="009276BC" w:rsidRDefault="00DE6433" w:rsidP="00DE6433">
            <w:pPr>
              <w:pStyle w:val="AGRBodyText"/>
              <w:ind w:left="0"/>
            </w:pPr>
          </w:p>
        </w:tc>
        <w:tc>
          <w:tcPr>
            <w:tcW w:w="1519" w:type="dxa"/>
            <w:tcBorders>
              <w:top w:val="single" w:sz="4" w:space="0" w:color="auto"/>
            </w:tcBorders>
          </w:tcPr>
          <w:p w14:paraId="7FFBE3DE" w14:textId="77777777" w:rsidR="00DE6433" w:rsidRPr="009276BC" w:rsidRDefault="00DE6433" w:rsidP="00DE6433">
            <w:pPr>
              <w:pStyle w:val="AGRTableHeaderBold"/>
            </w:pPr>
            <w:r w:rsidRPr="009276BC">
              <w:t>$’000</w:t>
            </w:r>
          </w:p>
        </w:tc>
        <w:tc>
          <w:tcPr>
            <w:tcW w:w="1519" w:type="dxa"/>
            <w:tcBorders>
              <w:top w:val="single" w:sz="4" w:space="0" w:color="auto"/>
            </w:tcBorders>
          </w:tcPr>
          <w:p w14:paraId="7D61C297" w14:textId="77777777" w:rsidR="00DE6433" w:rsidRPr="009276BC" w:rsidRDefault="00DE6433" w:rsidP="00DE6433">
            <w:pPr>
              <w:pStyle w:val="AGRTableHeaderBold"/>
            </w:pPr>
            <w:r w:rsidRPr="009276BC">
              <w:t>$’000</w:t>
            </w:r>
          </w:p>
        </w:tc>
      </w:tr>
      <w:tr w:rsidR="00DE6433" w:rsidRPr="009276BC" w14:paraId="3CD7A2FA" w14:textId="77777777" w:rsidTr="00DE6433">
        <w:trPr>
          <w:cantSplit/>
          <w:trHeight w:val="454"/>
        </w:trPr>
        <w:tc>
          <w:tcPr>
            <w:tcW w:w="5353" w:type="dxa"/>
          </w:tcPr>
          <w:p w14:paraId="1DAB1725" w14:textId="77777777" w:rsidR="00DE6433" w:rsidRPr="009276BC" w:rsidRDefault="00DE6433" w:rsidP="00DE6433">
            <w:pPr>
              <w:pStyle w:val="AGRTableTextBold"/>
              <w:tabs>
                <w:tab w:val="clear" w:pos="1378"/>
              </w:tabs>
            </w:pPr>
            <w:r>
              <w:t>Income</w:t>
            </w:r>
          </w:p>
        </w:tc>
        <w:tc>
          <w:tcPr>
            <w:tcW w:w="1519" w:type="dxa"/>
          </w:tcPr>
          <w:p w14:paraId="47A3B2DE" w14:textId="77777777" w:rsidR="00DE6433" w:rsidRPr="009276BC" w:rsidRDefault="00DE6433" w:rsidP="00DE6433">
            <w:pPr>
              <w:pStyle w:val="AGRBodyText"/>
              <w:tabs>
                <w:tab w:val="clear" w:pos="1378"/>
                <w:tab w:val="decimal" w:pos="1080"/>
              </w:tabs>
              <w:ind w:left="0"/>
            </w:pPr>
          </w:p>
        </w:tc>
        <w:tc>
          <w:tcPr>
            <w:tcW w:w="1519" w:type="dxa"/>
          </w:tcPr>
          <w:p w14:paraId="6E11D2FA" w14:textId="77777777" w:rsidR="00DE6433" w:rsidRPr="009276BC" w:rsidRDefault="00DE6433" w:rsidP="00DE6433">
            <w:pPr>
              <w:pStyle w:val="AGRBodyText"/>
              <w:tabs>
                <w:tab w:val="clear" w:pos="1378"/>
                <w:tab w:val="decimal" w:pos="1080"/>
              </w:tabs>
              <w:ind w:left="0"/>
            </w:pPr>
          </w:p>
        </w:tc>
      </w:tr>
      <w:tr w:rsidR="00DE6433" w:rsidRPr="009276BC" w14:paraId="73899408" w14:textId="77777777" w:rsidTr="00DE6433">
        <w:trPr>
          <w:cantSplit/>
          <w:trHeight w:val="454"/>
        </w:trPr>
        <w:tc>
          <w:tcPr>
            <w:tcW w:w="5353" w:type="dxa"/>
          </w:tcPr>
          <w:p w14:paraId="379428DD" w14:textId="77777777" w:rsidR="00DE6433" w:rsidRPr="009276BC" w:rsidRDefault="00DE6433" w:rsidP="00DE6433">
            <w:pPr>
              <w:pStyle w:val="AGRTableText"/>
            </w:pPr>
            <w:r>
              <w:t>User charges</w:t>
            </w:r>
          </w:p>
        </w:tc>
        <w:tc>
          <w:tcPr>
            <w:tcW w:w="1519" w:type="dxa"/>
          </w:tcPr>
          <w:p w14:paraId="49F06A2B" w14:textId="6C5C4245" w:rsidR="00DE6433" w:rsidRPr="009276BC" w:rsidRDefault="004D30A1" w:rsidP="00DE6433">
            <w:pPr>
              <w:pStyle w:val="AGRTableNumber"/>
            </w:pPr>
            <w:r>
              <w:t>3,335</w:t>
            </w:r>
          </w:p>
        </w:tc>
        <w:tc>
          <w:tcPr>
            <w:tcW w:w="1519" w:type="dxa"/>
          </w:tcPr>
          <w:p w14:paraId="2725E331" w14:textId="77777777" w:rsidR="00DE6433" w:rsidRPr="009276BC" w:rsidRDefault="00DE6433" w:rsidP="00DE6433">
            <w:pPr>
              <w:pStyle w:val="AGRTableNumber"/>
            </w:pPr>
            <w:r>
              <w:t>3,288</w:t>
            </w:r>
          </w:p>
        </w:tc>
      </w:tr>
      <w:tr w:rsidR="00DE6433" w:rsidRPr="009276BC" w14:paraId="6C9015CA" w14:textId="77777777" w:rsidTr="00DE6433">
        <w:trPr>
          <w:cantSplit/>
          <w:trHeight w:val="454"/>
        </w:trPr>
        <w:tc>
          <w:tcPr>
            <w:tcW w:w="5353" w:type="dxa"/>
          </w:tcPr>
          <w:p w14:paraId="0000F0D2" w14:textId="77777777" w:rsidR="00DE6433" w:rsidRPr="009276BC" w:rsidRDefault="00DE6433" w:rsidP="00DE6433">
            <w:pPr>
              <w:pStyle w:val="AGRTableText"/>
            </w:pPr>
            <w:r>
              <w:t>Operating grants and other contributions</w:t>
            </w:r>
          </w:p>
        </w:tc>
        <w:tc>
          <w:tcPr>
            <w:tcW w:w="1519" w:type="dxa"/>
          </w:tcPr>
          <w:p w14:paraId="3F2349C8" w14:textId="735A5ADA" w:rsidR="00DE6433" w:rsidRPr="009276BC" w:rsidRDefault="004D30A1" w:rsidP="00DE6433">
            <w:pPr>
              <w:pStyle w:val="AGRTableNumber"/>
            </w:pPr>
            <w:r>
              <w:t>22,147</w:t>
            </w:r>
          </w:p>
        </w:tc>
        <w:tc>
          <w:tcPr>
            <w:tcW w:w="1519" w:type="dxa"/>
          </w:tcPr>
          <w:p w14:paraId="47D25EEA" w14:textId="77777777" w:rsidR="00DE6433" w:rsidRPr="009276BC" w:rsidRDefault="00DE6433" w:rsidP="00DE6433">
            <w:pPr>
              <w:pStyle w:val="AGRTableNumber"/>
            </w:pPr>
            <w:r>
              <w:t>20,946</w:t>
            </w:r>
          </w:p>
        </w:tc>
      </w:tr>
      <w:tr w:rsidR="00DE6433" w:rsidRPr="009276BC" w14:paraId="4DD3C515" w14:textId="77777777" w:rsidTr="00DE6433">
        <w:trPr>
          <w:cantSplit/>
          <w:trHeight w:val="454"/>
        </w:trPr>
        <w:tc>
          <w:tcPr>
            <w:tcW w:w="5353" w:type="dxa"/>
          </w:tcPr>
          <w:p w14:paraId="6EA0DDF7" w14:textId="77777777" w:rsidR="00DE6433" w:rsidRPr="009276BC" w:rsidRDefault="00DE6433" w:rsidP="00DE6433">
            <w:pPr>
              <w:pStyle w:val="AGRTableText"/>
            </w:pPr>
            <w:r>
              <w:t>Other</w:t>
            </w:r>
          </w:p>
        </w:tc>
        <w:tc>
          <w:tcPr>
            <w:tcW w:w="1519" w:type="dxa"/>
          </w:tcPr>
          <w:p w14:paraId="2C70490A" w14:textId="2A67529E" w:rsidR="00DE6433" w:rsidRPr="009276BC" w:rsidRDefault="004D30A1" w:rsidP="00DE6433">
            <w:pPr>
              <w:pStyle w:val="AGRTableNumber"/>
            </w:pPr>
            <w:r>
              <w:t>838</w:t>
            </w:r>
          </w:p>
        </w:tc>
        <w:tc>
          <w:tcPr>
            <w:tcW w:w="1519" w:type="dxa"/>
          </w:tcPr>
          <w:p w14:paraId="6AAEC54B" w14:textId="77777777" w:rsidR="00DE6433" w:rsidRPr="009276BC" w:rsidRDefault="00DE6433" w:rsidP="00DE6433">
            <w:pPr>
              <w:pStyle w:val="AGRTableNumber"/>
            </w:pPr>
            <w:r>
              <w:t>2,182</w:t>
            </w:r>
          </w:p>
        </w:tc>
      </w:tr>
      <w:tr w:rsidR="00DE6433" w:rsidRPr="009276BC" w14:paraId="75A6F675" w14:textId="77777777" w:rsidTr="00DE6433">
        <w:trPr>
          <w:cantSplit/>
          <w:trHeight w:val="454"/>
        </w:trPr>
        <w:tc>
          <w:tcPr>
            <w:tcW w:w="5353" w:type="dxa"/>
            <w:tcBorders>
              <w:bottom w:val="single" w:sz="4" w:space="0" w:color="auto"/>
            </w:tcBorders>
          </w:tcPr>
          <w:p w14:paraId="503C939D" w14:textId="77777777" w:rsidR="00DE6433" w:rsidRPr="009276BC" w:rsidRDefault="00DE6433" w:rsidP="00DE6433">
            <w:pPr>
              <w:pStyle w:val="AGRTableTextBold"/>
              <w:tabs>
                <w:tab w:val="clear" w:pos="1378"/>
              </w:tabs>
            </w:pPr>
            <w:r>
              <w:t>Total income</w:t>
            </w:r>
          </w:p>
        </w:tc>
        <w:tc>
          <w:tcPr>
            <w:tcW w:w="1519" w:type="dxa"/>
            <w:tcBorders>
              <w:bottom w:val="single" w:sz="4" w:space="0" w:color="auto"/>
            </w:tcBorders>
          </w:tcPr>
          <w:p w14:paraId="3EF7D7D6" w14:textId="4C982DB9" w:rsidR="00DE6433" w:rsidRPr="009276BC" w:rsidRDefault="004D30A1" w:rsidP="00DE6433">
            <w:pPr>
              <w:pStyle w:val="AGRTableNumberBold"/>
            </w:pPr>
            <w:r>
              <w:t>26,320</w:t>
            </w:r>
          </w:p>
        </w:tc>
        <w:tc>
          <w:tcPr>
            <w:tcW w:w="1519" w:type="dxa"/>
            <w:tcBorders>
              <w:bottom w:val="single" w:sz="4" w:space="0" w:color="auto"/>
            </w:tcBorders>
          </w:tcPr>
          <w:p w14:paraId="451FF280" w14:textId="77777777" w:rsidR="00DE6433" w:rsidRPr="009276BC" w:rsidRDefault="00DE6433" w:rsidP="00DE6433">
            <w:pPr>
              <w:pStyle w:val="AGRTableNumberBold"/>
            </w:pPr>
            <w:r>
              <w:t>26,416</w:t>
            </w:r>
          </w:p>
        </w:tc>
      </w:tr>
      <w:tr w:rsidR="00DE6433" w:rsidRPr="009276BC" w14:paraId="5255D7E9" w14:textId="77777777" w:rsidTr="00DE6433">
        <w:trPr>
          <w:cantSplit/>
          <w:trHeight w:val="454"/>
        </w:trPr>
        <w:tc>
          <w:tcPr>
            <w:tcW w:w="5353" w:type="dxa"/>
            <w:tcBorders>
              <w:top w:val="single" w:sz="4" w:space="0" w:color="auto"/>
            </w:tcBorders>
          </w:tcPr>
          <w:p w14:paraId="2149DE2B" w14:textId="77777777" w:rsidR="00DE6433" w:rsidRPr="009276BC" w:rsidRDefault="00DE6433" w:rsidP="00DE6433">
            <w:pPr>
              <w:pStyle w:val="AGRTableTextBold"/>
              <w:tabs>
                <w:tab w:val="clear" w:pos="1378"/>
              </w:tabs>
            </w:pPr>
            <w:r>
              <w:t>Expenditure</w:t>
            </w:r>
          </w:p>
        </w:tc>
        <w:tc>
          <w:tcPr>
            <w:tcW w:w="1519" w:type="dxa"/>
            <w:tcBorders>
              <w:top w:val="single" w:sz="4" w:space="0" w:color="auto"/>
            </w:tcBorders>
          </w:tcPr>
          <w:p w14:paraId="29DCCE3F" w14:textId="77777777" w:rsidR="00DE6433" w:rsidRPr="009276BC" w:rsidRDefault="00DE6433" w:rsidP="00DE6433">
            <w:pPr>
              <w:pStyle w:val="AGRBodyText"/>
              <w:tabs>
                <w:tab w:val="clear" w:pos="1378"/>
                <w:tab w:val="decimal" w:pos="1080"/>
              </w:tabs>
              <w:ind w:left="0"/>
            </w:pPr>
          </w:p>
        </w:tc>
        <w:tc>
          <w:tcPr>
            <w:tcW w:w="1519" w:type="dxa"/>
            <w:tcBorders>
              <w:top w:val="single" w:sz="4" w:space="0" w:color="auto"/>
            </w:tcBorders>
          </w:tcPr>
          <w:p w14:paraId="16E10A53" w14:textId="77777777" w:rsidR="00DE6433" w:rsidRPr="009276BC" w:rsidRDefault="00DE6433" w:rsidP="00DE6433">
            <w:pPr>
              <w:pStyle w:val="AGRBodyText"/>
              <w:tabs>
                <w:tab w:val="clear" w:pos="1378"/>
                <w:tab w:val="decimal" w:pos="1080"/>
              </w:tabs>
              <w:ind w:left="0"/>
            </w:pPr>
          </w:p>
        </w:tc>
      </w:tr>
      <w:tr w:rsidR="00DE6433" w:rsidRPr="009276BC" w14:paraId="48CBB42D" w14:textId="77777777" w:rsidTr="00DE6433">
        <w:trPr>
          <w:cantSplit/>
          <w:trHeight w:val="454"/>
        </w:trPr>
        <w:tc>
          <w:tcPr>
            <w:tcW w:w="5353" w:type="dxa"/>
          </w:tcPr>
          <w:p w14:paraId="4248E39B" w14:textId="77777777" w:rsidR="00DE6433" w:rsidRPr="009276BC" w:rsidRDefault="00DE6433" w:rsidP="00DE6433">
            <w:pPr>
              <w:pStyle w:val="AGRTableText"/>
            </w:pPr>
            <w:r>
              <w:t>Territory availability payments</w:t>
            </w:r>
          </w:p>
        </w:tc>
        <w:tc>
          <w:tcPr>
            <w:tcW w:w="1519" w:type="dxa"/>
          </w:tcPr>
          <w:p w14:paraId="0150829C" w14:textId="3145C6F7" w:rsidR="00DE6433" w:rsidRPr="009276BC" w:rsidRDefault="004D30A1" w:rsidP="00DE6433">
            <w:pPr>
              <w:pStyle w:val="AGRTableNumber"/>
            </w:pPr>
            <w:r>
              <w:t>(3,133)</w:t>
            </w:r>
          </w:p>
        </w:tc>
        <w:tc>
          <w:tcPr>
            <w:tcW w:w="1519" w:type="dxa"/>
          </w:tcPr>
          <w:p w14:paraId="08AF5139" w14:textId="77777777" w:rsidR="00DE6433" w:rsidRPr="009276BC" w:rsidRDefault="00DE6433" w:rsidP="00DE6433">
            <w:pPr>
              <w:pStyle w:val="AGRTableNumber"/>
            </w:pPr>
            <w:r w:rsidRPr="009276BC">
              <w:t>(</w:t>
            </w:r>
            <w:r>
              <w:t>3,033</w:t>
            </w:r>
            <w:r w:rsidRPr="009276BC">
              <w:t>)</w:t>
            </w:r>
          </w:p>
        </w:tc>
      </w:tr>
      <w:tr w:rsidR="00DE6433" w:rsidRPr="009276BC" w14:paraId="045ECF88" w14:textId="77777777" w:rsidTr="00DE6433">
        <w:trPr>
          <w:cantSplit/>
          <w:trHeight w:val="454"/>
        </w:trPr>
        <w:tc>
          <w:tcPr>
            <w:tcW w:w="5353" w:type="dxa"/>
          </w:tcPr>
          <w:p w14:paraId="49CBF7BA" w14:textId="77777777" w:rsidR="00DE6433" w:rsidRPr="009276BC" w:rsidRDefault="00DE6433" w:rsidP="00DE6433">
            <w:pPr>
              <w:pStyle w:val="AGRTableText"/>
            </w:pPr>
            <w:r>
              <w:t>Territory efficiency payments</w:t>
            </w:r>
          </w:p>
        </w:tc>
        <w:tc>
          <w:tcPr>
            <w:tcW w:w="1519" w:type="dxa"/>
          </w:tcPr>
          <w:p w14:paraId="30EB86C5" w14:textId="322A718A" w:rsidR="00DE6433" w:rsidRPr="009276BC" w:rsidRDefault="004D30A1" w:rsidP="00DE6433">
            <w:pPr>
              <w:pStyle w:val="AGRTableNumber"/>
            </w:pPr>
            <w:r>
              <w:t>-</w:t>
            </w:r>
          </w:p>
        </w:tc>
        <w:tc>
          <w:tcPr>
            <w:tcW w:w="1519" w:type="dxa"/>
          </w:tcPr>
          <w:p w14:paraId="569DF221" w14:textId="77777777" w:rsidR="00DE6433" w:rsidRPr="009276BC" w:rsidRDefault="00DE6433" w:rsidP="00DE6433">
            <w:pPr>
              <w:pStyle w:val="AGRTableNumber"/>
            </w:pPr>
            <w:r>
              <w:t>-</w:t>
            </w:r>
          </w:p>
        </w:tc>
      </w:tr>
      <w:tr w:rsidR="00DE6433" w:rsidRPr="009276BC" w14:paraId="32CF9C58" w14:textId="77777777" w:rsidTr="00DE6433">
        <w:trPr>
          <w:cantSplit/>
          <w:trHeight w:val="454"/>
        </w:trPr>
        <w:tc>
          <w:tcPr>
            <w:tcW w:w="5353" w:type="dxa"/>
          </w:tcPr>
          <w:p w14:paraId="444C4B54" w14:textId="77777777" w:rsidR="00DE6433" w:rsidRPr="009276BC" w:rsidRDefault="00DE6433" w:rsidP="00DE6433">
            <w:pPr>
              <w:pStyle w:val="AGRTableText"/>
            </w:pPr>
            <w:r>
              <w:t>Territory incentive payments</w:t>
            </w:r>
          </w:p>
        </w:tc>
        <w:tc>
          <w:tcPr>
            <w:tcW w:w="1519" w:type="dxa"/>
          </w:tcPr>
          <w:p w14:paraId="3DF2B4D3" w14:textId="587590ED" w:rsidR="00DE6433" w:rsidRPr="009276BC" w:rsidRDefault="004D30A1" w:rsidP="00DE6433">
            <w:pPr>
              <w:pStyle w:val="AGRTableNumber"/>
            </w:pPr>
            <w:r>
              <w:t>(828)</w:t>
            </w:r>
          </w:p>
        </w:tc>
        <w:tc>
          <w:tcPr>
            <w:tcW w:w="1519" w:type="dxa"/>
          </w:tcPr>
          <w:p w14:paraId="230FDE4B" w14:textId="77777777" w:rsidR="00DE6433" w:rsidRPr="009276BC" w:rsidRDefault="00DE6433" w:rsidP="00DE6433">
            <w:pPr>
              <w:pStyle w:val="AGRTableNumber"/>
            </w:pPr>
            <w:r w:rsidRPr="009276BC">
              <w:t>(</w:t>
            </w:r>
            <w:r>
              <w:t>700</w:t>
            </w:r>
            <w:r w:rsidRPr="009276BC">
              <w:t>)</w:t>
            </w:r>
          </w:p>
        </w:tc>
      </w:tr>
      <w:tr w:rsidR="00DE6433" w:rsidRPr="009276BC" w14:paraId="1E31E369" w14:textId="77777777" w:rsidTr="00DE6433">
        <w:trPr>
          <w:cantSplit/>
          <w:trHeight w:val="454"/>
        </w:trPr>
        <w:tc>
          <w:tcPr>
            <w:tcW w:w="5353" w:type="dxa"/>
          </w:tcPr>
          <w:p w14:paraId="61AD9F2D" w14:textId="77777777" w:rsidR="00DE6433" w:rsidRPr="009276BC" w:rsidRDefault="00DE6433" w:rsidP="00DE6433">
            <w:pPr>
              <w:pStyle w:val="AGRTableText"/>
            </w:pPr>
            <w:r>
              <w:t>Territory operating payments</w:t>
            </w:r>
          </w:p>
        </w:tc>
        <w:tc>
          <w:tcPr>
            <w:tcW w:w="1519" w:type="dxa"/>
          </w:tcPr>
          <w:p w14:paraId="5CC07EED" w14:textId="112F239A" w:rsidR="00DE6433" w:rsidRPr="009276BC" w:rsidRDefault="004D30A1" w:rsidP="00DE6433">
            <w:pPr>
              <w:pStyle w:val="AGRTableNumber"/>
            </w:pPr>
            <w:r>
              <w:t>(3,663)</w:t>
            </w:r>
          </w:p>
        </w:tc>
        <w:tc>
          <w:tcPr>
            <w:tcW w:w="1519" w:type="dxa"/>
          </w:tcPr>
          <w:p w14:paraId="5FD2346B" w14:textId="77777777" w:rsidR="00DE6433" w:rsidRPr="009276BC" w:rsidRDefault="00DE6433" w:rsidP="00DE6433">
            <w:pPr>
              <w:pStyle w:val="AGRTableNumber"/>
            </w:pPr>
            <w:r w:rsidRPr="009276BC">
              <w:t>(</w:t>
            </w:r>
            <w:r>
              <w:t>3,241</w:t>
            </w:r>
            <w:r w:rsidRPr="009276BC">
              <w:t>)</w:t>
            </w:r>
          </w:p>
        </w:tc>
      </w:tr>
      <w:tr w:rsidR="00DE6433" w:rsidRPr="009276BC" w14:paraId="7A4CF99B" w14:textId="77777777" w:rsidTr="00DE6433">
        <w:trPr>
          <w:cantSplit/>
          <w:trHeight w:val="454"/>
        </w:trPr>
        <w:tc>
          <w:tcPr>
            <w:tcW w:w="5353" w:type="dxa"/>
          </w:tcPr>
          <w:p w14:paraId="7AEDF441" w14:textId="77777777" w:rsidR="00DE6433" w:rsidRPr="009276BC" w:rsidRDefault="00DE6433" w:rsidP="00DE6433">
            <w:pPr>
              <w:pStyle w:val="AGRTableText"/>
            </w:pPr>
            <w:r>
              <w:t>Goyder Park beautification</w:t>
            </w:r>
          </w:p>
        </w:tc>
        <w:tc>
          <w:tcPr>
            <w:tcW w:w="1519" w:type="dxa"/>
          </w:tcPr>
          <w:p w14:paraId="15C05BE6" w14:textId="4BE25F4F" w:rsidR="00DE6433" w:rsidRPr="009276BC" w:rsidRDefault="004D30A1" w:rsidP="00DE6433">
            <w:pPr>
              <w:pStyle w:val="AGRTableNumber"/>
            </w:pPr>
            <w:r>
              <w:t>-</w:t>
            </w:r>
          </w:p>
        </w:tc>
        <w:tc>
          <w:tcPr>
            <w:tcW w:w="1519" w:type="dxa"/>
          </w:tcPr>
          <w:p w14:paraId="0F924AD1" w14:textId="77777777" w:rsidR="00DE6433" w:rsidRPr="009276BC" w:rsidRDefault="00DE6433" w:rsidP="00DE6433">
            <w:pPr>
              <w:pStyle w:val="AGRTableNumber"/>
            </w:pPr>
            <w:r>
              <w:t>(15)</w:t>
            </w:r>
          </w:p>
        </w:tc>
      </w:tr>
      <w:tr w:rsidR="00DE6433" w:rsidRPr="009276BC" w14:paraId="6B8D634A" w14:textId="77777777" w:rsidTr="00DE6433">
        <w:trPr>
          <w:cantSplit/>
          <w:trHeight w:val="454"/>
        </w:trPr>
        <w:tc>
          <w:tcPr>
            <w:tcW w:w="5353" w:type="dxa"/>
          </w:tcPr>
          <w:p w14:paraId="7610ACA9" w14:textId="77777777" w:rsidR="00DE6433" w:rsidRPr="009276BC" w:rsidRDefault="00DE6433" w:rsidP="00DE6433">
            <w:pPr>
              <w:pStyle w:val="AGRTableText"/>
            </w:pPr>
            <w:r>
              <w:t>Agent service arrangements</w:t>
            </w:r>
          </w:p>
        </w:tc>
        <w:tc>
          <w:tcPr>
            <w:tcW w:w="1519" w:type="dxa"/>
          </w:tcPr>
          <w:p w14:paraId="78BCCB3F" w14:textId="21155647" w:rsidR="00DE6433" w:rsidRPr="009276BC" w:rsidRDefault="004D30A1" w:rsidP="00DE6433">
            <w:pPr>
              <w:pStyle w:val="AGRTableNumber"/>
            </w:pPr>
            <w:r>
              <w:t>(916)</w:t>
            </w:r>
          </w:p>
        </w:tc>
        <w:tc>
          <w:tcPr>
            <w:tcW w:w="1519" w:type="dxa"/>
          </w:tcPr>
          <w:p w14:paraId="7DCE39D4" w14:textId="77777777" w:rsidR="00DE6433" w:rsidRPr="009276BC" w:rsidRDefault="00DE6433" w:rsidP="00DE6433">
            <w:pPr>
              <w:pStyle w:val="AGRTableNumber"/>
            </w:pPr>
            <w:r>
              <w:t>(1,052)</w:t>
            </w:r>
          </w:p>
        </w:tc>
      </w:tr>
      <w:tr w:rsidR="00DE6433" w:rsidRPr="009276BC" w14:paraId="0352E99A" w14:textId="77777777" w:rsidTr="00DE6433">
        <w:trPr>
          <w:cantSplit/>
          <w:trHeight w:val="454"/>
        </w:trPr>
        <w:tc>
          <w:tcPr>
            <w:tcW w:w="5353" w:type="dxa"/>
          </w:tcPr>
          <w:p w14:paraId="2A26EFAA" w14:textId="77777777" w:rsidR="00DE6433" w:rsidRPr="009276BC" w:rsidRDefault="00DE6433" w:rsidP="00DE6433">
            <w:pPr>
              <w:pStyle w:val="AGRTableText"/>
            </w:pPr>
            <w:r w:rsidRPr="009276BC">
              <w:t>Depreciation and amortisation</w:t>
            </w:r>
          </w:p>
        </w:tc>
        <w:tc>
          <w:tcPr>
            <w:tcW w:w="1519" w:type="dxa"/>
          </w:tcPr>
          <w:p w14:paraId="32C5283F" w14:textId="4A9BB4F7" w:rsidR="00DE6433" w:rsidRPr="009276BC" w:rsidRDefault="004D30A1" w:rsidP="00DE6433">
            <w:pPr>
              <w:pStyle w:val="AGRTableNumber"/>
            </w:pPr>
            <w:r>
              <w:t>(4,737)</w:t>
            </w:r>
          </w:p>
        </w:tc>
        <w:tc>
          <w:tcPr>
            <w:tcW w:w="1519" w:type="dxa"/>
          </w:tcPr>
          <w:p w14:paraId="50A5CA68" w14:textId="77777777" w:rsidR="00DE6433" w:rsidRPr="009276BC" w:rsidRDefault="00DE6433" w:rsidP="00DE6433">
            <w:pPr>
              <w:pStyle w:val="AGRTableNumber"/>
            </w:pPr>
            <w:r>
              <w:t>(4,603)</w:t>
            </w:r>
          </w:p>
        </w:tc>
      </w:tr>
      <w:tr w:rsidR="00DE6433" w:rsidRPr="009276BC" w14:paraId="612818F5" w14:textId="77777777" w:rsidTr="00DE6433">
        <w:trPr>
          <w:cantSplit/>
          <w:trHeight w:val="454"/>
        </w:trPr>
        <w:tc>
          <w:tcPr>
            <w:tcW w:w="5353" w:type="dxa"/>
          </w:tcPr>
          <w:p w14:paraId="1ED8690D" w14:textId="77777777" w:rsidR="00DE6433" w:rsidRPr="009276BC" w:rsidRDefault="00DE6433" w:rsidP="00DE6433">
            <w:pPr>
              <w:pStyle w:val="AGRTableText"/>
            </w:pPr>
            <w:r>
              <w:t>Employee expenses</w:t>
            </w:r>
          </w:p>
        </w:tc>
        <w:tc>
          <w:tcPr>
            <w:tcW w:w="1519" w:type="dxa"/>
          </w:tcPr>
          <w:p w14:paraId="6F42E2BA" w14:textId="527A3308" w:rsidR="00DE6433" w:rsidRPr="009276BC" w:rsidRDefault="004D30A1" w:rsidP="00DE6433">
            <w:pPr>
              <w:pStyle w:val="AGRTableNumber"/>
            </w:pPr>
            <w:r>
              <w:t>(1,207)</w:t>
            </w:r>
          </w:p>
        </w:tc>
        <w:tc>
          <w:tcPr>
            <w:tcW w:w="1519" w:type="dxa"/>
          </w:tcPr>
          <w:p w14:paraId="7400E397" w14:textId="77777777" w:rsidR="00DE6433" w:rsidRPr="009276BC" w:rsidRDefault="00DE6433" w:rsidP="00DE6433">
            <w:pPr>
              <w:pStyle w:val="AGRTableNumber"/>
            </w:pPr>
            <w:r>
              <w:t>(1,080)</w:t>
            </w:r>
          </w:p>
        </w:tc>
      </w:tr>
      <w:tr w:rsidR="00DE6433" w:rsidRPr="009276BC" w14:paraId="57F46493" w14:textId="77777777" w:rsidTr="00DE6433">
        <w:trPr>
          <w:cantSplit/>
          <w:trHeight w:val="454"/>
        </w:trPr>
        <w:tc>
          <w:tcPr>
            <w:tcW w:w="5353" w:type="dxa"/>
          </w:tcPr>
          <w:p w14:paraId="5A5247A5" w14:textId="77777777" w:rsidR="00DE6433" w:rsidRPr="009276BC" w:rsidRDefault="00DE6433" w:rsidP="00DE6433">
            <w:pPr>
              <w:pStyle w:val="AGRTableText"/>
            </w:pPr>
            <w:r>
              <w:t>Finance costs</w:t>
            </w:r>
          </w:p>
        </w:tc>
        <w:tc>
          <w:tcPr>
            <w:tcW w:w="1519" w:type="dxa"/>
          </w:tcPr>
          <w:p w14:paraId="21935A36" w14:textId="3504A8CD" w:rsidR="00DE6433" w:rsidRPr="009276BC" w:rsidRDefault="004D30A1" w:rsidP="00DE6433">
            <w:pPr>
              <w:pStyle w:val="AGRTableNumber"/>
            </w:pPr>
            <w:r>
              <w:t>(5,110)</w:t>
            </w:r>
          </w:p>
        </w:tc>
        <w:tc>
          <w:tcPr>
            <w:tcW w:w="1519" w:type="dxa"/>
          </w:tcPr>
          <w:p w14:paraId="2CF89838" w14:textId="77777777" w:rsidR="00DE6433" w:rsidRPr="009276BC" w:rsidRDefault="00DE6433" w:rsidP="00DE6433">
            <w:pPr>
              <w:pStyle w:val="AGRTableNumber"/>
            </w:pPr>
            <w:r>
              <w:t>(5,253)</w:t>
            </w:r>
          </w:p>
        </w:tc>
      </w:tr>
      <w:tr w:rsidR="00DE6433" w:rsidRPr="009276BC" w14:paraId="7A30005A" w14:textId="77777777" w:rsidTr="00DE6433">
        <w:trPr>
          <w:cantSplit/>
          <w:trHeight w:val="454"/>
        </w:trPr>
        <w:tc>
          <w:tcPr>
            <w:tcW w:w="5353" w:type="dxa"/>
          </w:tcPr>
          <w:p w14:paraId="55C33923" w14:textId="77777777" w:rsidR="00DE6433" w:rsidRPr="009276BC" w:rsidRDefault="00DE6433" w:rsidP="00DE6433">
            <w:pPr>
              <w:pStyle w:val="AGRTableText"/>
            </w:pPr>
            <w:r>
              <w:t>Property maintenance</w:t>
            </w:r>
          </w:p>
        </w:tc>
        <w:tc>
          <w:tcPr>
            <w:tcW w:w="1519" w:type="dxa"/>
          </w:tcPr>
          <w:p w14:paraId="3D73D679" w14:textId="0ECC93B9" w:rsidR="00DE6433" w:rsidRPr="009276BC" w:rsidRDefault="004D30A1" w:rsidP="00DE6433">
            <w:pPr>
              <w:pStyle w:val="AGRTableNumber"/>
            </w:pPr>
            <w:r>
              <w:t>(4,077)</w:t>
            </w:r>
          </w:p>
        </w:tc>
        <w:tc>
          <w:tcPr>
            <w:tcW w:w="1519" w:type="dxa"/>
          </w:tcPr>
          <w:p w14:paraId="1FF7A2DF" w14:textId="77777777" w:rsidR="00DE6433" w:rsidRPr="009276BC" w:rsidRDefault="00DE6433" w:rsidP="00DE6433">
            <w:pPr>
              <w:pStyle w:val="AGRTableNumber"/>
            </w:pPr>
            <w:r>
              <w:t>(4,322)</w:t>
            </w:r>
          </w:p>
        </w:tc>
      </w:tr>
      <w:tr w:rsidR="00DE6433" w:rsidRPr="009276BC" w14:paraId="5AD73762" w14:textId="77777777" w:rsidTr="00DE6433">
        <w:trPr>
          <w:cantSplit/>
          <w:trHeight w:val="454"/>
        </w:trPr>
        <w:tc>
          <w:tcPr>
            <w:tcW w:w="5353" w:type="dxa"/>
          </w:tcPr>
          <w:p w14:paraId="1E8A7781" w14:textId="77777777" w:rsidR="00DE6433" w:rsidRPr="009276BC" w:rsidRDefault="00DE6433" w:rsidP="00DE6433">
            <w:pPr>
              <w:pStyle w:val="AGRTableText"/>
            </w:pPr>
            <w:r>
              <w:t>Other</w:t>
            </w:r>
          </w:p>
        </w:tc>
        <w:tc>
          <w:tcPr>
            <w:tcW w:w="1519" w:type="dxa"/>
          </w:tcPr>
          <w:p w14:paraId="41175E9D" w14:textId="594BCC1D" w:rsidR="00DE6433" w:rsidRPr="009276BC" w:rsidRDefault="004D30A1" w:rsidP="00DE6433">
            <w:pPr>
              <w:pStyle w:val="AGRTableNumber"/>
            </w:pPr>
            <w:r>
              <w:t>(3,774)</w:t>
            </w:r>
          </w:p>
        </w:tc>
        <w:tc>
          <w:tcPr>
            <w:tcW w:w="1519" w:type="dxa"/>
          </w:tcPr>
          <w:p w14:paraId="38958334" w14:textId="77777777" w:rsidR="00DE6433" w:rsidRPr="009276BC" w:rsidRDefault="00DE6433" w:rsidP="00DE6433">
            <w:pPr>
              <w:pStyle w:val="AGRTableNumber"/>
            </w:pPr>
            <w:r>
              <w:t>(3,773)</w:t>
            </w:r>
          </w:p>
        </w:tc>
      </w:tr>
      <w:tr w:rsidR="00DE6433" w:rsidRPr="009276BC" w14:paraId="3F8383F7" w14:textId="77777777" w:rsidTr="00DE6433">
        <w:trPr>
          <w:cantSplit/>
          <w:trHeight w:val="454"/>
        </w:trPr>
        <w:tc>
          <w:tcPr>
            <w:tcW w:w="5353" w:type="dxa"/>
            <w:tcBorders>
              <w:bottom w:val="single" w:sz="4" w:space="0" w:color="auto"/>
            </w:tcBorders>
          </w:tcPr>
          <w:p w14:paraId="0D748E1C" w14:textId="77777777" w:rsidR="00DE6433" w:rsidRPr="009276BC" w:rsidRDefault="00DE6433" w:rsidP="00DE6433">
            <w:pPr>
              <w:pStyle w:val="AGRTableTextBold"/>
              <w:tabs>
                <w:tab w:val="clear" w:pos="1378"/>
              </w:tabs>
            </w:pPr>
            <w:r w:rsidRPr="009276BC">
              <w:t>Total expenses from ordinary activities</w:t>
            </w:r>
          </w:p>
        </w:tc>
        <w:tc>
          <w:tcPr>
            <w:tcW w:w="1519" w:type="dxa"/>
            <w:tcBorders>
              <w:bottom w:val="single" w:sz="4" w:space="0" w:color="auto"/>
            </w:tcBorders>
          </w:tcPr>
          <w:p w14:paraId="4B7C840A" w14:textId="0148D5BF" w:rsidR="00DE6433" w:rsidRPr="009276BC" w:rsidRDefault="004D30A1" w:rsidP="00DE6433">
            <w:pPr>
              <w:pStyle w:val="AGRTableNumberBold"/>
            </w:pPr>
            <w:r>
              <w:t>(27,445)</w:t>
            </w:r>
          </w:p>
        </w:tc>
        <w:tc>
          <w:tcPr>
            <w:tcW w:w="1519" w:type="dxa"/>
            <w:tcBorders>
              <w:bottom w:val="single" w:sz="4" w:space="0" w:color="auto"/>
            </w:tcBorders>
          </w:tcPr>
          <w:p w14:paraId="02E2527F" w14:textId="77777777" w:rsidR="00DE6433" w:rsidRPr="009276BC" w:rsidRDefault="00DE6433" w:rsidP="00DE6433">
            <w:pPr>
              <w:pStyle w:val="AGRTableNumberBold"/>
            </w:pPr>
            <w:r w:rsidRPr="009276BC">
              <w:t>(</w:t>
            </w:r>
            <w:r>
              <w:t>27,072</w:t>
            </w:r>
            <w:r w:rsidRPr="009276BC">
              <w:t>)</w:t>
            </w:r>
          </w:p>
        </w:tc>
      </w:tr>
      <w:tr w:rsidR="00DE6433" w:rsidRPr="009276BC" w14:paraId="4C350930" w14:textId="77777777" w:rsidTr="00DE6433">
        <w:trPr>
          <w:cantSplit/>
          <w:trHeight w:val="454"/>
        </w:trPr>
        <w:tc>
          <w:tcPr>
            <w:tcW w:w="5353" w:type="dxa"/>
            <w:tcBorders>
              <w:top w:val="single" w:sz="4" w:space="0" w:color="auto"/>
              <w:bottom w:val="single" w:sz="4" w:space="0" w:color="auto"/>
            </w:tcBorders>
          </w:tcPr>
          <w:p w14:paraId="336A6C8E" w14:textId="26E49E70" w:rsidR="00DE6433" w:rsidRPr="009276BC" w:rsidRDefault="004D30A1" w:rsidP="00DE6433">
            <w:pPr>
              <w:pStyle w:val="AGRTableTextBold"/>
              <w:tabs>
                <w:tab w:val="clear" w:pos="1378"/>
              </w:tabs>
            </w:pPr>
            <w:r>
              <w:t>Deficit</w:t>
            </w:r>
            <w:r w:rsidR="00DE6433" w:rsidRPr="009276BC">
              <w:t xml:space="preserve"> before income tax expense</w:t>
            </w:r>
          </w:p>
        </w:tc>
        <w:tc>
          <w:tcPr>
            <w:tcW w:w="1519" w:type="dxa"/>
            <w:tcBorders>
              <w:top w:val="single" w:sz="4" w:space="0" w:color="auto"/>
              <w:bottom w:val="single" w:sz="4" w:space="0" w:color="auto"/>
            </w:tcBorders>
          </w:tcPr>
          <w:p w14:paraId="14D35B8E" w14:textId="41A8858A" w:rsidR="00DE6433" w:rsidRPr="009276BC" w:rsidRDefault="004D30A1" w:rsidP="00DE6433">
            <w:pPr>
              <w:pStyle w:val="AGRTableNumberBold"/>
            </w:pPr>
            <w:r>
              <w:t>(1,125)</w:t>
            </w:r>
          </w:p>
        </w:tc>
        <w:tc>
          <w:tcPr>
            <w:tcW w:w="1519" w:type="dxa"/>
            <w:tcBorders>
              <w:top w:val="single" w:sz="4" w:space="0" w:color="auto"/>
              <w:bottom w:val="single" w:sz="4" w:space="0" w:color="auto"/>
            </w:tcBorders>
          </w:tcPr>
          <w:p w14:paraId="0B6C1382" w14:textId="77777777" w:rsidR="00DE6433" w:rsidRPr="009276BC" w:rsidRDefault="00DE6433" w:rsidP="00DE6433">
            <w:pPr>
              <w:pStyle w:val="AGRTableNumberBold"/>
            </w:pPr>
            <w:r>
              <w:t>(656)</w:t>
            </w:r>
          </w:p>
        </w:tc>
      </w:tr>
      <w:tr w:rsidR="00DE6433" w:rsidRPr="009276BC" w14:paraId="50F9F407" w14:textId="77777777" w:rsidTr="00DE6433">
        <w:trPr>
          <w:cantSplit/>
          <w:trHeight w:val="454"/>
        </w:trPr>
        <w:tc>
          <w:tcPr>
            <w:tcW w:w="5353" w:type="dxa"/>
            <w:tcBorders>
              <w:top w:val="single" w:sz="4" w:space="0" w:color="auto"/>
            </w:tcBorders>
          </w:tcPr>
          <w:p w14:paraId="29AE61A9" w14:textId="77777777" w:rsidR="00DE6433" w:rsidRPr="009276BC" w:rsidRDefault="00DE6433" w:rsidP="00DE6433">
            <w:pPr>
              <w:pStyle w:val="AGRTableText"/>
            </w:pPr>
            <w:r>
              <w:t>Income t</w:t>
            </w:r>
            <w:r w:rsidRPr="009276BC">
              <w:t xml:space="preserve">ax </w:t>
            </w:r>
            <w:r>
              <w:t>e</w:t>
            </w:r>
            <w:r w:rsidRPr="009276BC">
              <w:t>xpense</w:t>
            </w:r>
          </w:p>
        </w:tc>
        <w:tc>
          <w:tcPr>
            <w:tcW w:w="1519" w:type="dxa"/>
            <w:tcBorders>
              <w:top w:val="single" w:sz="4" w:space="0" w:color="auto"/>
            </w:tcBorders>
          </w:tcPr>
          <w:p w14:paraId="21E56777" w14:textId="7917CEA1" w:rsidR="00DE6433" w:rsidRPr="009276BC" w:rsidRDefault="004D30A1" w:rsidP="00DE6433">
            <w:pPr>
              <w:pStyle w:val="AGRTableNumber"/>
            </w:pPr>
            <w:r>
              <w:t>-</w:t>
            </w:r>
          </w:p>
        </w:tc>
        <w:tc>
          <w:tcPr>
            <w:tcW w:w="1519" w:type="dxa"/>
            <w:tcBorders>
              <w:top w:val="single" w:sz="4" w:space="0" w:color="auto"/>
            </w:tcBorders>
          </w:tcPr>
          <w:p w14:paraId="78BEF640" w14:textId="77777777" w:rsidR="00DE6433" w:rsidRPr="009276BC" w:rsidRDefault="00DE6433" w:rsidP="00DE6433">
            <w:pPr>
              <w:pStyle w:val="AGRTableNumber"/>
            </w:pPr>
            <w:r>
              <w:t>-</w:t>
            </w:r>
          </w:p>
        </w:tc>
      </w:tr>
      <w:tr w:rsidR="00DE6433" w:rsidRPr="009276BC" w14:paraId="18B76265" w14:textId="77777777" w:rsidTr="00DE6433">
        <w:trPr>
          <w:cantSplit/>
          <w:trHeight w:val="454"/>
        </w:trPr>
        <w:tc>
          <w:tcPr>
            <w:tcW w:w="5353" w:type="dxa"/>
            <w:tcBorders>
              <w:bottom w:val="single" w:sz="4" w:space="0" w:color="auto"/>
            </w:tcBorders>
          </w:tcPr>
          <w:p w14:paraId="20139746" w14:textId="1C666191" w:rsidR="00DE6433" w:rsidRPr="009276BC" w:rsidRDefault="004D30A1" w:rsidP="004D30A1">
            <w:pPr>
              <w:pStyle w:val="AGRTableTextBold"/>
              <w:tabs>
                <w:tab w:val="clear" w:pos="1378"/>
              </w:tabs>
            </w:pPr>
            <w:r>
              <w:t>Deficit</w:t>
            </w:r>
            <w:r w:rsidR="00DE6433" w:rsidRPr="009276BC">
              <w:t xml:space="preserve"> after income tax expense</w:t>
            </w:r>
          </w:p>
        </w:tc>
        <w:tc>
          <w:tcPr>
            <w:tcW w:w="1519" w:type="dxa"/>
            <w:tcBorders>
              <w:bottom w:val="single" w:sz="4" w:space="0" w:color="auto"/>
            </w:tcBorders>
          </w:tcPr>
          <w:p w14:paraId="2A9F0D08" w14:textId="518FA877" w:rsidR="00DE6433" w:rsidRPr="009276BC" w:rsidRDefault="004D30A1" w:rsidP="00DE6433">
            <w:pPr>
              <w:pStyle w:val="AGRTableNumberBold"/>
            </w:pPr>
            <w:r>
              <w:t>(1,125)</w:t>
            </w:r>
          </w:p>
        </w:tc>
        <w:tc>
          <w:tcPr>
            <w:tcW w:w="1519" w:type="dxa"/>
            <w:tcBorders>
              <w:bottom w:val="single" w:sz="4" w:space="0" w:color="auto"/>
            </w:tcBorders>
          </w:tcPr>
          <w:p w14:paraId="32C3B304" w14:textId="77777777" w:rsidR="00DE6433" w:rsidRPr="009276BC" w:rsidRDefault="00DE6433" w:rsidP="00DE6433">
            <w:pPr>
              <w:pStyle w:val="AGRTableNumberBold"/>
            </w:pPr>
            <w:r>
              <w:t>(656)</w:t>
            </w:r>
          </w:p>
        </w:tc>
      </w:tr>
    </w:tbl>
    <w:p w14:paraId="4E466A2C" w14:textId="77777777" w:rsidR="00DE6433" w:rsidRPr="009276BC" w:rsidRDefault="00DE6433" w:rsidP="00DE6433">
      <w:pPr>
        <w:pStyle w:val="AGRBodyText"/>
      </w:pPr>
    </w:p>
    <w:p w14:paraId="7E63FDA3" w14:textId="77777777" w:rsidR="00DE6433" w:rsidRPr="009276BC" w:rsidRDefault="00DE6433" w:rsidP="00DE6433">
      <w:pPr>
        <w:pStyle w:val="Heading1"/>
      </w:pPr>
      <w:r w:rsidRPr="004061D3">
        <w:t>Darwin Waterfront Corporation</w:t>
      </w:r>
      <w:r w:rsidRPr="009276BC">
        <w:t xml:space="preserve"> cont…</w:t>
      </w:r>
    </w:p>
    <w:p w14:paraId="5D064662" w14:textId="77777777" w:rsidR="00DE6433" w:rsidRPr="009276BC" w:rsidRDefault="00DE6433" w:rsidP="00DE6433">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arwin Waterfront Corporaton Financial Position"/>
        <w:tblDescription w:val=" 2018 2017&#10; $’000 $’000&#10;Income  &#10;User charges 3,335 3,288&#10;Operating grants and other contributions 22,147 20,946&#10;Other 838 2,182&#10;Total income 26,320 26,416&#10;Expenditure  &#10;Territory availability payments (3,133) (3,033)&#10;Territory efficiency payments - -&#10;Territory incentive payments (828) (700)&#10;Territory operating payments (3,663) (3,241)&#10;Goyder Park beautification - (15)&#10;Agent service arrangements (916) (1,052)&#10;Depreciation and amortisation (4,737) (4,603)&#10;Employee expenses (1,207) (1,080)&#10;Finance costs (5,110) (5,253)&#10;Property maintenance (4,077) (4,322)&#10;Other (3,774) (3,773)&#10;Total expenses from ordinary activities (27,445) (27,072)&#10;Deficit before income tax expense (1,125) (656)&#10;Income tax expense - -&#10;Deficit after income tax expense (1,125) (656)&#10;"/>
      </w:tblPr>
      <w:tblGrid>
        <w:gridCol w:w="5353"/>
        <w:gridCol w:w="1519"/>
        <w:gridCol w:w="1519"/>
      </w:tblGrid>
      <w:tr w:rsidR="00DE6433" w:rsidRPr="009276BC" w14:paraId="22FE305E" w14:textId="77777777" w:rsidTr="00DE6433">
        <w:trPr>
          <w:cantSplit/>
          <w:trHeight w:val="454"/>
          <w:tblHeader/>
        </w:trPr>
        <w:tc>
          <w:tcPr>
            <w:tcW w:w="5353" w:type="dxa"/>
            <w:tcBorders>
              <w:bottom w:val="single" w:sz="4" w:space="0" w:color="auto"/>
            </w:tcBorders>
          </w:tcPr>
          <w:p w14:paraId="54C6F44B" w14:textId="77777777" w:rsidR="00DE6433" w:rsidRPr="009276BC" w:rsidRDefault="00DE6433" w:rsidP="00DE6433">
            <w:pPr>
              <w:pStyle w:val="AGRBodyText"/>
              <w:ind w:left="0"/>
            </w:pPr>
          </w:p>
        </w:tc>
        <w:tc>
          <w:tcPr>
            <w:tcW w:w="1519" w:type="dxa"/>
            <w:tcBorders>
              <w:bottom w:val="single" w:sz="4" w:space="0" w:color="auto"/>
            </w:tcBorders>
          </w:tcPr>
          <w:p w14:paraId="6F96C127" w14:textId="77777777" w:rsidR="00DE6433" w:rsidRPr="008E51D4" w:rsidRDefault="00DE6433" w:rsidP="00DE6433">
            <w:pPr>
              <w:pStyle w:val="AGRTableHeaderBold"/>
            </w:pPr>
            <w:r w:rsidRPr="008E51D4">
              <w:t>201</w:t>
            </w:r>
            <w:r>
              <w:t>8</w:t>
            </w:r>
          </w:p>
        </w:tc>
        <w:tc>
          <w:tcPr>
            <w:tcW w:w="1519" w:type="dxa"/>
            <w:tcBorders>
              <w:bottom w:val="single" w:sz="4" w:space="0" w:color="auto"/>
            </w:tcBorders>
          </w:tcPr>
          <w:p w14:paraId="057CE231" w14:textId="77777777" w:rsidR="00DE6433" w:rsidRPr="008E51D4" w:rsidRDefault="00DE6433" w:rsidP="00DE6433">
            <w:pPr>
              <w:pStyle w:val="AGRTableHeaderBold"/>
            </w:pPr>
            <w:r w:rsidRPr="008E51D4">
              <w:t>2017</w:t>
            </w:r>
          </w:p>
        </w:tc>
      </w:tr>
      <w:tr w:rsidR="00DE6433" w:rsidRPr="009276BC" w14:paraId="3C2CD146" w14:textId="77777777" w:rsidTr="00DE6433">
        <w:trPr>
          <w:cantSplit/>
          <w:trHeight w:val="454"/>
          <w:tblHeader/>
        </w:trPr>
        <w:tc>
          <w:tcPr>
            <w:tcW w:w="5353" w:type="dxa"/>
            <w:tcBorders>
              <w:top w:val="single" w:sz="4" w:space="0" w:color="auto"/>
            </w:tcBorders>
          </w:tcPr>
          <w:p w14:paraId="0C925354" w14:textId="77777777" w:rsidR="00DE6433" w:rsidRPr="009276BC" w:rsidRDefault="00DE6433" w:rsidP="00DE6433">
            <w:pPr>
              <w:pStyle w:val="AGRBodyText"/>
              <w:ind w:left="0"/>
            </w:pPr>
          </w:p>
        </w:tc>
        <w:tc>
          <w:tcPr>
            <w:tcW w:w="1519" w:type="dxa"/>
            <w:tcBorders>
              <w:top w:val="single" w:sz="4" w:space="0" w:color="auto"/>
            </w:tcBorders>
          </w:tcPr>
          <w:p w14:paraId="64937470" w14:textId="77777777" w:rsidR="00DE6433" w:rsidRPr="009276BC" w:rsidRDefault="00DE6433" w:rsidP="00DE6433">
            <w:pPr>
              <w:pStyle w:val="AGRTableHeaderBold"/>
            </w:pPr>
            <w:r w:rsidRPr="009276BC">
              <w:t>$’000</w:t>
            </w:r>
          </w:p>
        </w:tc>
        <w:tc>
          <w:tcPr>
            <w:tcW w:w="1519" w:type="dxa"/>
            <w:tcBorders>
              <w:top w:val="single" w:sz="4" w:space="0" w:color="auto"/>
            </w:tcBorders>
          </w:tcPr>
          <w:p w14:paraId="07E6CC00" w14:textId="77777777" w:rsidR="00DE6433" w:rsidRPr="009276BC" w:rsidRDefault="00DE6433" w:rsidP="00DE6433">
            <w:pPr>
              <w:pStyle w:val="AGRTableHeaderBold"/>
            </w:pPr>
            <w:r w:rsidRPr="009276BC">
              <w:t>$’000</w:t>
            </w:r>
          </w:p>
        </w:tc>
      </w:tr>
      <w:tr w:rsidR="00DE6433" w:rsidRPr="009276BC" w14:paraId="03B7F829" w14:textId="77777777" w:rsidTr="00DE6433">
        <w:trPr>
          <w:cantSplit/>
          <w:trHeight w:val="454"/>
        </w:trPr>
        <w:tc>
          <w:tcPr>
            <w:tcW w:w="5353" w:type="dxa"/>
          </w:tcPr>
          <w:p w14:paraId="1E6549E4" w14:textId="77777777" w:rsidR="00DE6433" w:rsidRPr="009276BC" w:rsidRDefault="00DE6433" w:rsidP="00DE6433">
            <w:pPr>
              <w:pStyle w:val="AGRTableText"/>
            </w:pPr>
            <w:r>
              <w:t>Cash and cash equivalents</w:t>
            </w:r>
          </w:p>
        </w:tc>
        <w:tc>
          <w:tcPr>
            <w:tcW w:w="1519" w:type="dxa"/>
          </w:tcPr>
          <w:p w14:paraId="2ED0730A" w14:textId="00EDAD4D" w:rsidR="00DE6433" w:rsidRPr="009276BC" w:rsidRDefault="001E312B" w:rsidP="00DE6433">
            <w:pPr>
              <w:pStyle w:val="AGRTableNumber"/>
            </w:pPr>
            <w:r>
              <w:t>5,496</w:t>
            </w:r>
          </w:p>
        </w:tc>
        <w:tc>
          <w:tcPr>
            <w:tcW w:w="1519" w:type="dxa"/>
          </w:tcPr>
          <w:p w14:paraId="0DDA1DDA" w14:textId="77777777" w:rsidR="00DE6433" w:rsidRPr="009276BC" w:rsidRDefault="00DE6433" w:rsidP="00DE6433">
            <w:pPr>
              <w:pStyle w:val="AGRTableNumber"/>
            </w:pPr>
            <w:r>
              <w:t>1,550</w:t>
            </w:r>
          </w:p>
        </w:tc>
      </w:tr>
      <w:tr w:rsidR="00DE6433" w:rsidRPr="009276BC" w14:paraId="4567BB4D" w14:textId="77777777" w:rsidTr="00DE6433">
        <w:trPr>
          <w:cantSplit/>
          <w:trHeight w:val="454"/>
        </w:trPr>
        <w:tc>
          <w:tcPr>
            <w:tcW w:w="5353" w:type="dxa"/>
          </w:tcPr>
          <w:p w14:paraId="43B7E6B4" w14:textId="77777777" w:rsidR="00DE6433" w:rsidRPr="009276BC" w:rsidRDefault="00DE6433" w:rsidP="00DE6433">
            <w:pPr>
              <w:pStyle w:val="AGRTableText"/>
            </w:pPr>
            <w:r>
              <w:t>Receivables and other current assets</w:t>
            </w:r>
          </w:p>
        </w:tc>
        <w:tc>
          <w:tcPr>
            <w:tcW w:w="1519" w:type="dxa"/>
          </w:tcPr>
          <w:p w14:paraId="011A6EDF" w14:textId="391E0AE9" w:rsidR="00DE6433" w:rsidRPr="009276BC" w:rsidRDefault="001E312B" w:rsidP="00DE6433">
            <w:pPr>
              <w:pStyle w:val="AGRTableNumber"/>
            </w:pPr>
            <w:r>
              <w:t>661</w:t>
            </w:r>
          </w:p>
        </w:tc>
        <w:tc>
          <w:tcPr>
            <w:tcW w:w="1519" w:type="dxa"/>
          </w:tcPr>
          <w:p w14:paraId="6E1C0E91" w14:textId="77777777" w:rsidR="00DE6433" w:rsidRPr="009276BC" w:rsidRDefault="00DE6433" w:rsidP="00DE6433">
            <w:pPr>
              <w:pStyle w:val="AGRTableNumber"/>
            </w:pPr>
            <w:r>
              <w:t>664</w:t>
            </w:r>
          </w:p>
        </w:tc>
      </w:tr>
      <w:tr w:rsidR="00DE6433" w:rsidRPr="009276BC" w14:paraId="3E02A28C" w14:textId="77777777" w:rsidTr="00DE6433">
        <w:trPr>
          <w:cantSplit/>
          <w:trHeight w:val="454"/>
        </w:trPr>
        <w:tc>
          <w:tcPr>
            <w:tcW w:w="5353" w:type="dxa"/>
          </w:tcPr>
          <w:p w14:paraId="37894A45" w14:textId="77777777" w:rsidR="00DE6433" w:rsidRPr="009276BC" w:rsidRDefault="00DE6433" w:rsidP="00DE6433">
            <w:pPr>
              <w:pStyle w:val="AGRTableText"/>
            </w:pPr>
            <w:r w:rsidRPr="009276BC">
              <w:t>Less current liabilities</w:t>
            </w:r>
          </w:p>
        </w:tc>
        <w:tc>
          <w:tcPr>
            <w:tcW w:w="1519" w:type="dxa"/>
          </w:tcPr>
          <w:p w14:paraId="28F315FB" w14:textId="50955F5E" w:rsidR="00DE6433" w:rsidRPr="009276BC" w:rsidRDefault="001E312B" w:rsidP="00DE6433">
            <w:pPr>
              <w:pStyle w:val="AGRTableNumber"/>
            </w:pPr>
            <w:r>
              <w:t>(9,140)</w:t>
            </w:r>
          </w:p>
        </w:tc>
        <w:tc>
          <w:tcPr>
            <w:tcW w:w="1519" w:type="dxa"/>
          </w:tcPr>
          <w:p w14:paraId="109EFAA7" w14:textId="77777777" w:rsidR="00DE6433" w:rsidRPr="009276BC" w:rsidRDefault="00DE6433" w:rsidP="00DE6433">
            <w:pPr>
              <w:pStyle w:val="AGRTableNumber"/>
            </w:pPr>
            <w:r w:rsidRPr="009276BC">
              <w:t>(</w:t>
            </w:r>
            <w:r>
              <w:t>6,060</w:t>
            </w:r>
            <w:r w:rsidRPr="009276BC">
              <w:t>)</w:t>
            </w:r>
          </w:p>
        </w:tc>
      </w:tr>
      <w:tr w:rsidR="00DE6433" w:rsidRPr="009276BC" w14:paraId="13C72750" w14:textId="77777777" w:rsidTr="00DE6433">
        <w:trPr>
          <w:cantSplit/>
          <w:trHeight w:val="454"/>
        </w:trPr>
        <w:tc>
          <w:tcPr>
            <w:tcW w:w="5353" w:type="dxa"/>
            <w:tcBorders>
              <w:bottom w:val="single" w:sz="4" w:space="0" w:color="auto"/>
            </w:tcBorders>
          </w:tcPr>
          <w:p w14:paraId="0622B273" w14:textId="77777777" w:rsidR="00DE6433" w:rsidRPr="009276BC" w:rsidRDefault="00DE6433" w:rsidP="00DE6433">
            <w:pPr>
              <w:pStyle w:val="AGRTableTextBold"/>
              <w:tabs>
                <w:tab w:val="clear" w:pos="1378"/>
              </w:tabs>
            </w:pPr>
            <w:r w:rsidRPr="009276BC">
              <w:t>Working Capital</w:t>
            </w:r>
          </w:p>
        </w:tc>
        <w:tc>
          <w:tcPr>
            <w:tcW w:w="1519" w:type="dxa"/>
            <w:tcBorders>
              <w:bottom w:val="single" w:sz="4" w:space="0" w:color="auto"/>
            </w:tcBorders>
          </w:tcPr>
          <w:p w14:paraId="7C24943B" w14:textId="0ED3816A" w:rsidR="00DE6433" w:rsidRPr="009276BC" w:rsidRDefault="001E312B" w:rsidP="00DE6433">
            <w:pPr>
              <w:pStyle w:val="AGRTableNumberBold"/>
            </w:pPr>
            <w:r>
              <w:t>(2,983)</w:t>
            </w:r>
          </w:p>
        </w:tc>
        <w:tc>
          <w:tcPr>
            <w:tcW w:w="1519" w:type="dxa"/>
            <w:tcBorders>
              <w:bottom w:val="single" w:sz="4" w:space="0" w:color="auto"/>
            </w:tcBorders>
          </w:tcPr>
          <w:p w14:paraId="22578CF4" w14:textId="77777777" w:rsidR="00DE6433" w:rsidRPr="009276BC" w:rsidRDefault="00DE6433" w:rsidP="00DE6433">
            <w:pPr>
              <w:pStyle w:val="AGRTableNumberBold"/>
            </w:pPr>
            <w:r>
              <w:t>(3,846)</w:t>
            </w:r>
          </w:p>
        </w:tc>
      </w:tr>
      <w:tr w:rsidR="00DE6433" w:rsidRPr="009276BC" w14:paraId="42E25C9D" w14:textId="77777777" w:rsidTr="00DE6433">
        <w:trPr>
          <w:cantSplit/>
          <w:trHeight w:val="454"/>
        </w:trPr>
        <w:tc>
          <w:tcPr>
            <w:tcW w:w="5353" w:type="dxa"/>
          </w:tcPr>
          <w:p w14:paraId="5A3BE427" w14:textId="77777777" w:rsidR="00DE6433" w:rsidRPr="009276BC" w:rsidRDefault="00DE6433" w:rsidP="00DE6433">
            <w:pPr>
              <w:pStyle w:val="AGRTableText"/>
            </w:pPr>
            <w:r w:rsidRPr="009276BC">
              <w:t>Add non-current assets</w:t>
            </w:r>
          </w:p>
        </w:tc>
        <w:tc>
          <w:tcPr>
            <w:tcW w:w="1519" w:type="dxa"/>
          </w:tcPr>
          <w:p w14:paraId="46AC9FEF" w14:textId="5FE610D5" w:rsidR="00DE6433" w:rsidRPr="009276BC" w:rsidRDefault="001E312B" w:rsidP="00DE6433">
            <w:pPr>
              <w:pStyle w:val="AGRTableNumber"/>
            </w:pPr>
            <w:r>
              <w:t>269,476</w:t>
            </w:r>
          </w:p>
        </w:tc>
        <w:tc>
          <w:tcPr>
            <w:tcW w:w="1519" w:type="dxa"/>
          </w:tcPr>
          <w:p w14:paraId="67805FA6" w14:textId="77777777" w:rsidR="00DE6433" w:rsidRPr="009276BC" w:rsidRDefault="00DE6433" w:rsidP="00DE6433">
            <w:pPr>
              <w:pStyle w:val="AGRTableNumber"/>
            </w:pPr>
            <w:r>
              <w:t>225,425</w:t>
            </w:r>
          </w:p>
        </w:tc>
      </w:tr>
      <w:tr w:rsidR="00DE6433" w:rsidRPr="009276BC" w14:paraId="50A37F62" w14:textId="77777777" w:rsidTr="00DE6433">
        <w:trPr>
          <w:cantSplit/>
          <w:trHeight w:val="454"/>
        </w:trPr>
        <w:tc>
          <w:tcPr>
            <w:tcW w:w="5353" w:type="dxa"/>
          </w:tcPr>
          <w:p w14:paraId="0107CFCD" w14:textId="77777777" w:rsidR="00DE6433" w:rsidRPr="009276BC" w:rsidRDefault="00DE6433" w:rsidP="00DE6433">
            <w:pPr>
              <w:pStyle w:val="AGRTableText"/>
            </w:pPr>
            <w:r w:rsidRPr="009276BC">
              <w:t>Less non-current liabilities</w:t>
            </w:r>
          </w:p>
        </w:tc>
        <w:tc>
          <w:tcPr>
            <w:tcW w:w="1519" w:type="dxa"/>
          </w:tcPr>
          <w:p w14:paraId="23BB9A01" w14:textId="1485785F" w:rsidR="00DE6433" w:rsidRPr="009276BC" w:rsidRDefault="001E312B" w:rsidP="00DE6433">
            <w:pPr>
              <w:pStyle w:val="AGRTableNumber"/>
            </w:pPr>
            <w:r>
              <w:t>(72,942)</w:t>
            </w:r>
          </w:p>
        </w:tc>
        <w:tc>
          <w:tcPr>
            <w:tcW w:w="1519" w:type="dxa"/>
          </w:tcPr>
          <w:p w14:paraId="6F0FEA7C" w14:textId="77777777" w:rsidR="00DE6433" w:rsidRPr="009276BC" w:rsidRDefault="00DE6433" w:rsidP="00DE6433">
            <w:pPr>
              <w:pStyle w:val="AGRTableNumber"/>
            </w:pPr>
            <w:r w:rsidRPr="009276BC">
              <w:t>(</w:t>
            </w:r>
            <w:r>
              <w:t>75,462</w:t>
            </w:r>
            <w:r w:rsidRPr="009276BC">
              <w:t>)</w:t>
            </w:r>
          </w:p>
        </w:tc>
      </w:tr>
      <w:tr w:rsidR="00DE6433" w:rsidRPr="009276BC" w14:paraId="55940F3A" w14:textId="77777777" w:rsidTr="00DE6433">
        <w:trPr>
          <w:cantSplit/>
          <w:trHeight w:val="454"/>
        </w:trPr>
        <w:tc>
          <w:tcPr>
            <w:tcW w:w="5353" w:type="dxa"/>
            <w:tcBorders>
              <w:bottom w:val="single" w:sz="4" w:space="0" w:color="auto"/>
            </w:tcBorders>
          </w:tcPr>
          <w:p w14:paraId="2B5ABD3A" w14:textId="77777777" w:rsidR="00DE6433" w:rsidRPr="009276BC" w:rsidRDefault="00DE6433" w:rsidP="00DE6433">
            <w:pPr>
              <w:pStyle w:val="AGRTableTextBold"/>
              <w:tabs>
                <w:tab w:val="clear" w:pos="1378"/>
              </w:tabs>
            </w:pPr>
            <w:r w:rsidRPr="009276BC">
              <w:t>Net Assets</w:t>
            </w:r>
          </w:p>
        </w:tc>
        <w:tc>
          <w:tcPr>
            <w:tcW w:w="1519" w:type="dxa"/>
            <w:tcBorders>
              <w:bottom w:val="single" w:sz="4" w:space="0" w:color="auto"/>
            </w:tcBorders>
          </w:tcPr>
          <w:p w14:paraId="531A1FC1" w14:textId="3B7BC52B" w:rsidR="00DE6433" w:rsidRPr="009276BC" w:rsidRDefault="001E312B" w:rsidP="00DE6433">
            <w:pPr>
              <w:pStyle w:val="AGRTableNumberBold"/>
            </w:pPr>
            <w:r>
              <w:t>193,551</w:t>
            </w:r>
          </w:p>
        </w:tc>
        <w:tc>
          <w:tcPr>
            <w:tcW w:w="1519" w:type="dxa"/>
            <w:tcBorders>
              <w:bottom w:val="single" w:sz="4" w:space="0" w:color="auto"/>
            </w:tcBorders>
          </w:tcPr>
          <w:p w14:paraId="2C41061B" w14:textId="77777777" w:rsidR="00DE6433" w:rsidRPr="009276BC" w:rsidRDefault="00DE6433" w:rsidP="00DE6433">
            <w:pPr>
              <w:pStyle w:val="AGRTableNumberBold"/>
            </w:pPr>
            <w:r>
              <w:t>146,117</w:t>
            </w:r>
          </w:p>
        </w:tc>
      </w:tr>
      <w:tr w:rsidR="00DE6433" w:rsidRPr="009276BC" w14:paraId="62CE8073" w14:textId="77777777" w:rsidTr="00DE6433">
        <w:trPr>
          <w:cantSplit/>
          <w:trHeight w:val="454"/>
        </w:trPr>
        <w:tc>
          <w:tcPr>
            <w:tcW w:w="5353" w:type="dxa"/>
            <w:tcBorders>
              <w:top w:val="single" w:sz="4" w:space="0" w:color="auto"/>
            </w:tcBorders>
          </w:tcPr>
          <w:p w14:paraId="2C19009C" w14:textId="77777777" w:rsidR="00DE6433" w:rsidRPr="009276BC" w:rsidRDefault="00DE6433" w:rsidP="00DE6433">
            <w:pPr>
              <w:pStyle w:val="AGRTableText"/>
            </w:pPr>
            <w:r w:rsidRPr="009276BC">
              <w:t>Represented by:</w:t>
            </w:r>
          </w:p>
        </w:tc>
        <w:tc>
          <w:tcPr>
            <w:tcW w:w="1519" w:type="dxa"/>
            <w:tcBorders>
              <w:top w:val="single" w:sz="4" w:space="0" w:color="auto"/>
            </w:tcBorders>
          </w:tcPr>
          <w:p w14:paraId="563920A9" w14:textId="77777777" w:rsidR="00DE6433" w:rsidRPr="009276BC" w:rsidRDefault="00DE6433" w:rsidP="00DE6433">
            <w:pPr>
              <w:pStyle w:val="AGRTableNumberBold"/>
            </w:pPr>
          </w:p>
        </w:tc>
        <w:tc>
          <w:tcPr>
            <w:tcW w:w="1519" w:type="dxa"/>
            <w:tcBorders>
              <w:top w:val="single" w:sz="4" w:space="0" w:color="auto"/>
            </w:tcBorders>
          </w:tcPr>
          <w:p w14:paraId="68A6D1E0" w14:textId="77777777" w:rsidR="00DE6433" w:rsidRPr="009276BC" w:rsidRDefault="00DE6433" w:rsidP="00DE6433">
            <w:pPr>
              <w:pStyle w:val="AGRTableNumberBold"/>
            </w:pPr>
          </w:p>
        </w:tc>
      </w:tr>
      <w:tr w:rsidR="00DE6433" w:rsidRPr="009276BC" w14:paraId="020C39D4" w14:textId="77777777" w:rsidTr="00DE6433">
        <w:trPr>
          <w:cantSplit/>
          <w:trHeight w:val="454"/>
        </w:trPr>
        <w:tc>
          <w:tcPr>
            <w:tcW w:w="5353" w:type="dxa"/>
          </w:tcPr>
          <w:p w14:paraId="2722A235" w14:textId="77777777" w:rsidR="00DE6433" w:rsidRPr="009276BC" w:rsidRDefault="00DE6433" w:rsidP="00DE6433">
            <w:pPr>
              <w:pStyle w:val="AGRTableText"/>
            </w:pPr>
            <w:r w:rsidRPr="009276BC">
              <w:t>Accumulated funds</w:t>
            </w:r>
          </w:p>
        </w:tc>
        <w:tc>
          <w:tcPr>
            <w:tcW w:w="1519" w:type="dxa"/>
          </w:tcPr>
          <w:p w14:paraId="76B58A57" w14:textId="5B12A541" w:rsidR="00DE6433" w:rsidRPr="009276BC" w:rsidRDefault="001E312B" w:rsidP="00DE6433">
            <w:pPr>
              <w:pStyle w:val="AGRTableNumber"/>
            </w:pPr>
            <w:r>
              <w:t>(29,242)</w:t>
            </w:r>
          </w:p>
        </w:tc>
        <w:tc>
          <w:tcPr>
            <w:tcW w:w="1519" w:type="dxa"/>
          </w:tcPr>
          <w:p w14:paraId="2D892990" w14:textId="77777777" w:rsidR="00DE6433" w:rsidRPr="009276BC" w:rsidRDefault="00DE6433" w:rsidP="00DE6433">
            <w:pPr>
              <w:pStyle w:val="AGRTableNumber"/>
            </w:pPr>
            <w:r>
              <w:t>(28,118)</w:t>
            </w:r>
          </w:p>
        </w:tc>
      </w:tr>
      <w:tr w:rsidR="001E312B" w:rsidRPr="009276BC" w14:paraId="46C44941" w14:textId="77777777" w:rsidTr="00DE6433">
        <w:trPr>
          <w:cantSplit/>
          <w:trHeight w:val="454"/>
        </w:trPr>
        <w:tc>
          <w:tcPr>
            <w:tcW w:w="5353" w:type="dxa"/>
          </w:tcPr>
          <w:p w14:paraId="7E5A6A34" w14:textId="733B14E2" w:rsidR="001E312B" w:rsidRPr="009276BC" w:rsidRDefault="001E312B" w:rsidP="00DE6433">
            <w:pPr>
              <w:pStyle w:val="AGRTableText"/>
            </w:pPr>
            <w:r>
              <w:t>Reserves</w:t>
            </w:r>
          </w:p>
        </w:tc>
        <w:tc>
          <w:tcPr>
            <w:tcW w:w="1519" w:type="dxa"/>
          </w:tcPr>
          <w:p w14:paraId="6DA95BDA" w14:textId="3C9D0CE0" w:rsidR="001E312B" w:rsidRDefault="001E312B" w:rsidP="00DE6433">
            <w:pPr>
              <w:pStyle w:val="AGRTableNumber"/>
            </w:pPr>
            <w:r>
              <w:t>44,360</w:t>
            </w:r>
          </w:p>
        </w:tc>
        <w:tc>
          <w:tcPr>
            <w:tcW w:w="1519" w:type="dxa"/>
          </w:tcPr>
          <w:p w14:paraId="1535A9EB" w14:textId="7003C111" w:rsidR="001E312B" w:rsidRDefault="001E312B" w:rsidP="00DE6433">
            <w:pPr>
              <w:pStyle w:val="AGRTableNumber"/>
            </w:pPr>
            <w:r>
              <w:t>-</w:t>
            </w:r>
          </w:p>
        </w:tc>
      </w:tr>
      <w:tr w:rsidR="00DE6433" w:rsidRPr="009276BC" w14:paraId="254F001E" w14:textId="77777777" w:rsidTr="00DE6433">
        <w:trPr>
          <w:cantSplit/>
          <w:trHeight w:val="454"/>
        </w:trPr>
        <w:tc>
          <w:tcPr>
            <w:tcW w:w="5353" w:type="dxa"/>
          </w:tcPr>
          <w:p w14:paraId="2A133C8E" w14:textId="77777777" w:rsidR="00DE6433" w:rsidRPr="009276BC" w:rsidRDefault="00DE6433" w:rsidP="00DE6433">
            <w:pPr>
              <w:pStyle w:val="AGRTableText"/>
            </w:pPr>
            <w:r w:rsidRPr="009276BC">
              <w:t>Capital</w:t>
            </w:r>
          </w:p>
        </w:tc>
        <w:tc>
          <w:tcPr>
            <w:tcW w:w="1519" w:type="dxa"/>
          </w:tcPr>
          <w:p w14:paraId="3F06D274" w14:textId="2A26DF76" w:rsidR="00DE6433" w:rsidRPr="009276BC" w:rsidRDefault="001E312B" w:rsidP="00DE6433">
            <w:pPr>
              <w:pStyle w:val="AGRTableNumber"/>
            </w:pPr>
            <w:r>
              <w:t>178,433</w:t>
            </w:r>
          </w:p>
        </w:tc>
        <w:tc>
          <w:tcPr>
            <w:tcW w:w="1519" w:type="dxa"/>
          </w:tcPr>
          <w:p w14:paraId="03C485D5" w14:textId="77777777" w:rsidR="00DE6433" w:rsidRPr="009276BC" w:rsidRDefault="00DE6433" w:rsidP="00DE6433">
            <w:pPr>
              <w:pStyle w:val="AGRTableNumber"/>
            </w:pPr>
            <w:r>
              <w:t>174,235</w:t>
            </w:r>
          </w:p>
        </w:tc>
      </w:tr>
      <w:tr w:rsidR="00DE6433" w:rsidRPr="009276BC" w14:paraId="677DCC90" w14:textId="77777777" w:rsidTr="00DE6433">
        <w:trPr>
          <w:cantSplit/>
          <w:trHeight w:val="454"/>
        </w:trPr>
        <w:tc>
          <w:tcPr>
            <w:tcW w:w="5353" w:type="dxa"/>
            <w:tcBorders>
              <w:bottom w:val="single" w:sz="4" w:space="0" w:color="auto"/>
            </w:tcBorders>
          </w:tcPr>
          <w:p w14:paraId="62C43A2A" w14:textId="77777777" w:rsidR="00DE6433" w:rsidRPr="009276BC" w:rsidRDefault="00DE6433" w:rsidP="00DE6433">
            <w:pPr>
              <w:pStyle w:val="AGRTableTextBold"/>
              <w:tabs>
                <w:tab w:val="clear" w:pos="1378"/>
              </w:tabs>
            </w:pPr>
            <w:r w:rsidRPr="009276BC">
              <w:t>Equity</w:t>
            </w:r>
          </w:p>
        </w:tc>
        <w:tc>
          <w:tcPr>
            <w:tcW w:w="1519" w:type="dxa"/>
            <w:tcBorders>
              <w:bottom w:val="single" w:sz="4" w:space="0" w:color="auto"/>
            </w:tcBorders>
          </w:tcPr>
          <w:p w14:paraId="1CF85119" w14:textId="1647D9C4" w:rsidR="00DE6433" w:rsidRPr="009276BC" w:rsidRDefault="001E312B" w:rsidP="00DE6433">
            <w:pPr>
              <w:pStyle w:val="AGRTableNumberBold"/>
            </w:pPr>
            <w:r>
              <w:t>193,551</w:t>
            </w:r>
          </w:p>
        </w:tc>
        <w:tc>
          <w:tcPr>
            <w:tcW w:w="1519" w:type="dxa"/>
            <w:tcBorders>
              <w:bottom w:val="single" w:sz="4" w:space="0" w:color="auto"/>
            </w:tcBorders>
          </w:tcPr>
          <w:p w14:paraId="7D4BFEE0" w14:textId="77777777" w:rsidR="00DE6433" w:rsidRPr="009276BC" w:rsidRDefault="00DE6433" w:rsidP="00DE6433">
            <w:pPr>
              <w:pStyle w:val="AGRTableNumberBold"/>
            </w:pPr>
            <w:r>
              <w:t>146,117</w:t>
            </w:r>
          </w:p>
        </w:tc>
      </w:tr>
    </w:tbl>
    <w:p w14:paraId="68C84626" w14:textId="77777777" w:rsidR="00DE6433" w:rsidRPr="009276BC" w:rsidRDefault="00DE6433" w:rsidP="00DE6433">
      <w:pPr>
        <w:pStyle w:val="AGRBodyText"/>
      </w:pPr>
    </w:p>
    <w:p w14:paraId="663803AF" w14:textId="77777777" w:rsidR="00DE6433" w:rsidRPr="009276BC" w:rsidRDefault="00DE6433" w:rsidP="00DE6433">
      <w:pPr>
        <w:pStyle w:val="Heading1"/>
      </w:pPr>
      <w:bookmarkStart w:id="11" w:name="_Ref525627166"/>
      <w:r>
        <w:t>Data Centre Services</w:t>
      </w:r>
      <w:bookmarkEnd w:id="11"/>
    </w:p>
    <w:p w14:paraId="0DF22F49" w14:textId="77777777" w:rsidR="00DE6433" w:rsidRPr="009276BC" w:rsidRDefault="00DE6433" w:rsidP="00DE6433">
      <w:pPr>
        <w:pStyle w:val="Heading2"/>
      </w:pPr>
      <w:bookmarkStart w:id="12" w:name="_Ref525628287"/>
      <w:r w:rsidRPr="00E37A10">
        <w:t>Audit Findings and Analysis of the Financial Statements</w:t>
      </w:r>
      <w:r>
        <w:t xml:space="preserve"> for the Year Ended 30 June 2018</w:t>
      </w:r>
      <w:bookmarkEnd w:id="12"/>
    </w:p>
    <w:p w14:paraId="1F0CCDC7" w14:textId="77777777" w:rsidR="00DE6433" w:rsidRPr="009276BC" w:rsidRDefault="00DE6433" w:rsidP="00DE6433">
      <w:pPr>
        <w:pStyle w:val="Heading3"/>
      </w:pPr>
      <w:r>
        <w:t>Background</w:t>
      </w:r>
    </w:p>
    <w:p w14:paraId="493EFEFE" w14:textId="77777777" w:rsidR="00DE6433" w:rsidRDefault="00DE6433" w:rsidP="00DE6433">
      <w:pPr>
        <w:pStyle w:val="AGRBodyText"/>
      </w:pPr>
      <w:r>
        <w:t>Data Centre Services is a Government Business Division established to manage the Northern Territory Government’s Data Centre and provide mainframe and mid-range hardware support to Government Agencies.</w:t>
      </w:r>
    </w:p>
    <w:p w14:paraId="10C93CDA" w14:textId="77777777" w:rsidR="00DE6433" w:rsidRPr="009276BC" w:rsidRDefault="00DE6433" w:rsidP="00DE6433">
      <w:pPr>
        <w:pStyle w:val="AGRBodyText"/>
      </w:pPr>
      <w:r>
        <w:t>The host Agency is the Department of Corporate and Information Services</w:t>
      </w:r>
      <w:r w:rsidRPr="009276BC">
        <w:t>.</w:t>
      </w:r>
    </w:p>
    <w:p w14:paraId="1330443A" w14:textId="77777777" w:rsidR="00DE6433" w:rsidRPr="009276BC" w:rsidRDefault="00DE6433" w:rsidP="00DE6433">
      <w:pPr>
        <w:pStyle w:val="Heading3"/>
      </w:pPr>
      <w:r>
        <w:t>Audit Opinion</w:t>
      </w:r>
    </w:p>
    <w:p w14:paraId="3DB60E0E" w14:textId="66A91A83" w:rsidR="00DE6433" w:rsidRPr="009276BC" w:rsidRDefault="00DE6433" w:rsidP="00DE6433">
      <w:pPr>
        <w:pStyle w:val="AGRBodyText"/>
      </w:pPr>
      <w:r w:rsidRPr="001E312B">
        <w:t xml:space="preserve">The audit of Data Centre Services for the year ended 30 June 2018 resulted in an unmodified independent audit opinion, which was issued on </w:t>
      </w:r>
      <w:r w:rsidR="001E312B" w:rsidRPr="001E312B">
        <w:t>18</w:t>
      </w:r>
      <w:r w:rsidRPr="001E312B">
        <w:t xml:space="preserve"> September 201</w:t>
      </w:r>
      <w:r w:rsidR="00BD3D7A" w:rsidRPr="001E312B">
        <w:t>8</w:t>
      </w:r>
      <w:r w:rsidRPr="001E312B">
        <w:t>.</w:t>
      </w:r>
    </w:p>
    <w:p w14:paraId="0C4616A4" w14:textId="5E21D8C1" w:rsidR="00DE6433" w:rsidRPr="009276BC" w:rsidRDefault="003C6EA9" w:rsidP="00DE6433">
      <w:pPr>
        <w:pStyle w:val="Heading3"/>
      </w:pPr>
      <w:r>
        <w:t>Audit Observations</w:t>
      </w:r>
    </w:p>
    <w:p w14:paraId="77DF461A" w14:textId="77777777" w:rsidR="00DE6433" w:rsidRDefault="00DE6433" w:rsidP="00DE6433">
      <w:pPr>
        <w:pStyle w:val="AGRBodyText"/>
      </w:pPr>
      <w:r>
        <w:t>The audit did not identify any material weaknesses in controls.</w:t>
      </w:r>
    </w:p>
    <w:p w14:paraId="4B9139F2" w14:textId="77777777" w:rsidR="00DE6433" w:rsidRDefault="00DE6433" w:rsidP="00DE6433">
      <w:pPr>
        <w:pStyle w:val="Heading4"/>
      </w:pPr>
      <w:r>
        <w:t>Performance Overview</w:t>
      </w:r>
    </w:p>
    <w:p w14:paraId="1D68E556" w14:textId="6EFDC354" w:rsidR="000B55DE" w:rsidRDefault="000B55DE" w:rsidP="000B55DE">
      <w:pPr>
        <w:pStyle w:val="AGRBodyText"/>
      </w:pPr>
      <w:r>
        <w:t>Data Centre Services generated a net surplus before tax of $</w:t>
      </w:r>
      <w:r w:rsidR="001E312B">
        <w:t>2.9</w:t>
      </w:r>
      <w:r>
        <w:t xml:space="preserve"> million </w:t>
      </w:r>
      <w:r w:rsidR="00F83C5D">
        <w:t>for the year ended 30 June 20</w:t>
      </w:r>
      <w:r w:rsidR="001E312B">
        <w:t>18, which was $0.3</w:t>
      </w:r>
      <w:r w:rsidR="00B14790">
        <w:t> </w:t>
      </w:r>
      <w:r>
        <w:t>million more than the budget estimate of $</w:t>
      </w:r>
      <w:r w:rsidR="001E312B">
        <w:t>2</w:t>
      </w:r>
      <w:r>
        <w:t xml:space="preserve">.6 million. </w:t>
      </w:r>
    </w:p>
    <w:p w14:paraId="5C32E7B6" w14:textId="33C3C178" w:rsidR="000B55DE" w:rsidRDefault="000B55DE" w:rsidP="000B55DE">
      <w:pPr>
        <w:pStyle w:val="AGRBodyText"/>
      </w:pPr>
      <w:r>
        <w:t>Total income of $24.9 million (2017: $25.6 million) decrea</w:t>
      </w:r>
      <w:r w:rsidR="00B14790">
        <w:t>sed from the prior year by $0.7 </w:t>
      </w:r>
      <w:r>
        <w:t>million. The decrease in income is mainly attributable to a decrease in the price list for midrange and enterprise storage. Total expens</w:t>
      </w:r>
      <w:r w:rsidR="00F83C5D">
        <w:t>es of $20.7 million (2017: $21.4</w:t>
      </w:r>
      <w:r>
        <w:t xml:space="preserve"> million) decre</w:t>
      </w:r>
      <w:r w:rsidR="00F83C5D">
        <w:t>ased from the prior year by $0.7</w:t>
      </w:r>
      <w:r>
        <w:t xml:space="preserve"> million. This decrease in expenditure is predominantly due to a decline in software expenses. In the prior year, Data Centre Services exercised an option to purchase IBM lice</w:t>
      </w:r>
      <w:r w:rsidR="009631AC">
        <w:t>nses, there was no similar acquisition</w:t>
      </w:r>
      <w:r>
        <w:t xml:space="preserve"> this year. There has also been an increase in the depreciation expense as a result of asset acquisitions incurred during the year. </w:t>
      </w:r>
    </w:p>
    <w:p w14:paraId="27F0184C" w14:textId="392D44B9" w:rsidR="000B55DE" w:rsidRDefault="000B55DE" w:rsidP="000B55DE">
      <w:pPr>
        <w:pStyle w:val="AGRBodyText"/>
      </w:pPr>
      <w:r>
        <w:t xml:space="preserve">Data Centre Services will pay an income tax equivalent of $1.3 million </w:t>
      </w:r>
      <w:r w:rsidR="00F83C5D">
        <w:t xml:space="preserve">(2017: $1.3 million) </w:t>
      </w:r>
      <w:r>
        <w:t xml:space="preserve">and return a dividend of $1.5 million to the Government for </w:t>
      </w:r>
      <w:r w:rsidR="00F83C5D">
        <w:t>the year ended 30 June 20</w:t>
      </w:r>
      <w:r>
        <w:t xml:space="preserve">18. A special dividend of $3.0 million </w:t>
      </w:r>
      <w:r w:rsidR="00B14790">
        <w:t xml:space="preserve">was </w:t>
      </w:r>
      <w:r w:rsidR="002C04BE">
        <w:t xml:space="preserve">also </w:t>
      </w:r>
      <w:r>
        <w:t xml:space="preserve">returned </w:t>
      </w:r>
      <w:r w:rsidR="00B14790">
        <w:t xml:space="preserve">to the </w:t>
      </w:r>
      <w:r w:rsidR="00712F7D">
        <w:t>Government</w:t>
      </w:r>
      <w:r w:rsidR="00B14790">
        <w:t xml:space="preserve"> </w:t>
      </w:r>
      <w:r>
        <w:t>as a contribution to the Chan Data Centre Relocation Project.</w:t>
      </w:r>
    </w:p>
    <w:p w14:paraId="0AAF54B6" w14:textId="2140E062" w:rsidR="00DE6433" w:rsidRPr="009276BC" w:rsidRDefault="000B55DE" w:rsidP="00712F7D">
      <w:pPr>
        <w:pStyle w:val="AGRBodyText"/>
      </w:pPr>
      <w:r>
        <w:t>As at 30 June 2018, the net asset position of Data Centre Se</w:t>
      </w:r>
      <w:r w:rsidR="00712F7D">
        <w:t>rvices was $21.8 million (2017: </w:t>
      </w:r>
      <w:r>
        <w:t>$23.3 million).</w:t>
      </w:r>
    </w:p>
    <w:p w14:paraId="035178BA" w14:textId="77777777" w:rsidR="00DE6433" w:rsidRPr="009276BC" w:rsidRDefault="00DE6433" w:rsidP="00DE6433">
      <w:pPr>
        <w:pStyle w:val="Heading1"/>
      </w:pPr>
      <w:r>
        <w:t>Data Centre Services</w:t>
      </w:r>
      <w:r w:rsidRPr="009276BC">
        <w:t xml:space="preserve"> cont…</w:t>
      </w:r>
    </w:p>
    <w:p w14:paraId="67912A4B" w14:textId="77777777" w:rsidR="00DE6433" w:rsidRPr="009276BC" w:rsidRDefault="00DE6433" w:rsidP="00DE6433">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ata Centre Services financial performance"/>
        <w:tblDescription w:val=" 2018 2017&#10; $’000 $’000&#10;Income  &#10;Sale of goods and/or services 24,723 25,354&#10;Other 150 229&#10;Total income 24,873 25,583&#10;Expenditure  &#10;Operational costs (11,832) (13,034)&#10;Employee expenses  (6,653) (6,568)&#10;Depreciation and amortisation (1,977) (1,771)&#10;Impairment losses (233) -&#10;Total expenditure (20,695) (21,373)&#10;Surplus before income tax expense 4,178 4,210&#10;Income tax expense (1,253) (1,263)&#10;Surplus after income tax expense 2,925 2,947&#10;Dividends (1,462) (1,473)&#10;Special dividend (3,000) -&#10;Net surplus (1,537) 1,474&#10;"/>
      </w:tblPr>
      <w:tblGrid>
        <w:gridCol w:w="5353"/>
        <w:gridCol w:w="1519"/>
        <w:gridCol w:w="1519"/>
      </w:tblGrid>
      <w:tr w:rsidR="00DE6433" w:rsidRPr="009276BC" w14:paraId="19D2DA3E" w14:textId="77777777" w:rsidTr="00DE6433">
        <w:trPr>
          <w:cantSplit/>
          <w:trHeight w:val="454"/>
          <w:tblHeader/>
        </w:trPr>
        <w:tc>
          <w:tcPr>
            <w:tcW w:w="5353" w:type="dxa"/>
            <w:tcBorders>
              <w:bottom w:val="single" w:sz="4" w:space="0" w:color="auto"/>
            </w:tcBorders>
          </w:tcPr>
          <w:p w14:paraId="47107E54" w14:textId="77777777" w:rsidR="00DE6433" w:rsidRPr="009276BC" w:rsidRDefault="00DE6433" w:rsidP="00DE6433">
            <w:pPr>
              <w:pStyle w:val="AGRBodyText"/>
              <w:ind w:left="0"/>
            </w:pPr>
          </w:p>
        </w:tc>
        <w:tc>
          <w:tcPr>
            <w:tcW w:w="1519" w:type="dxa"/>
            <w:tcBorders>
              <w:bottom w:val="single" w:sz="4" w:space="0" w:color="auto"/>
            </w:tcBorders>
          </w:tcPr>
          <w:p w14:paraId="5ECB2964" w14:textId="77777777" w:rsidR="00DE6433" w:rsidRPr="008E51D4" w:rsidRDefault="00DE6433" w:rsidP="00DE6433">
            <w:pPr>
              <w:pStyle w:val="AGRTableHeaderBold"/>
            </w:pPr>
            <w:r w:rsidRPr="008E51D4">
              <w:t>201</w:t>
            </w:r>
            <w:r>
              <w:t>8</w:t>
            </w:r>
          </w:p>
        </w:tc>
        <w:tc>
          <w:tcPr>
            <w:tcW w:w="1519" w:type="dxa"/>
            <w:tcBorders>
              <w:bottom w:val="single" w:sz="4" w:space="0" w:color="auto"/>
            </w:tcBorders>
          </w:tcPr>
          <w:p w14:paraId="32FFC91B" w14:textId="77777777" w:rsidR="00DE6433" w:rsidRPr="008E51D4" w:rsidRDefault="00DE6433" w:rsidP="00DE6433">
            <w:pPr>
              <w:pStyle w:val="AGRTableHeaderBold"/>
            </w:pPr>
            <w:r w:rsidRPr="008E51D4">
              <w:t>2017</w:t>
            </w:r>
          </w:p>
        </w:tc>
      </w:tr>
      <w:tr w:rsidR="00DE6433" w:rsidRPr="009276BC" w14:paraId="1E166C6A" w14:textId="77777777" w:rsidTr="00DE6433">
        <w:trPr>
          <w:cantSplit/>
          <w:trHeight w:val="454"/>
          <w:tblHeader/>
        </w:trPr>
        <w:tc>
          <w:tcPr>
            <w:tcW w:w="5353" w:type="dxa"/>
            <w:tcBorders>
              <w:top w:val="single" w:sz="4" w:space="0" w:color="auto"/>
            </w:tcBorders>
          </w:tcPr>
          <w:p w14:paraId="490B304C" w14:textId="77777777" w:rsidR="00DE6433" w:rsidRPr="009276BC" w:rsidRDefault="00DE6433" w:rsidP="00DE6433">
            <w:pPr>
              <w:pStyle w:val="AGRBodyText"/>
              <w:ind w:left="0"/>
            </w:pPr>
          </w:p>
        </w:tc>
        <w:tc>
          <w:tcPr>
            <w:tcW w:w="1519" w:type="dxa"/>
            <w:tcBorders>
              <w:top w:val="single" w:sz="4" w:space="0" w:color="auto"/>
            </w:tcBorders>
          </w:tcPr>
          <w:p w14:paraId="4D48C127" w14:textId="77777777" w:rsidR="00DE6433" w:rsidRPr="009276BC" w:rsidRDefault="00DE6433" w:rsidP="00DE6433">
            <w:pPr>
              <w:pStyle w:val="AGRTableHeaderBold"/>
            </w:pPr>
            <w:r w:rsidRPr="009276BC">
              <w:t>$’000</w:t>
            </w:r>
          </w:p>
        </w:tc>
        <w:tc>
          <w:tcPr>
            <w:tcW w:w="1519" w:type="dxa"/>
            <w:tcBorders>
              <w:top w:val="single" w:sz="4" w:space="0" w:color="auto"/>
            </w:tcBorders>
          </w:tcPr>
          <w:p w14:paraId="7B26E46F" w14:textId="77777777" w:rsidR="00DE6433" w:rsidRPr="009276BC" w:rsidRDefault="00DE6433" w:rsidP="00DE6433">
            <w:pPr>
              <w:pStyle w:val="AGRTableHeaderBold"/>
            </w:pPr>
            <w:r w:rsidRPr="009276BC">
              <w:t>$’000</w:t>
            </w:r>
          </w:p>
        </w:tc>
      </w:tr>
      <w:tr w:rsidR="00DE6433" w:rsidRPr="009276BC" w14:paraId="77E9D12C" w14:textId="77777777" w:rsidTr="00DE6433">
        <w:trPr>
          <w:cantSplit/>
          <w:trHeight w:val="454"/>
        </w:trPr>
        <w:tc>
          <w:tcPr>
            <w:tcW w:w="5353" w:type="dxa"/>
          </w:tcPr>
          <w:p w14:paraId="5D49DC2C" w14:textId="77777777" w:rsidR="00DE6433" w:rsidRPr="009276BC" w:rsidRDefault="00DE6433" w:rsidP="00DE6433">
            <w:pPr>
              <w:pStyle w:val="AGRTableTextBold"/>
              <w:tabs>
                <w:tab w:val="clear" w:pos="1378"/>
              </w:tabs>
            </w:pPr>
            <w:r>
              <w:t>Income</w:t>
            </w:r>
          </w:p>
        </w:tc>
        <w:tc>
          <w:tcPr>
            <w:tcW w:w="1519" w:type="dxa"/>
          </w:tcPr>
          <w:p w14:paraId="759070A1" w14:textId="77777777" w:rsidR="00DE6433" w:rsidRPr="009276BC" w:rsidRDefault="00DE6433" w:rsidP="00DE6433">
            <w:pPr>
              <w:pStyle w:val="AGRBodyText"/>
              <w:tabs>
                <w:tab w:val="clear" w:pos="1378"/>
                <w:tab w:val="decimal" w:pos="1080"/>
              </w:tabs>
              <w:ind w:left="0"/>
            </w:pPr>
          </w:p>
        </w:tc>
        <w:tc>
          <w:tcPr>
            <w:tcW w:w="1519" w:type="dxa"/>
          </w:tcPr>
          <w:p w14:paraId="413DB8DD" w14:textId="77777777" w:rsidR="00DE6433" w:rsidRPr="009276BC" w:rsidRDefault="00DE6433" w:rsidP="00DE6433">
            <w:pPr>
              <w:pStyle w:val="AGRBodyText"/>
              <w:tabs>
                <w:tab w:val="clear" w:pos="1378"/>
                <w:tab w:val="decimal" w:pos="1080"/>
              </w:tabs>
              <w:ind w:left="0"/>
            </w:pPr>
          </w:p>
        </w:tc>
      </w:tr>
      <w:tr w:rsidR="00DE6433" w:rsidRPr="009276BC" w14:paraId="09BFDFFE" w14:textId="77777777" w:rsidTr="00DE6433">
        <w:trPr>
          <w:cantSplit/>
          <w:trHeight w:val="454"/>
        </w:trPr>
        <w:tc>
          <w:tcPr>
            <w:tcW w:w="5353" w:type="dxa"/>
          </w:tcPr>
          <w:p w14:paraId="600A6B7C" w14:textId="77777777" w:rsidR="00DE6433" w:rsidRPr="009276BC" w:rsidRDefault="00DE6433" w:rsidP="00DE6433">
            <w:pPr>
              <w:pStyle w:val="AGRTableText"/>
            </w:pPr>
            <w:r>
              <w:t>Sale of goods and/or services</w:t>
            </w:r>
          </w:p>
        </w:tc>
        <w:tc>
          <w:tcPr>
            <w:tcW w:w="1519" w:type="dxa"/>
          </w:tcPr>
          <w:p w14:paraId="0ACA6079" w14:textId="77777777" w:rsidR="00DE6433" w:rsidRPr="009276BC" w:rsidRDefault="00F40ECB" w:rsidP="00DE6433">
            <w:pPr>
              <w:pStyle w:val="AGRTableNumber"/>
            </w:pPr>
            <w:r>
              <w:t>24,723</w:t>
            </w:r>
          </w:p>
        </w:tc>
        <w:tc>
          <w:tcPr>
            <w:tcW w:w="1519" w:type="dxa"/>
          </w:tcPr>
          <w:p w14:paraId="10E3AF11" w14:textId="77777777" w:rsidR="00DE6433" w:rsidRPr="009276BC" w:rsidRDefault="00DE6433" w:rsidP="00DE6433">
            <w:pPr>
              <w:pStyle w:val="AGRTableNumber"/>
            </w:pPr>
            <w:r>
              <w:t>25,354</w:t>
            </w:r>
          </w:p>
        </w:tc>
      </w:tr>
      <w:tr w:rsidR="00DE6433" w:rsidRPr="009276BC" w14:paraId="2FE639B8" w14:textId="77777777" w:rsidTr="00DE6433">
        <w:trPr>
          <w:cantSplit/>
          <w:trHeight w:val="454"/>
        </w:trPr>
        <w:tc>
          <w:tcPr>
            <w:tcW w:w="5353" w:type="dxa"/>
          </w:tcPr>
          <w:p w14:paraId="2100CB52" w14:textId="77777777" w:rsidR="00DE6433" w:rsidRPr="009276BC" w:rsidRDefault="00DE6433" w:rsidP="00DE6433">
            <w:pPr>
              <w:pStyle w:val="AGRTableText"/>
            </w:pPr>
            <w:r>
              <w:t>Other</w:t>
            </w:r>
          </w:p>
        </w:tc>
        <w:tc>
          <w:tcPr>
            <w:tcW w:w="1519" w:type="dxa"/>
          </w:tcPr>
          <w:p w14:paraId="3684DD89" w14:textId="77777777" w:rsidR="00DE6433" w:rsidRPr="009276BC" w:rsidRDefault="00F40ECB" w:rsidP="00DE6433">
            <w:pPr>
              <w:pStyle w:val="AGRTableNumber"/>
            </w:pPr>
            <w:r>
              <w:t>150</w:t>
            </w:r>
          </w:p>
        </w:tc>
        <w:tc>
          <w:tcPr>
            <w:tcW w:w="1519" w:type="dxa"/>
          </w:tcPr>
          <w:p w14:paraId="223394F5" w14:textId="77777777" w:rsidR="00DE6433" w:rsidRPr="009276BC" w:rsidRDefault="00DE6433" w:rsidP="00DE6433">
            <w:pPr>
              <w:pStyle w:val="AGRTableNumber"/>
            </w:pPr>
            <w:r>
              <w:t>229</w:t>
            </w:r>
          </w:p>
        </w:tc>
      </w:tr>
      <w:tr w:rsidR="00DE6433" w:rsidRPr="009276BC" w14:paraId="4F11EF77" w14:textId="77777777" w:rsidTr="00DE6433">
        <w:trPr>
          <w:cantSplit/>
          <w:trHeight w:val="454"/>
        </w:trPr>
        <w:tc>
          <w:tcPr>
            <w:tcW w:w="5353" w:type="dxa"/>
            <w:tcBorders>
              <w:bottom w:val="single" w:sz="4" w:space="0" w:color="auto"/>
            </w:tcBorders>
          </w:tcPr>
          <w:p w14:paraId="2E4122F5" w14:textId="77777777" w:rsidR="00DE6433" w:rsidRPr="009276BC" w:rsidRDefault="00DE6433" w:rsidP="00DE6433">
            <w:pPr>
              <w:pStyle w:val="AGRTableTextBold"/>
              <w:tabs>
                <w:tab w:val="clear" w:pos="1378"/>
              </w:tabs>
            </w:pPr>
            <w:r>
              <w:t>Total income</w:t>
            </w:r>
          </w:p>
        </w:tc>
        <w:tc>
          <w:tcPr>
            <w:tcW w:w="1519" w:type="dxa"/>
            <w:tcBorders>
              <w:bottom w:val="single" w:sz="4" w:space="0" w:color="auto"/>
            </w:tcBorders>
          </w:tcPr>
          <w:p w14:paraId="13E6E60D" w14:textId="77777777" w:rsidR="00DE6433" w:rsidRPr="009276BC" w:rsidRDefault="00F40ECB" w:rsidP="00DE6433">
            <w:pPr>
              <w:pStyle w:val="AGRTableNumberBold"/>
            </w:pPr>
            <w:r>
              <w:t>24,873</w:t>
            </w:r>
          </w:p>
        </w:tc>
        <w:tc>
          <w:tcPr>
            <w:tcW w:w="1519" w:type="dxa"/>
            <w:tcBorders>
              <w:bottom w:val="single" w:sz="4" w:space="0" w:color="auto"/>
            </w:tcBorders>
          </w:tcPr>
          <w:p w14:paraId="1C143A6C" w14:textId="77777777" w:rsidR="00DE6433" w:rsidRPr="009276BC" w:rsidRDefault="00DE6433" w:rsidP="00DE6433">
            <w:pPr>
              <w:pStyle w:val="AGRTableNumberBold"/>
            </w:pPr>
            <w:r>
              <w:t>25,583</w:t>
            </w:r>
          </w:p>
        </w:tc>
      </w:tr>
      <w:tr w:rsidR="00DE6433" w:rsidRPr="009276BC" w14:paraId="193A4D54" w14:textId="77777777" w:rsidTr="00DE6433">
        <w:trPr>
          <w:cantSplit/>
          <w:trHeight w:val="454"/>
        </w:trPr>
        <w:tc>
          <w:tcPr>
            <w:tcW w:w="5353" w:type="dxa"/>
            <w:tcBorders>
              <w:top w:val="single" w:sz="4" w:space="0" w:color="auto"/>
            </w:tcBorders>
          </w:tcPr>
          <w:p w14:paraId="7E1C84D7" w14:textId="77777777" w:rsidR="00DE6433" w:rsidRPr="009276BC" w:rsidRDefault="00DE6433" w:rsidP="00DE6433">
            <w:pPr>
              <w:pStyle w:val="AGRTableTextBold"/>
              <w:tabs>
                <w:tab w:val="clear" w:pos="1378"/>
              </w:tabs>
            </w:pPr>
            <w:r>
              <w:t>Expenditure</w:t>
            </w:r>
          </w:p>
        </w:tc>
        <w:tc>
          <w:tcPr>
            <w:tcW w:w="1519" w:type="dxa"/>
            <w:tcBorders>
              <w:top w:val="single" w:sz="4" w:space="0" w:color="auto"/>
            </w:tcBorders>
          </w:tcPr>
          <w:p w14:paraId="2721196D" w14:textId="77777777" w:rsidR="00DE6433" w:rsidRPr="009276BC" w:rsidRDefault="00DE6433" w:rsidP="00DE6433">
            <w:pPr>
              <w:pStyle w:val="AGRBodyText"/>
              <w:tabs>
                <w:tab w:val="clear" w:pos="1378"/>
                <w:tab w:val="decimal" w:pos="1080"/>
              </w:tabs>
              <w:ind w:left="0"/>
            </w:pPr>
          </w:p>
        </w:tc>
        <w:tc>
          <w:tcPr>
            <w:tcW w:w="1519" w:type="dxa"/>
            <w:tcBorders>
              <w:top w:val="single" w:sz="4" w:space="0" w:color="auto"/>
            </w:tcBorders>
          </w:tcPr>
          <w:p w14:paraId="3BD94509" w14:textId="77777777" w:rsidR="00DE6433" w:rsidRPr="009276BC" w:rsidRDefault="00DE6433" w:rsidP="00DE6433">
            <w:pPr>
              <w:pStyle w:val="AGRBodyText"/>
              <w:tabs>
                <w:tab w:val="clear" w:pos="1378"/>
                <w:tab w:val="decimal" w:pos="1080"/>
              </w:tabs>
              <w:ind w:left="0"/>
            </w:pPr>
          </w:p>
        </w:tc>
      </w:tr>
      <w:tr w:rsidR="00DE6433" w:rsidRPr="009276BC" w14:paraId="0B14A7F3" w14:textId="77777777" w:rsidTr="00DE6433">
        <w:trPr>
          <w:cantSplit/>
          <w:trHeight w:val="454"/>
        </w:trPr>
        <w:tc>
          <w:tcPr>
            <w:tcW w:w="5353" w:type="dxa"/>
          </w:tcPr>
          <w:p w14:paraId="6CB547EF" w14:textId="77777777" w:rsidR="00DE6433" w:rsidRPr="009276BC" w:rsidRDefault="00DE6433" w:rsidP="00DE6433">
            <w:pPr>
              <w:pStyle w:val="AGRTableText"/>
            </w:pPr>
            <w:r w:rsidRPr="009276BC">
              <w:t xml:space="preserve">Operational </w:t>
            </w:r>
            <w:r>
              <w:t>c</w:t>
            </w:r>
            <w:r w:rsidRPr="009276BC">
              <w:t>osts</w:t>
            </w:r>
          </w:p>
        </w:tc>
        <w:tc>
          <w:tcPr>
            <w:tcW w:w="1519" w:type="dxa"/>
          </w:tcPr>
          <w:p w14:paraId="0195936A" w14:textId="77777777" w:rsidR="00DE6433" w:rsidRPr="009276BC" w:rsidRDefault="00F40ECB" w:rsidP="00DE6433">
            <w:pPr>
              <w:pStyle w:val="AGRTableNumber"/>
            </w:pPr>
            <w:r>
              <w:t>(11,832)</w:t>
            </w:r>
          </w:p>
        </w:tc>
        <w:tc>
          <w:tcPr>
            <w:tcW w:w="1519" w:type="dxa"/>
          </w:tcPr>
          <w:p w14:paraId="6244F916" w14:textId="77777777" w:rsidR="00DE6433" w:rsidRPr="009276BC" w:rsidRDefault="00DE6433" w:rsidP="00DE6433">
            <w:pPr>
              <w:pStyle w:val="AGRTableNumber"/>
            </w:pPr>
            <w:r w:rsidRPr="009276BC">
              <w:t>(</w:t>
            </w:r>
            <w:r>
              <w:t>13,034</w:t>
            </w:r>
            <w:r w:rsidRPr="009276BC">
              <w:t>)</w:t>
            </w:r>
          </w:p>
        </w:tc>
      </w:tr>
      <w:tr w:rsidR="00DE6433" w:rsidRPr="009276BC" w14:paraId="34219231" w14:textId="77777777" w:rsidTr="00DE6433">
        <w:trPr>
          <w:cantSplit/>
          <w:trHeight w:val="454"/>
        </w:trPr>
        <w:tc>
          <w:tcPr>
            <w:tcW w:w="5353" w:type="dxa"/>
          </w:tcPr>
          <w:p w14:paraId="327BC3E2" w14:textId="77777777" w:rsidR="00DE6433" w:rsidRPr="009276BC" w:rsidRDefault="00DE6433" w:rsidP="00DE6433">
            <w:pPr>
              <w:pStyle w:val="AGRTableText"/>
            </w:pPr>
            <w:r w:rsidRPr="009276BC">
              <w:t>Employee expenses</w:t>
            </w:r>
            <w:r w:rsidRPr="009276BC">
              <w:tab/>
            </w:r>
          </w:p>
        </w:tc>
        <w:tc>
          <w:tcPr>
            <w:tcW w:w="1519" w:type="dxa"/>
          </w:tcPr>
          <w:p w14:paraId="51168E31" w14:textId="77777777" w:rsidR="00DE6433" w:rsidRPr="009276BC" w:rsidRDefault="00F40ECB" w:rsidP="00DE6433">
            <w:pPr>
              <w:pStyle w:val="AGRTableNumber"/>
            </w:pPr>
            <w:r>
              <w:t>(6,653)</w:t>
            </w:r>
          </w:p>
        </w:tc>
        <w:tc>
          <w:tcPr>
            <w:tcW w:w="1519" w:type="dxa"/>
          </w:tcPr>
          <w:p w14:paraId="6959C684" w14:textId="77777777" w:rsidR="00DE6433" w:rsidRPr="009276BC" w:rsidRDefault="00DE6433" w:rsidP="00DE6433">
            <w:pPr>
              <w:pStyle w:val="AGRTableNumber"/>
            </w:pPr>
            <w:r w:rsidRPr="009276BC">
              <w:t>(</w:t>
            </w:r>
            <w:r>
              <w:t>6,568</w:t>
            </w:r>
            <w:r w:rsidRPr="009276BC">
              <w:t>)</w:t>
            </w:r>
          </w:p>
        </w:tc>
      </w:tr>
      <w:tr w:rsidR="00DE6433" w:rsidRPr="009276BC" w14:paraId="6B904C3C" w14:textId="77777777" w:rsidTr="00DE6433">
        <w:trPr>
          <w:cantSplit/>
          <w:trHeight w:val="454"/>
        </w:trPr>
        <w:tc>
          <w:tcPr>
            <w:tcW w:w="5353" w:type="dxa"/>
          </w:tcPr>
          <w:p w14:paraId="06F22C49" w14:textId="77777777" w:rsidR="00DE6433" w:rsidRPr="009276BC" w:rsidRDefault="00DE6433" w:rsidP="00DE6433">
            <w:pPr>
              <w:pStyle w:val="AGRTableText"/>
            </w:pPr>
            <w:r w:rsidRPr="009276BC">
              <w:t>Depreciation and amortisation</w:t>
            </w:r>
          </w:p>
        </w:tc>
        <w:tc>
          <w:tcPr>
            <w:tcW w:w="1519" w:type="dxa"/>
          </w:tcPr>
          <w:p w14:paraId="13998EC4" w14:textId="77777777" w:rsidR="00DE6433" w:rsidRPr="009276BC" w:rsidRDefault="00F40ECB" w:rsidP="00DE6433">
            <w:pPr>
              <w:pStyle w:val="AGRTableNumber"/>
            </w:pPr>
            <w:r>
              <w:t>(1,977)</w:t>
            </w:r>
          </w:p>
        </w:tc>
        <w:tc>
          <w:tcPr>
            <w:tcW w:w="1519" w:type="dxa"/>
          </w:tcPr>
          <w:p w14:paraId="0506A90F" w14:textId="77777777" w:rsidR="00DE6433" w:rsidRPr="009276BC" w:rsidRDefault="00DE6433" w:rsidP="00DE6433">
            <w:pPr>
              <w:pStyle w:val="AGRTableNumber"/>
            </w:pPr>
            <w:r w:rsidRPr="009276BC">
              <w:t>(</w:t>
            </w:r>
            <w:r>
              <w:t>1,771</w:t>
            </w:r>
            <w:r w:rsidRPr="009276BC">
              <w:t>)</w:t>
            </w:r>
          </w:p>
        </w:tc>
      </w:tr>
      <w:tr w:rsidR="00F40ECB" w:rsidRPr="009276BC" w14:paraId="03360868" w14:textId="77777777" w:rsidTr="00DE6433">
        <w:trPr>
          <w:cantSplit/>
          <w:trHeight w:val="454"/>
        </w:trPr>
        <w:tc>
          <w:tcPr>
            <w:tcW w:w="5353" w:type="dxa"/>
            <w:tcBorders>
              <w:bottom w:val="single" w:sz="4" w:space="0" w:color="auto"/>
            </w:tcBorders>
          </w:tcPr>
          <w:p w14:paraId="19C984F2" w14:textId="77777777" w:rsidR="00F40ECB" w:rsidRPr="009276BC" w:rsidRDefault="00F40ECB" w:rsidP="00F40ECB">
            <w:pPr>
              <w:pStyle w:val="AGRTableText"/>
            </w:pPr>
            <w:r>
              <w:t>Impairment losses</w:t>
            </w:r>
          </w:p>
        </w:tc>
        <w:tc>
          <w:tcPr>
            <w:tcW w:w="1519" w:type="dxa"/>
            <w:tcBorders>
              <w:bottom w:val="single" w:sz="4" w:space="0" w:color="auto"/>
            </w:tcBorders>
          </w:tcPr>
          <w:p w14:paraId="62FE0829" w14:textId="77777777" w:rsidR="00F40ECB" w:rsidRPr="009276BC" w:rsidRDefault="00F40ECB" w:rsidP="00F40ECB">
            <w:pPr>
              <w:pStyle w:val="AGRTableNumber"/>
            </w:pPr>
            <w:r>
              <w:t>(233)</w:t>
            </w:r>
          </w:p>
        </w:tc>
        <w:tc>
          <w:tcPr>
            <w:tcW w:w="1519" w:type="dxa"/>
            <w:tcBorders>
              <w:bottom w:val="single" w:sz="4" w:space="0" w:color="auto"/>
            </w:tcBorders>
          </w:tcPr>
          <w:p w14:paraId="468BFB57" w14:textId="77777777" w:rsidR="00F40ECB" w:rsidRPr="009276BC" w:rsidRDefault="00F40ECB" w:rsidP="00F40ECB">
            <w:pPr>
              <w:pStyle w:val="AGRTableNumber"/>
            </w:pPr>
            <w:r>
              <w:t>-</w:t>
            </w:r>
          </w:p>
        </w:tc>
      </w:tr>
      <w:tr w:rsidR="00DE6433" w:rsidRPr="009276BC" w14:paraId="4366F89F" w14:textId="77777777" w:rsidTr="00DE6433">
        <w:trPr>
          <w:cantSplit/>
          <w:trHeight w:val="454"/>
        </w:trPr>
        <w:tc>
          <w:tcPr>
            <w:tcW w:w="5353" w:type="dxa"/>
            <w:tcBorders>
              <w:bottom w:val="single" w:sz="4" w:space="0" w:color="auto"/>
            </w:tcBorders>
          </w:tcPr>
          <w:p w14:paraId="4AED426A" w14:textId="77777777" w:rsidR="00DE6433" w:rsidRPr="009276BC" w:rsidRDefault="00DE6433" w:rsidP="00DE6433">
            <w:pPr>
              <w:pStyle w:val="AGRTableTextBold"/>
              <w:tabs>
                <w:tab w:val="clear" w:pos="1378"/>
              </w:tabs>
            </w:pPr>
            <w:r w:rsidRPr="009276BC">
              <w:t xml:space="preserve">Total </w:t>
            </w:r>
            <w:r>
              <w:t>expenditure</w:t>
            </w:r>
          </w:p>
        </w:tc>
        <w:tc>
          <w:tcPr>
            <w:tcW w:w="1519" w:type="dxa"/>
            <w:tcBorders>
              <w:bottom w:val="single" w:sz="4" w:space="0" w:color="auto"/>
            </w:tcBorders>
          </w:tcPr>
          <w:p w14:paraId="0B19C50A" w14:textId="77777777" w:rsidR="00DE6433" w:rsidRPr="009276BC" w:rsidRDefault="00F40ECB" w:rsidP="00DE6433">
            <w:pPr>
              <w:pStyle w:val="AGRTableNumberBold"/>
            </w:pPr>
            <w:r>
              <w:t>(20,695)</w:t>
            </w:r>
          </w:p>
        </w:tc>
        <w:tc>
          <w:tcPr>
            <w:tcW w:w="1519" w:type="dxa"/>
            <w:tcBorders>
              <w:bottom w:val="single" w:sz="4" w:space="0" w:color="auto"/>
            </w:tcBorders>
          </w:tcPr>
          <w:p w14:paraId="76A8C3A8" w14:textId="77777777" w:rsidR="00DE6433" w:rsidRPr="009276BC" w:rsidRDefault="00DE6433" w:rsidP="00DE6433">
            <w:pPr>
              <w:pStyle w:val="AGRTableNumberBold"/>
            </w:pPr>
            <w:r w:rsidRPr="009276BC">
              <w:t>(</w:t>
            </w:r>
            <w:r>
              <w:t>21,373</w:t>
            </w:r>
            <w:r w:rsidRPr="009276BC">
              <w:t>)</w:t>
            </w:r>
          </w:p>
        </w:tc>
      </w:tr>
      <w:tr w:rsidR="00DE6433" w:rsidRPr="009276BC" w14:paraId="5C40817D" w14:textId="77777777" w:rsidTr="00DE6433">
        <w:trPr>
          <w:cantSplit/>
          <w:trHeight w:val="454"/>
        </w:trPr>
        <w:tc>
          <w:tcPr>
            <w:tcW w:w="5353" w:type="dxa"/>
            <w:tcBorders>
              <w:top w:val="single" w:sz="4" w:space="0" w:color="auto"/>
              <w:bottom w:val="single" w:sz="4" w:space="0" w:color="auto"/>
            </w:tcBorders>
          </w:tcPr>
          <w:p w14:paraId="605CB783" w14:textId="77777777" w:rsidR="00DE6433" w:rsidRPr="009276BC" w:rsidRDefault="00DE6433" w:rsidP="00DE6433">
            <w:pPr>
              <w:pStyle w:val="AGRTableTextBold"/>
              <w:tabs>
                <w:tab w:val="clear" w:pos="1378"/>
              </w:tabs>
            </w:pPr>
            <w:r w:rsidRPr="009276BC">
              <w:t>Surplus before income tax expense</w:t>
            </w:r>
          </w:p>
        </w:tc>
        <w:tc>
          <w:tcPr>
            <w:tcW w:w="1519" w:type="dxa"/>
            <w:tcBorders>
              <w:top w:val="single" w:sz="4" w:space="0" w:color="auto"/>
              <w:bottom w:val="single" w:sz="4" w:space="0" w:color="auto"/>
            </w:tcBorders>
          </w:tcPr>
          <w:p w14:paraId="5FF90EEE" w14:textId="77777777" w:rsidR="00DE6433" w:rsidRPr="009276BC" w:rsidRDefault="00F40ECB" w:rsidP="00DE6433">
            <w:pPr>
              <w:pStyle w:val="AGRTableNumberBold"/>
            </w:pPr>
            <w:r>
              <w:t>4,178</w:t>
            </w:r>
          </w:p>
        </w:tc>
        <w:tc>
          <w:tcPr>
            <w:tcW w:w="1519" w:type="dxa"/>
            <w:tcBorders>
              <w:top w:val="single" w:sz="4" w:space="0" w:color="auto"/>
              <w:bottom w:val="single" w:sz="4" w:space="0" w:color="auto"/>
            </w:tcBorders>
          </w:tcPr>
          <w:p w14:paraId="70BEA157" w14:textId="77777777" w:rsidR="00DE6433" w:rsidRPr="009276BC" w:rsidRDefault="00DE6433" w:rsidP="00DE6433">
            <w:pPr>
              <w:pStyle w:val="AGRTableNumberBold"/>
            </w:pPr>
            <w:r>
              <w:t>4,210</w:t>
            </w:r>
          </w:p>
        </w:tc>
      </w:tr>
      <w:tr w:rsidR="00DE6433" w:rsidRPr="009276BC" w14:paraId="3A03EB92" w14:textId="77777777" w:rsidTr="00DE6433">
        <w:trPr>
          <w:cantSplit/>
          <w:trHeight w:val="454"/>
        </w:trPr>
        <w:tc>
          <w:tcPr>
            <w:tcW w:w="5353" w:type="dxa"/>
            <w:tcBorders>
              <w:top w:val="single" w:sz="4" w:space="0" w:color="auto"/>
            </w:tcBorders>
          </w:tcPr>
          <w:p w14:paraId="31B46E0E" w14:textId="77777777" w:rsidR="00DE6433" w:rsidRPr="009276BC" w:rsidRDefault="00DE6433" w:rsidP="00DE6433">
            <w:pPr>
              <w:pStyle w:val="AGRTableText"/>
            </w:pPr>
            <w:r>
              <w:t>Income t</w:t>
            </w:r>
            <w:r w:rsidRPr="009276BC">
              <w:t xml:space="preserve">ax </w:t>
            </w:r>
            <w:r>
              <w:t>e</w:t>
            </w:r>
            <w:r w:rsidRPr="009276BC">
              <w:t>xpense</w:t>
            </w:r>
          </w:p>
        </w:tc>
        <w:tc>
          <w:tcPr>
            <w:tcW w:w="1519" w:type="dxa"/>
            <w:tcBorders>
              <w:top w:val="single" w:sz="4" w:space="0" w:color="auto"/>
            </w:tcBorders>
          </w:tcPr>
          <w:p w14:paraId="71EEDA29" w14:textId="77777777" w:rsidR="00DE6433" w:rsidRPr="009276BC" w:rsidRDefault="00F40ECB" w:rsidP="00DE6433">
            <w:pPr>
              <w:pStyle w:val="AGRTableNumber"/>
            </w:pPr>
            <w:r>
              <w:t>(1,253)</w:t>
            </w:r>
          </w:p>
        </w:tc>
        <w:tc>
          <w:tcPr>
            <w:tcW w:w="1519" w:type="dxa"/>
            <w:tcBorders>
              <w:top w:val="single" w:sz="4" w:space="0" w:color="auto"/>
            </w:tcBorders>
          </w:tcPr>
          <w:p w14:paraId="7334573E" w14:textId="77777777" w:rsidR="00DE6433" w:rsidRPr="009276BC" w:rsidRDefault="00DE6433" w:rsidP="00DE6433">
            <w:pPr>
              <w:pStyle w:val="AGRTableNumber"/>
            </w:pPr>
            <w:r w:rsidRPr="009276BC">
              <w:t>(</w:t>
            </w:r>
            <w:r>
              <w:t>1,263</w:t>
            </w:r>
            <w:r w:rsidRPr="009276BC">
              <w:t>)</w:t>
            </w:r>
          </w:p>
        </w:tc>
      </w:tr>
      <w:tr w:rsidR="00DE6433" w:rsidRPr="009276BC" w14:paraId="1B7EA089" w14:textId="77777777" w:rsidTr="00F40ECB">
        <w:trPr>
          <w:cantSplit/>
          <w:trHeight w:val="454"/>
        </w:trPr>
        <w:tc>
          <w:tcPr>
            <w:tcW w:w="5353" w:type="dxa"/>
            <w:tcBorders>
              <w:bottom w:val="single" w:sz="4" w:space="0" w:color="auto"/>
            </w:tcBorders>
          </w:tcPr>
          <w:p w14:paraId="4371183B" w14:textId="77777777" w:rsidR="00DE6433" w:rsidRPr="009276BC" w:rsidRDefault="00DE6433" w:rsidP="00DE6433">
            <w:pPr>
              <w:pStyle w:val="AGRTableTextBold"/>
              <w:tabs>
                <w:tab w:val="clear" w:pos="1378"/>
              </w:tabs>
            </w:pPr>
            <w:r w:rsidRPr="009276BC">
              <w:t>Surplus after income tax expense</w:t>
            </w:r>
          </w:p>
        </w:tc>
        <w:tc>
          <w:tcPr>
            <w:tcW w:w="1519" w:type="dxa"/>
            <w:tcBorders>
              <w:bottom w:val="single" w:sz="4" w:space="0" w:color="auto"/>
            </w:tcBorders>
          </w:tcPr>
          <w:p w14:paraId="64BB6141" w14:textId="77777777" w:rsidR="00DE6433" w:rsidRPr="009276BC" w:rsidRDefault="00F40ECB" w:rsidP="00DE6433">
            <w:pPr>
              <w:pStyle w:val="AGRTableNumberBold"/>
            </w:pPr>
            <w:r>
              <w:t>2,925</w:t>
            </w:r>
          </w:p>
        </w:tc>
        <w:tc>
          <w:tcPr>
            <w:tcW w:w="1519" w:type="dxa"/>
            <w:tcBorders>
              <w:bottom w:val="single" w:sz="4" w:space="0" w:color="auto"/>
            </w:tcBorders>
          </w:tcPr>
          <w:p w14:paraId="038EE1F2" w14:textId="77777777" w:rsidR="00DE6433" w:rsidRPr="009276BC" w:rsidRDefault="00DE6433" w:rsidP="00DE6433">
            <w:pPr>
              <w:pStyle w:val="AGRTableNumberBold"/>
            </w:pPr>
            <w:r>
              <w:t>2,947</w:t>
            </w:r>
          </w:p>
        </w:tc>
      </w:tr>
      <w:tr w:rsidR="00F40ECB" w:rsidRPr="009276BC" w14:paraId="4F5ADF8E" w14:textId="77777777" w:rsidTr="00DE6433">
        <w:trPr>
          <w:cantSplit/>
          <w:trHeight w:val="454"/>
        </w:trPr>
        <w:tc>
          <w:tcPr>
            <w:tcW w:w="5353" w:type="dxa"/>
            <w:tcBorders>
              <w:top w:val="single" w:sz="4" w:space="0" w:color="auto"/>
            </w:tcBorders>
          </w:tcPr>
          <w:p w14:paraId="63E17445" w14:textId="77777777" w:rsidR="00F40ECB" w:rsidRPr="009276BC" w:rsidRDefault="00F40ECB" w:rsidP="00F40ECB">
            <w:pPr>
              <w:pStyle w:val="AGRTableText"/>
            </w:pPr>
            <w:r>
              <w:t>Dividends</w:t>
            </w:r>
          </w:p>
        </w:tc>
        <w:tc>
          <w:tcPr>
            <w:tcW w:w="1519" w:type="dxa"/>
            <w:tcBorders>
              <w:top w:val="single" w:sz="4" w:space="0" w:color="auto"/>
            </w:tcBorders>
          </w:tcPr>
          <w:p w14:paraId="5B36665D" w14:textId="77777777" w:rsidR="00F40ECB" w:rsidRPr="00F40ECB" w:rsidRDefault="00F40ECB" w:rsidP="00F40ECB">
            <w:pPr>
              <w:pStyle w:val="AGRTableNumberBold"/>
              <w:rPr>
                <w:b w:val="0"/>
              </w:rPr>
            </w:pPr>
            <w:r>
              <w:rPr>
                <w:b w:val="0"/>
              </w:rPr>
              <w:t>(1,462)</w:t>
            </w:r>
          </w:p>
        </w:tc>
        <w:tc>
          <w:tcPr>
            <w:tcW w:w="1519" w:type="dxa"/>
            <w:tcBorders>
              <w:top w:val="single" w:sz="4" w:space="0" w:color="auto"/>
            </w:tcBorders>
          </w:tcPr>
          <w:p w14:paraId="5101DBD2" w14:textId="77777777" w:rsidR="00F40ECB" w:rsidRPr="00F40ECB" w:rsidRDefault="00F40ECB" w:rsidP="00F40ECB">
            <w:pPr>
              <w:pStyle w:val="AGRTableNumberBold"/>
              <w:rPr>
                <w:b w:val="0"/>
              </w:rPr>
            </w:pPr>
            <w:r w:rsidRPr="00F40ECB">
              <w:rPr>
                <w:b w:val="0"/>
              </w:rPr>
              <w:t>(1,473)</w:t>
            </w:r>
          </w:p>
        </w:tc>
      </w:tr>
      <w:tr w:rsidR="00F40ECB" w:rsidRPr="009276BC" w14:paraId="3B88B6E4" w14:textId="77777777" w:rsidTr="00F40ECB">
        <w:trPr>
          <w:cantSplit/>
          <w:trHeight w:val="454"/>
        </w:trPr>
        <w:tc>
          <w:tcPr>
            <w:tcW w:w="5353" w:type="dxa"/>
            <w:tcBorders>
              <w:bottom w:val="single" w:sz="4" w:space="0" w:color="auto"/>
            </w:tcBorders>
          </w:tcPr>
          <w:p w14:paraId="6C3F2360" w14:textId="77777777" w:rsidR="00F40ECB" w:rsidRPr="009276BC" w:rsidRDefault="00F40ECB" w:rsidP="00F40ECB">
            <w:pPr>
              <w:pStyle w:val="AGRTableText"/>
            </w:pPr>
            <w:r>
              <w:t>Special dividend</w:t>
            </w:r>
          </w:p>
        </w:tc>
        <w:tc>
          <w:tcPr>
            <w:tcW w:w="1519" w:type="dxa"/>
            <w:tcBorders>
              <w:bottom w:val="single" w:sz="4" w:space="0" w:color="auto"/>
            </w:tcBorders>
          </w:tcPr>
          <w:p w14:paraId="4D3CFD14" w14:textId="77777777" w:rsidR="00F40ECB" w:rsidRPr="00F40ECB" w:rsidRDefault="00F40ECB" w:rsidP="00F40ECB">
            <w:pPr>
              <w:pStyle w:val="AGRTableNumberBold"/>
              <w:rPr>
                <w:b w:val="0"/>
              </w:rPr>
            </w:pPr>
            <w:r>
              <w:rPr>
                <w:b w:val="0"/>
              </w:rPr>
              <w:t>(3,000)</w:t>
            </w:r>
          </w:p>
        </w:tc>
        <w:tc>
          <w:tcPr>
            <w:tcW w:w="1519" w:type="dxa"/>
            <w:tcBorders>
              <w:bottom w:val="single" w:sz="4" w:space="0" w:color="auto"/>
            </w:tcBorders>
          </w:tcPr>
          <w:p w14:paraId="37C5D4FD" w14:textId="77777777" w:rsidR="00F40ECB" w:rsidRPr="00F40ECB" w:rsidRDefault="00F40ECB" w:rsidP="00F40ECB">
            <w:pPr>
              <w:pStyle w:val="AGRTableNumberBold"/>
              <w:rPr>
                <w:b w:val="0"/>
              </w:rPr>
            </w:pPr>
            <w:r w:rsidRPr="00F40ECB">
              <w:rPr>
                <w:b w:val="0"/>
              </w:rPr>
              <w:t>-</w:t>
            </w:r>
          </w:p>
        </w:tc>
      </w:tr>
      <w:tr w:rsidR="00F40ECB" w:rsidRPr="009276BC" w14:paraId="48005880" w14:textId="77777777" w:rsidTr="00F40ECB">
        <w:trPr>
          <w:cantSplit/>
          <w:trHeight w:val="454"/>
        </w:trPr>
        <w:tc>
          <w:tcPr>
            <w:tcW w:w="5353" w:type="dxa"/>
            <w:tcBorders>
              <w:top w:val="single" w:sz="4" w:space="0" w:color="auto"/>
              <w:bottom w:val="single" w:sz="4" w:space="0" w:color="auto"/>
            </w:tcBorders>
          </w:tcPr>
          <w:p w14:paraId="06DD1F86" w14:textId="77777777" w:rsidR="00F40ECB" w:rsidRPr="009276BC" w:rsidRDefault="00F40ECB" w:rsidP="00F40ECB">
            <w:pPr>
              <w:pStyle w:val="AGRTableTextBold"/>
              <w:tabs>
                <w:tab w:val="clear" w:pos="1378"/>
              </w:tabs>
            </w:pPr>
            <w:r>
              <w:t>Net surplus</w:t>
            </w:r>
          </w:p>
        </w:tc>
        <w:tc>
          <w:tcPr>
            <w:tcW w:w="1519" w:type="dxa"/>
            <w:tcBorders>
              <w:top w:val="single" w:sz="4" w:space="0" w:color="auto"/>
              <w:bottom w:val="single" w:sz="4" w:space="0" w:color="auto"/>
            </w:tcBorders>
          </w:tcPr>
          <w:p w14:paraId="6C0F1139" w14:textId="77777777" w:rsidR="00F40ECB" w:rsidRDefault="00F40ECB" w:rsidP="00F40ECB">
            <w:pPr>
              <w:pStyle w:val="AGRTableNumberBold"/>
            </w:pPr>
            <w:r>
              <w:t>(1,537)</w:t>
            </w:r>
          </w:p>
        </w:tc>
        <w:tc>
          <w:tcPr>
            <w:tcW w:w="1519" w:type="dxa"/>
            <w:tcBorders>
              <w:top w:val="single" w:sz="4" w:space="0" w:color="auto"/>
              <w:bottom w:val="single" w:sz="4" w:space="0" w:color="auto"/>
            </w:tcBorders>
          </w:tcPr>
          <w:p w14:paraId="1914A4BB" w14:textId="77777777" w:rsidR="00F40ECB" w:rsidRDefault="00F40ECB" w:rsidP="00F40ECB">
            <w:pPr>
              <w:pStyle w:val="AGRTableNumberBold"/>
            </w:pPr>
            <w:r>
              <w:t>1,474</w:t>
            </w:r>
          </w:p>
        </w:tc>
      </w:tr>
    </w:tbl>
    <w:p w14:paraId="504FF3AD" w14:textId="77777777" w:rsidR="00DE6433" w:rsidRPr="009276BC" w:rsidRDefault="00DE6433" w:rsidP="00DE6433">
      <w:pPr>
        <w:pStyle w:val="AGRBodyText"/>
      </w:pPr>
    </w:p>
    <w:p w14:paraId="26441123" w14:textId="77777777" w:rsidR="00DE6433" w:rsidRPr="009276BC" w:rsidRDefault="00DE6433" w:rsidP="00DE6433">
      <w:pPr>
        <w:pStyle w:val="Heading1"/>
      </w:pPr>
      <w:r>
        <w:t>Data Centre Services</w:t>
      </w:r>
      <w:r w:rsidRPr="009276BC">
        <w:t xml:space="preserve"> cont…</w:t>
      </w:r>
    </w:p>
    <w:p w14:paraId="1C5224AA" w14:textId="77777777" w:rsidR="00DE6433" w:rsidRPr="009276BC" w:rsidRDefault="00DE6433" w:rsidP="00DE6433">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CS financial position"/>
        <w:tblDescription w:val=" 2018 2017&#10; $’000 $’000&#10;Cash and cash equivalents 6,284 10,817&#10;Receivables and other current assets 6,157 6,329&#10;Less current liabilities (4,457) (4,549)&#10;Working Capital 7,984 12,597&#10;Add non-current assets 13,833 10,657&#10;Less non-current liabilities - -&#10;Net Assets 21,817 23,254&#10;Represented by:  &#10;Accumulated funds 20,351 21,888&#10;Capital 1,466 1,366&#10;Equity 21,817 23,254&#10;"/>
      </w:tblPr>
      <w:tblGrid>
        <w:gridCol w:w="5353"/>
        <w:gridCol w:w="1519"/>
        <w:gridCol w:w="1519"/>
      </w:tblGrid>
      <w:tr w:rsidR="00DE6433" w:rsidRPr="009276BC" w14:paraId="4469E6A3" w14:textId="77777777" w:rsidTr="00DE6433">
        <w:trPr>
          <w:cantSplit/>
          <w:trHeight w:val="454"/>
          <w:tblHeader/>
        </w:trPr>
        <w:tc>
          <w:tcPr>
            <w:tcW w:w="5353" w:type="dxa"/>
            <w:tcBorders>
              <w:bottom w:val="single" w:sz="4" w:space="0" w:color="auto"/>
            </w:tcBorders>
          </w:tcPr>
          <w:p w14:paraId="16554309" w14:textId="77777777" w:rsidR="00DE6433" w:rsidRPr="009276BC" w:rsidRDefault="00DE6433" w:rsidP="00DE6433">
            <w:pPr>
              <w:pStyle w:val="AGRBodyText"/>
              <w:ind w:left="0"/>
            </w:pPr>
          </w:p>
        </w:tc>
        <w:tc>
          <w:tcPr>
            <w:tcW w:w="1519" w:type="dxa"/>
            <w:tcBorders>
              <w:bottom w:val="single" w:sz="4" w:space="0" w:color="auto"/>
            </w:tcBorders>
          </w:tcPr>
          <w:p w14:paraId="5FF9695D" w14:textId="77777777" w:rsidR="00DE6433" w:rsidRPr="008E51D4" w:rsidRDefault="00DE6433" w:rsidP="00DE6433">
            <w:pPr>
              <w:pStyle w:val="AGRTableHeaderBold"/>
            </w:pPr>
            <w:r w:rsidRPr="008E51D4">
              <w:t>201</w:t>
            </w:r>
            <w:r>
              <w:t>8</w:t>
            </w:r>
          </w:p>
        </w:tc>
        <w:tc>
          <w:tcPr>
            <w:tcW w:w="1519" w:type="dxa"/>
            <w:tcBorders>
              <w:bottom w:val="single" w:sz="4" w:space="0" w:color="auto"/>
            </w:tcBorders>
          </w:tcPr>
          <w:p w14:paraId="7E4BFE5B" w14:textId="77777777" w:rsidR="00DE6433" w:rsidRPr="008E51D4" w:rsidRDefault="00DE6433" w:rsidP="00DE6433">
            <w:pPr>
              <w:pStyle w:val="AGRTableHeaderBold"/>
            </w:pPr>
            <w:r w:rsidRPr="008E51D4">
              <w:t>2017</w:t>
            </w:r>
          </w:p>
        </w:tc>
      </w:tr>
      <w:tr w:rsidR="00DE6433" w:rsidRPr="009276BC" w14:paraId="4188417C" w14:textId="77777777" w:rsidTr="00DE6433">
        <w:trPr>
          <w:cantSplit/>
          <w:trHeight w:val="454"/>
          <w:tblHeader/>
        </w:trPr>
        <w:tc>
          <w:tcPr>
            <w:tcW w:w="5353" w:type="dxa"/>
            <w:tcBorders>
              <w:top w:val="single" w:sz="4" w:space="0" w:color="auto"/>
            </w:tcBorders>
          </w:tcPr>
          <w:p w14:paraId="2DC1E58A" w14:textId="77777777" w:rsidR="00DE6433" w:rsidRPr="009276BC" w:rsidRDefault="00DE6433" w:rsidP="00DE6433">
            <w:pPr>
              <w:pStyle w:val="AGRBodyText"/>
              <w:ind w:left="0"/>
            </w:pPr>
          </w:p>
        </w:tc>
        <w:tc>
          <w:tcPr>
            <w:tcW w:w="1519" w:type="dxa"/>
            <w:tcBorders>
              <w:top w:val="single" w:sz="4" w:space="0" w:color="auto"/>
            </w:tcBorders>
          </w:tcPr>
          <w:p w14:paraId="028FAF4F" w14:textId="77777777" w:rsidR="00DE6433" w:rsidRPr="009276BC" w:rsidRDefault="00DE6433" w:rsidP="00DE6433">
            <w:pPr>
              <w:pStyle w:val="AGRTableHeaderBold"/>
            </w:pPr>
            <w:r w:rsidRPr="009276BC">
              <w:t>$’000</w:t>
            </w:r>
          </w:p>
        </w:tc>
        <w:tc>
          <w:tcPr>
            <w:tcW w:w="1519" w:type="dxa"/>
            <w:tcBorders>
              <w:top w:val="single" w:sz="4" w:space="0" w:color="auto"/>
            </w:tcBorders>
          </w:tcPr>
          <w:p w14:paraId="5D452ACF" w14:textId="77777777" w:rsidR="00DE6433" w:rsidRPr="009276BC" w:rsidRDefault="00DE6433" w:rsidP="00DE6433">
            <w:pPr>
              <w:pStyle w:val="AGRTableHeaderBold"/>
            </w:pPr>
            <w:r w:rsidRPr="009276BC">
              <w:t>$’000</w:t>
            </w:r>
          </w:p>
        </w:tc>
      </w:tr>
      <w:tr w:rsidR="00DE6433" w:rsidRPr="009276BC" w14:paraId="2692C2E3" w14:textId="77777777" w:rsidTr="00DE6433">
        <w:trPr>
          <w:cantSplit/>
          <w:trHeight w:val="454"/>
        </w:trPr>
        <w:tc>
          <w:tcPr>
            <w:tcW w:w="5353" w:type="dxa"/>
          </w:tcPr>
          <w:p w14:paraId="23450D50" w14:textId="77777777" w:rsidR="00DE6433" w:rsidRPr="009276BC" w:rsidRDefault="00DE6433" w:rsidP="00DE6433">
            <w:pPr>
              <w:pStyle w:val="AGRTableText"/>
            </w:pPr>
            <w:r>
              <w:t>Cash and cash equivalents</w:t>
            </w:r>
          </w:p>
        </w:tc>
        <w:tc>
          <w:tcPr>
            <w:tcW w:w="1519" w:type="dxa"/>
          </w:tcPr>
          <w:p w14:paraId="2B1C72AE" w14:textId="77777777" w:rsidR="00DE6433" w:rsidRPr="009276BC" w:rsidRDefault="00F40ECB" w:rsidP="00DE6433">
            <w:pPr>
              <w:pStyle w:val="AGRTableNumber"/>
            </w:pPr>
            <w:r>
              <w:t>6,284</w:t>
            </w:r>
          </w:p>
        </w:tc>
        <w:tc>
          <w:tcPr>
            <w:tcW w:w="1519" w:type="dxa"/>
          </w:tcPr>
          <w:p w14:paraId="7D685506" w14:textId="77777777" w:rsidR="00DE6433" w:rsidRPr="009276BC" w:rsidRDefault="00DE6433" w:rsidP="00DE6433">
            <w:pPr>
              <w:pStyle w:val="AGRTableNumber"/>
            </w:pPr>
            <w:r>
              <w:t>10,817</w:t>
            </w:r>
          </w:p>
        </w:tc>
      </w:tr>
      <w:tr w:rsidR="00DE6433" w:rsidRPr="009276BC" w14:paraId="6F3B59C4" w14:textId="77777777" w:rsidTr="00DE6433">
        <w:trPr>
          <w:cantSplit/>
          <w:trHeight w:val="454"/>
        </w:trPr>
        <w:tc>
          <w:tcPr>
            <w:tcW w:w="5353" w:type="dxa"/>
          </w:tcPr>
          <w:p w14:paraId="674B541B" w14:textId="77777777" w:rsidR="00DE6433" w:rsidRPr="009276BC" w:rsidRDefault="00DE6433" w:rsidP="00DE6433">
            <w:pPr>
              <w:pStyle w:val="AGRTableText"/>
            </w:pPr>
            <w:r>
              <w:t>Receivables and other current assets</w:t>
            </w:r>
          </w:p>
        </w:tc>
        <w:tc>
          <w:tcPr>
            <w:tcW w:w="1519" w:type="dxa"/>
          </w:tcPr>
          <w:p w14:paraId="4FE68140" w14:textId="77777777" w:rsidR="00DE6433" w:rsidRPr="009276BC" w:rsidRDefault="00F40ECB" w:rsidP="00DE6433">
            <w:pPr>
              <w:pStyle w:val="AGRTableNumber"/>
            </w:pPr>
            <w:r>
              <w:t>6,157</w:t>
            </w:r>
          </w:p>
        </w:tc>
        <w:tc>
          <w:tcPr>
            <w:tcW w:w="1519" w:type="dxa"/>
          </w:tcPr>
          <w:p w14:paraId="58F94E3D" w14:textId="77777777" w:rsidR="00DE6433" w:rsidRPr="009276BC" w:rsidRDefault="00DE6433" w:rsidP="00DE6433">
            <w:pPr>
              <w:pStyle w:val="AGRTableNumber"/>
            </w:pPr>
            <w:r>
              <w:t>6,329</w:t>
            </w:r>
          </w:p>
        </w:tc>
      </w:tr>
      <w:tr w:rsidR="00DE6433" w:rsidRPr="009276BC" w14:paraId="3B371400" w14:textId="77777777" w:rsidTr="00DE6433">
        <w:trPr>
          <w:cantSplit/>
          <w:trHeight w:val="454"/>
        </w:trPr>
        <w:tc>
          <w:tcPr>
            <w:tcW w:w="5353" w:type="dxa"/>
          </w:tcPr>
          <w:p w14:paraId="52EFABB7" w14:textId="77777777" w:rsidR="00DE6433" w:rsidRPr="009276BC" w:rsidRDefault="00DE6433" w:rsidP="00DE6433">
            <w:pPr>
              <w:pStyle w:val="AGRTableText"/>
            </w:pPr>
            <w:r w:rsidRPr="009276BC">
              <w:t>Less current liabilities</w:t>
            </w:r>
          </w:p>
        </w:tc>
        <w:tc>
          <w:tcPr>
            <w:tcW w:w="1519" w:type="dxa"/>
          </w:tcPr>
          <w:p w14:paraId="4F9B5A87" w14:textId="77777777" w:rsidR="00DE6433" w:rsidRPr="009276BC" w:rsidRDefault="00F40ECB" w:rsidP="00F40ECB">
            <w:pPr>
              <w:pStyle w:val="AGRTableNumber"/>
            </w:pPr>
            <w:r>
              <w:t>(4,457)</w:t>
            </w:r>
          </w:p>
        </w:tc>
        <w:tc>
          <w:tcPr>
            <w:tcW w:w="1519" w:type="dxa"/>
          </w:tcPr>
          <w:p w14:paraId="15ECDF16" w14:textId="77777777" w:rsidR="00DE6433" w:rsidRPr="009276BC" w:rsidRDefault="00DE6433" w:rsidP="00DE6433">
            <w:pPr>
              <w:pStyle w:val="AGRTableNumber"/>
            </w:pPr>
            <w:r w:rsidRPr="009276BC">
              <w:t>(</w:t>
            </w:r>
            <w:r>
              <w:t>4,549</w:t>
            </w:r>
            <w:r w:rsidRPr="009276BC">
              <w:t>)</w:t>
            </w:r>
          </w:p>
        </w:tc>
      </w:tr>
      <w:tr w:rsidR="00DE6433" w:rsidRPr="009276BC" w14:paraId="74407729" w14:textId="77777777" w:rsidTr="00DE6433">
        <w:trPr>
          <w:cantSplit/>
          <w:trHeight w:val="454"/>
        </w:trPr>
        <w:tc>
          <w:tcPr>
            <w:tcW w:w="5353" w:type="dxa"/>
            <w:tcBorders>
              <w:bottom w:val="single" w:sz="4" w:space="0" w:color="auto"/>
            </w:tcBorders>
          </w:tcPr>
          <w:p w14:paraId="4B072901" w14:textId="77777777" w:rsidR="00DE6433" w:rsidRPr="009276BC" w:rsidRDefault="00DE6433" w:rsidP="00DE6433">
            <w:pPr>
              <w:pStyle w:val="AGRTableTextBold"/>
              <w:tabs>
                <w:tab w:val="clear" w:pos="1378"/>
              </w:tabs>
            </w:pPr>
            <w:r w:rsidRPr="009276BC">
              <w:t>Working Capital</w:t>
            </w:r>
          </w:p>
        </w:tc>
        <w:tc>
          <w:tcPr>
            <w:tcW w:w="1519" w:type="dxa"/>
            <w:tcBorders>
              <w:bottom w:val="single" w:sz="4" w:space="0" w:color="auto"/>
            </w:tcBorders>
          </w:tcPr>
          <w:p w14:paraId="6CBCDF81" w14:textId="77777777" w:rsidR="00DE6433" w:rsidRPr="009276BC" w:rsidRDefault="00F40ECB" w:rsidP="00DE6433">
            <w:pPr>
              <w:pStyle w:val="AGRTableNumberBold"/>
            </w:pPr>
            <w:r>
              <w:t>7,984</w:t>
            </w:r>
          </w:p>
        </w:tc>
        <w:tc>
          <w:tcPr>
            <w:tcW w:w="1519" w:type="dxa"/>
            <w:tcBorders>
              <w:bottom w:val="single" w:sz="4" w:space="0" w:color="auto"/>
            </w:tcBorders>
          </w:tcPr>
          <w:p w14:paraId="24D75765" w14:textId="77777777" w:rsidR="00DE6433" w:rsidRPr="009276BC" w:rsidRDefault="00DE6433" w:rsidP="00DE6433">
            <w:pPr>
              <w:pStyle w:val="AGRTableNumberBold"/>
            </w:pPr>
            <w:r>
              <w:t>12,597</w:t>
            </w:r>
          </w:p>
        </w:tc>
      </w:tr>
      <w:tr w:rsidR="00DE6433" w:rsidRPr="009276BC" w14:paraId="28292142" w14:textId="77777777" w:rsidTr="00DE6433">
        <w:trPr>
          <w:cantSplit/>
          <w:trHeight w:val="454"/>
        </w:trPr>
        <w:tc>
          <w:tcPr>
            <w:tcW w:w="5353" w:type="dxa"/>
          </w:tcPr>
          <w:p w14:paraId="682845F2" w14:textId="77777777" w:rsidR="00DE6433" w:rsidRPr="009276BC" w:rsidRDefault="00DE6433" w:rsidP="00DE6433">
            <w:pPr>
              <w:pStyle w:val="AGRTableText"/>
            </w:pPr>
            <w:r w:rsidRPr="009276BC">
              <w:t>Add non-current assets</w:t>
            </w:r>
          </w:p>
        </w:tc>
        <w:tc>
          <w:tcPr>
            <w:tcW w:w="1519" w:type="dxa"/>
          </w:tcPr>
          <w:p w14:paraId="6C103E09" w14:textId="77777777" w:rsidR="00DE6433" w:rsidRPr="009276BC" w:rsidRDefault="00F40ECB" w:rsidP="00DE6433">
            <w:pPr>
              <w:pStyle w:val="AGRTableNumber"/>
            </w:pPr>
            <w:r>
              <w:t>13,833</w:t>
            </w:r>
          </w:p>
        </w:tc>
        <w:tc>
          <w:tcPr>
            <w:tcW w:w="1519" w:type="dxa"/>
          </w:tcPr>
          <w:p w14:paraId="4628D967" w14:textId="77777777" w:rsidR="00DE6433" w:rsidRPr="009276BC" w:rsidRDefault="00DE6433" w:rsidP="00DE6433">
            <w:pPr>
              <w:pStyle w:val="AGRTableNumber"/>
            </w:pPr>
            <w:r>
              <w:t>10,657</w:t>
            </w:r>
          </w:p>
        </w:tc>
      </w:tr>
      <w:tr w:rsidR="00DE6433" w:rsidRPr="009276BC" w14:paraId="17743758" w14:textId="77777777" w:rsidTr="00DE6433">
        <w:trPr>
          <w:cantSplit/>
          <w:trHeight w:val="454"/>
        </w:trPr>
        <w:tc>
          <w:tcPr>
            <w:tcW w:w="5353" w:type="dxa"/>
          </w:tcPr>
          <w:p w14:paraId="4CED967A" w14:textId="77777777" w:rsidR="00DE6433" w:rsidRPr="009276BC" w:rsidRDefault="00DE6433" w:rsidP="00DE6433">
            <w:pPr>
              <w:pStyle w:val="AGRTableText"/>
            </w:pPr>
            <w:r w:rsidRPr="009276BC">
              <w:t>Less non-current liabilities</w:t>
            </w:r>
          </w:p>
        </w:tc>
        <w:tc>
          <w:tcPr>
            <w:tcW w:w="1519" w:type="dxa"/>
          </w:tcPr>
          <w:p w14:paraId="51B29452" w14:textId="77777777" w:rsidR="00DE6433" w:rsidRPr="009276BC" w:rsidRDefault="00F40ECB" w:rsidP="00DE6433">
            <w:pPr>
              <w:pStyle w:val="AGRTableNumber"/>
            </w:pPr>
            <w:r>
              <w:t>-</w:t>
            </w:r>
          </w:p>
        </w:tc>
        <w:tc>
          <w:tcPr>
            <w:tcW w:w="1519" w:type="dxa"/>
          </w:tcPr>
          <w:p w14:paraId="4AF0EB00" w14:textId="77777777" w:rsidR="00DE6433" w:rsidRPr="009276BC" w:rsidRDefault="00DE6433" w:rsidP="00DE6433">
            <w:pPr>
              <w:pStyle w:val="AGRTableNumber"/>
            </w:pPr>
            <w:r>
              <w:t>-</w:t>
            </w:r>
          </w:p>
        </w:tc>
      </w:tr>
      <w:tr w:rsidR="00DE6433" w:rsidRPr="009276BC" w14:paraId="32E463D9" w14:textId="77777777" w:rsidTr="00DE6433">
        <w:trPr>
          <w:cantSplit/>
          <w:trHeight w:val="454"/>
        </w:trPr>
        <w:tc>
          <w:tcPr>
            <w:tcW w:w="5353" w:type="dxa"/>
            <w:tcBorders>
              <w:bottom w:val="single" w:sz="4" w:space="0" w:color="auto"/>
            </w:tcBorders>
          </w:tcPr>
          <w:p w14:paraId="607BE45D" w14:textId="77777777" w:rsidR="00DE6433" w:rsidRPr="009276BC" w:rsidRDefault="00DE6433" w:rsidP="00DE6433">
            <w:pPr>
              <w:pStyle w:val="AGRTableTextBold"/>
              <w:tabs>
                <w:tab w:val="clear" w:pos="1378"/>
              </w:tabs>
            </w:pPr>
            <w:r w:rsidRPr="009276BC">
              <w:t>Net Assets</w:t>
            </w:r>
          </w:p>
        </w:tc>
        <w:tc>
          <w:tcPr>
            <w:tcW w:w="1519" w:type="dxa"/>
            <w:tcBorders>
              <w:bottom w:val="single" w:sz="4" w:space="0" w:color="auto"/>
            </w:tcBorders>
          </w:tcPr>
          <w:p w14:paraId="0BF4A2DF" w14:textId="77777777" w:rsidR="00DE6433" w:rsidRPr="009276BC" w:rsidRDefault="00F40ECB" w:rsidP="00DE6433">
            <w:pPr>
              <w:pStyle w:val="AGRTableNumberBold"/>
            </w:pPr>
            <w:r>
              <w:t>21,817</w:t>
            </w:r>
          </w:p>
        </w:tc>
        <w:tc>
          <w:tcPr>
            <w:tcW w:w="1519" w:type="dxa"/>
            <w:tcBorders>
              <w:bottom w:val="single" w:sz="4" w:space="0" w:color="auto"/>
            </w:tcBorders>
          </w:tcPr>
          <w:p w14:paraId="43190BBF" w14:textId="77777777" w:rsidR="00DE6433" w:rsidRPr="009276BC" w:rsidRDefault="00DE6433" w:rsidP="00DE6433">
            <w:pPr>
              <w:pStyle w:val="AGRTableNumberBold"/>
            </w:pPr>
            <w:r>
              <w:t>23,254</w:t>
            </w:r>
          </w:p>
        </w:tc>
      </w:tr>
      <w:tr w:rsidR="00DE6433" w:rsidRPr="009276BC" w14:paraId="2297D78E" w14:textId="77777777" w:rsidTr="00DE6433">
        <w:trPr>
          <w:cantSplit/>
          <w:trHeight w:val="454"/>
        </w:trPr>
        <w:tc>
          <w:tcPr>
            <w:tcW w:w="5353" w:type="dxa"/>
            <w:tcBorders>
              <w:top w:val="single" w:sz="4" w:space="0" w:color="auto"/>
            </w:tcBorders>
          </w:tcPr>
          <w:p w14:paraId="7ED73DEA" w14:textId="77777777" w:rsidR="00DE6433" w:rsidRPr="009276BC" w:rsidRDefault="00DE6433" w:rsidP="00DE6433">
            <w:pPr>
              <w:pStyle w:val="AGRTableText"/>
            </w:pPr>
            <w:r w:rsidRPr="009276BC">
              <w:t>Represented by:</w:t>
            </w:r>
          </w:p>
        </w:tc>
        <w:tc>
          <w:tcPr>
            <w:tcW w:w="1519" w:type="dxa"/>
            <w:tcBorders>
              <w:top w:val="single" w:sz="4" w:space="0" w:color="auto"/>
            </w:tcBorders>
          </w:tcPr>
          <w:p w14:paraId="226F4228" w14:textId="77777777" w:rsidR="00DE6433" w:rsidRPr="009276BC" w:rsidRDefault="00DE6433" w:rsidP="00DE6433">
            <w:pPr>
              <w:pStyle w:val="AGRTableNumberBold"/>
            </w:pPr>
          </w:p>
        </w:tc>
        <w:tc>
          <w:tcPr>
            <w:tcW w:w="1519" w:type="dxa"/>
            <w:tcBorders>
              <w:top w:val="single" w:sz="4" w:space="0" w:color="auto"/>
            </w:tcBorders>
          </w:tcPr>
          <w:p w14:paraId="2149ADA8" w14:textId="77777777" w:rsidR="00DE6433" w:rsidRPr="009276BC" w:rsidRDefault="00DE6433" w:rsidP="00DE6433">
            <w:pPr>
              <w:pStyle w:val="AGRTableNumberBold"/>
            </w:pPr>
          </w:p>
        </w:tc>
      </w:tr>
      <w:tr w:rsidR="00DE6433" w:rsidRPr="009276BC" w14:paraId="6D076ACC" w14:textId="77777777" w:rsidTr="00DE6433">
        <w:trPr>
          <w:cantSplit/>
          <w:trHeight w:val="454"/>
        </w:trPr>
        <w:tc>
          <w:tcPr>
            <w:tcW w:w="5353" w:type="dxa"/>
          </w:tcPr>
          <w:p w14:paraId="36352E0A" w14:textId="77777777" w:rsidR="00DE6433" w:rsidRPr="009276BC" w:rsidRDefault="00DE6433" w:rsidP="00DE6433">
            <w:pPr>
              <w:pStyle w:val="AGRTableText"/>
            </w:pPr>
            <w:r w:rsidRPr="009276BC">
              <w:t>Accumulated funds</w:t>
            </w:r>
          </w:p>
        </w:tc>
        <w:tc>
          <w:tcPr>
            <w:tcW w:w="1519" w:type="dxa"/>
          </w:tcPr>
          <w:p w14:paraId="31340C1A" w14:textId="77777777" w:rsidR="00DE6433" w:rsidRPr="009276BC" w:rsidRDefault="00F40ECB" w:rsidP="00DE6433">
            <w:pPr>
              <w:pStyle w:val="AGRTableNumber"/>
            </w:pPr>
            <w:r>
              <w:t>20,351</w:t>
            </w:r>
          </w:p>
        </w:tc>
        <w:tc>
          <w:tcPr>
            <w:tcW w:w="1519" w:type="dxa"/>
          </w:tcPr>
          <w:p w14:paraId="34C10C73" w14:textId="77777777" w:rsidR="00DE6433" w:rsidRPr="009276BC" w:rsidRDefault="00DE6433" w:rsidP="00DE6433">
            <w:pPr>
              <w:pStyle w:val="AGRTableNumber"/>
            </w:pPr>
            <w:r>
              <w:t>21,888</w:t>
            </w:r>
          </w:p>
        </w:tc>
      </w:tr>
      <w:tr w:rsidR="00DE6433" w:rsidRPr="009276BC" w14:paraId="07F87E01" w14:textId="77777777" w:rsidTr="00DE6433">
        <w:trPr>
          <w:cantSplit/>
          <w:trHeight w:val="454"/>
        </w:trPr>
        <w:tc>
          <w:tcPr>
            <w:tcW w:w="5353" w:type="dxa"/>
          </w:tcPr>
          <w:p w14:paraId="5098F7D7" w14:textId="77777777" w:rsidR="00DE6433" w:rsidRPr="009276BC" w:rsidRDefault="00DE6433" w:rsidP="00DE6433">
            <w:pPr>
              <w:pStyle w:val="AGRTableText"/>
            </w:pPr>
            <w:r w:rsidRPr="009276BC">
              <w:t>Capital</w:t>
            </w:r>
          </w:p>
        </w:tc>
        <w:tc>
          <w:tcPr>
            <w:tcW w:w="1519" w:type="dxa"/>
          </w:tcPr>
          <w:p w14:paraId="1768C3F5" w14:textId="77777777" w:rsidR="00DE6433" w:rsidRPr="009276BC" w:rsidRDefault="00F40ECB" w:rsidP="00DE6433">
            <w:pPr>
              <w:pStyle w:val="AGRTableNumber"/>
            </w:pPr>
            <w:r>
              <w:t>1,466</w:t>
            </w:r>
          </w:p>
        </w:tc>
        <w:tc>
          <w:tcPr>
            <w:tcW w:w="1519" w:type="dxa"/>
          </w:tcPr>
          <w:p w14:paraId="2932411B" w14:textId="77777777" w:rsidR="00DE6433" w:rsidRPr="009276BC" w:rsidRDefault="00DE6433" w:rsidP="00DE6433">
            <w:pPr>
              <w:pStyle w:val="AGRTableNumber"/>
            </w:pPr>
            <w:r>
              <w:t>1,366</w:t>
            </w:r>
          </w:p>
        </w:tc>
      </w:tr>
      <w:tr w:rsidR="00DE6433" w:rsidRPr="009276BC" w14:paraId="3B939958" w14:textId="77777777" w:rsidTr="00DE6433">
        <w:trPr>
          <w:cantSplit/>
          <w:trHeight w:val="454"/>
        </w:trPr>
        <w:tc>
          <w:tcPr>
            <w:tcW w:w="5353" w:type="dxa"/>
            <w:tcBorders>
              <w:bottom w:val="single" w:sz="4" w:space="0" w:color="auto"/>
            </w:tcBorders>
          </w:tcPr>
          <w:p w14:paraId="6306B3FE" w14:textId="77777777" w:rsidR="00DE6433" w:rsidRPr="009276BC" w:rsidRDefault="00DE6433" w:rsidP="00DE6433">
            <w:pPr>
              <w:pStyle w:val="AGRTableTextBold"/>
              <w:tabs>
                <w:tab w:val="clear" w:pos="1378"/>
              </w:tabs>
            </w:pPr>
            <w:r w:rsidRPr="009276BC">
              <w:t>Equity</w:t>
            </w:r>
          </w:p>
        </w:tc>
        <w:tc>
          <w:tcPr>
            <w:tcW w:w="1519" w:type="dxa"/>
            <w:tcBorders>
              <w:bottom w:val="single" w:sz="4" w:space="0" w:color="auto"/>
            </w:tcBorders>
          </w:tcPr>
          <w:p w14:paraId="133409FE" w14:textId="77777777" w:rsidR="00DE6433" w:rsidRPr="009276BC" w:rsidRDefault="00F40ECB" w:rsidP="00F40ECB">
            <w:pPr>
              <w:pStyle w:val="AGRTableNumberBold"/>
            </w:pPr>
            <w:r>
              <w:t>21,817</w:t>
            </w:r>
          </w:p>
        </w:tc>
        <w:tc>
          <w:tcPr>
            <w:tcW w:w="1519" w:type="dxa"/>
            <w:tcBorders>
              <w:bottom w:val="single" w:sz="4" w:space="0" w:color="auto"/>
            </w:tcBorders>
          </w:tcPr>
          <w:p w14:paraId="4E700C45" w14:textId="77777777" w:rsidR="00DE6433" w:rsidRPr="009276BC" w:rsidRDefault="00DE6433" w:rsidP="00DE6433">
            <w:pPr>
              <w:pStyle w:val="AGRTableNumberBold"/>
            </w:pPr>
            <w:r>
              <w:t>23,254</w:t>
            </w:r>
          </w:p>
        </w:tc>
      </w:tr>
    </w:tbl>
    <w:p w14:paraId="0AA657B3" w14:textId="77777777" w:rsidR="00B11CB3" w:rsidRPr="009276BC" w:rsidRDefault="00B11CB3" w:rsidP="00DE6433">
      <w:pPr>
        <w:pStyle w:val="AGRBodyText"/>
      </w:pPr>
    </w:p>
    <w:p w14:paraId="350B1040" w14:textId="6592526C" w:rsidR="00593EEC" w:rsidRDefault="00593EEC" w:rsidP="00593EEC">
      <w:pPr>
        <w:pStyle w:val="Heading1"/>
      </w:pPr>
      <w:bookmarkStart w:id="13" w:name="_Ref528827186"/>
      <w:bookmarkStart w:id="14" w:name="_Ref525627172"/>
      <w:r>
        <w:t>Department of Infrastructure, Planning and Logistic</w:t>
      </w:r>
      <w:bookmarkEnd w:id="13"/>
      <w:r w:rsidR="008F57A2">
        <w:t>s</w:t>
      </w:r>
    </w:p>
    <w:p w14:paraId="027ECD43" w14:textId="7042DDAD" w:rsidR="00593EEC" w:rsidRPr="009276BC" w:rsidRDefault="00941FA5" w:rsidP="00593EEC">
      <w:pPr>
        <w:pStyle w:val="Heading2"/>
      </w:pPr>
      <w:bookmarkStart w:id="15" w:name="_Ref528827195"/>
      <w:r>
        <w:t>Indigenous Employment Provisional Sum</w:t>
      </w:r>
      <w:bookmarkEnd w:id="15"/>
      <w:r>
        <w:t xml:space="preserve"> </w:t>
      </w:r>
    </w:p>
    <w:p w14:paraId="55953C96" w14:textId="566EF3FF" w:rsidR="00593EEC" w:rsidRPr="009276BC" w:rsidRDefault="00941FA5" w:rsidP="00593EEC">
      <w:pPr>
        <w:pStyle w:val="Heading3"/>
      </w:pPr>
      <w:r>
        <w:t>Scope and Objectives</w:t>
      </w:r>
    </w:p>
    <w:p w14:paraId="310A4898" w14:textId="77777777" w:rsidR="00431951" w:rsidRDefault="00431951" w:rsidP="00431951">
      <w:pPr>
        <w:pStyle w:val="AGRBodyText"/>
      </w:pPr>
      <w:r>
        <w:t xml:space="preserve">Section 15 of the Audit Act provides that </w:t>
      </w:r>
      <w:r w:rsidRPr="00431951">
        <w:rPr>
          <w:i/>
        </w:rPr>
        <w:t>“the Auditor-General may conduct an audit of performance management systems of any Agency or other organisation in respect of the accounts of which the Auditor-General is required or permitted by a law of the Territory to conduct an audit.”</w:t>
      </w:r>
    </w:p>
    <w:p w14:paraId="728FC65C" w14:textId="77777777" w:rsidR="00431951" w:rsidRDefault="00431951" w:rsidP="00431951">
      <w:pPr>
        <w:pStyle w:val="AGRBodyText"/>
      </w:pPr>
      <w:r>
        <w:t xml:space="preserve">The objective of an audit conducted under Section 15 includes </w:t>
      </w:r>
      <w:r w:rsidRPr="00431951">
        <w:rPr>
          <w:i/>
        </w:rPr>
        <w:t>“determining whether the performance management systems of the Agency or organisation in respect of which the audit is being conducted enable the Agency or organisation to assess whether its objectives are being achieved economically, efficiently and effectively.”</w:t>
      </w:r>
    </w:p>
    <w:p w14:paraId="10B99AC8" w14:textId="77777777" w:rsidR="00431951" w:rsidRDefault="00431951" w:rsidP="00431951">
      <w:pPr>
        <w:pStyle w:val="AGRBodyText"/>
      </w:pPr>
      <w:r>
        <w:t>The objectives of the performance management system audit are to:</w:t>
      </w:r>
    </w:p>
    <w:p w14:paraId="3B7398BD" w14:textId="20AC2266" w:rsidR="00431951" w:rsidRDefault="00431951" w:rsidP="00431951">
      <w:pPr>
        <w:pStyle w:val="AGRBulletSquaresingleindent"/>
      </w:pPr>
      <w:r>
        <w:t>provide the Legislative Assembly with an overview of the actions taken by the Department of Infrastructure, Planning and Logistics</w:t>
      </w:r>
      <w:r w:rsidR="008D2223">
        <w:t xml:space="preserve"> (DIPL)</w:t>
      </w:r>
      <w:r>
        <w:t xml:space="preserve"> to address the recommendations arising from the prior audit of the Indigenous Employment Provisional Sum</w:t>
      </w:r>
      <w:r w:rsidR="008D2223">
        <w:t xml:space="preserve"> (IEPS)</w:t>
      </w:r>
      <w:r>
        <w:t xml:space="preserve"> initiative tabled in the November 2017 Legislative Assembly; and</w:t>
      </w:r>
    </w:p>
    <w:p w14:paraId="5CB75955" w14:textId="0EECF109" w:rsidR="00431951" w:rsidRDefault="00431951" w:rsidP="00431951">
      <w:pPr>
        <w:pStyle w:val="AGRBulletSquaresingleindent"/>
      </w:pPr>
      <w:r>
        <w:t>assess the controls and processes DIPL has in place to manage the investigation, final payments and closure of the IEPS Policy.</w:t>
      </w:r>
    </w:p>
    <w:p w14:paraId="1600E0C5" w14:textId="00EB0772" w:rsidR="00431951" w:rsidRDefault="00431951" w:rsidP="00431951">
      <w:pPr>
        <w:pStyle w:val="AGRBodyText"/>
      </w:pPr>
      <w:r>
        <w:t>The audit covers the period from 1 June 2017 to 31 July 2018 and information dating back to the commencement of the project where required. The fieldwork supporting this audit was conducted between August 2018 and September 2018.</w:t>
      </w:r>
    </w:p>
    <w:p w14:paraId="609F6B0F" w14:textId="12EBFEBD" w:rsidR="00593EEC" w:rsidRDefault="00431951" w:rsidP="00431951">
      <w:pPr>
        <w:pStyle w:val="Heading3"/>
      </w:pPr>
      <w:r>
        <w:t>Limitation</w:t>
      </w:r>
    </w:p>
    <w:p w14:paraId="49056510" w14:textId="77777777" w:rsidR="00431951" w:rsidRDefault="00431951" w:rsidP="00431951">
      <w:pPr>
        <w:pStyle w:val="AGRBodyText"/>
      </w:pPr>
      <w:r>
        <w:t>I acknowledge that a number of matters have proceeded to court and/or recovery action has commenced in relation to payments of claims with inadequate substantiation. Given the progress of the investigation and the outcome of the matters not yet resolved it is not appropriate for me to comment on specific matters. As such, this report is limited to the chronology, status update and recommendations.</w:t>
      </w:r>
    </w:p>
    <w:p w14:paraId="0298670A" w14:textId="02713016" w:rsidR="00431951" w:rsidRDefault="00431951" w:rsidP="00431951">
      <w:pPr>
        <w:pStyle w:val="AGRBodyText"/>
      </w:pPr>
      <w:r>
        <w:t>In some instances within this report, I have provided my observations in relation to conflicting duties being held by departmental positions responsible for specific tasks. These observations are premised upon comparison with examples of established and better practice and should not be interpreted or construed as reflecting negatively on the individu</w:t>
      </w:r>
      <w:r w:rsidR="009470F3">
        <w:t>als employed in these positions.</w:t>
      </w:r>
    </w:p>
    <w:p w14:paraId="7F5251B6" w14:textId="77777777" w:rsidR="00865E15" w:rsidRPr="002B24FF" w:rsidRDefault="00865E15" w:rsidP="002B24FF">
      <w:pPr>
        <w:pStyle w:val="Heading1"/>
      </w:pPr>
      <w:r w:rsidRPr="002B24FF">
        <w:t>Department of Infrastructure, Planning and Logistics cont…</w:t>
      </w:r>
    </w:p>
    <w:p w14:paraId="34D3372A" w14:textId="0A48B2AD" w:rsidR="00745159" w:rsidRDefault="00745159" w:rsidP="00745159">
      <w:pPr>
        <w:pStyle w:val="AGRBodyText"/>
      </w:pPr>
      <w:r w:rsidRPr="00D91912">
        <w:t xml:space="preserve">In order to gain an understanding of and assess the performance management systems in place to address the recommendations arising from the prior audit of the </w:t>
      </w:r>
      <w:r>
        <w:t>IEPS</w:t>
      </w:r>
      <w:r w:rsidRPr="00D91912">
        <w:t xml:space="preserve"> initiative</w:t>
      </w:r>
      <w:r>
        <w:t>;</w:t>
      </w:r>
      <w:r w:rsidRPr="00D91912">
        <w:t xml:space="preserve"> and to assess the controls and processes DIPL has in place to manage the investigation, final payments and closure of the IEPS Policy</w:t>
      </w:r>
      <w:r>
        <w:t>;</w:t>
      </w:r>
      <w:r w:rsidRPr="00D91912">
        <w:t xml:space="preserve"> sections of this report present the following:</w:t>
      </w:r>
    </w:p>
    <w:p w14:paraId="78DCE277" w14:textId="10DACC10" w:rsidR="00941FA5" w:rsidRPr="009276BC" w:rsidRDefault="00941FA5" w:rsidP="00941FA5">
      <w:pPr>
        <w:pStyle w:val="Heading3"/>
      </w:pPr>
      <w:r>
        <w:t>Index</w:t>
      </w:r>
    </w:p>
    <w:tbl>
      <w:tblPr>
        <w:tblStyle w:val="TableGrid"/>
        <w:tblW w:w="851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EPS index"/>
        <w:tblDescription w:val="Background&#10;33Conclusion&#10;37Recommendations&#10;38Audit Observations&#10;42Suspension of the IEPS Policy&#10;42Structure and Responsibilities for the IEPS&#10;42Governance&#10;45Data and Records&#10;46Control Breakdown and Risk Assessment&#10;52IEPS Key Events Chronology&#10;54Agency Response to 2017 Audit Recommendation&#10;58Agency Response 64"/>
      </w:tblPr>
      <w:tblGrid>
        <w:gridCol w:w="5693"/>
        <w:gridCol w:w="2824"/>
      </w:tblGrid>
      <w:tr w:rsidR="00431951" w:rsidRPr="009276BC" w14:paraId="7D413948" w14:textId="77777777" w:rsidTr="00C833A3">
        <w:trPr>
          <w:cantSplit/>
          <w:trHeight w:val="435"/>
          <w:tblHeader/>
        </w:trPr>
        <w:tc>
          <w:tcPr>
            <w:tcW w:w="5693" w:type="dxa"/>
          </w:tcPr>
          <w:p w14:paraId="35F66F75" w14:textId="0FA58AD1" w:rsidR="00431951" w:rsidRPr="009276BC" w:rsidRDefault="00BB5861" w:rsidP="00431951">
            <w:pPr>
              <w:pStyle w:val="AGRTableText"/>
            </w:pPr>
            <w:r>
              <w:fldChar w:fldCharType="begin"/>
            </w:r>
            <w:r>
              <w:instrText xml:space="preserve"> REF _Ref529436515 \h </w:instrText>
            </w:r>
            <w:r w:rsidR="003D4373">
              <w:instrText xml:space="preserve"> \* MERGEFORMAT </w:instrText>
            </w:r>
            <w:r>
              <w:fldChar w:fldCharType="separate"/>
            </w:r>
            <w:r w:rsidR="00986366">
              <w:t>Background</w:t>
            </w:r>
            <w:r>
              <w:fldChar w:fldCharType="end"/>
            </w:r>
          </w:p>
        </w:tc>
        <w:tc>
          <w:tcPr>
            <w:tcW w:w="2824" w:type="dxa"/>
          </w:tcPr>
          <w:p w14:paraId="0FB065E2" w14:textId="7A7F5765" w:rsidR="00431951" w:rsidRPr="009276BC" w:rsidRDefault="00BB5861" w:rsidP="003D4373">
            <w:pPr>
              <w:pStyle w:val="AGRTableText"/>
              <w:jc w:val="center"/>
            </w:pPr>
            <w:r>
              <w:fldChar w:fldCharType="begin"/>
            </w:r>
            <w:r>
              <w:instrText xml:space="preserve"> PAGEREF _Ref529436515 \h </w:instrText>
            </w:r>
            <w:r>
              <w:fldChar w:fldCharType="separate"/>
            </w:r>
            <w:r w:rsidR="00986366">
              <w:rPr>
                <w:noProof/>
              </w:rPr>
              <w:t>33</w:t>
            </w:r>
            <w:r>
              <w:fldChar w:fldCharType="end"/>
            </w:r>
          </w:p>
        </w:tc>
      </w:tr>
      <w:tr w:rsidR="00431951" w:rsidRPr="009276BC" w14:paraId="09539709" w14:textId="77777777" w:rsidTr="004D3B99">
        <w:trPr>
          <w:cantSplit/>
          <w:trHeight w:val="427"/>
        </w:trPr>
        <w:tc>
          <w:tcPr>
            <w:tcW w:w="5693" w:type="dxa"/>
          </w:tcPr>
          <w:p w14:paraId="4A3F8979" w14:textId="1391654A" w:rsidR="00431951" w:rsidRPr="009276BC" w:rsidRDefault="00BB5861" w:rsidP="00431951">
            <w:pPr>
              <w:pStyle w:val="AGRTableText"/>
            </w:pPr>
            <w:r>
              <w:fldChar w:fldCharType="begin"/>
            </w:r>
            <w:r>
              <w:instrText xml:space="preserve"> REF _Ref529436534 \h </w:instrText>
            </w:r>
            <w:r w:rsidR="003D4373">
              <w:instrText xml:space="preserve"> \* MERGEFORMAT </w:instrText>
            </w:r>
            <w:r>
              <w:fldChar w:fldCharType="separate"/>
            </w:r>
            <w:r w:rsidR="00986366">
              <w:t>Conclusion</w:t>
            </w:r>
            <w:r>
              <w:fldChar w:fldCharType="end"/>
            </w:r>
          </w:p>
        </w:tc>
        <w:tc>
          <w:tcPr>
            <w:tcW w:w="2824" w:type="dxa"/>
          </w:tcPr>
          <w:p w14:paraId="4789B78E" w14:textId="0921195C" w:rsidR="00431951" w:rsidRPr="009276BC" w:rsidRDefault="00BB5861" w:rsidP="003D4373">
            <w:pPr>
              <w:pStyle w:val="AGRTableText"/>
              <w:jc w:val="center"/>
            </w:pPr>
            <w:r>
              <w:fldChar w:fldCharType="begin"/>
            </w:r>
            <w:r>
              <w:instrText xml:space="preserve"> PAGEREF _Ref529436534 \h </w:instrText>
            </w:r>
            <w:r>
              <w:fldChar w:fldCharType="separate"/>
            </w:r>
            <w:r w:rsidR="00986366">
              <w:rPr>
                <w:noProof/>
              </w:rPr>
              <w:t>37</w:t>
            </w:r>
            <w:r>
              <w:fldChar w:fldCharType="end"/>
            </w:r>
          </w:p>
        </w:tc>
      </w:tr>
      <w:tr w:rsidR="00431951" w:rsidRPr="009276BC" w14:paraId="7A6F2641" w14:textId="77777777" w:rsidTr="004D3B99">
        <w:trPr>
          <w:cantSplit/>
          <w:trHeight w:val="427"/>
        </w:trPr>
        <w:tc>
          <w:tcPr>
            <w:tcW w:w="5693" w:type="dxa"/>
          </w:tcPr>
          <w:p w14:paraId="0F33A021" w14:textId="76A5E237" w:rsidR="00431951" w:rsidRPr="009276BC" w:rsidRDefault="00BB5861" w:rsidP="00431951">
            <w:pPr>
              <w:pStyle w:val="AGRTableText"/>
            </w:pPr>
            <w:r>
              <w:fldChar w:fldCharType="begin"/>
            </w:r>
            <w:r>
              <w:instrText xml:space="preserve"> REF _Ref529436546 \h </w:instrText>
            </w:r>
            <w:r w:rsidR="003D4373">
              <w:instrText xml:space="preserve"> \* MERGEFORMAT </w:instrText>
            </w:r>
            <w:r>
              <w:fldChar w:fldCharType="separate"/>
            </w:r>
            <w:r w:rsidR="00986366">
              <w:t>Recommendations</w:t>
            </w:r>
            <w:r>
              <w:fldChar w:fldCharType="end"/>
            </w:r>
          </w:p>
        </w:tc>
        <w:tc>
          <w:tcPr>
            <w:tcW w:w="2824" w:type="dxa"/>
          </w:tcPr>
          <w:p w14:paraId="4A92BD26" w14:textId="53C4FB1A" w:rsidR="00431951" w:rsidRPr="009276BC" w:rsidRDefault="00BB5861" w:rsidP="003D4373">
            <w:pPr>
              <w:pStyle w:val="AGRTableText"/>
              <w:jc w:val="center"/>
            </w:pPr>
            <w:r>
              <w:fldChar w:fldCharType="begin"/>
            </w:r>
            <w:r>
              <w:instrText xml:space="preserve"> PAGEREF _Ref529436546 \h </w:instrText>
            </w:r>
            <w:r>
              <w:fldChar w:fldCharType="separate"/>
            </w:r>
            <w:r w:rsidR="00986366">
              <w:rPr>
                <w:noProof/>
              </w:rPr>
              <w:t>38</w:t>
            </w:r>
            <w:r>
              <w:fldChar w:fldCharType="end"/>
            </w:r>
          </w:p>
        </w:tc>
      </w:tr>
      <w:tr w:rsidR="00431951" w:rsidRPr="009276BC" w14:paraId="7042E860" w14:textId="77777777" w:rsidTr="004D3B99">
        <w:trPr>
          <w:cantSplit/>
          <w:trHeight w:val="427"/>
        </w:trPr>
        <w:tc>
          <w:tcPr>
            <w:tcW w:w="5693" w:type="dxa"/>
          </w:tcPr>
          <w:p w14:paraId="34BA6E9C" w14:textId="54D99794" w:rsidR="00431951" w:rsidRPr="009276BC" w:rsidRDefault="00BB5861" w:rsidP="00431951">
            <w:pPr>
              <w:pStyle w:val="AGRTableText"/>
            </w:pPr>
            <w:r>
              <w:fldChar w:fldCharType="begin"/>
            </w:r>
            <w:r>
              <w:instrText xml:space="preserve"> REF _Ref529436619 \h </w:instrText>
            </w:r>
            <w:r w:rsidR="003D4373">
              <w:instrText xml:space="preserve"> \* MERGEFORMAT </w:instrText>
            </w:r>
            <w:r>
              <w:fldChar w:fldCharType="separate"/>
            </w:r>
            <w:r w:rsidR="00986366">
              <w:t>Audit Observations</w:t>
            </w:r>
            <w:r>
              <w:fldChar w:fldCharType="end"/>
            </w:r>
          </w:p>
        </w:tc>
        <w:tc>
          <w:tcPr>
            <w:tcW w:w="2824" w:type="dxa"/>
          </w:tcPr>
          <w:p w14:paraId="6F321B01" w14:textId="1756B92E" w:rsidR="00431951" w:rsidRPr="009276BC" w:rsidRDefault="00BB5861" w:rsidP="003D4373">
            <w:pPr>
              <w:pStyle w:val="AGRTableText"/>
              <w:jc w:val="center"/>
            </w:pPr>
            <w:r>
              <w:fldChar w:fldCharType="begin"/>
            </w:r>
            <w:r>
              <w:instrText xml:space="preserve"> PAGEREF _Ref529436619 \h </w:instrText>
            </w:r>
            <w:r>
              <w:fldChar w:fldCharType="separate"/>
            </w:r>
            <w:r w:rsidR="00986366">
              <w:rPr>
                <w:noProof/>
              </w:rPr>
              <w:t>42</w:t>
            </w:r>
            <w:r>
              <w:fldChar w:fldCharType="end"/>
            </w:r>
          </w:p>
        </w:tc>
      </w:tr>
      <w:tr w:rsidR="00431951" w:rsidRPr="009276BC" w14:paraId="3691CAE8" w14:textId="77777777" w:rsidTr="004D3B99">
        <w:trPr>
          <w:cantSplit/>
          <w:trHeight w:val="427"/>
        </w:trPr>
        <w:tc>
          <w:tcPr>
            <w:tcW w:w="5693" w:type="dxa"/>
          </w:tcPr>
          <w:p w14:paraId="408DCB5B" w14:textId="4338521C" w:rsidR="00431951" w:rsidRPr="009276BC" w:rsidRDefault="00BB5861" w:rsidP="00431951">
            <w:pPr>
              <w:pStyle w:val="AGRTableTextLeft127cm2"/>
            </w:pPr>
            <w:r>
              <w:fldChar w:fldCharType="begin"/>
            </w:r>
            <w:r>
              <w:instrText xml:space="preserve"> REF _Ref529436633 \h </w:instrText>
            </w:r>
            <w:r w:rsidR="003D4373">
              <w:instrText xml:space="preserve"> \* MERGEFORMAT </w:instrText>
            </w:r>
            <w:r>
              <w:fldChar w:fldCharType="separate"/>
            </w:r>
            <w:r w:rsidR="00986366">
              <w:t>Suspension of the IEPS Policy</w:t>
            </w:r>
            <w:r>
              <w:fldChar w:fldCharType="end"/>
            </w:r>
          </w:p>
        </w:tc>
        <w:tc>
          <w:tcPr>
            <w:tcW w:w="2824" w:type="dxa"/>
          </w:tcPr>
          <w:p w14:paraId="1ABF439E" w14:textId="0144C8B7" w:rsidR="00431951" w:rsidRPr="009276BC" w:rsidRDefault="00BB5861" w:rsidP="003D4373">
            <w:pPr>
              <w:pStyle w:val="AGRTableText"/>
              <w:jc w:val="center"/>
            </w:pPr>
            <w:r>
              <w:fldChar w:fldCharType="begin"/>
            </w:r>
            <w:r>
              <w:instrText xml:space="preserve"> PAGEREF _Ref529436633 \h </w:instrText>
            </w:r>
            <w:r>
              <w:fldChar w:fldCharType="separate"/>
            </w:r>
            <w:r w:rsidR="00986366">
              <w:rPr>
                <w:noProof/>
              </w:rPr>
              <w:t>42</w:t>
            </w:r>
            <w:r>
              <w:fldChar w:fldCharType="end"/>
            </w:r>
          </w:p>
        </w:tc>
      </w:tr>
      <w:tr w:rsidR="00431951" w:rsidRPr="009276BC" w14:paraId="0D37A9F3" w14:textId="77777777" w:rsidTr="004D3B99">
        <w:trPr>
          <w:cantSplit/>
          <w:trHeight w:val="427"/>
        </w:trPr>
        <w:tc>
          <w:tcPr>
            <w:tcW w:w="5693" w:type="dxa"/>
          </w:tcPr>
          <w:p w14:paraId="6B9639BF" w14:textId="4A781073" w:rsidR="00431951" w:rsidRPr="009276BC" w:rsidRDefault="004D3B99" w:rsidP="00431951">
            <w:pPr>
              <w:pStyle w:val="AGRTableTextLeft127cm2"/>
            </w:pPr>
            <w:r>
              <w:fldChar w:fldCharType="begin"/>
            </w:r>
            <w:r>
              <w:instrText xml:space="preserve"> REF _Ref529436645 \h </w:instrText>
            </w:r>
            <w:r w:rsidR="003D4373">
              <w:instrText xml:space="preserve"> \* MERGEFORMAT </w:instrText>
            </w:r>
            <w:r>
              <w:fldChar w:fldCharType="separate"/>
            </w:r>
            <w:r w:rsidR="00986366">
              <w:t>Structure and Responsibilities for the IEPS</w:t>
            </w:r>
            <w:r>
              <w:fldChar w:fldCharType="end"/>
            </w:r>
          </w:p>
        </w:tc>
        <w:tc>
          <w:tcPr>
            <w:tcW w:w="2824" w:type="dxa"/>
          </w:tcPr>
          <w:p w14:paraId="7D32496C" w14:textId="777E6474" w:rsidR="00431951" w:rsidRPr="009276BC" w:rsidRDefault="004D3B99" w:rsidP="003D4373">
            <w:pPr>
              <w:pStyle w:val="AGRTableText"/>
              <w:jc w:val="center"/>
            </w:pPr>
            <w:r>
              <w:fldChar w:fldCharType="begin"/>
            </w:r>
            <w:r>
              <w:instrText xml:space="preserve"> PAGEREF _Ref529436645 \h </w:instrText>
            </w:r>
            <w:r>
              <w:fldChar w:fldCharType="separate"/>
            </w:r>
            <w:r w:rsidR="00986366">
              <w:rPr>
                <w:noProof/>
              </w:rPr>
              <w:t>42</w:t>
            </w:r>
            <w:r>
              <w:fldChar w:fldCharType="end"/>
            </w:r>
          </w:p>
        </w:tc>
      </w:tr>
      <w:tr w:rsidR="00431951" w:rsidRPr="009276BC" w14:paraId="20473532" w14:textId="77777777" w:rsidTr="004D3B99">
        <w:trPr>
          <w:cantSplit/>
          <w:trHeight w:val="427"/>
        </w:trPr>
        <w:tc>
          <w:tcPr>
            <w:tcW w:w="5693" w:type="dxa"/>
          </w:tcPr>
          <w:p w14:paraId="13E7F78C" w14:textId="69A3497C" w:rsidR="00431951" w:rsidRPr="009276BC" w:rsidRDefault="004D3B99" w:rsidP="00431951">
            <w:pPr>
              <w:pStyle w:val="AGRTableTextLeft127cm2"/>
            </w:pPr>
            <w:r>
              <w:fldChar w:fldCharType="begin"/>
            </w:r>
            <w:r>
              <w:instrText xml:space="preserve"> REF _Ref529436893 \h </w:instrText>
            </w:r>
            <w:r w:rsidR="003D4373">
              <w:instrText xml:space="preserve"> \* MERGEFORMAT </w:instrText>
            </w:r>
            <w:r>
              <w:fldChar w:fldCharType="separate"/>
            </w:r>
            <w:r w:rsidR="00986366">
              <w:t>Governance</w:t>
            </w:r>
            <w:r>
              <w:fldChar w:fldCharType="end"/>
            </w:r>
          </w:p>
        </w:tc>
        <w:tc>
          <w:tcPr>
            <w:tcW w:w="2824" w:type="dxa"/>
          </w:tcPr>
          <w:p w14:paraId="45106032" w14:textId="17B05E7D" w:rsidR="00431951" w:rsidRPr="009276BC" w:rsidRDefault="004D3B99" w:rsidP="003D4373">
            <w:pPr>
              <w:pStyle w:val="AGRTableText"/>
              <w:jc w:val="center"/>
            </w:pPr>
            <w:r>
              <w:fldChar w:fldCharType="begin"/>
            </w:r>
            <w:r>
              <w:instrText xml:space="preserve"> PAGEREF _Ref529436893 \h </w:instrText>
            </w:r>
            <w:r>
              <w:fldChar w:fldCharType="separate"/>
            </w:r>
            <w:r w:rsidR="00986366">
              <w:rPr>
                <w:noProof/>
              </w:rPr>
              <w:t>45</w:t>
            </w:r>
            <w:r>
              <w:fldChar w:fldCharType="end"/>
            </w:r>
          </w:p>
        </w:tc>
      </w:tr>
      <w:tr w:rsidR="00431951" w:rsidRPr="009276BC" w14:paraId="781F5FFC" w14:textId="77777777" w:rsidTr="004D3B99">
        <w:trPr>
          <w:cantSplit/>
          <w:trHeight w:val="427"/>
        </w:trPr>
        <w:tc>
          <w:tcPr>
            <w:tcW w:w="5693" w:type="dxa"/>
          </w:tcPr>
          <w:p w14:paraId="5E350FEC" w14:textId="001C62FD" w:rsidR="00431951" w:rsidRPr="009276BC" w:rsidRDefault="004D3B99" w:rsidP="00431951">
            <w:pPr>
              <w:pStyle w:val="AGRTableTextLeft127cm2"/>
            </w:pPr>
            <w:r>
              <w:fldChar w:fldCharType="begin"/>
            </w:r>
            <w:r>
              <w:instrText xml:space="preserve"> REF _Ref529436916 \h </w:instrText>
            </w:r>
            <w:r w:rsidR="003D4373">
              <w:instrText xml:space="preserve"> \* MERGEFORMAT </w:instrText>
            </w:r>
            <w:r>
              <w:fldChar w:fldCharType="separate"/>
            </w:r>
            <w:r w:rsidR="00986366">
              <w:t>Data and Records</w:t>
            </w:r>
            <w:r>
              <w:fldChar w:fldCharType="end"/>
            </w:r>
          </w:p>
        </w:tc>
        <w:tc>
          <w:tcPr>
            <w:tcW w:w="2824" w:type="dxa"/>
          </w:tcPr>
          <w:p w14:paraId="34B0A7BA" w14:textId="270B32AD" w:rsidR="00431951" w:rsidRPr="009276BC" w:rsidRDefault="004D3B99" w:rsidP="003D4373">
            <w:pPr>
              <w:pStyle w:val="AGRTableText"/>
              <w:jc w:val="center"/>
            </w:pPr>
            <w:r>
              <w:fldChar w:fldCharType="begin"/>
            </w:r>
            <w:r>
              <w:instrText xml:space="preserve"> PAGEREF _Ref529436916 \h </w:instrText>
            </w:r>
            <w:r>
              <w:fldChar w:fldCharType="separate"/>
            </w:r>
            <w:r w:rsidR="00986366">
              <w:rPr>
                <w:noProof/>
              </w:rPr>
              <w:t>46</w:t>
            </w:r>
            <w:r>
              <w:fldChar w:fldCharType="end"/>
            </w:r>
          </w:p>
        </w:tc>
      </w:tr>
      <w:tr w:rsidR="00431951" w:rsidRPr="009276BC" w14:paraId="51D2FD32" w14:textId="77777777" w:rsidTr="004D3B99">
        <w:trPr>
          <w:cantSplit/>
          <w:trHeight w:val="427"/>
        </w:trPr>
        <w:tc>
          <w:tcPr>
            <w:tcW w:w="5693" w:type="dxa"/>
          </w:tcPr>
          <w:p w14:paraId="1DFEE049" w14:textId="372FAE44" w:rsidR="00431951" w:rsidRPr="009276BC" w:rsidRDefault="004D3B99" w:rsidP="00431951">
            <w:pPr>
              <w:pStyle w:val="AGRTableTextLeft127cm2"/>
            </w:pPr>
            <w:r>
              <w:fldChar w:fldCharType="begin"/>
            </w:r>
            <w:r>
              <w:instrText xml:space="preserve"> REF _Ref529436930 \h </w:instrText>
            </w:r>
            <w:r w:rsidR="003D4373">
              <w:instrText xml:space="preserve"> \* MERGEFORMAT </w:instrText>
            </w:r>
            <w:r>
              <w:fldChar w:fldCharType="separate"/>
            </w:r>
            <w:r w:rsidR="00986366">
              <w:t>Control Breakdown and Risk Assessment</w:t>
            </w:r>
            <w:r>
              <w:fldChar w:fldCharType="end"/>
            </w:r>
          </w:p>
        </w:tc>
        <w:tc>
          <w:tcPr>
            <w:tcW w:w="2824" w:type="dxa"/>
          </w:tcPr>
          <w:p w14:paraId="55EF2107" w14:textId="36131AFE" w:rsidR="00431951" w:rsidRPr="009276BC" w:rsidRDefault="004D3B99" w:rsidP="003D4373">
            <w:pPr>
              <w:pStyle w:val="AGRTableText"/>
              <w:jc w:val="center"/>
            </w:pPr>
            <w:r>
              <w:fldChar w:fldCharType="begin"/>
            </w:r>
            <w:r>
              <w:instrText xml:space="preserve"> PAGEREF _Ref529436930 \h </w:instrText>
            </w:r>
            <w:r>
              <w:fldChar w:fldCharType="separate"/>
            </w:r>
            <w:r w:rsidR="00986366">
              <w:rPr>
                <w:noProof/>
              </w:rPr>
              <w:t>52</w:t>
            </w:r>
            <w:r>
              <w:fldChar w:fldCharType="end"/>
            </w:r>
          </w:p>
        </w:tc>
      </w:tr>
      <w:tr w:rsidR="00431951" w:rsidRPr="009276BC" w14:paraId="100B365E" w14:textId="77777777" w:rsidTr="004D3B99">
        <w:trPr>
          <w:cantSplit/>
          <w:trHeight w:val="427"/>
        </w:trPr>
        <w:tc>
          <w:tcPr>
            <w:tcW w:w="5693" w:type="dxa"/>
          </w:tcPr>
          <w:p w14:paraId="01C6EA98" w14:textId="51A0B5E6" w:rsidR="00431951" w:rsidRPr="009276BC" w:rsidRDefault="004D3B99" w:rsidP="00431951">
            <w:pPr>
              <w:pStyle w:val="AGRTableText"/>
            </w:pPr>
            <w:r>
              <w:fldChar w:fldCharType="begin"/>
            </w:r>
            <w:r>
              <w:instrText xml:space="preserve"> REF _Ref529436941 \h </w:instrText>
            </w:r>
            <w:r w:rsidR="003D4373">
              <w:instrText xml:space="preserve"> \* MERGEFORMAT </w:instrText>
            </w:r>
            <w:r>
              <w:fldChar w:fldCharType="separate"/>
            </w:r>
            <w:r w:rsidR="00986366">
              <w:t>IEPS Key Events Chronology</w:t>
            </w:r>
            <w:r>
              <w:fldChar w:fldCharType="end"/>
            </w:r>
          </w:p>
        </w:tc>
        <w:tc>
          <w:tcPr>
            <w:tcW w:w="2824" w:type="dxa"/>
          </w:tcPr>
          <w:p w14:paraId="472275BA" w14:textId="4D1270F8" w:rsidR="00431951" w:rsidRPr="009276BC" w:rsidRDefault="004D3B99" w:rsidP="003D4373">
            <w:pPr>
              <w:pStyle w:val="AGRTableText"/>
              <w:jc w:val="center"/>
            </w:pPr>
            <w:r>
              <w:fldChar w:fldCharType="begin"/>
            </w:r>
            <w:r>
              <w:instrText xml:space="preserve"> PAGEREF _Ref529436941 \h </w:instrText>
            </w:r>
            <w:r>
              <w:fldChar w:fldCharType="separate"/>
            </w:r>
            <w:r w:rsidR="00986366">
              <w:rPr>
                <w:noProof/>
              </w:rPr>
              <w:t>54</w:t>
            </w:r>
            <w:r>
              <w:fldChar w:fldCharType="end"/>
            </w:r>
          </w:p>
        </w:tc>
      </w:tr>
      <w:tr w:rsidR="00431951" w:rsidRPr="009276BC" w14:paraId="41AB08A0" w14:textId="77777777" w:rsidTr="004D3B99">
        <w:trPr>
          <w:cantSplit/>
          <w:trHeight w:val="427"/>
        </w:trPr>
        <w:tc>
          <w:tcPr>
            <w:tcW w:w="5693" w:type="dxa"/>
          </w:tcPr>
          <w:p w14:paraId="6B675596" w14:textId="188DE4AC" w:rsidR="00431951" w:rsidRPr="009276BC" w:rsidRDefault="004D3B99" w:rsidP="00431951">
            <w:pPr>
              <w:pStyle w:val="AGRTableText"/>
            </w:pPr>
            <w:r>
              <w:fldChar w:fldCharType="begin"/>
            </w:r>
            <w:r>
              <w:instrText xml:space="preserve"> REF _Ref529437059 \h </w:instrText>
            </w:r>
            <w:r w:rsidR="003D4373">
              <w:instrText xml:space="preserve"> \* MERGEFORMAT </w:instrText>
            </w:r>
            <w:r>
              <w:fldChar w:fldCharType="separate"/>
            </w:r>
            <w:r w:rsidR="00986366">
              <w:t>Agency Response to 2017 Audit Recommendation</w:t>
            </w:r>
            <w:r>
              <w:fldChar w:fldCharType="end"/>
            </w:r>
          </w:p>
        </w:tc>
        <w:tc>
          <w:tcPr>
            <w:tcW w:w="2824" w:type="dxa"/>
          </w:tcPr>
          <w:p w14:paraId="764B4BE2" w14:textId="54B7F2B3" w:rsidR="00431951" w:rsidRPr="009276BC" w:rsidRDefault="004D3B99" w:rsidP="003D4373">
            <w:pPr>
              <w:pStyle w:val="AGRTableText"/>
              <w:jc w:val="center"/>
            </w:pPr>
            <w:r>
              <w:fldChar w:fldCharType="begin"/>
            </w:r>
            <w:r>
              <w:instrText xml:space="preserve"> PAGEREF _Ref529436962 \h </w:instrText>
            </w:r>
            <w:r>
              <w:fldChar w:fldCharType="separate"/>
            </w:r>
            <w:r w:rsidR="00986366">
              <w:rPr>
                <w:noProof/>
              </w:rPr>
              <w:t>58</w:t>
            </w:r>
            <w:r>
              <w:fldChar w:fldCharType="end"/>
            </w:r>
          </w:p>
        </w:tc>
      </w:tr>
      <w:tr w:rsidR="00431951" w:rsidRPr="009276BC" w14:paraId="1F4F1DC3" w14:textId="77777777" w:rsidTr="004D3B99">
        <w:trPr>
          <w:cantSplit/>
          <w:trHeight w:val="427"/>
        </w:trPr>
        <w:tc>
          <w:tcPr>
            <w:tcW w:w="5693" w:type="dxa"/>
          </w:tcPr>
          <w:p w14:paraId="7B1CA710" w14:textId="15E57510" w:rsidR="00431951" w:rsidRPr="009276BC" w:rsidRDefault="004D3B99" w:rsidP="00431951">
            <w:pPr>
              <w:pStyle w:val="AGRTableText"/>
            </w:pPr>
            <w:r>
              <w:t>Agency Response</w:t>
            </w:r>
          </w:p>
        </w:tc>
        <w:tc>
          <w:tcPr>
            <w:tcW w:w="2824" w:type="dxa"/>
          </w:tcPr>
          <w:p w14:paraId="1541FB37" w14:textId="3DBAA2DD" w:rsidR="00431951" w:rsidRPr="009276BC" w:rsidRDefault="004D3B99" w:rsidP="003D4373">
            <w:pPr>
              <w:pStyle w:val="AGRTableText"/>
              <w:jc w:val="center"/>
            </w:pPr>
            <w:r>
              <w:fldChar w:fldCharType="begin"/>
            </w:r>
            <w:r>
              <w:instrText xml:space="preserve"> PAGEREF _Ref529437069 \h </w:instrText>
            </w:r>
            <w:r>
              <w:fldChar w:fldCharType="separate"/>
            </w:r>
            <w:r w:rsidR="00986366">
              <w:rPr>
                <w:noProof/>
              </w:rPr>
              <w:t>64</w:t>
            </w:r>
            <w:r>
              <w:fldChar w:fldCharType="end"/>
            </w:r>
          </w:p>
        </w:tc>
      </w:tr>
    </w:tbl>
    <w:p w14:paraId="026AC9A7" w14:textId="77777777" w:rsidR="00865E15" w:rsidRDefault="00865E15" w:rsidP="00865E15">
      <w:pPr>
        <w:pStyle w:val="Heading1"/>
      </w:pPr>
      <w:r>
        <w:t>Department of Infrastructure, Planning and Logistics cont…</w:t>
      </w:r>
    </w:p>
    <w:p w14:paraId="12EFA86A" w14:textId="09F4F7DE" w:rsidR="00941FA5" w:rsidRPr="009276BC" w:rsidRDefault="00941FA5" w:rsidP="00941FA5">
      <w:pPr>
        <w:pStyle w:val="Heading3"/>
      </w:pPr>
      <w:bookmarkStart w:id="16" w:name="_Ref529436515"/>
      <w:r>
        <w:t>Background</w:t>
      </w:r>
      <w:bookmarkEnd w:id="16"/>
    </w:p>
    <w:p w14:paraId="7B9B1391" w14:textId="77777777" w:rsidR="00431951" w:rsidRDefault="00431951" w:rsidP="00431951">
      <w:pPr>
        <w:pStyle w:val="AGRBodyText"/>
      </w:pPr>
      <w:r>
        <w:t>The Department of Infrastructure (DoI) introduced the Indigenous Participation on Construction Projects (IPoCP) in October 2014. The policy aimed to “</w:t>
      </w:r>
      <w:r w:rsidRPr="00745159">
        <w:rPr>
          <w:i/>
        </w:rPr>
        <w:t>provide employment opportunities and build the capacity of Indigenous businesses to successfully share in the delivery of construction projects in the Northern Territory.</w:t>
      </w:r>
      <w:r>
        <w:t xml:space="preserve">” </w:t>
      </w:r>
      <w:r w:rsidRPr="00E95E4D">
        <w:rPr>
          <w:rStyle w:val="AGRTableFigureGraphicnumberFootnoteChar"/>
        </w:rPr>
        <w:t>(DIPL Internal Documentation, August 2017)</w:t>
      </w:r>
    </w:p>
    <w:p w14:paraId="074AA82D" w14:textId="77777777" w:rsidR="00431951" w:rsidRDefault="00431951" w:rsidP="00431951">
      <w:pPr>
        <w:pStyle w:val="AGRBodyText"/>
      </w:pPr>
      <w:r>
        <w:t xml:space="preserve">The Indigenous Employment Provisional Sum was established as part of the IPoCP to support the employment of Indigenous persons by a contractor and any sub-contractors in the performance of works. The IEPS was communicated internally on 22 October 2014 and became effective on 15 October 2014. </w:t>
      </w:r>
    </w:p>
    <w:p w14:paraId="56227B9F" w14:textId="62433CDE" w:rsidR="00431951" w:rsidRDefault="00431951" w:rsidP="00431951">
      <w:pPr>
        <w:pStyle w:val="AGRBodyText"/>
      </w:pPr>
      <w:r>
        <w:t xml:space="preserve">The IEPS allowed a </w:t>
      </w:r>
      <w:r w:rsidRPr="00E95E4D">
        <w:rPr>
          <w:i/>
        </w:rPr>
        <w:t>“Provisional Sum”</w:t>
      </w:r>
      <w:r>
        <w:t xml:space="preserve"> item in the contract schedule. </w:t>
      </w:r>
      <w:r w:rsidRPr="00E95E4D">
        <w:rPr>
          <w:i/>
        </w:rPr>
        <w:t>“A provisional sum is an allowance, in this case estimated by the Agency that is inserted into tender documents for a specific element of the works that is not yet defined in enough detail for tenderers to price”</w:t>
      </w:r>
      <w:r>
        <w:t xml:space="preserve">. </w:t>
      </w:r>
      <w:r w:rsidRPr="00E95E4D">
        <w:rPr>
          <w:rStyle w:val="AGRTableFigureGraphicnumberFootnoteChar"/>
        </w:rPr>
        <w:t>(Designing Building Wiki, 2018)</w:t>
      </w:r>
      <w:r>
        <w:t xml:space="preserve">. The Provisional Sum was intended for Indigenous employment to incentivise contractors to engage Indigenous staff where </w:t>
      </w:r>
      <w:r w:rsidR="007469A3">
        <w:t xml:space="preserve">estimated </w:t>
      </w:r>
      <w:r>
        <w:t xml:space="preserve">project values exceeded $500,000. The Provisional Sum could be drawn upon by the contractor through submitting claims throughout the contract period. </w:t>
      </w:r>
    </w:p>
    <w:p w14:paraId="03ED6239" w14:textId="77777777" w:rsidR="00431951" w:rsidRDefault="00431951" w:rsidP="00431951">
      <w:pPr>
        <w:pStyle w:val="AGRBodyText"/>
      </w:pPr>
      <w:r>
        <w:t>The Machinery of Government changes following the Northern Territory Election in August 2016 saw the former DoI being integrated into the newly created Department of Infrastructure, Planning and Logistics (DIPL). Both the current and former Departments are referred to as “DIPL” hereafter.</w:t>
      </w:r>
    </w:p>
    <w:p w14:paraId="44DDE7EB" w14:textId="77777777" w:rsidR="00431951" w:rsidRDefault="00431951" w:rsidP="00431951">
      <w:pPr>
        <w:pStyle w:val="AGRBodyText"/>
      </w:pPr>
      <w:r>
        <w:t>The IEPS and IPoCP have been managed by DIPL since inception.</w:t>
      </w:r>
    </w:p>
    <w:p w14:paraId="1016F997" w14:textId="4A179531" w:rsidR="00431951" w:rsidRDefault="00431951" w:rsidP="00431951">
      <w:pPr>
        <w:pStyle w:val="AGRBodyText"/>
      </w:pPr>
      <w:r>
        <w:t xml:space="preserve">An audit entitled </w:t>
      </w:r>
      <w:r w:rsidRPr="00E95E4D">
        <w:rPr>
          <w:i/>
        </w:rPr>
        <w:t xml:space="preserve">“Indigenous Employment Provisional Sum Initiative” </w:t>
      </w:r>
      <w:r>
        <w:t>was undertaken by the Northern Territory Auditor-General</w:t>
      </w:r>
      <w:r w:rsidR="00041652">
        <w:t>’s Office</w:t>
      </w:r>
      <w:r>
        <w:t xml:space="preserve"> in 2017. Findings from the audit were included in the November 2017 Auditor-General’s Report to the Legislative Assembly. The objective of that audit was to provide the Legislative Assembly with:</w:t>
      </w:r>
    </w:p>
    <w:p w14:paraId="5C71D9D0" w14:textId="49308C4E" w:rsidR="00431951" w:rsidRPr="00E95E4D" w:rsidRDefault="00431951" w:rsidP="00E95E4D">
      <w:pPr>
        <w:pStyle w:val="AGRBulletSquaresingleindent"/>
        <w:rPr>
          <w:i/>
        </w:rPr>
      </w:pPr>
      <w:r w:rsidRPr="00E95E4D">
        <w:rPr>
          <w:i/>
        </w:rPr>
        <w:t>“an overview of the performance management system in place at DIPL to manage the IEPS Policy;</w:t>
      </w:r>
    </w:p>
    <w:p w14:paraId="16BDF71A" w14:textId="4EE8B871" w:rsidR="00431951" w:rsidRPr="00E95E4D" w:rsidRDefault="00431951" w:rsidP="00E95E4D">
      <w:pPr>
        <w:pStyle w:val="AGRBulletSquaresingleindent"/>
        <w:rPr>
          <w:i/>
        </w:rPr>
      </w:pPr>
      <w:r w:rsidRPr="00E95E4D">
        <w:rPr>
          <w:i/>
        </w:rPr>
        <w:t>assurance that the controls and processes leading to payments to contractors in accordance with the IEPS Policy are appropriately designed and implemented; and</w:t>
      </w:r>
    </w:p>
    <w:p w14:paraId="10BD6190" w14:textId="4EEC4B07" w:rsidR="00431951" w:rsidRPr="00E95E4D" w:rsidRDefault="00431951" w:rsidP="00E95E4D">
      <w:pPr>
        <w:pStyle w:val="AGRBulletSquaresingleindent"/>
        <w:rPr>
          <w:i/>
        </w:rPr>
      </w:pPr>
      <w:r w:rsidRPr="00E95E4D">
        <w:rPr>
          <w:i/>
        </w:rPr>
        <w:t>assurance that payments to contractors in accordance with the IEPS Policy have been made in accordance with the criteria applicable to the initiative.”</w:t>
      </w:r>
    </w:p>
    <w:p w14:paraId="4C547EDE" w14:textId="77777777" w:rsidR="00431951" w:rsidRDefault="00431951" w:rsidP="00E95E4D">
      <w:pPr>
        <w:pStyle w:val="AGRTableFigureGraphicnumberFootnote"/>
      </w:pPr>
      <w:r>
        <w:t>(NTAGO, November 2017)</w:t>
      </w:r>
    </w:p>
    <w:p w14:paraId="4FAA511C" w14:textId="77777777" w:rsidR="00865E15" w:rsidRDefault="00865E15" w:rsidP="00865E15">
      <w:pPr>
        <w:pStyle w:val="Heading1"/>
      </w:pPr>
      <w:r>
        <w:t>Department of Infrastructure, Planning and Logistics cont…</w:t>
      </w:r>
    </w:p>
    <w:p w14:paraId="6093F545" w14:textId="77777777" w:rsidR="00431951" w:rsidRDefault="00431951" w:rsidP="00431951">
      <w:pPr>
        <w:pStyle w:val="AGRBodyText"/>
      </w:pPr>
      <w:r>
        <w:t>The audit covered the period from when the IEPS Policy commenced in October 2014 through to 31 May 2017. The fieldwork supporting the audit was conducted between 8 June 2017 and 14 July 2017.</w:t>
      </w:r>
    </w:p>
    <w:p w14:paraId="2735441D" w14:textId="77777777" w:rsidR="00431951" w:rsidRDefault="00431951" w:rsidP="00431951">
      <w:pPr>
        <w:pStyle w:val="AGRBodyText"/>
      </w:pPr>
      <w:r>
        <w:t>The following conclusions were presented on the processes and systems in place to manage the IEPS:</w:t>
      </w:r>
    </w:p>
    <w:p w14:paraId="4182E387" w14:textId="3A12A790" w:rsidR="00431951" w:rsidRPr="00E95E4D" w:rsidRDefault="00431951" w:rsidP="00E95E4D">
      <w:pPr>
        <w:pStyle w:val="AGRBulletSquaresingleindent"/>
        <w:rPr>
          <w:i/>
        </w:rPr>
      </w:pPr>
      <w:r w:rsidRPr="00E95E4D">
        <w:rPr>
          <w:i/>
        </w:rPr>
        <w:t>“The performance management system in place to manage IEPS is ineffective and does not enable the Agency to assess whether the objectives of the IEPS Policy are being achieved efficiently, effectively and with economy;</w:t>
      </w:r>
    </w:p>
    <w:p w14:paraId="555F8776" w14:textId="58BEDCD1" w:rsidR="00431951" w:rsidRPr="00E95E4D" w:rsidRDefault="00431951" w:rsidP="00E95E4D">
      <w:pPr>
        <w:pStyle w:val="AGRBulletSquaresingleindent"/>
        <w:rPr>
          <w:i/>
        </w:rPr>
      </w:pPr>
      <w:r w:rsidRPr="00E95E4D">
        <w:rPr>
          <w:i/>
        </w:rPr>
        <w:t>The Agency was unable to provide evidence that the controls and processes enabling payments to contractors in accordance with the IEPS Policy were appropriately designed and implemented as there were no formal controls and processes in place and no evidence was provided that there was consistent interpretation or application of the IEPS Policy; and</w:t>
      </w:r>
    </w:p>
    <w:p w14:paraId="4CDC9667" w14:textId="025BC450" w:rsidR="00431951" w:rsidRPr="00E95E4D" w:rsidRDefault="00431951" w:rsidP="00E95E4D">
      <w:pPr>
        <w:pStyle w:val="AGRBulletSquaresingleindent"/>
        <w:rPr>
          <w:i/>
        </w:rPr>
      </w:pPr>
      <w:r w:rsidRPr="00E95E4D">
        <w:rPr>
          <w:i/>
        </w:rPr>
        <w:t>The Agency was unable to provide assurance that payments to contractors were paid in accordance with the criteria applicable to IEPS as the criteria were inconsistently interpreted and applied across different projects / contracts.</w:t>
      </w:r>
    </w:p>
    <w:p w14:paraId="4582D3C5" w14:textId="77777777" w:rsidR="00431951" w:rsidRDefault="00431951" w:rsidP="00431951">
      <w:pPr>
        <w:pStyle w:val="AGRBodyText"/>
      </w:pPr>
      <w:r w:rsidRPr="00E95E4D">
        <w:rPr>
          <w:i/>
        </w:rPr>
        <w:t>At the time of my audit, there had been in excess of $40 million paid through Agency contracts under the IEPS. At the time of finalising this report, the information provided by the Agency identified the IEPS applicable to awarded contracts as approximately $87 million (as reported through ASNEX (Asset Systems) from information recorded in the AIS (Asset Information System)). At the time of the audit fieldwork, the information extracted from the APRO (Agency Procurement Requisition Online) tendering system suggested the IEPS attributable to all awarded and open tenders as at 6 June 2017 was approximately $126 million. The information contained in each of the two reports had not, at the time of writing this report, been reconciled by the Agency. The absence of effective controls has and is exposing the Agency to significant financial risk and there is evidence to suggest that some contractors have deliberately claimed payments under the IEPS to which they were not entitled.”</w:t>
      </w:r>
      <w:r>
        <w:t xml:space="preserve"> </w:t>
      </w:r>
      <w:r w:rsidRPr="00E95E4D">
        <w:rPr>
          <w:rStyle w:val="AGRTableFigureGraphicnumberFootnoteChar"/>
        </w:rPr>
        <w:t>(NTAGO, November 2017)</w:t>
      </w:r>
    </w:p>
    <w:p w14:paraId="7748FC3A" w14:textId="77777777" w:rsidR="00865E15" w:rsidRDefault="00865E15" w:rsidP="00865E15">
      <w:pPr>
        <w:pStyle w:val="Heading1"/>
      </w:pPr>
      <w:r>
        <w:t>Department of Infrastructure, Planning and Logistics cont…</w:t>
      </w:r>
    </w:p>
    <w:p w14:paraId="47030B0D" w14:textId="798FB84E" w:rsidR="00431951" w:rsidRDefault="00431951" w:rsidP="00431951">
      <w:pPr>
        <w:pStyle w:val="AGRBodyText"/>
      </w:pPr>
      <w:r>
        <w:t xml:space="preserve">The recommendations, </w:t>
      </w:r>
      <w:r w:rsidR="00A05665">
        <w:t>as they appeared in the Auditor</w:t>
      </w:r>
      <w:r w:rsidR="00A05665">
        <w:noBreakHyphen/>
      </w:r>
      <w:r>
        <w:t>General’s November 2017 Report are listed below:</w:t>
      </w:r>
    </w:p>
    <w:p w14:paraId="5ACBCD6F" w14:textId="2D08D71C" w:rsidR="00431951" w:rsidRPr="00E95E4D" w:rsidRDefault="00431951" w:rsidP="00E95E4D">
      <w:pPr>
        <w:pStyle w:val="AGRBulletSquaresingleindent"/>
        <w:rPr>
          <w:i/>
        </w:rPr>
      </w:pPr>
      <w:r w:rsidRPr="00E95E4D">
        <w:rPr>
          <w:i/>
        </w:rPr>
        <w:t>“It is recommended that management reviews the current Policy and Guidelines to provide further guidance and assistance to employees on the IEPS (or equivalent).</w:t>
      </w:r>
    </w:p>
    <w:p w14:paraId="579501C0" w14:textId="5E2D06EA" w:rsidR="00431951" w:rsidRPr="00E95E4D" w:rsidRDefault="00431951" w:rsidP="00E95E4D">
      <w:pPr>
        <w:pStyle w:val="AGRBulletSquaresingleindent"/>
        <w:rPr>
          <w:i/>
        </w:rPr>
      </w:pPr>
      <w:r w:rsidRPr="00E95E4D">
        <w:rPr>
          <w:i/>
        </w:rPr>
        <w:t>It is recommended that management establishes appropriate performance measures to enable effective monitoring of contractor performance against and compliance with the IEPS Policy (or equivalent).</w:t>
      </w:r>
    </w:p>
    <w:p w14:paraId="0A710835" w14:textId="691E3B8F" w:rsidR="00431951" w:rsidRPr="00E95E4D" w:rsidRDefault="00431951" w:rsidP="00E95E4D">
      <w:pPr>
        <w:pStyle w:val="AGRBulletSquaresingleindent"/>
        <w:rPr>
          <w:i/>
        </w:rPr>
      </w:pPr>
      <w:r w:rsidRPr="00E95E4D">
        <w:rPr>
          <w:i/>
        </w:rPr>
        <w:t>It is recommended that the Agency’s holistic contract management framework includes policies and procedures to support managing the IEPS Policy (or equivalent).</w:t>
      </w:r>
    </w:p>
    <w:p w14:paraId="2D548A7C" w14:textId="0845E80A" w:rsidR="00431951" w:rsidRPr="00E95E4D" w:rsidRDefault="00431951" w:rsidP="00E95E4D">
      <w:pPr>
        <w:pStyle w:val="AGRBulletSquaresingleindent"/>
        <w:rPr>
          <w:i/>
        </w:rPr>
      </w:pPr>
      <w:r w:rsidRPr="00E95E4D">
        <w:rPr>
          <w:i/>
        </w:rPr>
        <w:t>The quality and accuracy of information recorded and reporting to stakeholders could be improved.</w:t>
      </w:r>
    </w:p>
    <w:p w14:paraId="1F51777D" w14:textId="5537B1AF" w:rsidR="00431951" w:rsidRPr="00E95E4D" w:rsidRDefault="00431951" w:rsidP="00E95E4D">
      <w:pPr>
        <w:pStyle w:val="AGRBulletSquaresingleindent"/>
        <w:rPr>
          <w:i/>
        </w:rPr>
      </w:pPr>
      <w:r w:rsidRPr="00E95E4D">
        <w:rPr>
          <w:i/>
        </w:rPr>
        <w:t>It is recommended that management attends to the control weaknesses that exist in relation to the IEPS Policy (or equivalent) as they affect the procurement process.</w:t>
      </w:r>
    </w:p>
    <w:p w14:paraId="1361B1FB" w14:textId="6D841125" w:rsidR="00431951" w:rsidRPr="00E95E4D" w:rsidRDefault="00431951" w:rsidP="00E95E4D">
      <w:pPr>
        <w:pStyle w:val="AGRBulletSquaresingleindent"/>
        <w:rPr>
          <w:i/>
        </w:rPr>
      </w:pPr>
      <w:r w:rsidRPr="00E95E4D">
        <w:rPr>
          <w:i/>
        </w:rPr>
        <w:t>The Agency is encouraged to establish formal reporting protocols in relation to the IEPS (or equivalent).</w:t>
      </w:r>
    </w:p>
    <w:p w14:paraId="25F5AD2C" w14:textId="31EBC552" w:rsidR="00431951" w:rsidRPr="00E95E4D" w:rsidRDefault="00431951" w:rsidP="00E95E4D">
      <w:pPr>
        <w:pStyle w:val="AGRBulletSquaresingleindent"/>
        <w:rPr>
          <w:i/>
        </w:rPr>
      </w:pPr>
      <w:r w:rsidRPr="00E95E4D">
        <w:rPr>
          <w:i/>
        </w:rPr>
        <w:t>The Agency would benefit from establishing a formal process for escalating concerns, complaints and allegations arising from weaknesses within the Agency’s performance management system.</w:t>
      </w:r>
    </w:p>
    <w:p w14:paraId="5D01334B" w14:textId="0151C0F9" w:rsidR="00431951" w:rsidRPr="00E95E4D" w:rsidRDefault="00431951" w:rsidP="00E95E4D">
      <w:pPr>
        <w:pStyle w:val="AGRBulletSquaresingleindent"/>
        <w:rPr>
          <w:i/>
        </w:rPr>
      </w:pPr>
      <w:r w:rsidRPr="00E95E4D">
        <w:rPr>
          <w:i/>
        </w:rPr>
        <w:t xml:space="preserve">Consideration should be given to enhancing the recordkeeping systems and processes in place at the Agency.” </w:t>
      </w:r>
    </w:p>
    <w:p w14:paraId="1219BAF0" w14:textId="77777777" w:rsidR="00431951" w:rsidRDefault="00431951" w:rsidP="00E95E4D">
      <w:pPr>
        <w:pStyle w:val="AGRTableFigureGraphicnumberFootnote"/>
      </w:pPr>
      <w:r>
        <w:t>(NTAGO, November 2017)</w:t>
      </w:r>
    </w:p>
    <w:p w14:paraId="002531E1" w14:textId="2371F0E6" w:rsidR="00431951" w:rsidRDefault="00431951" w:rsidP="00431951">
      <w:pPr>
        <w:pStyle w:val="AGRBodyText"/>
      </w:pPr>
      <w:r>
        <w:t xml:space="preserve">DIPL representatives have provided advice on the current status of the 2017 audit recommendations as captured in </w:t>
      </w:r>
      <w:r w:rsidR="00C61768">
        <w:rPr>
          <w:b/>
        </w:rPr>
        <w:fldChar w:fldCharType="begin"/>
      </w:r>
      <w:r w:rsidR="00C61768">
        <w:instrText xml:space="preserve"> REF _Ref530720591 \h </w:instrText>
      </w:r>
      <w:r w:rsidR="00C61768">
        <w:rPr>
          <w:b/>
        </w:rPr>
      </w:r>
      <w:r w:rsidR="00C61768">
        <w:rPr>
          <w:b/>
        </w:rPr>
        <w:fldChar w:fldCharType="separate"/>
      </w:r>
      <w:r w:rsidR="00986366">
        <w:t>Agency Response to 2017 Audit Recommendations</w:t>
      </w:r>
      <w:r w:rsidR="00C61768">
        <w:rPr>
          <w:b/>
        </w:rPr>
        <w:fldChar w:fldCharType="end"/>
      </w:r>
      <w:r>
        <w:t>.</w:t>
      </w:r>
    </w:p>
    <w:p w14:paraId="2DF72A0E" w14:textId="77777777" w:rsidR="00431951" w:rsidRDefault="00431951" w:rsidP="00431951">
      <w:pPr>
        <w:pStyle w:val="AGRBodyText"/>
      </w:pPr>
      <w:r>
        <w:t xml:space="preserve">The Minister for Infrastructure, Planning and Logistics announced in a media release dated 4 August 2017 that </w:t>
      </w:r>
      <w:r w:rsidRPr="00E95E4D">
        <w:rPr>
          <w:i/>
        </w:rPr>
        <w:t>“Following advice received from the Department of Infrastructure, Planning and Logistics relating to potential widespread fraud of the IEPS, the Government has suspended the scheme, effective immediately”.</w:t>
      </w:r>
      <w:r>
        <w:t xml:space="preserve"> </w:t>
      </w:r>
    </w:p>
    <w:p w14:paraId="4A6B7D74" w14:textId="77777777" w:rsidR="00865E15" w:rsidRDefault="00865E15" w:rsidP="00865E15">
      <w:pPr>
        <w:pStyle w:val="Heading1"/>
      </w:pPr>
      <w:r>
        <w:t>Department of Infrastructure, Planning and Logistics cont…</w:t>
      </w:r>
    </w:p>
    <w:p w14:paraId="7E152018" w14:textId="6F2A1E4B" w:rsidR="00431951" w:rsidRDefault="00431951" w:rsidP="00431951">
      <w:pPr>
        <w:pStyle w:val="AGRBodyText"/>
      </w:pPr>
      <w:r>
        <w:t xml:space="preserve">On 23 November 2017 the Minister for Infrastructure, Planning and Logistics announced in a Media Release that </w:t>
      </w:r>
      <w:r w:rsidRPr="00E95E4D">
        <w:rPr>
          <w:i/>
        </w:rPr>
        <w:t>the “reco</w:t>
      </w:r>
      <w:r w:rsidR="00A05665">
        <w:rPr>
          <w:i/>
        </w:rPr>
        <w:t>mmendations made by the Auditor</w:t>
      </w:r>
      <w:r w:rsidR="00A05665">
        <w:rPr>
          <w:i/>
        </w:rPr>
        <w:noBreakHyphen/>
      </w:r>
      <w:r w:rsidRPr="00E95E4D">
        <w:rPr>
          <w:i/>
        </w:rPr>
        <w:t>General have been acted upon by the Department of Infrastructure, Planning and Logistics (DIPL), and will be taken into account when a new Aboriginal employment initiative is developed.”</w:t>
      </w:r>
      <w:r>
        <w:t xml:space="preserve"> The announcement advised that:</w:t>
      </w:r>
    </w:p>
    <w:p w14:paraId="0B7D2C1D" w14:textId="78A4873F" w:rsidR="00431951" w:rsidRPr="00E95E4D" w:rsidRDefault="00431951" w:rsidP="00E95E4D">
      <w:pPr>
        <w:pStyle w:val="AGRBulletSquaresingleindent"/>
        <w:rPr>
          <w:i/>
        </w:rPr>
      </w:pPr>
      <w:r>
        <w:t xml:space="preserve">$500,000 was to be allocated </w:t>
      </w:r>
      <w:r w:rsidRPr="00E95E4D">
        <w:rPr>
          <w:i/>
        </w:rPr>
        <w:t xml:space="preserve">“to ensure a greater level of scrutiny in construction contract procurement across the Agency. </w:t>
      </w:r>
    </w:p>
    <w:p w14:paraId="5C11FD85" w14:textId="5967A4DD" w:rsidR="00431951" w:rsidRPr="00E95E4D" w:rsidRDefault="00431951" w:rsidP="00E95E4D">
      <w:pPr>
        <w:pStyle w:val="AGRBulletSquaresingleindent"/>
        <w:rPr>
          <w:i/>
        </w:rPr>
      </w:pPr>
      <w:r w:rsidRPr="00E95E4D">
        <w:rPr>
          <w:i/>
        </w:rPr>
        <w:t>It was these strengthened audit and compliance systems that picked up the problems that we acted upon - this is a good sign the changes are working.</w:t>
      </w:r>
    </w:p>
    <w:p w14:paraId="3937BEDE" w14:textId="6DC6D338" w:rsidR="00431951" w:rsidRPr="00E95E4D" w:rsidRDefault="00431951" w:rsidP="00E95E4D">
      <w:pPr>
        <w:pStyle w:val="AGRBulletSquaresingleindent"/>
        <w:rPr>
          <w:i/>
        </w:rPr>
      </w:pPr>
      <w:r w:rsidRPr="00E95E4D">
        <w:rPr>
          <w:i/>
        </w:rPr>
        <w:t>A cross-Government working group is also developing a new policy in consultation with business and industry to drive Aboriginal employment initiatives.</w:t>
      </w:r>
    </w:p>
    <w:p w14:paraId="2AA2258A" w14:textId="524408A6" w:rsidR="00431951" w:rsidRPr="00E95E4D" w:rsidRDefault="00431951" w:rsidP="00E95E4D">
      <w:pPr>
        <w:pStyle w:val="AGRBulletSquaresingleindent"/>
        <w:rPr>
          <w:i/>
        </w:rPr>
      </w:pPr>
      <w:r w:rsidRPr="00E95E4D">
        <w:rPr>
          <w:i/>
        </w:rPr>
        <w:t>Matters arising from the IEPS are currently under investigation by Northern Territory Police.”</w:t>
      </w:r>
    </w:p>
    <w:p w14:paraId="2986DF46" w14:textId="77777777" w:rsidR="00431951" w:rsidRDefault="00431951" w:rsidP="00431951">
      <w:pPr>
        <w:pStyle w:val="AGRBodyText"/>
      </w:pPr>
      <w:r>
        <w:t xml:space="preserve">As my 2017 audit was largely concluded prior to the suspension of the IEPS, some of the recommendations from the 2017 audit are no longer relevant to the IEPS Policy unless it is reinstated. The recommendations remain valid to the extent that the IEPS remains applicable to a number of contracts already issued and in progress but not yet completed. </w:t>
      </w:r>
    </w:p>
    <w:p w14:paraId="3630467D" w14:textId="77777777" w:rsidR="00431951" w:rsidRDefault="00431951" w:rsidP="00431951">
      <w:pPr>
        <w:pStyle w:val="AGRBodyText"/>
      </w:pPr>
      <w:r>
        <w:t xml:space="preserve">The current audit considers the performance management systems DIPL has in place to manage the IEPS post the suspension and to manage the investigation of claims for payment against the IEPS. </w:t>
      </w:r>
    </w:p>
    <w:p w14:paraId="6967D748" w14:textId="77777777" w:rsidR="00865E15" w:rsidRDefault="00865E15" w:rsidP="00865E15">
      <w:pPr>
        <w:pStyle w:val="Heading1"/>
      </w:pPr>
      <w:r>
        <w:t>Department of Infrastructure, Planning and Logistics cont…</w:t>
      </w:r>
    </w:p>
    <w:p w14:paraId="750CFCE1" w14:textId="77777777" w:rsidR="00431951" w:rsidRDefault="00431951" w:rsidP="00E95E4D">
      <w:pPr>
        <w:pStyle w:val="Heading3"/>
      </w:pPr>
      <w:bookmarkStart w:id="17" w:name="_Ref529436534"/>
      <w:r>
        <w:t>Conclusion</w:t>
      </w:r>
      <w:bookmarkEnd w:id="17"/>
    </w:p>
    <w:p w14:paraId="0E4E2AEB" w14:textId="77777777" w:rsidR="00431951" w:rsidRDefault="00431951" w:rsidP="00431951">
      <w:pPr>
        <w:pStyle w:val="AGRBodyText"/>
      </w:pPr>
      <w:r>
        <w:t>The 2017 audit identified the absence of effective controls, exposing the Agency to significant financial risk. There was evidence to suggest that some contractors had deliberately claimed payments under the IEPS to which they were not entitled.</w:t>
      </w:r>
    </w:p>
    <w:p w14:paraId="67D1317E" w14:textId="0E803F42" w:rsidR="00431951" w:rsidRDefault="00431951" w:rsidP="00431951">
      <w:pPr>
        <w:pStyle w:val="AGRBodyText"/>
      </w:pPr>
      <w:r>
        <w:t xml:space="preserve">Observations from my 2018 audit demonstrate that DIPL have enhanced the controls relating to the verification of claims against the IEPS within contracts. The increased controls are specific to payments made in relation to the IEPS payments and applicable only to actions performed within the IEPS Investigation Team. Notwithstanding these increased controls, the audit identified a number of processes where controls could be </w:t>
      </w:r>
      <w:r w:rsidR="006129E7">
        <w:t xml:space="preserve">further </w:t>
      </w:r>
      <w:r>
        <w:t>improved.</w:t>
      </w:r>
    </w:p>
    <w:p w14:paraId="5F648A7C" w14:textId="77777777" w:rsidR="00431951" w:rsidRDefault="00431951" w:rsidP="00431951">
      <w:pPr>
        <w:pStyle w:val="AGRBodyText"/>
      </w:pPr>
      <w:r>
        <w:t xml:space="preserve">When considering the current progress of the IEPS investigation, there is a significant risk that the resources allocated to the verification of past claims against the IEPS are not sufficient and the opportunity for DIPL to recover overpayments in a timely manner will be negatively impacted. </w:t>
      </w:r>
    </w:p>
    <w:p w14:paraId="2F219D7A" w14:textId="77777777" w:rsidR="00431951" w:rsidRDefault="00431951" w:rsidP="00431951">
      <w:pPr>
        <w:pStyle w:val="AGRBodyText"/>
      </w:pPr>
      <w:r>
        <w:t>Responses to breakdowns and weaknesses in controls have been limited to investigating past and current claims against the IEPS with the prioritisation of current claims for payment. The extent to which identified shortcomings in controls related to verification of payments, contract management and document management and associated risks may impact other processes not specific to IEPS have not been assessed at an Agency level. Controls at the wider project management level remain unchanged. As a result, the Agency may continue to be exposed to financial risk.</w:t>
      </w:r>
    </w:p>
    <w:p w14:paraId="59A55658" w14:textId="77777777" w:rsidR="00391022" w:rsidRDefault="00431951" w:rsidP="00431951">
      <w:pPr>
        <w:pStyle w:val="AGRBodyText"/>
      </w:pPr>
      <w:r>
        <w:t xml:space="preserve">The audit identified that the Agency could implement improvements in order to demonstrate the Agency objectives are being achieved economically, efficiently and effectively. </w:t>
      </w:r>
    </w:p>
    <w:p w14:paraId="37A31069" w14:textId="4745BE60" w:rsidR="00431951" w:rsidRDefault="00431951" w:rsidP="00431951">
      <w:pPr>
        <w:pStyle w:val="AGRBodyText"/>
      </w:pPr>
      <w:r>
        <w:t>Recommendations to enhance the effectiveness of management and monitoring of payments of claims against the IEPS Policy and contract management more broadly have been reported below.</w:t>
      </w:r>
    </w:p>
    <w:p w14:paraId="32E7A82F" w14:textId="77777777" w:rsidR="00865E15" w:rsidRDefault="00865E15" w:rsidP="00865E15">
      <w:pPr>
        <w:pStyle w:val="Heading1"/>
      </w:pPr>
      <w:r>
        <w:t>Department of Infrastructure, Planning and Logistics cont…</w:t>
      </w:r>
    </w:p>
    <w:p w14:paraId="05B963BD" w14:textId="77777777" w:rsidR="00431951" w:rsidRDefault="00431951" w:rsidP="00E95E4D">
      <w:pPr>
        <w:pStyle w:val="Heading3"/>
      </w:pPr>
      <w:bookmarkStart w:id="18" w:name="_Ref529436546"/>
      <w:r>
        <w:t>Recommendations</w:t>
      </w:r>
      <w:bookmarkEnd w:id="18"/>
    </w:p>
    <w:p w14:paraId="34340A19" w14:textId="77777777" w:rsidR="00431951" w:rsidRDefault="00431951" w:rsidP="00431951">
      <w:pPr>
        <w:pStyle w:val="AGRBodyText"/>
      </w:pPr>
      <w:r>
        <w:t xml:space="preserve">Opportunities exist for the Agency to improve its systems and processes which are detailed below.  </w:t>
      </w:r>
    </w:p>
    <w:p w14:paraId="4B744303" w14:textId="53D1D99B" w:rsidR="00431951" w:rsidRDefault="00431951" w:rsidP="00E95E4D">
      <w:pPr>
        <w:pStyle w:val="Heading4"/>
      </w:pPr>
      <w:r>
        <w:t xml:space="preserve">Independence of IEPS Investigation </w:t>
      </w:r>
      <w:r w:rsidR="00B910C8">
        <w:t>T</w:t>
      </w:r>
      <w:r>
        <w:t>eam</w:t>
      </w:r>
      <w:r w:rsidR="00B910C8">
        <w:t xml:space="preserve"> could be enhanced</w:t>
      </w:r>
    </w:p>
    <w:p w14:paraId="463BB370" w14:textId="77777777" w:rsidR="00431951" w:rsidRDefault="00431951" w:rsidP="00431951">
      <w:pPr>
        <w:pStyle w:val="AGRBodyText"/>
      </w:pPr>
      <w:r>
        <w:t>I recommended management consider the structural positioning and reporting lines of the IEPS Investigation Team to ensure the IEPS Investigation Team is, and is seen to be, independent of the processes being investigated and from those processes considered business as usual. Structural separation and clear reporting lines support the independence and objectivity of those involved in an audit or investigative role.</w:t>
      </w:r>
    </w:p>
    <w:p w14:paraId="7B5FB85C" w14:textId="77777777" w:rsidR="00431951" w:rsidRDefault="00431951" w:rsidP="00E95E4D">
      <w:pPr>
        <w:pStyle w:val="Heading4"/>
      </w:pPr>
      <w:r>
        <w:t xml:space="preserve">Contractor performance reviews process requires improvement  </w:t>
      </w:r>
    </w:p>
    <w:p w14:paraId="2230981C" w14:textId="4AB91BC4" w:rsidR="00431951" w:rsidRDefault="00431951" w:rsidP="00431951">
      <w:pPr>
        <w:pStyle w:val="AGRBodyText"/>
      </w:pPr>
      <w:r>
        <w:t>I was advised that DIPL personnel are presently working with the Department of Corporate and Information Services (DCIS) to implement a new process designed to facilitate the timely and accurate assessment and reporting of contractor performance. I recommended that DIPL ensure the design and implementation of the new process supports efficient completion and reporting of performance assessment</w:t>
      </w:r>
      <w:r w:rsidR="00C426AB">
        <w:t>s</w:t>
      </w:r>
      <w:r>
        <w:t xml:space="preserve"> and enables meaningful reports to be extracted that effectively contribute to future tender assessments. I further recommended that the new and changed processes, together with training on how to use the system, be effectively communicated to all personnel involved in contract management.</w:t>
      </w:r>
    </w:p>
    <w:p w14:paraId="3D483939" w14:textId="63DAF25C" w:rsidR="00431951" w:rsidRDefault="00431951" w:rsidP="00E95E4D">
      <w:pPr>
        <w:pStyle w:val="Heading4"/>
      </w:pPr>
      <w:r>
        <w:t>Prioritisation of workload and resourcing of the IEPS Investigation Team requires revisiting</w:t>
      </w:r>
    </w:p>
    <w:p w14:paraId="16C80B63" w14:textId="5418075D" w:rsidR="00431951" w:rsidRDefault="00431951" w:rsidP="00431951">
      <w:pPr>
        <w:pStyle w:val="AGRBodyText"/>
      </w:pPr>
      <w:r>
        <w:t>An exercise was conducted within DIPL to prioritise the investigation process focussing on those contracts presenting greater risk to the Agency. The exercise resulted in enhanced verification of current claims and a structured process for investigating past claims.  As at 31 July 2018, 93 percent of claims submitted after August 2017 had been reviewed compared to 10 percent of contracts completed before August 2017. There were three positions in the Investigation Team of which one has not been</w:t>
      </w:r>
      <w:r w:rsidR="00E95E4D">
        <w:t xml:space="preserve"> filled. </w:t>
      </w:r>
      <w:r>
        <w:t xml:space="preserve">There is no independent review of the data extracted from contracts and maintained by the Investigation Team. I recommended management review the prioritisation of workload and the current resourcing of the IEPS Investigation Team and take necessary steps to mitigate the risk that overpayments of claims against the IEPS will not be recovered in a timely manner. </w:t>
      </w:r>
    </w:p>
    <w:p w14:paraId="136999FA" w14:textId="77777777" w:rsidR="00431951" w:rsidRDefault="00431951" w:rsidP="00E95E4D">
      <w:pPr>
        <w:pStyle w:val="Heading4"/>
      </w:pPr>
      <w:r>
        <w:t>Costs associated with the IEPS Investigation are not separately identified</w:t>
      </w:r>
    </w:p>
    <w:p w14:paraId="5544CA76" w14:textId="77777777" w:rsidR="00431951" w:rsidRDefault="00431951" w:rsidP="00431951">
      <w:pPr>
        <w:pStyle w:val="AGRBodyText"/>
      </w:pPr>
      <w:r>
        <w:t xml:space="preserve">Costs associated with the IEPS investigation are not being captured separately. I recommended costs associated with conducting the IEPS Investigation be captured separately from other costs and monitored, noting that specific funding was appropriated to DIPL to </w:t>
      </w:r>
      <w:r w:rsidRPr="00E95E4D">
        <w:rPr>
          <w:i/>
        </w:rPr>
        <w:t xml:space="preserve">“ensure a greater level of scrutiny in construction contract procurement across the Agency”. </w:t>
      </w:r>
    </w:p>
    <w:p w14:paraId="3FCBB659" w14:textId="77777777" w:rsidR="00865E15" w:rsidRDefault="00865E15" w:rsidP="00865E15">
      <w:pPr>
        <w:pStyle w:val="Heading1"/>
      </w:pPr>
      <w:r>
        <w:t>Department of Infrastructure, Planning and Logistics cont…</w:t>
      </w:r>
    </w:p>
    <w:p w14:paraId="4B17E503" w14:textId="77777777" w:rsidR="00431951" w:rsidRDefault="00431951" w:rsidP="00E95E4D">
      <w:pPr>
        <w:pStyle w:val="Heading4"/>
      </w:pPr>
      <w:r>
        <w:t xml:space="preserve">The IEPS Review Procedure has not been approved and communicated </w:t>
      </w:r>
    </w:p>
    <w:p w14:paraId="6EB97D41" w14:textId="37C79AC6" w:rsidR="00431951" w:rsidRDefault="00431951" w:rsidP="00431951">
      <w:pPr>
        <w:pStyle w:val="AGRBodyText"/>
      </w:pPr>
      <w:r>
        <w:t>An IEPS Review Procedure was created on 2 February 2018 and amended on 20 February 2018. At the time of my audit the document remained as a draft.  I recommended the IEPS Review Procedure be reviewed and formally approved by the Inter</w:t>
      </w:r>
      <w:r w:rsidR="00574B37">
        <w:noBreakHyphen/>
      </w:r>
      <w:r>
        <w:t xml:space="preserve">Agency Taskforce (IAT). </w:t>
      </w:r>
    </w:p>
    <w:p w14:paraId="5D07064C" w14:textId="77777777" w:rsidR="00431951" w:rsidRDefault="00431951" w:rsidP="00E95E4D">
      <w:pPr>
        <w:pStyle w:val="Heading4"/>
      </w:pPr>
      <w:r>
        <w:t>Improve the governance structure for more effective oversight</w:t>
      </w:r>
    </w:p>
    <w:p w14:paraId="718969CC" w14:textId="77777777" w:rsidR="00431951" w:rsidRDefault="00431951" w:rsidP="00431951">
      <w:pPr>
        <w:pStyle w:val="AGRBodyText"/>
      </w:pPr>
      <w:r>
        <w:t>The IAT formed in August 2017 is responsible for reviewing the findings of the IEPS Investigation Team relating to claims against the IEPS paid prior to August 2017. The following observations were noted during the audit:</w:t>
      </w:r>
    </w:p>
    <w:p w14:paraId="3FACAF4B" w14:textId="4A0A068A" w:rsidR="00431951" w:rsidRDefault="00431951" w:rsidP="00E95E4D">
      <w:pPr>
        <w:pStyle w:val="AGRBulletSquaresingleindent"/>
      </w:pPr>
      <w:r>
        <w:t>Prior to the commencement of my 2018 audit, the IAT had not met for five months despite the terms of reference requiring the IAT to meet fortnightly. I have been advised that IAT members subsequently agreed to meet as required however this decision was not documented nor were the terms of reference updated;</w:t>
      </w:r>
    </w:p>
    <w:p w14:paraId="5ECDB792" w14:textId="5497D30A" w:rsidR="00431951" w:rsidRDefault="00431951" w:rsidP="00E95E4D">
      <w:pPr>
        <w:pStyle w:val="AGRBulletSquaresingleindent"/>
      </w:pPr>
      <w:r>
        <w:t xml:space="preserve">No written conflict of interest declarations were submitted by IAT members; </w:t>
      </w:r>
    </w:p>
    <w:p w14:paraId="15084863" w14:textId="5199ACC9" w:rsidR="00431951" w:rsidRDefault="00431951" w:rsidP="00E95E4D">
      <w:pPr>
        <w:pStyle w:val="AGRBulletSquaresingleindent"/>
      </w:pPr>
      <w:r>
        <w:t>The IAT had not approved the draft IEPS Review Procedure;</w:t>
      </w:r>
    </w:p>
    <w:p w14:paraId="79CDCA77" w14:textId="70FF516A" w:rsidR="00431951" w:rsidRDefault="00431951" w:rsidP="00E95E4D">
      <w:pPr>
        <w:pStyle w:val="AGRBulletSquaresingleindent"/>
      </w:pPr>
      <w:r>
        <w:t xml:space="preserve">The IAT includes personnel with operational responsibilities pertaining to the IEPS thus creating a perception that the objectivity and independence may be impaired. </w:t>
      </w:r>
    </w:p>
    <w:p w14:paraId="66DD2287" w14:textId="77777777" w:rsidR="00431951" w:rsidRDefault="00431951" w:rsidP="00431951">
      <w:pPr>
        <w:pStyle w:val="AGRBodyText"/>
      </w:pPr>
      <w:r>
        <w:t xml:space="preserve">I recommended the governance structure and the effectiveness of the IAT be considered and strengthened. Actions suggested to address this recommendation could include: </w:t>
      </w:r>
    </w:p>
    <w:p w14:paraId="4C827314" w14:textId="64023430" w:rsidR="00431951" w:rsidRDefault="00431951" w:rsidP="00E95E4D">
      <w:pPr>
        <w:pStyle w:val="AGRBulletSquaresingleindent"/>
      </w:pPr>
      <w:r>
        <w:t>Holding regular scheduled meetings as required by the terms of reference applicable to the IAT or updating the terms of reference to reflect the changed requirements.</w:t>
      </w:r>
    </w:p>
    <w:p w14:paraId="43859E88" w14:textId="66E67F15" w:rsidR="00431951" w:rsidRDefault="00431951" w:rsidP="00E95E4D">
      <w:pPr>
        <w:pStyle w:val="AGRBulletSquaresingleindent"/>
      </w:pPr>
      <w:r>
        <w:t>Obtaining and retaining written conflict of interest declarations from each IAT member and requiring a verbal conflict of interest declaration to be a standard agenda item at the commencement of each meeting.</w:t>
      </w:r>
    </w:p>
    <w:p w14:paraId="781FA031" w14:textId="7255E786" w:rsidR="00431951" w:rsidRDefault="00431951" w:rsidP="00E95E4D">
      <w:pPr>
        <w:pStyle w:val="AGRBulletSquaresingleindent"/>
      </w:pPr>
      <w:r>
        <w:t xml:space="preserve">Taking into consideration conflicts of interest (including conflicting duties and responsibilities), assessing and confirming, as appropriate, the membership of the IAT. </w:t>
      </w:r>
    </w:p>
    <w:p w14:paraId="7051815E" w14:textId="6D2003D5" w:rsidR="00431951" w:rsidRDefault="00431951" w:rsidP="00E95E4D">
      <w:pPr>
        <w:pStyle w:val="AGRBulletSquaresingleindent"/>
      </w:pPr>
      <w:r>
        <w:t xml:space="preserve">Approving the IEPS Review Procedure. </w:t>
      </w:r>
    </w:p>
    <w:p w14:paraId="01DCDFE0" w14:textId="3157806C" w:rsidR="00431951" w:rsidRDefault="00431951" w:rsidP="00E95E4D">
      <w:pPr>
        <w:pStyle w:val="AGRBulletSquaresingleindent"/>
      </w:pPr>
      <w:r>
        <w:t xml:space="preserve">Determining what progress reporting is required to adequately inform the IAT and considering what action may be required to address delays in progress. </w:t>
      </w:r>
    </w:p>
    <w:p w14:paraId="0CA35852" w14:textId="77777777" w:rsidR="00865E15" w:rsidRDefault="00865E15" w:rsidP="00865E15">
      <w:pPr>
        <w:pStyle w:val="Heading1"/>
      </w:pPr>
      <w:r>
        <w:t>Department of Infrastructure, Planning and Logistics cont…</w:t>
      </w:r>
    </w:p>
    <w:p w14:paraId="11853712" w14:textId="77777777" w:rsidR="00431951" w:rsidRDefault="00431951" w:rsidP="00E95E4D">
      <w:pPr>
        <w:pStyle w:val="Heading4"/>
      </w:pPr>
      <w:r>
        <w:t>Monitoring and reporting on strategic outcomes</w:t>
      </w:r>
    </w:p>
    <w:p w14:paraId="3E9E64D7" w14:textId="0C52C2FC" w:rsidR="00431951" w:rsidRDefault="00431951" w:rsidP="00431951">
      <w:pPr>
        <w:pStyle w:val="AGRBodyText"/>
      </w:pPr>
      <w:r>
        <w:t>The level of IEPS available under each contract was determined based on the value of the contract rather than being directly related to a required output (e.g. level of Indigenous employment). There is however an unrelated requirement for contractors to produce and adhere to an Indigenous Development Plan which documents the action that will be taken by the contractor during project delivery to increase employment and sub-contracting opportunities for Indigenous people and Indigenous-owned entities. These contractual requirements for Indigenous employment remain, notwithstanding the suspension of the IEPS Policy, however there is evidence that the intended employment actions are not always delivered by the contractor, or</w:t>
      </w:r>
      <w:r w:rsidR="00CA583D">
        <w:t>,</w:t>
      </w:r>
      <w:r>
        <w:t xml:space="preserve"> for circumstances outside the control of the contractor, are unable to be delivered. </w:t>
      </w:r>
    </w:p>
    <w:p w14:paraId="5D8F5888" w14:textId="593059EC" w:rsidR="00431951" w:rsidRDefault="00431951" w:rsidP="00431951">
      <w:pPr>
        <w:pStyle w:val="AGRBodyText"/>
      </w:pPr>
      <w:r>
        <w:t xml:space="preserve">DIPL have recently announced a strategic aim of </w:t>
      </w:r>
      <w:r w:rsidRPr="00E95E4D">
        <w:rPr>
          <w:i/>
        </w:rPr>
        <w:t>“Maximising Aboriginal employment and business involvement in the design and delivery of Government’s infrastructure program”.</w:t>
      </w:r>
      <w:r>
        <w:t xml:space="preserve"> To ensure strategic outcomes are met, I recommended management consider how the contractors and the Agency will measure achievement of the desired strategic outcome and what evidence will be required to demonstrate progress against the desired strategic outcome. </w:t>
      </w:r>
    </w:p>
    <w:p w14:paraId="471AC38F" w14:textId="77777777" w:rsidR="00E95E4D" w:rsidRDefault="00E95E4D" w:rsidP="00E95E4D">
      <w:pPr>
        <w:pStyle w:val="Heading4"/>
      </w:pPr>
      <w:r>
        <w:t>Processes and controls to verify claims for payment prior to payment require enhancing across the Agency</w:t>
      </w:r>
    </w:p>
    <w:p w14:paraId="68CD0EAD" w14:textId="77777777" w:rsidR="00E95E4D" w:rsidRDefault="00E95E4D" w:rsidP="00E95E4D">
      <w:pPr>
        <w:pStyle w:val="AGRBodyText"/>
      </w:pPr>
      <w:r>
        <w:t xml:space="preserve">Observations from my 2018 audit demonstrate that DIPL have enhanced the controls relating to the verification of claims against the IEPS within contracts. The increased controls are specific to payments made in relation to the IEPS payments and applicable only to actions performed within the IEPS Investigation Team. While most of the deficiencies in processes and controls related directly to the IEPS, it is possible that control weaknesses may exist in relation to other contract management and payment processes within the Agency. </w:t>
      </w:r>
    </w:p>
    <w:p w14:paraId="2EF6A946" w14:textId="6E9AC36E" w:rsidR="00E95E4D" w:rsidRDefault="00E95E4D" w:rsidP="00431951">
      <w:pPr>
        <w:pStyle w:val="AGRBodyText"/>
      </w:pPr>
      <w:r>
        <w:t>I recommended management conduct a risk assessment of the likelihood and consequence that similar control breakdowns and weaknesses may exist and impact the Agency more broadly and, from this assessment, develop and implemen</w:t>
      </w:r>
      <w:r w:rsidR="009470F3">
        <w:t>t a plan for corrective action.</w:t>
      </w:r>
    </w:p>
    <w:p w14:paraId="12A3DA95" w14:textId="77777777" w:rsidR="00865E15" w:rsidRDefault="00865E15" w:rsidP="00865E15">
      <w:pPr>
        <w:pStyle w:val="Heading1"/>
      </w:pPr>
      <w:r>
        <w:t>Department of Infrastructure, Planning and Logistics cont…</w:t>
      </w:r>
    </w:p>
    <w:p w14:paraId="5F443DBC" w14:textId="77777777" w:rsidR="00431951" w:rsidRDefault="00431951" w:rsidP="00E95E4D">
      <w:pPr>
        <w:pStyle w:val="Heading4"/>
      </w:pPr>
      <w:r>
        <w:t>Document management across DIPL requires improvement</w:t>
      </w:r>
    </w:p>
    <w:p w14:paraId="58013774" w14:textId="77777777" w:rsidR="00431951" w:rsidRDefault="00431951" w:rsidP="00431951">
      <w:pPr>
        <w:pStyle w:val="AGRBodyText"/>
      </w:pPr>
      <w:r>
        <w:t xml:space="preserve">Data pertaining to the IEPS is determined from reviewing individual contracts and the data is then maintained by the IEPS Investigation Team in an excel spreadsheet created by the IEPS Investigation Team. The management of large amounts of data manually in excel is subject to human error, difficult to scrutinise and report upon and is exposed to increased security risk.  Key documentation for contracts was recorded inconsistently with different naming conventions. In a number of instances, DIPL personnel were unable to provide procurement and contractual documentation to my Authorised Auditor upon request or in a timely manner. </w:t>
      </w:r>
    </w:p>
    <w:p w14:paraId="41B93508" w14:textId="77777777" w:rsidR="00431951" w:rsidRDefault="00431951" w:rsidP="00431951">
      <w:pPr>
        <w:pStyle w:val="AGRBodyText"/>
      </w:pPr>
      <w:r>
        <w:t>Documentary records should be:</w:t>
      </w:r>
    </w:p>
    <w:p w14:paraId="79345037" w14:textId="0ACCEDD8" w:rsidR="00431951" w:rsidRDefault="00431951" w:rsidP="00E95E4D">
      <w:pPr>
        <w:pStyle w:val="AGRBulletSquaresingleindent"/>
      </w:pPr>
      <w:r>
        <w:t>created within a managed framework;</w:t>
      </w:r>
    </w:p>
    <w:p w14:paraId="66F645CA" w14:textId="0393B1F9" w:rsidR="00431951" w:rsidRDefault="00431951" w:rsidP="00E95E4D">
      <w:pPr>
        <w:pStyle w:val="AGRBulletSquaresingleindent"/>
      </w:pPr>
      <w:r>
        <w:t>captured within an appropriate records management system;</w:t>
      </w:r>
    </w:p>
    <w:p w14:paraId="10E0414F" w14:textId="648B4CA2" w:rsidR="00431951" w:rsidRDefault="00431951" w:rsidP="00E95E4D">
      <w:pPr>
        <w:pStyle w:val="AGRBulletSquaresingleindent"/>
      </w:pPr>
      <w:r>
        <w:t>obtainable and accessible for as long as they are required;</w:t>
      </w:r>
    </w:p>
    <w:p w14:paraId="06362EE5" w14:textId="1D281637" w:rsidR="00431951" w:rsidRDefault="00431951" w:rsidP="00E95E4D">
      <w:pPr>
        <w:pStyle w:val="AGRBulletSquaresingleindent"/>
      </w:pPr>
      <w:r>
        <w:t>secure; and</w:t>
      </w:r>
    </w:p>
    <w:p w14:paraId="67B1CDB2" w14:textId="20CEC1E8" w:rsidR="00431951" w:rsidRDefault="00431951" w:rsidP="00E95E4D">
      <w:pPr>
        <w:pStyle w:val="AGRBulletSquaresingleindent"/>
      </w:pPr>
      <w:r>
        <w:t>disposed of systematically and in accordance with Northern Territory Government Records Management Policy.</w:t>
      </w:r>
    </w:p>
    <w:p w14:paraId="2B2D22F2" w14:textId="77777777" w:rsidR="00431951" w:rsidRDefault="00431951" w:rsidP="00431951">
      <w:pPr>
        <w:pStyle w:val="AGRBodyText"/>
      </w:pPr>
      <w:r>
        <w:t>I recommended the following controls be implemented when relying upon manual processes to capture and report data:</w:t>
      </w:r>
    </w:p>
    <w:p w14:paraId="7DA26C5C" w14:textId="2DF6C3C6" w:rsidR="00431951" w:rsidRDefault="00431951" w:rsidP="00E95E4D">
      <w:pPr>
        <w:pStyle w:val="AGRBulletSquaresingleindent"/>
      </w:pPr>
      <w:r>
        <w:t xml:space="preserve">development of process documentation and instructions around the collection and storage of data; </w:t>
      </w:r>
    </w:p>
    <w:p w14:paraId="5B240C71" w14:textId="20A8BE29" w:rsidR="00431951" w:rsidRDefault="00431951" w:rsidP="00E95E4D">
      <w:pPr>
        <w:pStyle w:val="AGRBulletSquaresingleindent"/>
      </w:pPr>
      <w:r>
        <w:t xml:space="preserve">implementing quality assurance reviews of the data; </w:t>
      </w:r>
    </w:p>
    <w:p w14:paraId="10FE312E" w14:textId="4DCEC420" w:rsidR="00431951" w:rsidRDefault="00431951" w:rsidP="00E95E4D">
      <w:pPr>
        <w:pStyle w:val="AGRBulletSquaresingleindent"/>
      </w:pPr>
      <w:r>
        <w:t>limiting access to source data maintained in excel; and</w:t>
      </w:r>
    </w:p>
    <w:p w14:paraId="02B17B4B" w14:textId="707C31D3" w:rsidR="00431951" w:rsidRDefault="00431951" w:rsidP="00E95E4D">
      <w:pPr>
        <w:pStyle w:val="AGRBulletSquaresingleindent"/>
      </w:pPr>
      <w:r>
        <w:t xml:space="preserve">introducing processes to regularly back-up the data files. </w:t>
      </w:r>
    </w:p>
    <w:p w14:paraId="17ABC0FC" w14:textId="77777777" w:rsidR="00431951" w:rsidRDefault="00431951" w:rsidP="00E95E4D">
      <w:pPr>
        <w:pStyle w:val="Heading4"/>
      </w:pPr>
      <w:r>
        <w:t xml:space="preserve">Management of risks to the Agency  </w:t>
      </w:r>
    </w:p>
    <w:p w14:paraId="3317421D" w14:textId="77777777" w:rsidR="00431951" w:rsidRDefault="00431951" w:rsidP="00431951">
      <w:pPr>
        <w:pStyle w:val="AGRBodyText"/>
      </w:pPr>
      <w:r>
        <w:t xml:space="preserve">Discussions with DIPL personnel, review of correspondence and contractual documentation identified instances of resistance from employees and contractors when requested by management to implement improved processes and controls designed to improve the management of IEPS claims and payments. </w:t>
      </w:r>
    </w:p>
    <w:p w14:paraId="1E501FB7" w14:textId="77777777" w:rsidR="00431951" w:rsidRDefault="00431951" w:rsidP="00431951">
      <w:pPr>
        <w:pStyle w:val="AGRBodyText"/>
      </w:pPr>
      <w:r>
        <w:t xml:space="preserve">I recommended management take action to clearly communicate employee responsibilities to ensure all personnel are acting in a manner that supports continuous improvement and effective risk management.  This may require additional effort by the Agency to clearly document and communicate the approved processes for negotiating disputes or requests to vary special or uncommon conditions within contracts. </w:t>
      </w:r>
    </w:p>
    <w:p w14:paraId="02C1E00A" w14:textId="77777777" w:rsidR="00865E15" w:rsidRDefault="00865E15" w:rsidP="00865E15">
      <w:pPr>
        <w:pStyle w:val="Heading1"/>
      </w:pPr>
      <w:r>
        <w:t>Department of Infrastructure, Planning and Logistics cont…</w:t>
      </w:r>
    </w:p>
    <w:p w14:paraId="02DD6668" w14:textId="77777777" w:rsidR="00431951" w:rsidRDefault="00431951" w:rsidP="00E95E4D">
      <w:pPr>
        <w:pStyle w:val="Heading3"/>
      </w:pPr>
      <w:bookmarkStart w:id="19" w:name="_Ref529436619"/>
      <w:r>
        <w:t>Audit Observations</w:t>
      </w:r>
      <w:bookmarkEnd w:id="19"/>
    </w:p>
    <w:p w14:paraId="02AE5CBB" w14:textId="77777777" w:rsidR="00431951" w:rsidRDefault="00431951" w:rsidP="00E95E4D">
      <w:pPr>
        <w:pStyle w:val="Heading4"/>
      </w:pPr>
      <w:bookmarkStart w:id="20" w:name="_Ref529436633"/>
      <w:r>
        <w:t>Suspension of the IEPS Policy</w:t>
      </w:r>
      <w:bookmarkEnd w:id="20"/>
    </w:p>
    <w:p w14:paraId="76282735" w14:textId="7AADEA3E" w:rsidR="00431951" w:rsidRDefault="00431951" w:rsidP="00431951">
      <w:pPr>
        <w:pStyle w:val="AGRBodyText"/>
      </w:pPr>
      <w:r>
        <w:t>The immediate suspension meant that from 4 August 2017 no new contracts would include the IEPS. Following the suspension DIPL developed an approach to address the removal of the IEPS depending on the stage of the procurement. Based on contractual obligations</w:t>
      </w:r>
      <w:r w:rsidR="00CA583D">
        <w:t>,</w:t>
      </w:r>
      <w:r>
        <w:t xml:space="preserve"> existing contracts including the IEPS in the contract </w:t>
      </w:r>
      <w:r w:rsidR="00CA583D">
        <w:t xml:space="preserve">were to </w:t>
      </w:r>
      <w:r>
        <w:t xml:space="preserve">be honoured. Additional resources were allocated to manage the existing contracts including the IEPS. </w:t>
      </w:r>
    </w:p>
    <w:p w14:paraId="7D7512B5" w14:textId="77777777" w:rsidR="00431951" w:rsidRDefault="00431951" w:rsidP="00125C2D">
      <w:pPr>
        <w:pStyle w:val="Heading4"/>
      </w:pPr>
      <w:bookmarkStart w:id="21" w:name="_Ref529436645"/>
      <w:r>
        <w:t>Structure and Responsibilities for the IEPS</w:t>
      </w:r>
      <w:bookmarkEnd w:id="21"/>
    </w:p>
    <w:p w14:paraId="0F5BA90F" w14:textId="77777777" w:rsidR="00431951" w:rsidRPr="00125C2D" w:rsidRDefault="00431951" w:rsidP="00431951">
      <w:pPr>
        <w:pStyle w:val="AGRBodyText"/>
        <w:rPr>
          <w:b/>
        </w:rPr>
      </w:pPr>
      <w:r w:rsidRPr="00125C2D">
        <w:rPr>
          <w:b/>
        </w:rPr>
        <w:t xml:space="preserve">Roles and Responsibilities </w:t>
      </w:r>
    </w:p>
    <w:p w14:paraId="4A716F4D" w14:textId="3898859D" w:rsidR="00431951" w:rsidRDefault="00431951" w:rsidP="00431951">
      <w:pPr>
        <w:pStyle w:val="AGRBodyText"/>
      </w:pPr>
      <w:r>
        <w:t>Following the suspension of the IEPS, the roles and responsibilities were updated in response to the issues identified. Based on the new division of roles and responsibilities</w:t>
      </w:r>
      <w:r w:rsidR="00CA583D">
        <w:t>,</w:t>
      </w:r>
      <w:r>
        <w:t xml:space="preserve"> IEPS oversight was centralised to one unit including responsibility for:</w:t>
      </w:r>
    </w:p>
    <w:p w14:paraId="7CC7C86B" w14:textId="71931D90" w:rsidR="00431951" w:rsidRDefault="00431951" w:rsidP="00125C2D">
      <w:pPr>
        <w:pStyle w:val="AGRBulletSquaresingleindent"/>
      </w:pPr>
      <w:r>
        <w:t>policy development;</w:t>
      </w:r>
    </w:p>
    <w:p w14:paraId="17609CD8" w14:textId="31B1F15B" w:rsidR="00431951" w:rsidRDefault="00431951" w:rsidP="00125C2D">
      <w:pPr>
        <w:pStyle w:val="AGRBulletSquaresingleindent"/>
      </w:pPr>
      <w:r>
        <w:t>provision of guidance to operational staff and contractors;</w:t>
      </w:r>
    </w:p>
    <w:p w14:paraId="706DDA91" w14:textId="488FBD8B" w:rsidR="00431951" w:rsidRDefault="00431951" w:rsidP="00125C2D">
      <w:pPr>
        <w:pStyle w:val="AGRBulletSquaresingleindent"/>
      </w:pPr>
      <w:r>
        <w:t>authorisation of payments;</w:t>
      </w:r>
    </w:p>
    <w:p w14:paraId="4166CD2F" w14:textId="31A06FE3" w:rsidR="00431951" w:rsidRDefault="00431951" w:rsidP="00125C2D">
      <w:pPr>
        <w:pStyle w:val="AGRBulletSquaresingleindent"/>
      </w:pPr>
      <w:r>
        <w:t>conducting quality assurance reviews; and</w:t>
      </w:r>
    </w:p>
    <w:p w14:paraId="1FDA5C1E" w14:textId="0AFE81BD" w:rsidR="00431951" w:rsidRDefault="00431951" w:rsidP="00125C2D">
      <w:pPr>
        <w:pStyle w:val="AGRBulletSquaresingleindent"/>
      </w:pPr>
      <w:r>
        <w:t>undertaking audits and investigations.</w:t>
      </w:r>
    </w:p>
    <w:p w14:paraId="170CAEC9" w14:textId="60A0BA42" w:rsidR="00431951" w:rsidRDefault="00431951" w:rsidP="00431951">
      <w:pPr>
        <w:pStyle w:val="AGRBodyText"/>
      </w:pPr>
      <w:r>
        <w:t xml:space="preserve">While the investigation activities are allocated to a separate team within the unit, the independence of the </w:t>
      </w:r>
      <w:r w:rsidR="00B910C8">
        <w:t>I</w:t>
      </w:r>
      <w:r>
        <w:t xml:space="preserve">nvestigation </w:t>
      </w:r>
      <w:r w:rsidR="00B910C8">
        <w:t>T</w:t>
      </w:r>
      <w:r>
        <w:t>eam may be</w:t>
      </w:r>
      <w:r w:rsidR="00EF3595">
        <w:t>,</w:t>
      </w:r>
      <w:r>
        <w:t xml:space="preserve"> or be seen to be</w:t>
      </w:r>
      <w:r w:rsidR="00EF3595">
        <w:t>,</w:t>
      </w:r>
      <w:r>
        <w:t xml:space="preserve"> impaired as the </w:t>
      </w:r>
      <w:r w:rsidR="00B910C8">
        <w:t>I</w:t>
      </w:r>
      <w:r>
        <w:t xml:space="preserve">nvestigation </w:t>
      </w:r>
      <w:r w:rsidR="00B910C8">
        <w:t>T</w:t>
      </w:r>
      <w:r>
        <w:t>eam is structurally located within the unit which has operational responsibility for interpretation and application of the IEPS. For an investigation team to be</w:t>
      </w:r>
      <w:r w:rsidR="00EF3595">
        <w:t>,</w:t>
      </w:r>
      <w:r>
        <w:t xml:space="preserve"> and be seen to be</w:t>
      </w:r>
      <w:r w:rsidR="00EF3595">
        <w:t>,</w:t>
      </w:r>
      <w:r>
        <w:t xml:space="preserve"> objective, established practice is to implement structural separation from business operations.  </w:t>
      </w:r>
    </w:p>
    <w:p w14:paraId="5C9A1E39" w14:textId="77777777" w:rsidR="00431951" w:rsidRPr="00125C2D" w:rsidRDefault="00431951" w:rsidP="00431951">
      <w:pPr>
        <w:pStyle w:val="AGRBodyText"/>
        <w:rPr>
          <w:b/>
        </w:rPr>
      </w:pPr>
      <w:r w:rsidRPr="00125C2D">
        <w:rPr>
          <w:b/>
        </w:rPr>
        <w:t>Policy</w:t>
      </w:r>
    </w:p>
    <w:p w14:paraId="1F865C4E" w14:textId="3A9CEC8A" w:rsidR="00431951" w:rsidRDefault="00431951" w:rsidP="00431951">
      <w:pPr>
        <w:pStyle w:val="AGRBodyText"/>
      </w:pPr>
      <w:r>
        <w:t xml:space="preserve">The IEPS Policy and guidelines have been updated after the suspension of the IEPS to address recommendations raised in the internal investigation and </w:t>
      </w:r>
      <w:r w:rsidR="00EF3595">
        <w:t xml:space="preserve">my earlier </w:t>
      </w:r>
      <w:r>
        <w:t xml:space="preserve">audit. The latest versions of both documents include more guidance on how to implement the policy in an effort to gain more consistency in the application of the IEPS. </w:t>
      </w:r>
    </w:p>
    <w:p w14:paraId="58F92FD7" w14:textId="77777777" w:rsidR="00865E15" w:rsidRDefault="00865E15" w:rsidP="00865E15">
      <w:pPr>
        <w:pStyle w:val="Heading1"/>
      </w:pPr>
      <w:r>
        <w:t>Department of Infrastructure, Planning and Logistics cont…</w:t>
      </w:r>
    </w:p>
    <w:p w14:paraId="008FEFE3" w14:textId="77777777" w:rsidR="00431951" w:rsidRPr="00125C2D" w:rsidRDefault="00431951" w:rsidP="00431951">
      <w:pPr>
        <w:pStyle w:val="AGRBodyText"/>
        <w:rPr>
          <w:b/>
        </w:rPr>
      </w:pPr>
      <w:r w:rsidRPr="00125C2D">
        <w:rPr>
          <w:b/>
        </w:rPr>
        <w:t xml:space="preserve">Operational Processes </w:t>
      </w:r>
    </w:p>
    <w:p w14:paraId="2CF278E2" w14:textId="21FB4B26" w:rsidR="00431951" w:rsidRDefault="00431951" w:rsidP="00431951">
      <w:pPr>
        <w:pStyle w:val="AGRBodyText"/>
      </w:pPr>
      <w:r>
        <w:t xml:space="preserve">The contractual provision for the IEPS was mandatory for all construction/works tenders </w:t>
      </w:r>
      <w:r w:rsidR="007469A3">
        <w:t xml:space="preserve">with an estimated </w:t>
      </w:r>
      <w:r>
        <w:t>value at $500,000 and above (tier 4 and 5) and was included in the contract th</w:t>
      </w:r>
      <w:r w:rsidR="00574B37">
        <w:t>r</w:t>
      </w:r>
      <w:r>
        <w:t xml:space="preserve">ough the addition of a special condition within the contract. The IEPS provided the contractor with financial support for Indigenous employment obligations. </w:t>
      </w:r>
    </w:p>
    <w:p w14:paraId="6D145064" w14:textId="77777777" w:rsidR="00431951" w:rsidRDefault="00431951" w:rsidP="00431951">
      <w:pPr>
        <w:pStyle w:val="AGRBodyText"/>
      </w:pPr>
      <w:r>
        <w:t xml:space="preserve">The Indigenous employment obligations are a separate requirement from the IEPS, with a separate special condition in the contract. When the IEPS was removed, the Indigenous employment obligation remained. Indigenous employment obligations are included in contracts issued prior to the introduction of the IEPS and following the suspension of the IEPS. The targets are monitored through the use of an Indigenous Development Plan. </w:t>
      </w:r>
    </w:p>
    <w:p w14:paraId="3F5CECF3" w14:textId="77777777" w:rsidR="00431951" w:rsidRDefault="00431951" w:rsidP="00431951">
      <w:pPr>
        <w:pStyle w:val="AGRBodyText"/>
      </w:pPr>
      <w:r>
        <w:t xml:space="preserve">The IEPS and Indigenous employment obligations form part of the Value for Territory assessment within the standard tender evaluation process. The proposal and response schedule for the successful contractor then forms the contract. </w:t>
      </w:r>
    </w:p>
    <w:p w14:paraId="6AFAF5A0" w14:textId="19C6E874" w:rsidR="00431951" w:rsidRDefault="00431951" w:rsidP="00431951">
      <w:pPr>
        <w:pStyle w:val="AGRBodyText"/>
      </w:pPr>
      <w:r>
        <w:t>During the course of the contract, if any instances of non-compliance are noted</w:t>
      </w:r>
      <w:r w:rsidR="00EF3595">
        <w:t>,</w:t>
      </w:r>
      <w:r>
        <w:t xml:space="preserve"> it is the Project Manager’s role to communicate the </w:t>
      </w:r>
      <w:r w:rsidR="00125C2D">
        <w:t>non</w:t>
      </w:r>
      <w:r w:rsidR="00EF3595">
        <w:noBreakHyphen/>
      </w:r>
      <w:r w:rsidR="00125C2D">
        <w:t>compliance</w:t>
      </w:r>
      <w:r>
        <w:t xml:space="preserve"> to the contractor and ensure corrective action is taken. Formal feedback is also provided using the Contractor Performance Review form that is to be completed by DIPL at the completion of each contract. Poor performance and compliance breaches are to be taken into consideration when assessing the contractor’s responses to future tenders. </w:t>
      </w:r>
    </w:p>
    <w:p w14:paraId="38ADE2AD" w14:textId="58DDC599" w:rsidR="00431951" w:rsidRDefault="00431951" w:rsidP="00431951">
      <w:pPr>
        <w:pStyle w:val="AGRBodyText"/>
      </w:pPr>
      <w:r>
        <w:t xml:space="preserve">During this audit, several instances were identified where the Contractor Performance Review had not been performed on completed projects. DIPL advised they are aware of the issues and limitations in the Contractor Performance Review process and identified that the process is not always completed in a timely manner thus it is difficult to take into consideration when assessing responses to subsequent tenders. DIPL are working with </w:t>
      </w:r>
      <w:r w:rsidR="0084729C">
        <w:t>DCIS</w:t>
      </w:r>
      <w:r>
        <w:t xml:space="preserve"> to develop a new Contractor Performance Review process. To date there have been issues with the </w:t>
      </w:r>
      <w:r w:rsidR="0084729C">
        <w:t xml:space="preserve">process </w:t>
      </w:r>
      <w:r>
        <w:t>not meeting the requirements resulting in delays in implementing the new process.</w:t>
      </w:r>
    </w:p>
    <w:p w14:paraId="763A6703" w14:textId="77777777" w:rsidR="00865E15" w:rsidRDefault="00865E15" w:rsidP="00865E15">
      <w:pPr>
        <w:pStyle w:val="Heading1"/>
      </w:pPr>
      <w:r>
        <w:t>Department of Infrastructure, Planning and Logistics cont…</w:t>
      </w:r>
    </w:p>
    <w:p w14:paraId="01DDE1E4" w14:textId="77777777" w:rsidR="00431951" w:rsidRPr="00125C2D" w:rsidRDefault="00431951" w:rsidP="00431951">
      <w:pPr>
        <w:pStyle w:val="AGRBodyText"/>
        <w:rPr>
          <w:b/>
        </w:rPr>
      </w:pPr>
      <w:r w:rsidRPr="00125C2D">
        <w:rPr>
          <w:b/>
        </w:rPr>
        <w:t xml:space="preserve">Investigation Process and Resourcing </w:t>
      </w:r>
    </w:p>
    <w:p w14:paraId="382F8F8A" w14:textId="77777777" w:rsidR="00431951" w:rsidRDefault="00431951" w:rsidP="00431951">
      <w:pPr>
        <w:pStyle w:val="AGRBodyText"/>
      </w:pPr>
      <w:r>
        <w:t xml:space="preserve">On 11 August 2017, the Northern Territory Government provided additional funding of $500,000 to DIPL to increase resourcing to support the audit and compliance functions after the identification of suspected fraudulent claims against the IEPS by a number of businesses. </w:t>
      </w:r>
    </w:p>
    <w:p w14:paraId="13A28551" w14:textId="77777777" w:rsidR="00431951" w:rsidRDefault="00431951" w:rsidP="00431951">
      <w:pPr>
        <w:pStyle w:val="AGRBodyText"/>
      </w:pPr>
      <w:r>
        <w:t>DIPL established two new teams, being the:</w:t>
      </w:r>
    </w:p>
    <w:p w14:paraId="5CE13949" w14:textId="04E53001" w:rsidR="00431951" w:rsidRDefault="00431951" w:rsidP="00125C2D">
      <w:pPr>
        <w:pStyle w:val="AGRBulletSquaresingleindent"/>
      </w:pPr>
      <w:r w:rsidRPr="00125C2D">
        <w:rPr>
          <w:b/>
        </w:rPr>
        <w:t>IEPS Verification Team:</w:t>
      </w:r>
      <w:r>
        <w:t xml:space="preserve"> responsible for reviewing and validating all IEPS claims submitted from August 2017. </w:t>
      </w:r>
    </w:p>
    <w:p w14:paraId="475F7C96" w14:textId="2CF8DEA5" w:rsidR="00431951" w:rsidRDefault="00431951" w:rsidP="00125C2D">
      <w:pPr>
        <w:pStyle w:val="AGRBulletSquaresingleindent"/>
      </w:pPr>
      <w:r w:rsidRPr="00125C2D">
        <w:rPr>
          <w:b/>
        </w:rPr>
        <w:t>IEPS Audit and Investigation Team:</w:t>
      </w:r>
      <w:r>
        <w:t xml:space="preserve"> responsible for reviewing all claims submitted prior to August 2017.</w:t>
      </w:r>
    </w:p>
    <w:p w14:paraId="353B62E1" w14:textId="77777777" w:rsidR="00431951" w:rsidRDefault="00431951" w:rsidP="00431951">
      <w:pPr>
        <w:pStyle w:val="AGRBodyText"/>
      </w:pPr>
      <w:r>
        <w:t xml:space="preserve">DIPL has prioritised the resourcing of the IEPS Verification Team to ensure all current IEPS claims are verified in a timely manner prior to payment. Analysis of the performance results as at 31 July 2018 demonstrated 93 percent of claims submitted after August 2017 had been subject to review.  Ten percent of contractors where the contract was entered into prior to August 2017 had been reviewed. At the time of the commencement of my audit, DIPL representatives advised that the Agency was ready to move resources to the IEPS Audit and Investigation Team to review claims submitted prior to August 2017. At the time of my audit, the IEPS Verification Team and IEPS Audit and Investigation Team had been amalgamated to form one team, named the IEPS Investigation Team. DIPL have allocated three full time supernumerary positions to the IEPS Investigation Team. </w:t>
      </w:r>
    </w:p>
    <w:p w14:paraId="424D2A27" w14:textId="77777777" w:rsidR="00431951" w:rsidRDefault="00431951" w:rsidP="00431951">
      <w:pPr>
        <w:pStyle w:val="AGRBodyText"/>
      </w:pPr>
      <w:r>
        <w:t xml:space="preserve">The IEPS Investigation Team remains within an operational unit that is responsible for the day to day management of the IEPS. When conducting an investigation within an organisation, operational and reporting structures must be in place to facilitate confidentiality and to allow the investigators to operate independently of the day to day business operations. </w:t>
      </w:r>
    </w:p>
    <w:p w14:paraId="255700E6" w14:textId="053BF963" w:rsidR="00431951" w:rsidRDefault="00431951" w:rsidP="00431951">
      <w:pPr>
        <w:pStyle w:val="AGRBodyText"/>
      </w:pPr>
      <w:r>
        <w:t xml:space="preserve">The combination of knowledge and experience held by the individual leading the IEPS Investigation Team appears appropriate. This individual is supported by one other team member with the third position remaining vacant. DIPL are currently recruiting to fill the vacant position. </w:t>
      </w:r>
    </w:p>
    <w:p w14:paraId="56F55895" w14:textId="59F4BBD6" w:rsidR="00D64672" w:rsidRDefault="00431951" w:rsidP="00431951">
      <w:pPr>
        <w:pStyle w:val="AGRBodyText"/>
      </w:pPr>
      <w:r>
        <w:t xml:space="preserve">Whilst acknowledging the difficulty in attracting appropriately qualified individuals to temporary roles such as these, it would be appropriate for DIPL to determine the minimum skillset required to ensure the IEPS </w:t>
      </w:r>
      <w:r w:rsidR="007469A3">
        <w:t>Investigation Team</w:t>
      </w:r>
      <w:r>
        <w:t xml:space="preserve"> is able to effectively deliver upon its mandate.</w:t>
      </w:r>
    </w:p>
    <w:p w14:paraId="15CA2C28" w14:textId="6A014D6C" w:rsidR="00431951" w:rsidRDefault="00D64672" w:rsidP="00431951">
      <w:pPr>
        <w:pStyle w:val="AGRBodyText"/>
      </w:pPr>
      <w:r>
        <w:t xml:space="preserve">My Authorised Auditors attempted to review the costs associated with the IEPS investigation however as the costs associated with the IEPS investigation are not captured separately, it was not possible to examine the costs of the investigation process to date as part of this audit. </w:t>
      </w:r>
      <w:r w:rsidR="00431951">
        <w:t xml:space="preserve"> </w:t>
      </w:r>
    </w:p>
    <w:p w14:paraId="3CCF5474" w14:textId="77777777" w:rsidR="00865E15" w:rsidRDefault="00865E15" w:rsidP="00865E15">
      <w:pPr>
        <w:pStyle w:val="Heading1"/>
      </w:pPr>
      <w:r>
        <w:t>Department of Infrastructure, Planning and Logistics cont…</w:t>
      </w:r>
    </w:p>
    <w:p w14:paraId="6C6D7283" w14:textId="77777777" w:rsidR="00431951" w:rsidRDefault="00431951" w:rsidP="00431951">
      <w:pPr>
        <w:pStyle w:val="AGRBodyText"/>
      </w:pPr>
      <w:r>
        <w:t xml:space="preserve">The IEPS investigation process is documented in the IEPS Review Procedure. The document clearly outlines the current status, the review process to be undertaken and roles and responsibilities pertaining to the IEPS investigation process. The IEPS Review Procedure was created on 2 February 2018 and amended on 20 February 2018. At the time of the audit, the IEPS Review Procedure remained in draft. </w:t>
      </w:r>
    </w:p>
    <w:p w14:paraId="3DCF05CC" w14:textId="77777777" w:rsidR="00431951" w:rsidRDefault="00431951" w:rsidP="00431951">
      <w:pPr>
        <w:pStyle w:val="AGRBodyText"/>
      </w:pPr>
      <w:r>
        <w:t>An exercise was conducted within DIPL to prioritise the investigation process focussing on those contracts presenting greater risk to the Agency.  The exercise resulted in enhanced verification of current claims and a structured process for investigating past claims. Due to the large number of issues identified within in past claims, a decision was made that all claims prior to August 2017 are to be investigated by the IEPS Investigation Team rather than just those claims considered of highest risk. The investigation process then commenced with those contracts presenting the highest risk of financial loss to the Territory. The change in the investigation process to review 100% of claims (rather than a subset of claims) has not been updated in the IEPS Review Procedure. The finalisation of the current draft and any changes require approval from the IAT.</w:t>
      </w:r>
    </w:p>
    <w:p w14:paraId="4A1E46D7" w14:textId="77777777" w:rsidR="00431951" w:rsidRDefault="00431951" w:rsidP="00125C2D">
      <w:pPr>
        <w:pStyle w:val="Heading4"/>
      </w:pPr>
      <w:bookmarkStart w:id="22" w:name="_Ref529436893"/>
      <w:r>
        <w:t>Governance</w:t>
      </w:r>
      <w:bookmarkEnd w:id="22"/>
    </w:p>
    <w:p w14:paraId="069076E2" w14:textId="5DAC313D" w:rsidR="00431951" w:rsidRDefault="00431951" w:rsidP="00431951">
      <w:pPr>
        <w:pStyle w:val="AGRBodyText"/>
      </w:pPr>
      <w:r>
        <w:t xml:space="preserve">The IAT was established </w:t>
      </w:r>
      <w:r w:rsidRPr="00125C2D">
        <w:rPr>
          <w:i/>
        </w:rPr>
        <w:t>“to conduct an analysis of irregularities with the</w:t>
      </w:r>
      <w:r w:rsidR="007469A3">
        <w:rPr>
          <w:i/>
        </w:rPr>
        <w:t>I</w:t>
      </w:r>
      <w:r w:rsidRPr="00125C2D">
        <w:rPr>
          <w:i/>
        </w:rPr>
        <w:t xml:space="preserve">ndigenous </w:t>
      </w:r>
      <w:r w:rsidR="007469A3">
        <w:rPr>
          <w:i/>
        </w:rPr>
        <w:t>E</w:t>
      </w:r>
      <w:r w:rsidRPr="00125C2D">
        <w:rPr>
          <w:i/>
        </w:rPr>
        <w:t xml:space="preserve">mployment </w:t>
      </w:r>
      <w:r w:rsidR="007469A3">
        <w:rPr>
          <w:i/>
        </w:rPr>
        <w:t>P</w:t>
      </w:r>
      <w:r w:rsidRPr="00125C2D">
        <w:rPr>
          <w:i/>
        </w:rPr>
        <w:t xml:space="preserve">rovisional </w:t>
      </w:r>
      <w:r w:rsidR="007469A3">
        <w:rPr>
          <w:i/>
        </w:rPr>
        <w:t>S</w:t>
      </w:r>
      <w:r w:rsidRPr="00125C2D">
        <w:rPr>
          <w:i/>
        </w:rPr>
        <w:t>um which is a component of the IPoCP with a view to determining whether inappropriate use of the IEPS has occurred and if so to determine the appropriate course of action.”</w:t>
      </w:r>
      <w:r>
        <w:t xml:space="preserve"> </w:t>
      </w:r>
      <w:r w:rsidRPr="00125C2D">
        <w:rPr>
          <w:rStyle w:val="AGRTableFigureGraphicnumberFootnoteChar"/>
        </w:rPr>
        <w:t xml:space="preserve">(DIPL Internal </w:t>
      </w:r>
      <w:r w:rsidR="00E9149A" w:rsidRPr="00125C2D">
        <w:rPr>
          <w:rStyle w:val="AGRTableFigureGraphicnumberFootnoteChar"/>
        </w:rPr>
        <w:t>Documentation</w:t>
      </w:r>
      <w:r w:rsidRPr="00125C2D">
        <w:rPr>
          <w:rStyle w:val="AGRTableFigureGraphicnumberFootnoteChar"/>
        </w:rPr>
        <w:t>, 2 March 2018)</w:t>
      </w:r>
      <w:r>
        <w:t xml:space="preserve"> </w:t>
      </w:r>
    </w:p>
    <w:p w14:paraId="6F2D683B" w14:textId="3ED794E6" w:rsidR="00431951" w:rsidRDefault="00431951" w:rsidP="00431951">
      <w:pPr>
        <w:pStyle w:val="AGRBodyText"/>
      </w:pPr>
      <w:r>
        <w:t xml:space="preserve">The IEPS Investigation </w:t>
      </w:r>
      <w:r w:rsidR="00B910C8">
        <w:t>T</w:t>
      </w:r>
      <w:r>
        <w:t>eam has responsibility for reviewing past claims and current claims against the IEPS. The IAT is responsible for determining the action to be taken based on the results from the reviews undertaken by the IEPS Investigation Team. Actions from the IAT to date have been to:</w:t>
      </w:r>
    </w:p>
    <w:p w14:paraId="3C049F1D" w14:textId="616C951F" w:rsidR="00431951" w:rsidRDefault="00431951" w:rsidP="00125C2D">
      <w:pPr>
        <w:pStyle w:val="AGRBulletSquaresingleindent"/>
      </w:pPr>
      <w:r>
        <w:t>refer the matter back to DIPL to undertake appropriate action to recover potential overpayments; and</w:t>
      </w:r>
    </w:p>
    <w:p w14:paraId="1858E2CB" w14:textId="7423F6E6" w:rsidR="00431951" w:rsidRDefault="00431951" w:rsidP="00125C2D">
      <w:pPr>
        <w:pStyle w:val="AGRBulletSquaresingleindent"/>
      </w:pPr>
      <w:r>
        <w:t>refer the matter to Northern Territory Police where the claim is suspected of involving deceptive behaviour.</w:t>
      </w:r>
    </w:p>
    <w:p w14:paraId="2501559F" w14:textId="77777777" w:rsidR="00431951" w:rsidRDefault="00431951" w:rsidP="00431951">
      <w:pPr>
        <w:pStyle w:val="AGRBodyText"/>
      </w:pPr>
      <w:r>
        <w:t xml:space="preserve">The terms of reference require meetings of the IAT to </w:t>
      </w:r>
      <w:r w:rsidRPr="00125C2D">
        <w:rPr>
          <w:i/>
        </w:rPr>
        <w:t xml:space="preserve">“be held fortnightly until otherwise agreed at the meeting.” </w:t>
      </w:r>
      <w:r>
        <w:t xml:space="preserve"> At the time my audit commenced in August 2018, the IAT had not met for five months. I have been advised that IAT members subsequently agreed to meet as required however this decision was not documented nor were the terms of reference updated to reflect the decision.</w:t>
      </w:r>
    </w:p>
    <w:p w14:paraId="6086F4B7" w14:textId="77777777" w:rsidR="00865E15" w:rsidRDefault="00865E15" w:rsidP="00865E15">
      <w:pPr>
        <w:pStyle w:val="Heading1"/>
      </w:pPr>
      <w:r>
        <w:t>Department of Infrastructure, Planning and Logistics cont…</w:t>
      </w:r>
    </w:p>
    <w:p w14:paraId="3F3E805D" w14:textId="77777777" w:rsidR="00431951" w:rsidRDefault="00431951" w:rsidP="00431951">
      <w:pPr>
        <w:pStyle w:val="AGRBodyText"/>
      </w:pPr>
      <w:r>
        <w:t xml:space="preserve">Based on a review of the meeting minutes, no written conflict of interest declarations were submitted by IAT members. The minutes of meetings held in October 2017 and March 2018 record no requests to advise known conflicts of interest or confirmation that no conflicts existed, notwithstanding new members joining the committee. </w:t>
      </w:r>
    </w:p>
    <w:p w14:paraId="5BCF5430" w14:textId="68956606" w:rsidR="00431951" w:rsidRDefault="00431951" w:rsidP="00431951">
      <w:pPr>
        <w:pStyle w:val="AGRBodyText"/>
      </w:pPr>
      <w:r>
        <w:t xml:space="preserve">One position appointed to the IAT represents a managerial role within DIPL with operational responsibility for projects to which the IEPS applied. At the time of my audit, the position also had structural responsibility for the unit that both manages the IEPS on contracts including interpretation of the criteria applicable to the IEPS and the IEPS Investigation Team. As an IAT member, the individual holding the position is also required to assess actions in relation to claims paid through his/her operational unit and assess the information, findings and progress of the IEPS Investigation Team. I consider this combination of roles to be not compatible as it presents risks relating to conflict of duties and the threat of </w:t>
      </w:r>
      <w:r w:rsidR="00125C2D">
        <w:t>self-review</w:t>
      </w:r>
      <w:r>
        <w:t xml:space="preserve">.  As noted at the beginning of this report, my comments in relation to the conflicting roles attributed to this position should not be interpreted as reflecting upon the conduct or performance of the individual holding the position.  </w:t>
      </w:r>
    </w:p>
    <w:p w14:paraId="3BDD9E90" w14:textId="77777777" w:rsidR="00431951" w:rsidRDefault="00431951" w:rsidP="00125C2D">
      <w:pPr>
        <w:pStyle w:val="Heading4"/>
      </w:pPr>
      <w:bookmarkStart w:id="23" w:name="_Ref529436916"/>
      <w:r>
        <w:t>Data and Records</w:t>
      </w:r>
      <w:bookmarkEnd w:id="23"/>
    </w:p>
    <w:p w14:paraId="4018CE15" w14:textId="77777777" w:rsidR="00431951" w:rsidRPr="00125C2D" w:rsidRDefault="00431951" w:rsidP="00431951">
      <w:pPr>
        <w:pStyle w:val="AGRBodyText"/>
        <w:rPr>
          <w:b/>
        </w:rPr>
      </w:pPr>
      <w:r w:rsidRPr="00125C2D">
        <w:rPr>
          <w:b/>
        </w:rPr>
        <w:t>Strategy, Measuring and Reporting</w:t>
      </w:r>
    </w:p>
    <w:p w14:paraId="12A6D851" w14:textId="77777777" w:rsidR="00431951" w:rsidRDefault="00431951" w:rsidP="00431951">
      <w:pPr>
        <w:pStyle w:val="AGRBodyText"/>
      </w:pPr>
      <w:r>
        <w:t xml:space="preserve">The overarching strategic outcome of the IEPS was to support the IPoCP Policy with the aim of providing employment opportunities for Indigenous people and building the capacity of Indigenous businesses to successfully participate in the delivery of construction projects in the Northern Territory. While the provision of IEPS to support Indigenous employment and the Indigenous employment obligations of the successful tenderer requirement were both included in requests for tender and the responses, the two elements are separate initiatives and were treated separately in the contractual arrangements. The level of the IEPS was not aligned with a required level of Indigenous employment. </w:t>
      </w:r>
    </w:p>
    <w:p w14:paraId="25C5695A" w14:textId="6022A31C" w:rsidR="00431951" w:rsidRDefault="00431951" w:rsidP="00431951">
      <w:pPr>
        <w:pStyle w:val="AGRBodyText"/>
      </w:pPr>
      <w:r>
        <w:t xml:space="preserve">Numerous instances were observed where the IEPS and Indigenous employment requirements agreed in the proposal and contract were varied during the execution of the contract. The changes made to the IEPS or </w:t>
      </w:r>
      <w:r w:rsidR="00594A58">
        <w:t>I</w:t>
      </w:r>
      <w:r>
        <w:t xml:space="preserve">ndigenous employment levels were not related, with changes often made to one condition without any change to the other condition. </w:t>
      </w:r>
    </w:p>
    <w:p w14:paraId="1F77D222" w14:textId="77777777" w:rsidR="00865E15" w:rsidRDefault="00865E15" w:rsidP="00865E15">
      <w:pPr>
        <w:pStyle w:val="Heading1"/>
      </w:pPr>
      <w:r>
        <w:t>Department of Infrastructure, Planning and Logistics cont…</w:t>
      </w:r>
    </w:p>
    <w:p w14:paraId="216777F1" w14:textId="77777777" w:rsidR="00431951" w:rsidRDefault="00431951" w:rsidP="00431951">
      <w:pPr>
        <w:pStyle w:val="AGRBodyText"/>
      </w:pPr>
      <w:r>
        <w:t xml:space="preserve">As identified in my previous audit, the value of the IEPS allocated to each contract was subjective and there was insufficient guidance, process and checks in place to ensure it was applied consistently. </w:t>
      </w:r>
    </w:p>
    <w:p w14:paraId="19710EA7" w14:textId="3505C586" w:rsidR="00431951" w:rsidRDefault="00431951" w:rsidP="00125C2D">
      <w:pPr>
        <w:pStyle w:val="AGRTableFigureGraphicnumber"/>
      </w:pPr>
      <w:r>
        <w:t>Figure 1 IEPS Allocated (updated for contract variations) as a percentage of contract value (updated for contract variations)</w:t>
      </w:r>
    </w:p>
    <w:p w14:paraId="214BD5B1" w14:textId="3091A89A" w:rsidR="00431951" w:rsidRDefault="007A5D03" w:rsidP="00125C2D">
      <w:pPr>
        <w:pStyle w:val="AGRGraphic"/>
      </w:pPr>
      <w:r>
        <w:rPr>
          <w:noProof/>
          <w:lang w:eastAsia="en-AU"/>
        </w:rPr>
        <w:drawing>
          <wp:inline distT="0" distB="0" distL="0" distR="0" wp14:anchorId="624D7F9D" wp14:editId="10CC08B1">
            <wp:extent cx="5431517" cy="2242251"/>
            <wp:effectExtent l="0" t="0" r="0" b="5715"/>
            <wp:docPr id="2" name="Picture 2" descr="Figure 1 IEPS Allocated (updated for contract variations) as a percentage of contract value (updated for contract variations)     " title="Figure 1 IEPS Allocated (updated for contract variations) as a percentage of contract value (updated for contract var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3153" cy="2255311"/>
                    </a:xfrm>
                    <a:prstGeom prst="rect">
                      <a:avLst/>
                    </a:prstGeom>
                    <a:noFill/>
                  </pic:spPr>
                </pic:pic>
              </a:graphicData>
            </a:graphic>
          </wp:inline>
        </w:drawing>
      </w:r>
    </w:p>
    <w:p w14:paraId="7551A38A" w14:textId="77777777" w:rsidR="00431951" w:rsidRDefault="00431951" w:rsidP="00125C2D">
      <w:pPr>
        <w:pStyle w:val="AGRTableFigureGraphicnumberFootnote"/>
      </w:pPr>
      <w:r>
        <w:t>(DIPL Internal Documentation, 16 August 2018)</w:t>
      </w:r>
    </w:p>
    <w:p w14:paraId="57FBE6D5" w14:textId="50084F2D" w:rsidR="00431951" w:rsidRDefault="00431951" w:rsidP="00431951">
      <w:pPr>
        <w:pStyle w:val="AGRBodyText"/>
      </w:pPr>
      <w:r>
        <w:t xml:space="preserve">The above </w:t>
      </w:r>
      <w:r w:rsidR="00D64672">
        <w:t>chart</w:t>
      </w:r>
      <w:r>
        <w:t xml:space="preserve"> demonstrates the IEPS allocated to each contract as a percentage of the contract value. The variation in IEPS allocated demonstrates that the percentage was not applied consistently. </w:t>
      </w:r>
      <w:r w:rsidR="00D64672">
        <w:t xml:space="preserve"> The chart below presents </w:t>
      </w:r>
      <w:r w:rsidR="00594A58">
        <w:t xml:space="preserve">paid </w:t>
      </w:r>
      <w:r w:rsidR="00D64672">
        <w:t>contract and IEPS values including contract variations.</w:t>
      </w:r>
    </w:p>
    <w:p w14:paraId="75D36366" w14:textId="4D24F9C1" w:rsidR="00431951" w:rsidRDefault="00431951" w:rsidP="00125C2D">
      <w:pPr>
        <w:pStyle w:val="AGRTableFigureGraphicnumberFootnote"/>
      </w:pPr>
      <w:r>
        <w:t>Figure 2 IEPS Paid (updated for contract variations) as a percentage of contract value (updated for contract variations)</w:t>
      </w:r>
    </w:p>
    <w:p w14:paraId="49994115" w14:textId="3534DE5A" w:rsidR="00431951" w:rsidRDefault="007A5D03" w:rsidP="00125C2D">
      <w:pPr>
        <w:pStyle w:val="AGRGraphic"/>
      </w:pPr>
      <w:r>
        <w:rPr>
          <w:noProof/>
          <w:lang w:eastAsia="en-AU"/>
        </w:rPr>
        <w:drawing>
          <wp:inline distT="0" distB="0" distL="0" distR="0" wp14:anchorId="1FB1713A" wp14:editId="00C60D77">
            <wp:extent cx="5464629" cy="2248583"/>
            <wp:effectExtent l="0" t="0" r="3175" b="0"/>
            <wp:docPr id="21" name="Picture 21" descr="Figure 2 IEPS Paid (updated for contract variations) as a percentage of contract value (updated for contract variations)  " title="Figure 2 IEPS Paid (updated for contract variations) as a percentage of contract value (updated for contract var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1769" cy="2255636"/>
                    </a:xfrm>
                    <a:prstGeom prst="rect">
                      <a:avLst/>
                    </a:prstGeom>
                    <a:noFill/>
                  </pic:spPr>
                </pic:pic>
              </a:graphicData>
            </a:graphic>
          </wp:inline>
        </w:drawing>
      </w:r>
    </w:p>
    <w:p w14:paraId="17629461" w14:textId="77777777" w:rsidR="00431951" w:rsidRDefault="00431951" w:rsidP="00125C2D">
      <w:pPr>
        <w:pStyle w:val="AGRTableFigureGraphicnumberFootnote"/>
      </w:pPr>
      <w:r>
        <w:t>(DIPL Internal Documentation, 16 August 2018)</w:t>
      </w:r>
    </w:p>
    <w:p w14:paraId="7111A51E" w14:textId="77777777" w:rsidR="00865E15" w:rsidRDefault="00865E15" w:rsidP="00865E15">
      <w:pPr>
        <w:pStyle w:val="Heading1"/>
      </w:pPr>
      <w:r>
        <w:t>Department of Infrastructure, Planning and Logistics cont…</w:t>
      </w:r>
    </w:p>
    <w:p w14:paraId="3BE3073C" w14:textId="77777777" w:rsidR="00431951" w:rsidRDefault="00431951" w:rsidP="00431951">
      <w:pPr>
        <w:pStyle w:val="AGRBodyText"/>
      </w:pPr>
      <w:r>
        <w:t xml:space="preserve">In 2018/19 Budget Paper No. 3, DIPL included the key strategic issue </w:t>
      </w:r>
      <w:r w:rsidRPr="00F63CFE">
        <w:rPr>
          <w:i/>
        </w:rPr>
        <w:t>“Maximising Aboriginal employment and business involvement in the design and delivery of Government’s infrastructure program”</w:t>
      </w:r>
      <w:r>
        <w:t xml:space="preserve">. Budget Paper No. 3 presented an Indigenous Development Plan audit target of 94%. </w:t>
      </w:r>
    </w:p>
    <w:p w14:paraId="0F9952E7" w14:textId="77777777" w:rsidR="00431951" w:rsidRDefault="00431951" w:rsidP="00431951">
      <w:pPr>
        <w:pStyle w:val="AGRBodyText"/>
      </w:pPr>
      <w:r>
        <w:t xml:space="preserve">It would be appropriate for DIPL to review the strategic goals and measures to ensure they are measurable and realistic.  </w:t>
      </w:r>
    </w:p>
    <w:p w14:paraId="080E340D" w14:textId="77777777" w:rsidR="00431951" w:rsidRPr="00F63CFE" w:rsidRDefault="00431951" w:rsidP="00431951">
      <w:pPr>
        <w:pStyle w:val="AGRBodyText"/>
        <w:rPr>
          <w:b/>
        </w:rPr>
      </w:pPr>
      <w:r w:rsidRPr="00F63CFE">
        <w:rPr>
          <w:b/>
        </w:rPr>
        <w:t xml:space="preserve">System and Data Management </w:t>
      </w:r>
    </w:p>
    <w:p w14:paraId="23EF78D1" w14:textId="2DFE7C35" w:rsidR="00431951" w:rsidRDefault="00431951" w:rsidP="00431951">
      <w:pPr>
        <w:pStyle w:val="AGRBodyText"/>
      </w:pPr>
      <w:r>
        <w:t xml:space="preserve">There is no system in place that records the contracted value of the IEPS or the available balance against which claims can be made either by contract or in total. </w:t>
      </w:r>
      <w:r w:rsidR="002D178B">
        <w:t xml:space="preserve">IEPS payments are maintained in the </w:t>
      </w:r>
      <w:r w:rsidR="00594A58">
        <w:t>AIS</w:t>
      </w:r>
      <w:r w:rsidR="002D178B">
        <w:t xml:space="preserve">. </w:t>
      </w:r>
      <w:r>
        <w:t xml:space="preserve">A listing of contracts containing the IEPS, the value of the provisional sum allocated, the payments made and current available balance is recorded and monitored manually in the spreadsheet created and maintained by the IEPS Investigation Team. </w:t>
      </w:r>
    </w:p>
    <w:p w14:paraId="34FAB634" w14:textId="0FC7F1B1" w:rsidR="00431951" w:rsidRDefault="00431951" w:rsidP="00431951">
      <w:pPr>
        <w:pStyle w:val="AGRBodyText"/>
      </w:pPr>
      <w:r>
        <w:t xml:space="preserve">As the IEPS data is not maintained within an established information technology system, the IEPS Investigation Team has to collate the data manually to estimate the </w:t>
      </w:r>
      <w:r w:rsidR="002D178B">
        <w:t xml:space="preserve">remaining commitment </w:t>
      </w:r>
      <w:r>
        <w:t xml:space="preserve">against the IEPS. </w:t>
      </w:r>
    </w:p>
    <w:p w14:paraId="112CBF49" w14:textId="77777777" w:rsidR="00431951" w:rsidRDefault="00431951" w:rsidP="00F63CFE">
      <w:pPr>
        <w:pStyle w:val="AGRTableFigureGraphicnumber"/>
      </w:pPr>
      <w:r w:rsidRPr="00F63CFE">
        <w:t>Figure</w:t>
      </w:r>
      <w:r>
        <w:t xml:space="preserve"> 3 IEPS data</w:t>
      </w:r>
    </w:p>
    <w:tbl>
      <w:tblPr>
        <w:tblStyle w:val="TableGrid"/>
        <w:tblW w:w="0" w:type="auto"/>
        <w:tblInd w:w="851" w:type="dxa"/>
        <w:tblLook w:val="04A0" w:firstRow="1" w:lastRow="0" w:firstColumn="1" w:lastColumn="0" w:noHBand="0" w:noVBand="1"/>
        <w:tblCaption w:val="IPES data"/>
        <w:tblDescription w:val=" Commencement of 2017 Audit Completion of 2017 Audit August 2018&#10;IEPS Contracted $87 million $126 million $124,531,901&#10;IEPS Paid excess of $40 million NA $57,598,956&#10;IEPS Available But Not Yet Paid NA NA $22,314,307&#10;"/>
      </w:tblPr>
      <w:tblGrid>
        <w:gridCol w:w="3366"/>
        <w:gridCol w:w="1757"/>
        <w:gridCol w:w="1683"/>
        <w:gridCol w:w="1686"/>
      </w:tblGrid>
      <w:tr w:rsidR="00F63CFE" w:rsidRPr="009276BC" w14:paraId="2264E3D2" w14:textId="77777777" w:rsidTr="00F63CFE">
        <w:trPr>
          <w:cantSplit/>
          <w:tblHeader/>
        </w:trPr>
        <w:tc>
          <w:tcPr>
            <w:tcW w:w="3416" w:type="dxa"/>
            <w:shd w:val="clear" w:color="auto" w:fill="F2F2F2" w:themeFill="background1" w:themeFillShade="F2"/>
          </w:tcPr>
          <w:p w14:paraId="1F697AD1" w14:textId="404A5E9B" w:rsidR="00F63CFE" w:rsidRPr="009276BC" w:rsidRDefault="00F63CFE" w:rsidP="00F63CFE">
            <w:pPr>
              <w:pStyle w:val="AGRTableTextBold"/>
            </w:pPr>
          </w:p>
        </w:tc>
        <w:tc>
          <w:tcPr>
            <w:tcW w:w="1692" w:type="dxa"/>
            <w:shd w:val="clear" w:color="auto" w:fill="F2F2F2" w:themeFill="background1" w:themeFillShade="F2"/>
          </w:tcPr>
          <w:p w14:paraId="2C996D48" w14:textId="40C915FB" w:rsidR="00F63CFE" w:rsidRPr="00F63CFE" w:rsidRDefault="00F63CFE" w:rsidP="00F63CFE">
            <w:pPr>
              <w:pStyle w:val="AGRTableText"/>
              <w:jc w:val="center"/>
              <w:rPr>
                <w:b/>
              </w:rPr>
            </w:pPr>
            <w:r w:rsidRPr="00F63CFE">
              <w:rPr>
                <w:b/>
              </w:rPr>
              <w:t>Commencement of 2017 Audit</w:t>
            </w:r>
          </w:p>
        </w:tc>
        <w:tc>
          <w:tcPr>
            <w:tcW w:w="1692" w:type="dxa"/>
            <w:shd w:val="clear" w:color="auto" w:fill="F2F2F2" w:themeFill="background1" w:themeFillShade="F2"/>
          </w:tcPr>
          <w:p w14:paraId="15023654" w14:textId="7D5D26B5" w:rsidR="00F63CFE" w:rsidRPr="00F63CFE" w:rsidRDefault="00F63CFE" w:rsidP="00F63CFE">
            <w:pPr>
              <w:pStyle w:val="AGRTableText"/>
              <w:jc w:val="center"/>
              <w:rPr>
                <w:b/>
              </w:rPr>
            </w:pPr>
            <w:r w:rsidRPr="00F63CFE">
              <w:rPr>
                <w:b/>
              </w:rPr>
              <w:t>Completion of 2017 Audit</w:t>
            </w:r>
          </w:p>
        </w:tc>
        <w:tc>
          <w:tcPr>
            <w:tcW w:w="1692" w:type="dxa"/>
            <w:shd w:val="clear" w:color="auto" w:fill="F2F2F2" w:themeFill="background1" w:themeFillShade="F2"/>
          </w:tcPr>
          <w:p w14:paraId="10EAFFD2" w14:textId="79A2D680" w:rsidR="00F63CFE" w:rsidRPr="00F63CFE" w:rsidRDefault="00F63CFE" w:rsidP="00F63CFE">
            <w:pPr>
              <w:pStyle w:val="AGRTableText"/>
              <w:jc w:val="center"/>
              <w:rPr>
                <w:b/>
              </w:rPr>
            </w:pPr>
            <w:r w:rsidRPr="00F63CFE">
              <w:rPr>
                <w:b/>
              </w:rPr>
              <w:t>August 2018</w:t>
            </w:r>
          </w:p>
        </w:tc>
      </w:tr>
      <w:tr w:rsidR="00F63CFE" w:rsidRPr="009276BC" w14:paraId="01FEC12C" w14:textId="77777777" w:rsidTr="00F63CFE">
        <w:trPr>
          <w:cantSplit/>
        </w:trPr>
        <w:tc>
          <w:tcPr>
            <w:tcW w:w="3416" w:type="dxa"/>
          </w:tcPr>
          <w:p w14:paraId="1384C28A" w14:textId="770BEA4D" w:rsidR="00F63CFE" w:rsidRPr="009276BC" w:rsidRDefault="00F63CFE" w:rsidP="00F63CFE">
            <w:pPr>
              <w:pStyle w:val="AGRTableText"/>
            </w:pPr>
            <w:r w:rsidRPr="008E7DBB">
              <w:t>IEPS Contracted</w:t>
            </w:r>
          </w:p>
        </w:tc>
        <w:tc>
          <w:tcPr>
            <w:tcW w:w="1692" w:type="dxa"/>
          </w:tcPr>
          <w:p w14:paraId="6727D40A" w14:textId="1F288B47" w:rsidR="00F63CFE" w:rsidRPr="009276BC" w:rsidRDefault="00F63CFE" w:rsidP="00F63CFE">
            <w:pPr>
              <w:pStyle w:val="AGRTableText"/>
              <w:jc w:val="center"/>
            </w:pPr>
            <w:r w:rsidRPr="008E7DBB">
              <w:t>$87 million</w:t>
            </w:r>
          </w:p>
        </w:tc>
        <w:tc>
          <w:tcPr>
            <w:tcW w:w="1692" w:type="dxa"/>
          </w:tcPr>
          <w:p w14:paraId="7DFE6E67" w14:textId="7173EDA5" w:rsidR="00F63CFE" w:rsidRPr="009276BC" w:rsidRDefault="00F63CFE" w:rsidP="00F63CFE">
            <w:pPr>
              <w:pStyle w:val="AGRTableText"/>
              <w:jc w:val="center"/>
            </w:pPr>
            <w:r w:rsidRPr="008E7DBB">
              <w:t>$126 million</w:t>
            </w:r>
          </w:p>
        </w:tc>
        <w:tc>
          <w:tcPr>
            <w:tcW w:w="1692" w:type="dxa"/>
          </w:tcPr>
          <w:p w14:paraId="24DE5F67" w14:textId="0770BE64" w:rsidR="00F63CFE" w:rsidRPr="009276BC" w:rsidRDefault="00F63CFE" w:rsidP="00F63CFE">
            <w:pPr>
              <w:pStyle w:val="AGRTableText"/>
              <w:jc w:val="center"/>
            </w:pPr>
            <w:r w:rsidRPr="008E7DBB">
              <w:t>$124,531,901</w:t>
            </w:r>
          </w:p>
        </w:tc>
      </w:tr>
      <w:tr w:rsidR="00F63CFE" w:rsidRPr="009276BC" w14:paraId="4E70B455" w14:textId="77777777" w:rsidTr="00F63CFE">
        <w:trPr>
          <w:cantSplit/>
        </w:trPr>
        <w:tc>
          <w:tcPr>
            <w:tcW w:w="3416" w:type="dxa"/>
          </w:tcPr>
          <w:p w14:paraId="254564CA" w14:textId="0B44C817" w:rsidR="00F63CFE" w:rsidRPr="009276BC" w:rsidRDefault="00F63CFE" w:rsidP="00F63CFE">
            <w:pPr>
              <w:pStyle w:val="AGRTableText"/>
            </w:pPr>
            <w:r w:rsidRPr="008E7DBB">
              <w:t>IEPS Paid</w:t>
            </w:r>
          </w:p>
        </w:tc>
        <w:tc>
          <w:tcPr>
            <w:tcW w:w="1692" w:type="dxa"/>
          </w:tcPr>
          <w:p w14:paraId="72386EE0" w14:textId="68BCD1F3" w:rsidR="00F63CFE" w:rsidRPr="009276BC" w:rsidRDefault="00F63CFE" w:rsidP="00F63CFE">
            <w:pPr>
              <w:pStyle w:val="AGRTableText"/>
              <w:jc w:val="center"/>
            </w:pPr>
            <w:r w:rsidRPr="008E7DBB">
              <w:t>excess of $40 million</w:t>
            </w:r>
          </w:p>
        </w:tc>
        <w:tc>
          <w:tcPr>
            <w:tcW w:w="1692" w:type="dxa"/>
          </w:tcPr>
          <w:p w14:paraId="7A0281E1" w14:textId="2ECF4EF0" w:rsidR="00F63CFE" w:rsidRPr="009276BC" w:rsidRDefault="00F63CFE" w:rsidP="00F63CFE">
            <w:pPr>
              <w:pStyle w:val="AGRTableText"/>
              <w:jc w:val="center"/>
            </w:pPr>
            <w:r w:rsidRPr="008E7DBB">
              <w:t>NA</w:t>
            </w:r>
          </w:p>
        </w:tc>
        <w:tc>
          <w:tcPr>
            <w:tcW w:w="1692" w:type="dxa"/>
          </w:tcPr>
          <w:p w14:paraId="4D3D9457" w14:textId="48462634" w:rsidR="00F63CFE" w:rsidRPr="009276BC" w:rsidRDefault="00F63CFE" w:rsidP="00F63CFE">
            <w:pPr>
              <w:pStyle w:val="AGRTableText"/>
              <w:jc w:val="center"/>
            </w:pPr>
            <w:r w:rsidRPr="00F63CFE">
              <w:t>$57,598,956</w:t>
            </w:r>
          </w:p>
        </w:tc>
      </w:tr>
      <w:tr w:rsidR="00F63CFE" w:rsidRPr="009276BC" w14:paraId="674BFB23" w14:textId="77777777" w:rsidTr="00F63CFE">
        <w:trPr>
          <w:cantSplit/>
        </w:trPr>
        <w:tc>
          <w:tcPr>
            <w:tcW w:w="3416" w:type="dxa"/>
          </w:tcPr>
          <w:p w14:paraId="3A02D71C" w14:textId="62142A19" w:rsidR="00F63CFE" w:rsidRPr="009276BC" w:rsidRDefault="00F63CFE" w:rsidP="00F63CFE">
            <w:pPr>
              <w:pStyle w:val="AGRTableText"/>
            </w:pPr>
            <w:r w:rsidRPr="008E7DBB">
              <w:t>IEPS Available But Not Yet Paid</w:t>
            </w:r>
          </w:p>
        </w:tc>
        <w:tc>
          <w:tcPr>
            <w:tcW w:w="1692" w:type="dxa"/>
          </w:tcPr>
          <w:p w14:paraId="1A032E95" w14:textId="3A9FE3EA" w:rsidR="00F63CFE" w:rsidRPr="009276BC" w:rsidRDefault="00F63CFE" w:rsidP="00F63CFE">
            <w:pPr>
              <w:pStyle w:val="AGRTableText"/>
              <w:jc w:val="center"/>
            </w:pPr>
            <w:r w:rsidRPr="008E7DBB">
              <w:t>NA</w:t>
            </w:r>
          </w:p>
        </w:tc>
        <w:tc>
          <w:tcPr>
            <w:tcW w:w="1692" w:type="dxa"/>
          </w:tcPr>
          <w:p w14:paraId="071EC2B4" w14:textId="22F751E4" w:rsidR="00F63CFE" w:rsidRPr="009276BC" w:rsidRDefault="00F63CFE" w:rsidP="00F63CFE">
            <w:pPr>
              <w:pStyle w:val="AGRTableText"/>
              <w:jc w:val="center"/>
            </w:pPr>
            <w:r w:rsidRPr="008E7DBB">
              <w:t>NA</w:t>
            </w:r>
          </w:p>
        </w:tc>
        <w:tc>
          <w:tcPr>
            <w:tcW w:w="1692" w:type="dxa"/>
          </w:tcPr>
          <w:p w14:paraId="42202C30" w14:textId="050D4F0E" w:rsidR="00F63CFE" w:rsidRPr="009276BC" w:rsidRDefault="00F63CFE" w:rsidP="00F63CFE">
            <w:pPr>
              <w:pStyle w:val="AGRTableText"/>
              <w:jc w:val="center"/>
            </w:pPr>
            <w:r w:rsidRPr="008E7DBB">
              <w:t>$22,314,307</w:t>
            </w:r>
          </w:p>
        </w:tc>
      </w:tr>
    </w:tbl>
    <w:p w14:paraId="1C640137" w14:textId="77777777" w:rsidR="00F63CFE" w:rsidRDefault="00F63CFE" w:rsidP="00431951">
      <w:pPr>
        <w:pStyle w:val="AGRBodyText"/>
      </w:pPr>
    </w:p>
    <w:p w14:paraId="16469992" w14:textId="77777777" w:rsidR="00865E15" w:rsidRDefault="00865E15" w:rsidP="00865E15">
      <w:pPr>
        <w:pStyle w:val="Heading1"/>
      </w:pPr>
      <w:r>
        <w:t>Department of Infrastructure, Planning and Logistics cont…</w:t>
      </w:r>
    </w:p>
    <w:p w14:paraId="64D0D430" w14:textId="08D2DC8F" w:rsidR="00431951" w:rsidRDefault="00431951" w:rsidP="00431951">
      <w:pPr>
        <w:pStyle w:val="AGRBodyText"/>
      </w:pPr>
      <w:r>
        <w:t>The following difficulties were noted when analysing the information collated and presented by the IEPS Investigation Team:</w:t>
      </w:r>
    </w:p>
    <w:p w14:paraId="3A692F7F" w14:textId="1B01768A" w:rsidR="00431951" w:rsidRDefault="00431951" w:rsidP="00F63CFE">
      <w:pPr>
        <w:pStyle w:val="AGRBulletSquaresingleindent"/>
      </w:pPr>
      <w:r>
        <w:t xml:space="preserve">The IEPS allocated to a contract is not recorded in any system and therefore has to be determined from manual examination of each contract; </w:t>
      </w:r>
    </w:p>
    <w:p w14:paraId="704FF0DA" w14:textId="1BE413E0" w:rsidR="00431951" w:rsidRDefault="00431951" w:rsidP="00F63CFE">
      <w:pPr>
        <w:pStyle w:val="AGRBulletSquaresingleindent"/>
      </w:pPr>
      <w:r>
        <w:t xml:space="preserve">The IEPS can be altered through contract variations and it is common for Tier 4 and 5 contracts to have a significant number of contract variations. Any amendments to the IEPS have to be determined from manual examination of each contract variation. </w:t>
      </w:r>
    </w:p>
    <w:p w14:paraId="45D7D39B" w14:textId="5BD253BE" w:rsidR="00431951" w:rsidRDefault="00431951" w:rsidP="00F63CFE">
      <w:pPr>
        <w:pStyle w:val="AGRBulletSquaresingleindent"/>
      </w:pPr>
      <w:r>
        <w:t xml:space="preserve">It was recently identified by the IEPS Investigation Team that a report of payments of claims against the IEPS generated from ASNEX was incorrect as the report did not include manual journal correcting entries. A new report has been sourced and was used by the IEPS Investigation Team to determine the values reported in Figure 3. </w:t>
      </w:r>
    </w:p>
    <w:p w14:paraId="03DDB741" w14:textId="6C94D5CB" w:rsidR="00431951" w:rsidRDefault="00431951" w:rsidP="00F63CFE">
      <w:pPr>
        <w:pStyle w:val="AGRBulletSquaresingleindent"/>
      </w:pPr>
      <w:r>
        <w:t>‘</w:t>
      </w:r>
      <w:r w:rsidRPr="00CD7E8D">
        <w:rPr>
          <w:i/>
        </w:rPr>
        <w:t>IEPS Paid</w:t>
      </w:r>
      <w:r>
        <w:t>’ and ‘</w:t>
      </w:r>
      <w:r w:rsidRPr="00CD7E8D">
        <w:rPr>
          <w:i/>
        </w:rPr>
        <w:t>IEPS Available</w:t>
      </w:r>
      <w:r w:rsidR="00594A58">
        <w:rPr>
          <w:i/>
        </w:rPr>
        <w:t xml:space="preserve"> But Not Yet Paid</w:t>
      </w:r>
      <w:r>
        <w:t xml:space="preserve">’ often required correction due to the incorrect treatment of GST. </w:t>
      </w:r>
    </w:p>
    <w:p w14:paraId="6BCBF933" w14:textId="31E9D44B" w:rsidR="00431951" w:rsidRDefault="00594A58" w:rsidP="00F63CFE">
      <w:pPr>
        <w:pStyle w:val="AGRBulletSquaresingleindent"/>
      </w:pPr>
      <w:r>
        <w:t xml:space="preserve">The </w:t>
      </w:r>
      <w:r w:rsidR="00431951">
        <w:t>‘</w:t>
      </w:r>
      <w:r w:rsidR="00431951" w:rsidRPr="00CD7E8D">
        <w:rPr>
          <w:i/>
        </w:rPr>
        <w:t>IEPS Available</w:t>
      </w:r>
      <w:r w:rsidRPr="00594A58">
        <w:rPr>
          <w:i/>
        </w:rPr>
        <w:t xml:space="preserve"> </w:t>
      </w:r>
      <w:r>
        <w:rPr>
          <w:i/>
        </w:rPr>
        <w:t>But Not Yet Paid</w:t>
      </w:r>
      <w:r w:rsidR="00431951">
        <w:t xml:space="preserve">’ balance may vary depending on the stage of completion of the contract, as additional claims can be made up to the </w:t>
      </w:r>
      <w:r w:rsidR="00965EB4">
        <w:t xml:space="preserve">Final Certificate </w:t>
      </w:r>
      <w:r w:rsidR="00431951">
        <w:t xml:space="preserve">date, notwithstanding the contract requiring the monthly submission of invoiced claims against the IEPS. Given the size of the contracts involved, it may take more than a year from practical completion to the final completion date. The IEPS Investigation Team </w:t>
      </w:r>
      <w:r w:rsidR="00024E23">
        <w:t>used the Practical Completion Date</w:t>
      </w:r>
      <w:r w:rsidR="00431951">
        <w:t xml:space="preserve"> </w:t>
      </w:r>
      <w:r w:rsidR="00024E23">
        <w:t xml:space="preserve">to calculate the </w:t>
      </w:r>
      <w:r w:rsidR="00431951">
        <w:t>’</w:t>
      </w:r>
      <w:r w:rsidR="00431951" w:rsidRPr="00CD7E8D">
        <w:rPr>
          <w:i/>
        </w:rPr>
        <w:t>IEPS Available</w:t>
      </w:r>
      <w:r w:rsidRPr="00594A58">
        <w:rPr>
          <w:i/>
        </w:rPr>
        <w:t xml:space="preserve"> </w:t>
      </w:r>
      <w:r>
        <w:rPr>
          <w:i/>
        </w:rPr>
        <w:t>But Not Yet Paid</w:t>
      </w:r>
      <w:r w:rsidR="00431951">
        <w:t>’ balance of $22.3 million</w:t>
      </w:r>
      <w:r w:rsidR="00024E23">
        <w:t>. Legal advice identified t</w:t>
      </w:r>
      <w:r w:rsidR="00431951">
        <w:t>he correct date to use is the “</w:t>
      </w:r>
      <w:r w:rsidR="00965EB4">
        <w:t xml:space="preserve">Final </w:t>
      </w:r>
      <w:r w:rsidR="00431951">
        <w:t xml:space="preserve">Certificate Date”, however a report is not readily available to extract the required data using the </w:t>
      </w:r>
      <w:r w:rsidR="00965EB4">
        <w:t xml:space="preserve">Final </w:t>
      </w:r>
      <w:r w:rsidR="00431951">
        <w:t>Certificate Date. Using the Certificate Date to generate the value of ‘</w:t>
      </w:r>
      <w:r w:rsidR="00431951" w:rsidRPr="00CD7E8D">
        <w:rPr>
          <w:i/>
        </w:rPr>
        <w:t>IEPS Available</w:t>
      </w:r>
      <w:r w:rsidRPr="00594A58">
        <w:rPr>
          <w:i/>
        </w:rPr>
        <w:t xml:space="preserve"> </w:t>
      </w:r>
      <w:r>
        <w:rPr>
          <w:i/>
        </w:rPr>
        <w:t xml:space="preserve">But Not Yet Paid </w:t>
      </w:r>
      <w:r w:rsidR="00431951">
        <w:t>’ is likely to increase the balance of ‘</w:t>
      </w:r>
      <w:r w:rsidR="00431951" w:rsidRPr="00CD7E8D">
        <w:rPr>
          <w:i/>
        </w:rPr>
        <w:t>IEPS Availabl</w:t>
      </w:r>
      <w:r>
        <w:rPr>
          <w:i/>
        </w:rPr>
        <w:t>e</w:t>
      </w:r>
      <w:r w:rsidRPr="00594A58">
        <w:rPr>
          <w:i/>
        </w:rPr>
        <w:t xml:space="preserve"> </w:t>
      </w:r>
      <w:r>
        <w:rPr>
          <w:i/>
        </w:rPr>
        <w:t>But Not Yet Paid</w:t>
      </w:r>
      <w:r w:rsidRPr="00CD7E8D">
        <w:rPr>
          <w:i/>
        </w:rPr>
        <w:t xml:space="preserve"> </w:t>
      </w:r>
      <w:r w:rsidR="00431951">
        <w:t>’. Personnel of the IEPS Investigation Team have advised the worksheet will be updated and an analysis of affected contracts will be conducted and any contracts requiring investigation as a result will be actioned.</w:t>
      </w:r>
    </w:p>
    <w:p w14:paraId="0B240966" w14:textId="77777777" w:rsidR="00431951" w:rsidRDefault="00431951" w:rsidP="00431951">
      <w:pPr>
        <w:pStyle w:val="AGRBodyText"/>
      </w:pPr>
      <w:r>
        <w:t xml:space="preserve">The management of large amounts of data manually in excel is subject to human error and may result in information that is difficult to robustly scrutinise and challenging to extract meaningful reports from. </w:t>
      </w:r>
    </w:p>
    <w:p w14:paraId="50437C45" w14:textId="77777777" w:rsidR="00865E15" w:rsidRDefault="00865E15" w:rsidP="00865E15">
      <w:pPr>
        <w:pStyle w:val="Heading1"/>
      </w:pPr>
      <w:r>
        <w:t>Department of Infrastructure, Planning and Logistics cont…</w:t>
      </w:r>
    </w:p>
    <w:p w14:paraId="008948E1" w14:textId="21A97F2F" w:rsidR="00431951" w:rsidRDefault="00431951" w:rsidP="00431951">
      <w:pPr>
        <w:pStyle w:val="AGRBodyText"/>
      </w:pPr>
      <w:r>
        <w:t>Notwithstanding the limitations associated with the manual collation of the data, review of the data</w:t>
      </w:r>
      <w:r w:rsidR="00F63CFE">
        <w:t xml:space="preserve"> identified a number of matters:</w:t>
      </w:r>
    </w:p>
    <w:p w14:paraId="2DBD8368" w14:textId="0C4E9878" w:rsidR="00431951" w:rsidRDefault="00431951" w:rsidP="00F63CFE">
      <w:pPr>
        <w:pStyle w:val="AGRBulletSquaresingleindent"/>
      </w:pPr>
      <w:r>
        <w:t>Eight contracts with a total IEPS value of $2.4 million were identified with acceptance dates after the suspension of the IEPS scheme of 4 August 2017. DIPL advised a small amount of contracts were assessed and approved when the abolishment of the scheme was announced and the removal of IEPS could not be negotiated.</w:t>
      </w:r>
    </w:p>
    <w:p w14:paraId="5A66F1F1" w14:textId="1BDD84E3" w:rsidR="00431951" w:rsidRDefault="00431951" w:rsidP="00F63CFE">
      <w:pPr>
        <w:pStyle w:val="AGRBulletSquaresingleindent"/>
      </w:pPr>
      <w:r>
        <w:t xml:space="preserve">Contracts were identified as </w:t>
      </w:r>
      <w:r w:rsidRPr="00F63CFE">
        <w:rPr>
          <w:i/>
        </w:rPr>
        <w:t>"Nil IEPS / IEPS Removed"</w:t>
      </w:r>
      <w:r>
        <w:t>, which means the IEPS Investigation Team does not need to complete an audit for that contract. My Authorised Auditor identified 14 contracts recorded as "</w:t>
      </w:r>
      <w:r w:rsidRPr="00CD7E8D">
        <w:rPr>
          <w:i/>
        </w:rPr>
        <w:t>Nil IEPS / IEPS Removed</w:t>
      </w:r>
      <w:r>
        <w:t>" which contained IEPS totalling $1.6 million and one contract with a claim against IEPS of $34 thousand which was paid prior to August 2017.</w:t>
      </w:r>
      <w:r w:rsidR="00C71123">
        <w:t xml:space="preserve"> DIPL advised the contracts have been reviewed and seven have been reclassified for audit, the remaining seven do not require an audit as there is no IEPS claims against the contract. </w:t>
      </w:r>
    </w:p>
    <w:p w14:paraId="3A5C82A1" w14:textId="27A767BF" w:rsidR="00431951" w:rsidRDefault="00431951" w:rsidP="00F63CFE">
      <w:pPr>
        <w:pStyle w:val="AGRBulletSquaresingleindent"/>
      </w:pPr>
      <w:r>
        <w:t xml:space="preserve">24 contracts were identified where the </w:t>
      </w:r>
      <w:r w:rsidRPr="00F63CFE">
        <w:rPr>
          <w:i/>
        </w:rPr>
        <w:t>"IEPS Claims Paid Prior to August 2017"</w:t>
      </w:r>
      <w:r>
        <w:t xml:space="preserve"> are recorded as negative amounts. Personnel within the IEPS Investigation Team advised that they were aware of this and it is error that will be corrected.</w:t>
      </w:r>
    </w:p>
    <w:p w14:paraId="0A0C3501" w14:textId="45B758D0" w:rsidR="00431951" w:rsidRDefault="00431951" w:rsidP="00F63CFE">
      <w:pPr>
        <w:pStyle w:val="AGRBulletSquaresingleindent"/>
      </w:pPr>
      <w:r>
        <w:t>19 contracts were identified where IEPS payments totalling $4.4 million exceeded the total contracted value of $2.1 million. During my audit, personnel of the IEPS Investigation Team reviewed the 19 anomalies and found many resulted from data input errors. In most instances, the IEPS allocated had been increased through contract variations which had not been identified and recorded on the spreadsheet. Personnel of the IEPS Investigation Team advised that checks of the values within the spreadsheet are performed including reconciliation to claims and payments recorded in the system. Of the 19 anomalies above, three contracts represented actual overpayments of claims against the IEPS.</w:t>
      </w:r>
    </w:p>
    <w:p w14:paraId="4222343C" w14:textId="77777777" w:rsidR="00865E15" w:rsidRDefault="00865E15" w:rsidP="00865E15">
      <w:pPr>
        <w:pStyle w:val="Heading1"/>
      </w:pPr>
      <w:r>
        <w:t>Department of Infrastructure, Planning and Logistics cont…</w:t>
      </w:r>
    </w:p>
    <w:p w14:paraId="115A2B07" w14:textId="77777777" w:rsidR="00431951" w:rsidRDefault="00431951" w:rsidP="00431951">
      <w:pPr>
        <w:pStyle w:val="AGRBodyText"/>
      </w:pPr>
      <w:r>
        <w:t xml:space="preserve">As part of the audit, my Authorised Auditor selected a sample of 15 contracts to review the supporting documentation. The designated DIPL personnel were not able to provide all required documentation to support the contracts in a timely manner. As a result the IEPS Investigation Team used its resources to locate the documentation. The documentation provided was recorded inconsistently with different naming conventions. </w:t>
      </w:r>
    </w:p>
    <w:p w14:paraId="4B315FD8" w14:textId="0988C6A9" w:rsidR="00431951" w:rsidRDefault="00431951" w:rsidP="00431951">
      <w:pPr>
        <w:pStyle w:val="AGRBodyText"/>
      </w:pPr>
      <w:r>
        <w:t>From the samples the following issues were noted</w:t>
      </w:r>
      <w:r w:rsidR="00F63CFE">
        <w:t>:</w:t>
      </w:r>
    </w:p>
    <w:p w14:paraId="4036B311" w14:textId="2D724BD1" w:rsidR="00431951" w:rsidRDefault="00431951" w:rsidP="00F63CFE">
      <w:pPr>
        <w:pStyle w:val="AGRBulletSquaresingleindent"/>
      </w:pPr>
      <w:r>
        <w:t xml:space="preserve">Two instances where tenders awarded in September 2017 included an IEPS despite the IEPS being abolished on 4 August 2017. </w:t>
      </w:r>
    </w:p>
    <w:p w14:paraId="0D80659A" w14:textId="3AD5A087" w:rsidR="00431951" w:rsidRDefault="00431951" w:rsidP="00F63CFE">
      <w:pPr>
        <w:pStyle w:val="AGRBulletSquaresingleindent"/>
      </w:pPr>
      <w:r>
        <w:t>One instance where a tender awarded in October 2014 before IEPS was applicable was subsequently varied to include an IEPS. As a result the contract did not include any of the IEPS conditions. The IEPS amendment was made via a hand written note on a change order.</w:t>
      </w:r>
    </w:p>
    <w:p w14:paraId="11C670EE" w14:textId="60BA17B6" w:rsidR="00431951" w:rsidRDefault="00431951" w:rsidP="00F63CFE">
      <w:pPr>
        <w:pStyle w:val="AGRBulletSquaresingleindent"/>
      </w:pPr>
      <w:r>
        <w:t>In three instances, designated personnel were unable to provide a copy of the Supervisor’s Contract Copy. In these instances, a separate copy of the tender, response and contract conditions were provided.</w:t>
      </w:r>
    </w:p>
    <w:p w14:paraId="04E725D8" w14:textId="795D520F" w:rsidR="00431951" w:rsidRDefault="00431951" w:rsidP="00F63CFE">
      <w:pPr>
        <w:pStyle w:val="AGRBulletSquaresingleindent"/>
      </w:pPr>
      <w:r>
        <w:t xml:space="preserve">For six contracts, the contract was completed however the Contractor Performance Review was not performed. </w:t>
      </w:r>
    </w:p>
    <w:p w14:paraId="32A3789B" w14:textId="32CA933E" w:rsidR="00431951" w:rsidRDefault="00431951" w:rsidP="00BE3514">
      <w:pPr>
        <w:pStyle w:val="AGRBulletSquaresingleindent"/>
      </w:pPr>
      <w:r>
        <w:t xml:space="preserve">In three instances, the final certificate had not been issued for completed contracts. </w:t>
      </w:r>
      <w:r w:rsidR="00BE3514" w:rsidRPr="00BE3514">
        <w:t>The final certificate is only issued when all aspects of the contract are finalised</w:t>
      </w:r>
      <w:r w:rsidR="00FD57F5">
        <w:t>. At the time of preparing this report,</w:t>
      </w:r>
      <w:r w:rsidR="00FD57F5" w:rsidRPr="00BE3514">
        <w:t xml:space="preserve"> </w:t>
      </w:r>
      <w:r w:rsidR="00BE3514">
        <w:t>DIPL advised</w:t>
      </w:r>
      <w:r w:rsidR="00FD57F5">
        <w:t xml:space="preserve"> the final certificate has been issued for</w:t>
      </w:r>
      <w:r w:rsidR="00BE3514">
        <w:t xml:space="preserve"> </w:t>
      </w:r>
      <w:r w:rsidR="00BE3514" w:rsidRPr="00BE3514">
        <w:t xml:space="preserve">two </w:t>
      </w:r>
      <w:r w:rsidR="00FD57F5">
        <w:t>of</w:t>
      </w:r>
      <w:r w:rsidR="00BE3514" w:rsidRPr="00BE3514">
        <w:t xml:space="preserve"> the three </w:t>
      </w:r>
      <w:r w:rsidR="00FD57F5">
        <w:t>contracts</w:t>
      </w:r>
      <w:r w:rsidR="00BE3514" w:rsidRPr="00BE3514">
        <w:t>.</w:t>
      </w:r>
    </w:p>
    <w:p w14:paraId="4456A16F" w14:textId="11BA58B1" w:rsidR="00431951" w:rsidRDefault="00431951" w:rsidP="00F63CFE">
      <w:pPr>
        <w:pStyle w:val="AGRBulletSquaresingleindent"/>
      </w:pPr>
      <w:r>
        <w:t xml:space="preserve">Payments had been incorrectly coded to IEPS. </w:t>
      </w:r>
    </w:p>
    <w:p w14:paraId="4A7BF1F8" w14:textId="2BBB04B8" w:rsidR="00431951" w:rsidRDefault="00431951" w:rsidP="00F63CFE">
      <w:pPr>
        <w:pStyle w:val="AGRBulletSquaresingleindent"/>
      </w:pPr>
      <w:r>
        <w:t xml:space="preserve">DIPL personnel were unable to provide the service order and appointment letters documentation for one contract. </w:t>
      </w:r>
    </w:p>
    <w:p w14:paraId="0FFE9E59" w14:textId="2AC7B898" w:rsidR="00431951" w:rsidRDefault="00431951" w:rsidP="00F63CFE">
      <w:pPr>
        <w:pStyle w:val="AGRBulletSquaresingleindent"/>
      </w:pPr>
      <w:r>
        <w:t>There were two instances where the contract did not include one of the standard IEPS conditions.</w:t>
      </w:r>
    </w:p>
    <w:p w14:paraId="248BA6DC" w14:textId="77777777" w:rsidR="00865E15" w:rsidRDefault="00865E15" w:rsidP="00865E15">
      <w:pPr>
        <w:pStyle w:val="Heading1"/>
      </w:pPr>
      <w:r>
        <w:t>Department of Infrastructure, Planning and Logistics cont…</w:t>
      </w:r>
    </w:p>
    <w:p w14:paraId="360D7B59" w14:textId="77777777" w:rsidR="00431951" w:rsidRPr="00F63CFE" w:rsidRDefault="00431951" w:rsidP="00431951">
      <w:pPr>
        <w:pStyle w:val="AGRBodyText"/>
        <w:rPr>
          <w:b/>
        </w:rPr>
      </w:pPr>
      <w:r w:rsidRPr="00F63CFE">
        <w:rPr>
          <w:b/>
        </w:rPr>
        <w:t>IEPS Investigation Reporting and Results</w:t>
      </w:r>
    </w:p>
    <w:p w14:paraId="3E41D5F5" w14:textId="6F7805BB" w:rsidR="00431951" w:rsidRDefault="00431951" w:rsidP="00431951">
      <w:pPr>
        <w:pStyle w:val="AGRBodyText"/>
      </w:pPr>
      <w:r>
        <w:t xml:space="preserve">The IEPS Investigation </w:t>
      </w:r>
      <w:r w:rsidR="00B910C8">
        <w:t>T</w:t>
      </w:r>
      <w:r>
        <w:t>eam provide monthly reports to the Chief Executive on the status of:</w:t>
      </w:r>
    </w:p>
    <w:p w14:paraId="7EB9DC8F" w14:textId="53355BAB" w:rsidR="00431951" w:rsidRDefault="00431951" w:rsidP="00F63CFE">
      <w:pPr>
        <w:pStyle w:val="AGRBulletSquaresingleindent"/>
      </w:pPr>
      <w:r>
        <w:t>the review and validation all IEPS claims submitted from August 2017; and</w:t>
      </w:r>
    </w:p>
    <w:p w14:paraId="3B4F61DF" w14:textId="52D8EE74" w:rsidR="00431951" w:rsidRDefault="00431951" w:rsidP="00F63CFE">
      <w:pPr>
        <w:pStyle w:val="AGRBulletSquaresingleindent"/>
      </w:pPr>
      <w:r>
        <w:t>the investigation on all claims submitted prior to August 2017.</w:t>
      </w:r>
    </w:p>
    <w:p w14:paraId="6F6A6EAB" w14:textId="77777777" w:rsidR="00431951" w:rsidRDefault="00431951" w:rsidP="00431951">
      <w:pPr>
        <w:pStyle w:val="AGRBodyText"/>
      </w:pPr>
      <w:r>
        <w:t>The reporting clearly identifies the total number of reviews required, reviews outstanding and reviews performed including the outcome of the review.</w:t>
      </w:r>
    </w:p>
    <w:p w14:paraId="61247AF9" w14:textId="77777777" w:rsidR="00431951" w:rsidRDefault="00431951" w:rsidP="00F63CFE">
      <w:pPr>
        <w:pStyle w:val="Heading4"/>
      </w:pPr>
      <w:bookmarkStart w:id="24" w:name="_Ref529436930"/>
      <w:r>
        <w:t>Control Breakdown and Risk Assessment</w:t>
      </w:r>
      <w:bookmarkEnd w:id="24"/>
    </w:p>
    <w:p w14:paraId="4F8E8F2D" w14:textId="77777777" w:rsidR="00431951" w:rsidRDefault="00431951" w:rsidP="00431951">
      <w:pPr>
        <w:pStyle w:val="AGRBodyText"/>
      </w:pPr>
      <w:r>
        <w:t xml:space="preserve">My Authorised Auditor performed a detailed review on a number of contracts leading to the following observations in relation to contract management: </w:t>
      </w:r>
    </w:p>
    <w:p w14:paraId="2B17A0B1" w14:textId="20EC8A59" w:rsidR="00431951" w:rsidRDefault="00431951" w:rsidP="00F63CFE">
      <w:pPr>
        <w:pStyle w:val="AGRBulletSquaresingleindent"/>
      </w:pPr>
      <w:r>
        <w:t xml:space="preserve">The decision making hierarchy is not evident for resolving internal disputes. DIPL personnel advised that roles and responsibilities clarifying the final decision maker and channels for raising disputes are not always clear. </w:t>
      </w:r>
    </w:p>
    <w:p w14:paraId="447C7CFE" w14:textId="796C3156" w:rsidR="00431951" w:rsidRDefault="00431951" w:rsidP="00F63CFE">
      <w:pPr>
        <w:pStyle w:val="AGRBulletSquaresingleindent"/>
      </w:pPr>
      <w:r>
        <w:t>On one occasion, confidential and sensitive information was inappropriately provided to contractors.</w:t>
      </w:r>
    </w:p>
    <w:p w14:paraId="76D3FC2E" w14:textId="60C2D259" w:rsidR="00431951" w:rsidRDefault="00431951" w:rsidP="00F63CFE">
      <w:pPr>
        <w:pStyle w:val="AGRBulletSquaresingleindent"/>
      </w:pPr>
      <w:r>
        <w:t xml:space="preserve">Whilst noting that the process for verifying claims for payment from contractors became significantly more complex as a result of the introduction of the IEPS, it is possible that the ability to easily verify contractors’ claims may also be impaired where </w:t>
      </w:r>
      <w:r w:rsidR="00E9149A">
        <w:t>non-standard</w:t>
      </w:r>
      <w:r>
        <w:t xml:space="preserve"> contract terms and conditions apply, consequently non-compliance with contract conditions may not be detected. </w:t>
      </w:r>
    </w:p>
    <w:p w14:paraId="3D7E5DBB" w14:textId="6D8B0527" w:rsidR="00431951" w:rsidRDefault="00431951" w:rsidP="00F63CFE">
      <w:pPr>
        <w:pStyle w:val="AGRBulletSquaresingleindent"/>
      </w:pPr>
      <w:r>
        <w:t>Existing processes may need to be enhanced to ensure correct and appropriate advice is sought to inform improved decision making.</w:t>
      </w:r>
    </w:p>
    <w:p w14:paraId="33DEB3DD" w14:textId="344250A3" w:rsidR="00431951" w:rsidRDefault="00431951" w:rsidP="00F63CFE">
      <w:pPr>
        <w:pStyle w:val="AGRBulletSquaresingleindent"/>
      </w:pPr>
      <w:r>
        <w:t xml:space="preserve">Adequate systems and processes may not be in place to manage contractual requirements relating to Aboriginal employment resulting </w:t>
      </w:r>
      <w:r w:rsidR="00A340A6">
        <w:t xml:space="preserve">in </w:t>
      </w:r>
      <w:r>
        <w:t xml:space="preserve">contractual undertakings not being met. </w:t>
      </w:r>
    </w:p>
    <w:p w14:paraId="01A6F277" w14:textId="6A80D064" w:rsidR="00431951" w:rsidRDefault="00431951" w:rsidP="00431951">
      <w:pPr>
        <w:pStyle w:val="AGRBodyText"/>
      </w:pPr>
      <w:r>
        <w:t xml:space="preserve">While DIPL have responded to the control breakdowns relating to the IEPS Policy, the actions taken have been limited to IEPS processes only and with responsibility upon the IEPS Investigation </w:t>
      </w:r>
      <w:r w:rsidR="00B910C8">
        <w:t>T</w:t>
      </w:r>
      <w:r>
        <w:t xml:space="preserve">eam to provide a quality assurance process that claims by contractors were valid and accurate.  I consider it may be beneficial for the Agency to conduct an assessment of the extent to which risks in relation to contract management and verification and payment of claims exist across the Agency and the extent to which associated mitigating controls are designed, implemented and operating effectively. Such an assessment would enable DIPL to either strengthen controls if required or support management’s conclusion that the control weaknesses specific to IEPS do not affect the broader business operations of DIPL. </w:t>
      </w:r>
    </w:p>
    <w:p w14:paraId="7F10D4DE" w14:textId="77777777" w:rsidR="00865E15" w:rsidRDefault="00865E15" w:rsidP="00865E15">
      <w:pPr>
        <w:pStyle w:val="Heading1"/>
      </w:pPr>
      <w:r>
        <w:t>Department of Infrastructure, Planning and Logistics cont…</w:t>
      </w:r>
    </w:p>
    <w:p w14:paraId="7CB07626" w14:textId="77777777" w:rsidR="00431951" w:rsidRPr="00F63CFE" w:rsidRDefault="00431951" w:rsidP="00431951">
      <w:pPr>
        <w:pStyle w:val="AGRBodyText"/>
        <w:rPr>
          <w:b/>
        </w:rPr>
      </w:pPr>
      <w:r w:rsidRPr="00F63CFE">
        <w:rPr>
          <w:b/>
        </w:rPr>
        <w:t xml:space="preserve">Fraud Controls </w:t>
      </w:r>
    </w:p>
    <w:p w14:paraId="18B1957B" w14:textId="2055966B" w:rsidR="00431951" w:rsidRDefault="00431951" w:rsidP="00431951">
      <w:pPr>
        <w:pStyle w:val="AGRBodyText"/>
      </w:pPr>
      <w:r>
        <w:t xml:space="preserve">The Fraud Risk Triangle presents three conditions that must be present </w:t>
      </w:r>
      <w:r w:rsidR="00F63CFE">
        <w:t xml:space="preserve">for a fraud to be perpetrated. </w:t>
      </w:r>
      <w:r>
        <w:t>These conditions are:</w:t>
      </w:r>
    </w:p>
    <w:p w14:paraId="6FC0507E" w14:textId="54BC1AC3" w:rsidR="00431951" w:rsidRDefault="00431951" w:rsidP="00F63CFE">
      <w:pPr>
        <w:pStyle w:val="AGRBulletSquaresingleindent"/>
      </w:pPr>
      <w:r>
        <w:t xml:space="preserve">Motivation – </w:t>
      </w:r>
      <w:r w:rsidRPr="00F63CFE">
        <w:rPr>
          <w:i/>
        </w:rPr>
        <w:t xml:space="preserve">“Incentives and pressures that motivate an individual to commit a fraudulent act.”  </w:t>
      </w:r>
    </w:p>
    <w:p w14:paraId="3FDCF68C" w14:textId="2E7C3B74" w:rsidR="00431951" w:rsidRDefault="00431951" w:rsidP="00F63CFE">
      <w:pPr>
        <w:pStyle w:val="AGRBulletSquaresingleindent"/>
      </w:pPr>
      <w:r>
        <w:t xml:space="preserve">Opportunity – </w:t>
      </w:r>
      <w:r w:rsidRPr="00F63CFE">
        <w:rPr>
          <w:i/>
        </w:rPr>
        <w:t>“Opportunities or perceived opportunities that provide an individual with some assurance that a fraud act can be committed without being detected.”</w:t>
      </w:r>
      <w:r>
        <w:t xml:space="preserve">  </w:t>
      </w:r>
    </w:p>
    <w:p w14:paraId="1AEB2D9B" w14:textId="7BC9EEEA" w:rsidR="00431951" w:rsidRDefault="00431951" w:rsidP="00F63CFE">
      <w:pPr>
        <w:pStyle w:val="AGRBulletSquaresingleindent"/>
      </w:pPr>
      <w:r>
        <w:t xml:space="preserve">Rationalisation – </w:t>
      </w:r>
      <w:r w:rsidRPr="00F63CFE">
        <w:rPr>
          <w:i/>
        </w:rPr>
        <w:t>“Attitudes or rationalisations that enable an individual to internally justify the performance of a fraudulent act.”</w:t>
      </w:r>
      <w:r>
        <w:t xml:space="preserve">  </w:t>
      </w:r>
    </w:p>
    <w:p w14:paraId="4B41577E" w14:textId="77777777" w:rsidR="00431951" w:rsidRDefault="00431951" w:rsidP="00431951">
      <w:pPr>
        <w:pStyle w:val="AGRBodyText"/>
      </w:pPr>
      <w:r>
        <w:t>Motivation and rationalisation are human factors and are less able to be mitigated through the introduction of controls therefore the focus by the agency must be on identifying the opportunities for fraud and implementing controls to reduce the opportunity for fraud to occur.</w:t>
      </w:r>
    </w:p>
    <w:p w14:paraId="24C661DB" w14:textId="77777777" w:rsidR="00431951" w:rsidRDefault="00431951" w:rsidP="00431951">
      <w:pPr>
        <w:pStyle w:val="AGRBodyText"/>
      </w:pPr>
      <w:r>
        <w:t xml:space="preserve">It is important to consider fraud perpetrators in a broader context.  Fraud may be perpetrated by those within an organisation (internal fraud), by those external to an organisation (external fraud) and through collusion between internal and external parties (collusion).  Fraud controls need to be designed and implemented to prevent and detect fraud perpetrated by each of these three sources.  </w:t>
      </w:r>
    </w:p>
    <w:p w14:paraId="69A4C34E" w14:textId="77777777" w:rsidR="00431951" w:rsidRDefault="00431951" w:rsidP="00431951">
      <w:pPr>
        <w:pStyle w:val="AGRBodyText"/>
      </w:pPr>
      <w:r>
        <w:t>The Australian National Audit Office Fraud Control in Australian Government Entities Guide March 2011 (page 27) describes the following four key fraud control strategies which, if designed appropriately, implemented and effective, should significantly mitigate the risk of fraud:</w:t>
      </w:r>
    </w:p>
    <w:p w14:paraId="70E582BD" w14:textId="36C981A3" w:rsidR="00431951" w:rsidRPr="00F63CFE" w:rsidRDefault="00431951" w:rsidP="00F63CFE">
      <w:pPr>
        <w:pStyle w:val="AGRBulletSquaresingleindent"/>
        <w:rPr>
          <w:i/>
        </w:rPr>
      </w:pPr>
      <w:r>
        <w:t>“</w:t>
      </w:r>
      <w:r w:rsidRPr="00F63CFE">
        <w:rPr>
          <w:i/>
        </w:rPr>
        <w:t>Fraud prevention – those strategies designed to prevent fraud from occurring in the first instance.</w:t>
      </w:r>
    </w:p>
    <w:p w14:paraId="2FD59315" w14:textId="2B2AE67E" w:rsidR="00431951" w:rsidRPr="00F63CFE" w:rsidRDefault="00431951" w:rsidP="00F63CFE">
      <w:pPr>
        <w:pStyle w:val="AGRBulletSquaresingleindent"/>
        <w:rPr>
          <w:i/>
        </w:rPr>
      </w:pPr>
      <w:r w:rsidRPr="00F63CFE">
        <w:rPr>
          <w:i/>
        </w:rPr>
        <w:t>Fraud detection – strategies designed to discover fraud as soon as possible after it has occurred.</w:t>
      </w:r>
    </w:p>
    <w:p w14:paraId="2F786160" w14:textId="0F96A2D5" w:rsidR="00431951" w:rsidRPr="00F63CFE" w:rsidRDefault="00431951" w:rsidP="00F63CFE">
      <w:pPr>
        <w:pStyle w:val="AGRBulletSquaresingleindent"/>
        <w:rPr>
          <w:i/>
        </w:rPr>
      </w:pPr>
      <w:r w:rsidRPr="00F63CFE">
        <w:rPr>
          <w:i/>
        </w:rPr>
        <w:t>Fraud response – systems and processes that assist an Agency to respond appropriate to an alleged fraud when it is detected.</w:t>
      </w:r>
    </w:p>
    <w:p w14:paraId="383C6410" w14:textId="37A57A63" w:rsidR="00431951" w:rsidRPr="00F63CFE" w:rsidRDefault="00431951" w:rsidP="00F63CFE">
      <w:pPr>
        <w:pStyle w:val="AGRBulletSquaresingleindent"/>
        <w:rPr>
          <w:i/>
        </w:rPr>
      </w:pPr>
      <w:r w:rsidRPr="00F63CFE">
        <w:rPr>
          <w:i/>
        </w:rPr>
        <w:t>Fraud monitoring, reporting and evaluation – strategies to provide assurance that legislative responsibilities are being met, as well as promoting accountability by providing information that demonstrates compliance with specific fraud control strategies.”</w:t>
      </w:r>
    </w:p>
    <w:p w14:paraId="4C2D6A55" w14:textId="7FD77886" w:rsidR="00431951" w:rsidRDefault="00431951" w:rsidP="00431951">
      <w:pPr>
        <w:pStyle w:val="AGRBodyText"/>
      </w:pPr>
      <w:r>
        <w:t>Each of these elements must be actively managed and have clear responsibility allocated within the Agency to be effective. The results of this audit indicate that it would be timely for management to assess the risks and controls relating to fraud prevention and fraud monitoring and take action as considered necessary to sufficiently mitigate any identified risks.</w:t>
      </w:r>
    </w:p>
    <w:p w14:paraId="5F96EC8D" w14:textId="77777777" w:rsidR="00865E15" w:rsidRDefault="00865E15" w:rsidP="00865E15">
      <w:pPr>
        <w:pStyle w:val="Heading1"/>
      </w:pPr>
      <w:r>
        <w:t>Department of Infrastructure, Planning and Logistics cont…</w:t>
      </w:r>
    </w:p>
    <w:p w14:paraId="51AC9E41" w14:textId="4FD10AE6" w:rsidR="00431951" w:rsidRDefault="00865E15" w:rsidP="00865E15">
      <w:pPr>
        <w:pStyle w:val="Heading4"/>
      </w:pPr>
      <w:bookmarkStart w:id="25" w:name="_Ref529436941"/>
      <w:r>
        <w:t xml:space="preserve">IEPS Key Events </w:t>
      </w:r>
      <w:r w:rsidR="00F63CFE">
        <w:t>Chronology</w:t>
      </w:r>
      <w:bookmarkEnd w:id="25"/>
      <w:r w:rsidR="00F63CFE">
        <w:t xml:space="preserve"> </w:t>
      </w:r>
    </w:p>
    <w:tbl>
      <w:tblPr>
        <w:tblStyle w:val="TableGrid"/>
        <w:tblW w:w="0" w:type="auto"/>
        <w:tblInd w:w="851" w:type="dxa"/>
        <w:tblLook w:val="04A0" w:firstRow="1" w:lastRow="0" w:firstColumn="1" w:lastColumn="0" w:noHBand="0" w:noVBand="1"/>
        <w:tblCaption w:val="Date Event"/>
        <w:tblDescription w:val="Date Event&#10;15 Oct 2014 DoI introduced the IPoCP.&#10;22 Oct 2014 Agency employees advised that IEPS would become effective from 15 October 2014 and apply to all Tier 4 and Tier 5 construction procurement activities released.&#10;Oct 2014 First tender released containing the IEPS.&#10;Oct - Nov 15 Factsheet entitled Indigenous Participation on Construction Projects Implementation Notes was developed yet not widely released throughout the Agency.&#10;Jan 2015 Agency received first contractor claim for payment against the IEPS.&#10;Feb 2015 Agency made first payment to a contractor against the IEPS.&#10;17 Feb 15 IEPS Policy amended to permit only claims for wages of Indigenous people and to exclude claims for training or percentage mark-ups for Indigenous employment and training (first revision).&#10;17 Feb 15 Guidelines for the IEPS were released to all Agency personnel.&#10;7 Apr 2016 Guidelines for the IEPS were revised (first revision).&#10;1 Jun 2016 Guidelines for the IEPS were revised (second revision).&#10;Jul 16 Safety and Compliance Unit was established.&#10;Sep 16 Machinery of Government changes resulted in the formation of the new Agency, DIPL.&#10;Sep 16 The Northern Territory Government, through the Department of Trade, Business and Innovation, engaged an independent consultant to review two programs designed to increase Indigenous employment opportunities, one of which was the IEPS.&#10;Nov 16 Anomalies were identified in claims submitted from one contractor.&#10;Dec 16 The Department of Trade, Business and Innovation received the final report from the independent consultant’s review of the IEPS.&#10;"/>
      </w:tblPr>
      <w:tblGrid>
        <w:gridCol w:w="1418"/>
        <w:gridCol w:w="7074"/>
      </w:tblGrid>
      <w:tr w:rsidR="00C72F23" w:rsidRPr="009276BC" w14:paraId="47A16F87" w14:textId="77777777" w:rsidTr="00865E15">
        <w:trPr>
          <w:cantSplit/>
          <w:tblHeader/>
        </w:trPr>
        <w:tc>
          <w:tcPr>
            <w:tcW w:w="1418" w:type="dxa"/>
            <w:shd w:val="clear" w:color="auto" w:fill="F2F2F2" w:themeFill="background1" w:themeFillShade="F2"/>
          </w:tcPr>
          <w:p w14:paraId="0976FCD0" w14:textId="791AF15B" w:rsidR="00C72F23" w:rsidRPr="00C72F23" w:rsidRDefault="00C72F23" w:rsidP="00C72F23">
            <w:pPr>
              <w:pStyle w:val="AGRTableText"/>
              <w:jc w:val="center"/>
              <w:rPr>
                <w:b/>
              </w:rPr>
            </w:pPr>
            <w:r w:rsidRPr="00C72F23">
              <w:rPr>
                <w:b/>
              </w:rPr>
              <w:t>Date</w:t>
            </w:r>
          </w:p>
        </w:tc>
        <w:tc>
          <w:tcPr>
            <w:tcW w:w="0" w:type="auto"/>
            <w:shd w:val="clear" w:color="auto" w:fill="F2F2F2" w:themeFill="background1" w:themeFillShade="F2"/>
          </w:tcPr>
          <w:p w14:paraId="34CD6B7D" w14:textId="19AA1B49" w:rsidR="00C72F23" w:rsidRPr="00C72F23" w:rsidRDefault="00C72F23" w:rsidP="00C72F23">
            <w:pPr>
              <w:pStyle w:val="AGRTableText"/>
              <w:rPr>
                <w:b/>
              </w:rPr>
            </w:pPr>
            <w:r w:rsidRPr="00C72F23">
              <w:rPr>
                <w:b/>
              </w:rPr>
              <w:t>Event</w:t>
            </w:r>
          </w:p>
        </w:tc>
      </w:tr>
      <w:tr w:rsidR="00C72F23" w:rsidRPr="009276BC" w14:paraId="601EC413" w14:textId="77777777" w:rsidTr="00865E15">
        <w:trPr>
          <w:cantSplit/>
        </w:trPr>
        <w:tc>
          <w:tcPr>
            <w:tcW w:w="1418" w:type="dxa"/>
          </w:tcPr>
          <w:p w14:paraId="17407512" w14:textId="2DE5704D" w:rsidR="00C72F23" w:rsidRPr="009276BC" w:rsidRDefault="00C72F23" w:rsidP="00C72F23">
            <w:pPr>
              <w:pStyle w:val="AGRTableText"/>
              <w:jc w:val="center"/>
            </w:pPr>
            <w:r>
              <w:t>15 Oct 2014</w:t>
            </w:r>
          </w:p>
        </w:tc>
        <w:tc>
          <w:tcPr>
            <w:tcW w:w="0" w:type="auto"/>
          </w:tcPr>
          <w:p w14:paraId="1ED80404" w14:textId="5611F6F7" w:rsidR="00C72F23" w:rsidRPr="009276BC" w:rsidRDefault="00C72F23" w:rsidP="00C72F23">
            <w:pPr>
              <w:pStyle w:val="AGRTableText"/>
            </w:pPr>
            <w:r>
              <w:t>DoI introduced the IPoCP.</w:t>
            </w:r>
          </w:p>
        </w:tc>
      </w:tr>
      <w:tr w:rsidR="00C72F23" w:rsidRPr="009276BC" w14:paraId="743018C3" w14:textId="77777777" w:rsidTr="00865E15">
        <w:trPr>
          <w:cantSplit/>
        </w:trPr>
        <w:tc>
          <w:tcPr>
            <w:tcW w:w="1418" w:type="dxa"/>
          </w:tcPr>
          <w:p w14:paraId="1754F6B4" w14:textId="0A3C3607" w:rsidR="00C72F23" w:rsidRPr="009276BC" w:rsidRDefault="00C72F23" w:rsidP="00C72F23">
            <w:pPr>
              <w:pStyle w:val="AGRTableText"/>
              <w:jc w:val="center"/>
            </w:pPr>
            <w:r>
              <w:t>22 Oct 2014</w:t>
            </w:r>
          </w:p>
        </w:tc>
        <w:tc>
          <w:tcPr>
            <w:tcW w:w="0" w:type="auto"/>
          </w:tcPr>
          <w:p w14:paraId="31891D26" w14:textId="42F16B48" w:rsidR="00C72F23" w:rsidRPr="009276BC" w:rsidRDefault="00C72F23" w:rsidP="00C72F23">
            <w:pPr>
              <w:pStyle w:val="AGRTableText"/>
            </w:pPr>
            <w:r>
              <w:t>Agency employees advised that IEPS would become effective from 15 October 2014 and apply to all Tier 4 and Tier 5 construction procurement activities released.</w:t>
            </w:r>
          </w:p>
        </w:tc>
      </w:tr>
      <w:tr w:rsidR="00C72F23" w:rsidRPr="009276BC" w14:paraId="18E24F20" w14:textId="77777777" w:rsidTr="00865E15">
        <w:trPr>
          <w:cantSplit/>
        </w:trPr>
        <w:tc>
          <w:tcPr>
            <w:tcW w:w="1418" w:type="dxa"/>
          </w:tcPr>
          <w:p w14:paraId="4205D7FE" w14:textId="42AD8099" w:rsidR="00C72F23" w:rsidRPr="009276BC" w:rsidRDefault="00C72F23" w:rsidP="00C72F23">
            <w:pPr>
              <w:pStyle w:val="AGRTableText"/>
              <w:jc w:val="center"/>
            </w:pPr>
            <w:r>
              <w:t>Oct 2014</w:t>
            </w:r>
          </w:p>
        </w:tc>
        <w:tc>
          <w:tcPr>
            <w:tcW w:w="0" w:type="auto"/>
          </w:tcPr>
          <w:p w14:paraId="753BF992" w14:textId="152B4673" w:rsidR="00C72F23" w:rsidRPr="009276BC" w:rsidRDefault="00C72F23" w:rsidP="00C72F23">
            <w:pPr>
              <w:pStyle w:val="AGRTableText"/>
            </w:pPr>
            <w:r>
              <w:t>First tender released containing the IEPS.</w:t>
            </w:r>
          </w:p>
        </w:tc>
      </w:tr>
      <w:tr w:rsidR="00C72F23" w:rsidRPr="009276BC" w14:paraId="1B9DFD1E" w14:textId="77777777" w:rsidTr="00865E15">
        <w:trPr>
          <w:cantSplit/>
        </w:trPr>
        <w:tc>
          <w:tcPr>
            <w:tcW w:w="1418" w:type="dxa"/>
          </w:tcPr>
          <w:p w14:paraId="5F09ED2C" w14:textId="7255E48E" w:rsidR="00C72F23" w:rsidRPr="009276BC" w:rsidRDefault="00C72F23" w:rsidP="00C72F23">
            <w:pPr>
              <w:pStyle w:val="AGRTableText"/>
              <w:jc w:val="center"/>
            </w:pPr>
            <w:r>
              <w:t>Oct - Nov 15</w:t>
            </w:r>
          </w:p>
        </w:tc>
        <w:tc>
          <w:tcPr>
            <w:tcW w:w="0" w:type="auto"/>
          </w:tcPr>
          <w:p w14:paraId="1ADC971D" w14:textId="348AFC18" w:rsidR="00C72F23" w:rsidRPr="009276BC" w:rsidRDefault="00C72F23" w:rsidP="00C72F23">
            <w:pPr>
              <w:pStyle w:val="AGRTableText"/>
            </w:pPr>
            <w:r>
              <w:t>Factsheet entitled Indigenous Participation on Construction Projects Implementation Notes was developed yet not widely released throughout the Agency.</w:t>
            </w:r>
          </w:p>
        </w:tc>
      </w:tr>
      <w:tr w:rsidR="00C72F23" w:rsidRPr="009276BC" w14:paraId="44DDCE7B" w14:textId="77777777" w:rsidTr="00865E15">
        <w:trPr>
          <w:cantSplit/>
        </w:trPr>
        <w:tc>
          <w:tcPr>
            <w:tcW w:w="1418" w:type="dxa"/>
          </w:tcPr>
          <w:p w14:paraId="015F7853" w14:textId="52F5EE13" w:rsidR="00C72F23" w:rsidRPr="009276BC" w:rsidRDefault="00C72F23" w:rsidP="00C72F23">
            <w:pPr>
              <w:pStyle w:val="AGRTableText"/>
              <w:jc w:val="center"/>
            </w:pPr>
            <w:r>
              <w:t>Jan 2015</w:t>
            </w:r>
          </w:p>
        </w:tc>
        <w:tc>
          <w:tcPr>
            <w:tcW w:w="0" w:type="auto"/>
          </w:tcPr>
          <w:p w14:paraId="4697B3E9" w14:textId="3FBB2213" w:rsidR="00C72F23" w:rsidRPr="009276BC" w:rsidRDefault="00C72F23" w:rsidP="00C72F23">
            <w:pPr>
              <w:pStyle w:val="AGRTableText"/>
            </w:pPr>
            <w:r>
              <w:t>Agency received first contractor claim for payment against the IEPS.</w:t>
            </w:r>
          </w:p>
        </w:tc>
      </w:tr>
      <w:tr w:rsidR="00C72F23" w:rsidRPr="009276BC" w14:paraId="0DB0BAAD" w14:textId="77777777" w:rsidTr="00865E15">
        <w:trPr>
          <w:cantSplit/>
        </w:trPr>
        <w:tc>
          <w:tcPr>
            <w:tcW w:w="1418" w:type="dxa"/>
          </w:tcPr>
          <w:p w14:paraId="617296E7" w14:textId="0916FE35" w:rsidR="00C72F23" w:rsidRPr="009276BC" w:rsidRDefault="00C72F23" w:rsidP="00C72F23">
            <w:pPr>
              <w:pStyle w:val="AGRTableText"/>
              <w:jc w:val="center"/>
            </w:pPr>
            <w:r>
              <w:t>Feb 2015</w:t>
            </w:r>
          </w:p>
        </w:tc>
        <w:tc>
          <w:tcPr>
            <w:tcW w:w="0" w:type="auto"/>
          </w:tcPr>
          <w:p w14:paraId="0413FBD5" w14:textId="5222FFC9" w:rsidR="00C72F23" w:rsidRPr="009276BC" w:rsidRDefault="00C72F23" w:rsidP="00C72F23">
            <w:pPr>
              <w:pStyle w:val="AGRTableText"/>
            </w:pPr>
            <w:r>
              <w:t>Agency made first payment to a contractor against the IEPS.</w:t>
            </w:r>
          </w:p>
        </w:tc>
      </w:tr>
      <w:tr w:rsidR="00C72F23" w:rsidRPr="009276BC" w14:paraId="43240D26" w14:textId="77777777" w:rsidTr="00865E15">
        <w:trPr>
          <w:cantSplit/>
        </w:trPr>
        <w:tc>
          <w:tcPr>
            <w:tcW w:w="1418" w:type="dxa"/>
          </w:tcPr>
          <w:p w14:paraId="48FDCF39" w14:textId="23BB9544" w:rsidR="00C72F23" w:rsidRPr="009276BC" w:rsidRDefault="00C72F23" w:rsidP="00C72F23">
            <w:pPr>
              <w:pStyle w:val="AGRTableText"/>
              <w:jc w:val="center"/>
            </w:pPr>
            <w:r>
              <w:t>17 Feb 15</w:t>
            </w:r>
          </w:p>
        </w:tc>
        <w:tc>
          <w:tcPr>
            <w:tcW w:w="0" w:type="auto"/>
          </w:tcPr>
          <w:p w14:paraId="4C03A6D5" w14:textId="0DEE16FE" w:rsidR="00C72F23" w:rsidRPr="009276BC" w:rsidRDefault="00C72F23" w:rsidP="00C72F23">
            <w:pPr>
              <w:pStyle w:val="AGRTableText"/>
            </w:pPr>
            <w:r>
              <w:t>IEPS Policy amended to permit only claims for wages of Indigenous people and to exclude claims for training or percentage mark-ups for Indigenous employment and training</w:t>
            </w:r>
            <w:r w:rsidR="000339B4">
              <w:t xml:space="preserve"> (first revision)</w:t>
            </w:r>
            <w:r>
              <w:t>.</w:t>
            </w:r>
          </w:p>
        </w:tc>
      </w:tr>
      <w:tr w:rsidR="00C72F23" w:rsidRPr="009276BC" w14:paraId="1C4125DC" w14:textId="77777777" w:rsidTr="00865E15">
        <w:trPr>
          <w:cantSplit/>
        </w:trPr>
        <w:tc>
          <w:tcPr>
            <w:tcW w:w="1418" w:type="dxa"/>
          </w:tcPr>
          <w:p w14:paraId="5EE6DD98" w14:textId="1322F23C" w:rsidR="00C72F23" w:rsidRPr="009276BC" w:rsidRDefault="00C72F23" w:rsidP="00C72F23">
            <w:pPr>
              <w:pStyle w:val="AGRTableText"/>
              <w:jc w:val="center"/>
            </w:pPr>
            <w:r>
              <w:t>17 Feb 15</w:t>
            </w:r>
          </w:p>
        </w:tc>
        <w:tc>
          <w:tcPr>
            <w:tcW w:w="0" w:type="auto"/>
          </w:tcPr>
          <w:p w14:paraId="59D00448" w14:textId="3EB39521" w:rsidR="00C72F23" w:rsidRPr="009276BC" w:rsidRDefault="00C72F23" w:rsidP="00C72F23">
            <w:pPr>
              <w:pStyle w:val="AGRTableText"/>
            </w:pPr>
            <w:r>
              <w:t>Guidelines for the IEPS were released to all Agency personnel.</w:t>
            </w:r>
          </w:p>
        </w:tc>
      </w:tr>
      <w:tr w:rsidR="00C72F23" w:rsidRPr="009276BC" w14:paraId="5059BF4F" w14:textId="77777777" w:rsidTr="00865E15">
        <w:trPr>
          <w:cantSplit/>
        </w:trPr>
        <w:tc>
          <w:tcPr>
            <w:tcW w:w="1418" w:type="dxa"/>
          </w:tcPr>
          <w:p w14:paraId="40E39C1B" w14:textId="0A6CE8B6" w:rsidR="00C72F23" w:rsidRPr="009276BC" w:rsidRDefault="00C72F23" w:rsidP="00C72F23">
            <w:pPr>
              <w:pStyle w:val="AGRTableText"/>
              <w:jc w:val="center"/>
            </w:pPr>
            <w:r>
              <w:t>7 Apr 2016</w:t>
            </w:r>
          </w:p>
        </w:tc>
        <w:tc>
          <w:tcPr>
            <w:tcW w:w="0" w:type="auto"/>
          </w:tcPr>
          <w:p w14:paraId="76E87EEA" w14:textId="0F2839CE" w:rsidR="00C72F23" w:rsidRPr="009276BC" w:rsidRDefault="00C72F23" w:rsidP="00C72F23">
            <w:pPr>
              <w:pStyle w:val="AGRTableText"/>
            </w:pPr>
            <w:r>
              <w:t>Guidelines for the IEPS were revised (first revision).</w:t>
            </w:r>
          </w:p>
        </w:tc>
      </w:tr>
      <w:tr w:rsidR="00C72F23" w:rsidRPr="009276BC" w14:paraId="76E76475" w14:textId="77777777" w:rsidTr="00865E15">
        <w:trPr>
          <w:cantSplit/>
        </w:trPr>
        <w:tc>
          <w:tcPr>
            <w:tcW w:w="1418" w:type="dxa"/>
          </w:tcPr>
          <w:p w14:paraId="307EAE20" w14:textId="153E4358" w:rsidR="00C72F23" w:rsidRPr="009276BC" w:rsidRDefault="00C72F23" w:rsidP="00C72F23">
            <w:pPr>
              <w:pStyle w:val="AGRTableText"/>
              <w:jc w:val="center"/>
            </w:pPr>
            <w:r>
              <w:t>1 Jun 2016</w:t>
            </w:r>
          </w:p>
        </w:tc>
        <w:tc>
          <w:tcPr>
            <w:tcW w:w="0" w:type="auto"/>
          </w:tcPr>
          <w:p w14:paraId="06EAC07E" w14:textId="10AA4098" w:rsidR="00C72F23" w:rsidRPr="009276BC" w:rsidRDefault="00C72F23" w:rsidP="00C72F23">
            <w:pPr>
              <w:pStyle w:val="AGRTableText"/>
            </w:pPr>
            <w:r>
              <w:t>Guidelines for the IEPS were revised (second revision).</w:t>
            </w:r>
          </w:p>
        </w:tc>
      </w:tr>
      <w:tr w:rsidR="00C72F23" w:rsidRPr="009276BC" w14:paraId="72043F76" w14:textId="77777777" w:rsidTr="00865E15">
        <w:trPr>
          <w:cantSplit/>
        </w:trPr>
        <w:tc>
          <w:tcPr>
            <w:tcW w:w="1418" w:type="dxa"/>
          </w:tcPr>
          <w:p w14:paraId="44925EE2" w14:textId="6E7CAE7B" w:rsidR="00C72F23" w:rsidRPr="009276BC" w:rsidRDefault="00C72F23" w:rsidP="00C72F23">
            <w:pPr>
              <w:pStyle w:val="AGRTableText"/>
              <w:jc w:val="center"/>
            </w:pPr>
            <w:r>
              <w:t>Jul 16</w:t>
            </w:r>
          </w:p>
        </w:tc>
        <w:tc>
          <w:tcPr>
            <w:tcW w:w="0" w:type="auto"/>
          </w:tcPr>
          <w:p w14:paraId="3E4ED9BF" w14:textId="403E856B" w:rsidR="00C72F23" w:rsidRPr="009276BC" w:rsidRDefault="00C72F23" w:rsidP="00C72F23">
            <w:pPr>
              <w:pStyle w:val="AGRTableText"/>
            </w:pPr>
            <w:r>
              <w:t>Safety and Compliance Unit was established.</w:t>
            </w:r>
          </w:p>
        </w:tc>
      </w:tr>
      <w:tr w:rsidR="00C72F23" w:rsidRPr="009276BC" w14:paraId="420FED43" w14:textId="77777777" w:rsidTr="00865E15">
        <w:trPr>
          <w:cantSplit/>
        </w:trPr>
        <w:tc>
          <w:tcPr>
            <w:tcW w:w="1418" w:type="dxa"/>
          </w:tcPr>
          <w:p w14:paraId="22FA329A" w14:textId="39912087" w:rsidR="00C72F23" w:rsidRPr="009276BC" w:rsidRDefault="00C72F23" w:rsidP="00C72F23">
            <w:pPr>
              <w:pStyle w:val="AGRTableText"/>
              <w:jc w:val="center"/>
            </w:pPr>
            <w:r>
              <w:t>Sep 16</w:t>
            </w:r>
          </w:p>
        </w:tc>
        <w:tc>
          <w:tcPr>
            <w:tcW w:w="0" w:type="auto"/>
          </w:tcPr>
          <w:p w14:paraId="7373F1CB" w14:textId="0F99BFE6" w:rsidR="00C72F23" w:rsidRPr="009276BC" w:rsidRDefault="00C72F23" w:rsidP="00C72F23">
            <w:pPr>
              <w:pStyle w:val="AGRTableText"/>
            </w:pPr>
            <w:r>
              <w:t>Machinery of Government changes resulted in the formation of the new Agency, DIPL.</w:t>
            </w:r>
          </w:p>
        </w:tc>
      </w:tr>
      <w:tr w:rsidR="00C72F23" w:rsidRPr="009276BC" w14:paraId="78E89A69" w14:textId="77777777" w:rsidTr="00865E15">
        <w:trPr>
          <w:cantSplit/>
        </w:trPr>
        <w:tc>
          <w:tcPr>
            <w:tcW w:w="1418" w:type="dxa"/>
          </w:tcPr>
          <w:p w14:paraId="67961E73" w14:textId="1863A0C4" w:rsidR="00C72F23" w:rsidRPr="009276BC" w:rsidRDefault="00C72F23" w:rsidP="00C72F23">
            <w:pPr>
              <w:pStyle w:val="AGRTableText"/>
              <w:jc w:val="center"/>
            </w:pPr>
            <w:r>
              <w:t>Sep 16</w:t>
            </w:r>
          </w:p>
        </w:tc>
        <w:tc>
          <w:tcPr>
            <w:tcW w:w="0" w:type="auto"/>
          </w:tcPr>
          <w:p w14:paraId="051B0702" w14:textId="411B3A3F" w:rsidR="00C72F23" w:rsidRPr="009276BC" w:rsidRDefault="00C72F23" w:rsidP="00C72F23">
            <w:pPr>
              <w:pStyle w:val="AGRTableText"/>
            </w:pPr>
            <w:r>
              <w:t>The Northern Territory Government, through the Department of Trade, Business and Innovation, engaged an independent consultant to review two programs designed to increase Indigenous employment opportunities, one of which was the IEPS.</w:t>
            </w:r>
          </w:p>
        </w:tc>
      </w:tr>
      <w:tr w:rsidR="00C72F23" w:rsidRPr="009276BC" w14:paraId="36FB33E8" w14:textId="77777777" w:rsidTr="00865E15">
        <w:trPr>
          <w:cantSplit/>
        </w:trPr>
        <w:tc>
          <w:tcPr>
            <w:tcW w:w="1418" w:type="dxa"/>
          </w:tcPr>
          <w:p w14:paraId="3C65882E" w14:textId="4C9661D2" w:rsidR="00C72F23" w:rsidRPr="009276BC" w:rsidRDefault="00C72F23" w:rsidP="00C72F23">
            <w:pPr>
              <w:pStyle w:val="AGRTableText"/>
              <w:jc w:val="center"/>
            </w:pPr>
            <w:r>
              <w:t>Nov 16</w:t>
            </w:r>
          </w:p>
        </w:tc>
        <w:tc>
          <w:tcPr>
            <w:tcW w:w="0" w:type="auto"/>
          </w:tcPr>
          <w:p w14:paraId="1E261B8A" w14:textId="40339473" w:rsidR="00C72F23" w:rsidRPr="009276BC" w:rsidRDefault="00C72F23" w:rsidP="00C72F23">
            <w:pPr>
              <w:pStyle w:val="AGRTableText"/>
            </w:pPr>
            <w:r>
              <w:t>Anomalies were identified in claims submitted from one contractor.</w:t>
            </w:r>
          </w:p>
        </w:tc>
      </w:tr>
      <w:tr w:rsidR="00C72F23" w:rsidRPr="009276BC" w14:paraId="5336054F" w14:textId="77777777" w:rsidTr="00865E15">
        <w:trPr>
          <w:cantSplit/>
        </w:trPr>
        <w:tc>
          <w:tcPr>
            <w:tcW w:w="1418" w:type="dxa"/>
          </w:tcPr>
          <w:p w14:paraId="18C0D792" w14:textId="15D2CD7B" w:rsidR="00C72F23" w:rsidRPr="009276BC" w:rsidRDefault="00C72F23" w:rsidP="00C72F23">
            <w:pPr>
              <w:pStyle w:val="AGRTableText"/>
              <w:jc w:val="center"/>
            </w:pPr>
            <w:r w:rsidRPr="001A66AB">
              <w:t>Dec 16</w:t>
            </w:r>
          </w:p>
        </w:tc>
        <w:tc>
          <w:tcPr>
            <w:tcW w:w="0" w:type="auto"/>
          </w:tcPr>
          <w:p w14:paraId="391AC64B" w14:textId="5321A905" w:rsidR="00C72F23" w:rsidRPr="009276BC" w:rsidRDefault="00C72F23" w:rsidP="00C72F23">
            <w:pPr>
              <w:pStyle w:val="AGRTableText"/>
            </w:pPr>
            <w:r w:rsidRPr="001A66AB">
              <w:t>The Department of Trade, Business and Innovation received the final report from the independent consultant’s review of the IEPS.</w:t>
            </w:r>
          </w:p>
        </w:tc>
      </w:tr>
    </w:tbl>
    <w:p w14:paraId="00641A07" w14:textId="6546193C" w:rsidR="00431951" w:rsidRDefault="00431951" w:rsidP="00941FA5">
      <w:pPr>
        <w:pStyle w:val="AGRBodyText"/>
      </w:pPr>
    </w:p>
    <w:p w14:paraId="71E06935" w14:textId="4312CD1C" w:rsidR="00865E15" w:rsidRDefault="00865E15" w:rsidP="00865E15">
      <w:pPr>
        <w:pStyle w:val="Heading1"/>
      </w:pPr>
      <w:r>
        <w:t>Department of Infrastructure, Planning and Logistics cont…</w:t>
      </w:r>
    </w:p>
    <w:p w14:paraId="43537ECB" w14:textId="4E0116D4" w:rsidR="00865E15" w:rsidRPr="00865E15" w:rsidRDefault="00865E15" w:rsidP="00865E15">
      <w:pPr>
        <w:pStyle w:val="Heading4"/>
      </w:pPr>
      <w:r>
        <w:t xml:space="preserve">IEPS Key Events Chronology </w:t>
      </w:r>
      <w:r w:rsidR="00E9149A">
        <w:t>c</w:t>
      </w:r>
      <w:r>
        <w:t>on</w:t>
      </w:r>
      <w:r w:rsidR="00E9149A">
        <w:t>t…</w:t>
      </w:r>
    </w:p>
    <w:tbl>
      <w:tblPr>
        <w:tblStyle w:val="TableGrid"/>
        <w:tblW w:w="0" w:type="auto"/>
        <w:tblInd w:w="851" w:type="dxa"/>
        <w:tblLook w:val="04A0" w:firstRow="1" w:lastRow="0" w:firstColumn="1" w:lastColumn="0" w:noHBand="0" w:noVBand="1"/>
        <w:tblCaption w:val="Date Event"/>
        <w:tblDescription w:val="Date Event&#10;Feb 17 DIPL Investigation Team finalised a review into anomalies in claims submitted by a contractor. DIPL notified relevant parties of potential deceptive behaviour.&#10;Mar 17 DIPL Investigation Team commenced further reviews into contractor claims against the IEPS.&#10;1 Mar 2017 Abolishment of the IEPS was considered, the preferred option to continue with the IEPS Policy with the updated eligibility criteria and all existing and new contracts were endorsed.&#10;31 May 2017 Records show that over $40 million had been paid to contractors under the IEPS (identified in 2017 audit).&#10;9 Jun 2017 Records show that over $126 million had been contractually provided for IEPS payments to contractors (identified in 2017 audit).&#10;Jun 2017 NT Auditor-General conducted an audit pertaining to the IEPS. &#10;4 Aug 2017 DIPL identified further contractors where the IEPS claims were indicative of potential deceptive behaviour. DIPL notified relevant parties of potential deceptive behaviour. &#10;4 Aug 2017 Minister for Infrastructure, Planning and Logistics suspended the IEPS due to potential widespread fraud.&#10;4 Aug 2017 Guidelines for the IEPS were revised (third revision).&#10;4 Aug 2017 IPoCP was revised (second revision).&#10;8 Aug 2017 DIPL Chief Executive provided blanket approval to the Procurement Division to:&#10; Remove the IEPS from current request for tenders via release of addenda.&#10; Negotiate the removal of the IEPS from all current and relevant procurement assessments.&#10;14 Aug 2017 The Procurement Division wrote to each tenderer advising the removal of IEPS from the project and provided tenderers with the opportunity to resubmit their lump sum on the basis of consequential cost impacts. &#10;"/>
      </w:tblPr>
      <w:tblGrid>
        <w:gridCol w:w="1418"/>
        <w:gridCol w:w="7074"/>
      </w:tblGrid>
      <w:tr w:rsidR="00C72F23" w:rsidRPr="009276BC" w14:paraId="4BAD9F1D" w14:textId="77777777" w:rsidTr="00CD39C6">
        <w:trPr>
          <w:cantSplit/>
          <w:tblHeader/>
        </w:trPr>
        <w:tc>
          <w:tcPr>
            <w:tcW w:w="1418" w:type="dxa"/>
            <w:shd w:val="clear" w:color="auto" w:fill="F2F2F2" w:themeFill="background1" w:themeFillShade="F2"/>
          </w:tcPr>
          <w:p w14:paraId="6DE31D7F" w14:textId="77777777" w:rsidR="00C72F23" w:rsidRPr="00C72F23" w:rsidRDefault="00C72F23" w:rsidP="00CD39C6">
            <w:pPr>
              <w:pStyle w:val="AGRTableText"/>
              <w:jc w:val="center"/>
              <w:rPr>
                <w:b/>
              </w:rPr>
            </w:pPr>
            <w:r w:rsidRPr="00C72F23">
              <w:rPr>
                <w:b/>
              </w:rPr>
              <w:t>Date</w:t>
            </w:r>
          </w:p>
        </w:tc>
        <w:tc>
          <w:tcPr>
            <w:tcW w:w="0" w:type="auto"/>
            <w:shd w:val="clear" w:color="auto" w:fill="F2F2F2" w:themeFill="background1" w:themeFillShade="F2"/>
          </w:tcPr>
          <w:p w14:paraId="3CEF8427" w14:textId="77777777" w:rsidR="00C72F23" w:rsidRPr="00C72F23" w:rsidRDefault="00C72F23" w:rsidP="00CD39C6">
            <w:pPr>
              <w:pStyle w:val="AGRTableText"/>
              <w:rPr>
                <w:b/>
              </w:rPr>
            </w:pPr>
            <w:r w:rsidRPr="00C72F23">
              <w:rPr>
                <w:b/>
              </w:rPr>
              <w:t>Event</w:t>
            </w:r>
          </w:p>
        </w:tc>
      </w:tr>
      <w:tr w:rsidR="00C72F23" w:rsidRPr="009276BC" w14:paraId="78AD7C47" w14:textId="77777777" w:rsidTr="00CD39C6">
        <w:trPr>
          <w:cantSplit/>
        </w:trPr>
        <w:tc>
          <w:tcPr>
            <w:tcW w:w="1418" w:type="dxa"/>
          </w:tcPr>
          <w:p w14:paraId="7BA2B76A" w14:textId="77777777" w:rsidR="00C72F23" w:rsidRPr="009276BC" w:rsidRDefault="00C72F23" w:rsidP="00CD39C6">
            <w:pPr>
              <w:pStyle w:val="AGRTableText"/>
              <w:jc w:val="center"/>
            </w:pPr>
            <w:r w:rsidRPr="001A66AB">
              <w:t>Feb 17</w:t>
            </w:r>
          </w:p>
        </w:tc>
        <w:tc>
          <w:tcPr>
            <w:tcW w:w="0" w:type="auto"/>
          </w:tcPr>
          <w:p w14:paraId="2C634DD4" w14:textId="1AD5A134" w:rsidR="00C72F23" w:rsidRPr="009276BC" w:rsidRDefault="00273E5D" w:rsidP="00CD39C6">
            <w:pPr>
              <w:pStyle w:val="AGRTableText"/>
            </w:pPr>
            <w:r>
              <w:t>DIPL</w:t>
            </w:r>
            <w:r w:rsidR="00C72F23" w:rsidRPr="001A66AB">
              <w:t xml:space="preserve"> Investigation Team finalised a review into anomalies in claims submitted by a contractor. DIPL notified relevant parties of potential deceptive behaviour.</w:t>
            </w:r>
          </w:p>
        </w:tc>
      </w:tr>
      <w:tr w:rsidR="00C72F23" w:rsidRPr="009276BC" w14:paraId="0007C001" w14:textId="77777777" w:rsidTr="00CD39C6">
        <w:trPr>
          <w:cantSplit/>
        </w:trPr>
        <w:tc>
          <w:tcPr>
            <w:tcW w:w="1418" w:type="dxa"/>
          </w:tcPr>
          <w:p w14:paraId="3285ADD3" w14:textId="77777777" w:rsidR="00C72F23" w:rsidRPr="009276BC" w:rsidRDefault="00C72F23" w:rsidP="00CD39C6">
            <w:pPr>
              <w:pStyle w:val="AGRTableText"/>
              <w:jc w:val="center"/>
            </w:pPr>
            <w:r w:rsidRPr="00702AF1">
              <w:t>Mar 17</w:t>
            </w:r>
          </w:p>
        </w:tc>
        <w:tc>
          <w:tcPr>
            <w:tcW w:w="0" w:type="auto"/>
          </w:tcPr>
          <w:p w14:paraId="4D6A3F35" w14:textId="109607BC" w:rsidR="00C72F23" w:rsidRPr="009276BC" w:rsidRDefault="00273E5D" w:rsidP="00273E5D">
            <w:pPr>
              <w:pStyle w:val="AGRTableText"/>
            </w:pPr>
            <w:r>
              <w:t>DIPL</w:t>
            </w:r>
            <w:r w:rsidR="00C72F23">
              <w:t xml:space="preserve"> Investigation Team</w:t>
            </w:r>
            <w:r w:rsidR="00C72F23" w:rsidRPr="00702AF1">
              <w:t xml:space="preserve"> commenced further reviews into contractor claims against the IEPS.</w:t>
            </w:r>
          </w:p>
        </w:tc>
      </w:tr>
      <w:tr w:rsidR="00C72F23" w:rsidRPr="009276BC" w14:paraId="085D502C" w14:textId="77777777" w:rsidTr="00CD39C6">
        <w:trPr>
          <w:cantSplit/>
        </w:trPr>
        <w:tc>
          <w:tcPr>
            <w:tcW w:w="1418" w:type="dxa"/>
          </w:tcPr>
          <w:p w14:paraId="445DA17B" w14:textId="77777777" w:rsidR="00C72F23" w:rsidRPr="009276BC" w:rsidRDefault="00C72F23" w:rsidP="00CD39C6">
            <w:pPr>
              <w:pStyle w:val="AGRTableText"/>
              <w:jc w:val="center"/>
            </w:pPr>
            <w:r w:rsidRPr="00702AF1">
              <w:t>1 Mar 2017</w:t>
            </w:r>
          </w:p>
        </w:tc>
        <w:tc>
          <w:tcPr>
            <w:tcW w:w="0" w:type="auto"/>
          </w:tcPr>
          <w:p w14:paraId="5708D196" w14:textId="77777777" w:rsidR="00C72F23" w:rsidRPr="009276BC" w:rsidRDefault="00C72F23" w:rsidP="00CD39C6">
            <w:pPr>
              <w:pStyle w:val="AGRTableText"/>
            </w:pPr>
            <w:r w:rsidRPr="00702AF1">
              <w:t>Abolishment of the IEPS was considered, the preferred option to continue with the IEPS Policy with the updated eligibility criteria and all existing and new contracts were endorsed.</w:t>
            </w:r>
          </w:p>
        </w:tc>
      </w:tr>
      <w:tr w:rsidR="00C72F23" w:rsidRPr="009276BC" w14:paraId="3D1EF27C" w14:textId="77777777" w:rsidTr="00CD39C6">
        <w:trPr>
          <w:cantSplit/>
        </w:trPr>
        <w:tc>
          <w:tcPr>
            <w:tcW w:w="1418" w:type="dxa"/>
          </w:tcPr>
          <w:p w14:paraId="7ED951F1" w14:textId="77777777" w:rsidR="00C72F23" w:rsidRPr="009276BC" w:rsidRDefault="00C72F23" w:rsidP="00CD39C6">
            <w:pPr>
              <w:pStyle w:val="AGRTableText"/>
              <w:jc w:val="center"/>
            </w:pPr>
            <w:r w:rsidRPr="00702AF1">
              <w:t>31 May 2017</w:t>
            </w:r>
          </w:p>
        </w:tc>
        <w:tc>
          <w:tcPr>
            <w:tcW w:w="0" w:type="auto"/>
          </w:tcPr>
          <w:p w14:paraId="72297FF6" w14:textId="77777777" w:rsidR="00C72F23" w:rsidRPr="009276BC" w:rsidRDefault="00C72F23" w:rsidP="00CD39C6">
            <w:pPr>
              <w:pStyle w:val="AGRTableText"/>
            </w:pPr>
            <w:r w:rsidRPr="00702AF1">
              <w:t>Records show that over $40 million had been paid to contractors under the IEPS (identified in 2017 audit).</w:t>
            </w:r>
          </w:p>
        </w:tc>
      </w:tr>
      <w:tr w:rsidR="00C72F23" w:rsidRPr="009276BC" w14:paraId="12CBD23A" w14:textId="77777777" w:rsidTr="00CD39C6">
        <w:trPr>
          <w:cantSplit/>
        </w:trPr>
        <w:tc>
          <w:tcPr>
            <w:tcW w:w="1418" w:type="dxa"/>
          </w:tcPr>
          <w:p w14:paraId="67494B19" w14:textId="77777777" w:rsidR="00C72F23" w:rsidRPr="009276BC" w:rsidRDefault="00C72F23" w:rsidP="00CD39C6">
            <w:pPr>
              <w:pStyle w:val="AGRTableText"/>
              <w:jc w:val="center"/>
            </w:pPr>
            <w:r w:rsidRPr="00702AF1">
              <w:t>9 Jun 2017</w:t>
            </w:r>
          </w:p>
        </w:tc>
        <w:tc>
          <w:tcPr>
            <w:tcW w:w="0" w:type="auto"/>
          </w:tcPr>
          <w:p w14:paraId="01D2E5F0" w14:textId="77777777" w:rsidR="00C72F23" w:rsidRPr="009276BC" w:rsidRDefault="00C72F23" w:rsidP="00CD39C6">
            <w:pPr>
              <w:pStyle w:val="AGRTableText"/>
            </w:pPr>
            <w:r w:rsidRPr="00702AF1">
              <w:t>Records show that over $126 million had been contractually provided for IEPS payments to contract</w:t>
            </w:r>
            <w:r>
              <w:t>ors (identified in 2017 audit).</w:t>
            </w:r>
          </w:p>
        </w:tc>
      </w:tr>
      <w:tr w:rsidR="00C72F23" w:rsidRPr="009276BC" w14:paraId="60C654AB" w14:textId="77777777" w:rsidTr="00CD39C6">
        <w:trPr>
          <w:cantSplit/>
        </w:trPr>
        <w:tc>
          <w:tcPr>
            <w:tcW w:w="1418" w:type="dxa"/>
          </w:tcPr>
          <w:p w14:paraId="304CAABA" w14:textId="77777777" w:rsidR="00C72F23" w:rsidRPr="009276BC" w:rsidRDefault="00C72F23" w:rsidP="00CD39C6">
            <w:pPr>
              <w:pStyle w:val="AGRTableText"/>
              <w:jc w:val="center"/>
            </w:pPr>
            <w:r w:rsidRPr="001A66AB">
              <w:t>Jun 2017</w:t>
            </w:r>
          </w:p>
        </w:tc>
        <w:tc>
          <w:tcPr>
            <w:tcW w:w="0" w:type="auto"/>
          </w:tcPr>
          <w:p w14:paraId="083E8022" w14:textId="77777777" w:rsidR="00C72F23" w:rsidRPr="009276BC" w:rsidRDefault="00C72F23" w:rsidP="00CD39C6">
            <w:pPr>
              <w:pStyle w:val="AGRTableText"/>
            </w:pPr>
            <w:r w:rsidRPr="001A66AB">
              <w:t xml:space="preserve">NT Auditor-General conducted an audit pertaining to the IEPS. </w:t>
            </w:r>
          </w:p>
        </w:tc>
      </w:tr>
      <w:tr w:rsidR="00C72F23" w:rsidRPr="009276BC" w14:paraId="1A334EAB" w14:textId="77777777" w:rsidTr="00CD39C6">
        <w:trPr>
          <w:cantSplit/>
        </w:trPr>
        <w:tc>
          <w:tcPr>
            <w:tcW w:w="1418" w:type="dxa"/>
          </w:tcPr>
          <w:p w14:paraId="33AB066E" w14:textId="77777777" w:rsidR="00C72F23" w:rsidRPr="009276BC" w:rsidRDefault="00C72F23" w:rsidP="00CD39C6">
            <w:pPr>
              <w:pStyle w:val="AGRTableText"/>
              <w:jc w:val="center"/>
            </w:pPr>
            <w:r w:rsidRPr="001A66AB">
              <w:rPr>
                <w:bCs/>
              </w:rPr>
              <w:t>4 Aug 2017</w:t>
            </w:r>
          </w:p>
        </w:tc>
        <w:tc>
          <w:tcPr>
            <w:tcW w:w="0" w:type="auto"/>
          </w:tcPr>
          <w:p w14:paraId="4322696D" w14:textId="77777777" w:rsidR="00C72F23" w:rsidRPr="009276BC" w:rsidRDefault="00C72F23" w:rsidP="00CD39C6">
            <w:pPr>
              <w:pStyle w:val="AGRTableText"/>
            </w:pPr>
            <w:r w:rsidRPr="001A66AB">
              <w:rPr>
                <w:bCs/>
              </w:rPr>
              <w:t xml:space="preserve">DIPL identified further contractors where the IEPS claims were indicative of potential deceptive behaviour. DIPL notified relevant parties of potential deceptive behaviour. </w:t>
            </w:r>
          </w:p>
        </w:tc>
      </w:tr>
      <w:tr w:rsidR="00C72F23" w:rsidRPr="009276BC" w14:paraId="4D81422D" w14:textId="77777777" w:rsidTr="00CD39C6">
        <w:trPr>
          <w:cantSplit/>
        </w:trPr>
        <w:tc>
          <w:tcPr>
            <w:tcW w:w="1418" w:type="dxa"/>
          </w:tcPr>
          <w:p w14:paraId="3D5DC851" w14:textId="77777777" w:rsidR="00C72F23" w:rsidRPr="009276BC" w:rsidRDefault="00C72F23" w:rsidP="00CD39C6">
            <w:pPr>
              <w:pStyle w:val="AGRTableText"/>
              <w:jc w:val="center"/>
            </w:pPr>
            <w:r w:rsidRPr="001A66AB">
              <w:rPr>
                <w:bCs/>
              </w:rPr>
              <w:t>4 Aug 2017</w:t>
            </w:r>
          </w:p>
        </w:tc>
        <w:tc>
          <w:tcPr>
            <w:tcW w:w="0" w:type="auto"/>
          </w:tcPr>
          <w:p w14:paraId="51DAAF3B" w14:textId="77777777" w:rsidR="00C72F23" w:rsidRPr="009276BC" w:rsidRDefault="00C72F23" w:rsidP="00CD39C6">
            <w:pPr>
              <w:pStyle w:val="AGRTableText"/>
            </w:pPr>
            <w:r w:rsidRPr="001A66AB">
              <w:rPr>
                <w:bCs/>
              </w:rPr>
              <w:t>Minister for Infrastructure, Planning and Logistics suspended the IEPS due to potential widespread fraud.</w:t>
            </w:r>
          </w:p>
        </w:tc>
      </w:tr>
      <w:tr w:rsidR="00C72F23" w:rsidRPr="009276BC" w14:paraId="08637B5E" w14:textId="77777777" w:rsidTr="00CD39C6">
        <w:trPr>
          <w:cantSplit/>
        </w:trPr>
        <w:tc>
          <w:tcPr>
            <w:tcW w:w="1418" w:type="dxa"/>
          </w:tcPr>
          <w:p w14:paraId="72D486B8" w14:textId="77777777" w:rsidR="00C72F23" w:rsidRPr="009276BC" w:rsidRDefault="00C72F23" w:rsidP="00CD39C6">
            <w:pPr>
              <w:pStyle w:val="AGRTableText"/>
              <w:jc w:val="center"/>
            </w:pPr>
            <w:r w:rsidRPr="00702AF1">
              <w:t>4 Aug 2017</w:t>
            </w:r>
          </w:p>
        </w:tc>
        <w:tc>
          <w:tcPr>
            <w:tcW w:w="0" w:type="auto"/>
          </w:tcPr>
          <w:p w14:paraId="5E4140E5" w14:textId="77777777" w:rsidR="00C72F23" w:rsidRPr="009276BC" w:rsidRDefault="00C72F23" w:rsidP="00CD39C6">
            <w:pPr>
              <w:pStyle w:val="AGRTableText"/>
            </w:pPr>
            <w:r w:rsidRPr="00702AF1">
              <w:t>Guidelines for the IEPS were revised (third revision).</w:t>
            </w:r>
          </w:p>
        </w:tc>
      </w:tr>
      <w:tr w:rsidR="00C72F23" w:rsidRPr="009276BC" w14:paraId="1250DF0A" w14:textId="77777777" w:rsidTr="00CD39C6">
        <w:trPr>
          <w:cantSplit/>
        </w:trPr>
        <w:tc>
          <w:tcPr>
            <w:tcW w:w="1418" w:type="dxa"/>
          </w:tcPr>
          <w:p w14:paraId="6B808762" w14:textId="77777777" w:rsidR="00C72F23" w:rsidRPr="009276BC" w:rsidRDefault="00C72F23" w:rsidP="00CD39C6">
            <w:pPr>
              <w:pStyle w:val="AGRTableText"/>
              <w:jc w:val="center"/>
            </w:pPr>
            <w:r w:rsidRPr="00702AF1">
              <w:t>4 Aug 2017</w:t>
            </w:r>
          </w:p>
        </w:tc>
        <w:tc>
          <w:tcPr>
            <w:tcW w:w="0" w:type="auto"/>
          </w:tcPr>
          <w:p w14:paraId="3CD6AA52" w14:textId="77777777" w:rsidR="00C72F23" w:rsidRPr="009276BC" w:rsidRDefault="00C72F23" w:rsidP="00CD39C6">
            <w:pPr>
              <w:pStyle w:val="AGRTableText"/>
            </w:pPr>
            <w:r w:rsidRPr="00702AF1">
              <w:t>IPoCP was revised (second revision).</w:t>
            </w:r>
          </w:p>
        </w:tc>
      </w:tr>
      <w:tr w:rsidR="00C72F23" w:rsidRPr="009276BC" w14:paraId="4C29D2CA" w14:textId="77777777" w:rsidTr="00CD39C6">
        <w:trPr>
          <w:cantSplit/>
        </w:trPr>
        <w:tc>
          <w:tcPr>
            <w:tcW w:w="1418" w:type="dxa"/>
          </w:tcPr>
          <w:p w14:paraId="43892E8A" w14:textId="77777777" w:rsidR="00C72F23" w:rsidRPr="009276BC" w:rsidRDefault="00C72F23" w:rsidP="00CD39C6">
            <w:pPr>
              <w:pStyle w:val="AGRTableText"/>
              <w:jc w:val="center"/>
            </w:pPr>
            <w:r w:rsidRPr="00702AF1">
              <w:t>8 Aug 2017</w:t>
            </w:r>
          </w:p>
        </w:tc>
        <w:tc>
          <w:tcPr>
            <w:tcW w:w="0" w:type="auto"/>
          </w:tcPr>
          <w:p w14:paraId="00CB4EE9" w14:textId="77777777" w:rsidR="00C72F23" w:rsidRPr="00702AF1" w:rsidRDefault="00C72F23" w:rsidP="00CD39C6">
            <w:pPr>
              <w:pStyle w:val="AGRTableText"/>
            </w:pPr>
            <w:r w:rsidRPr="00702AF1">
              <w:t>DIPL Chief Executive provided blanket approval to the Procurement Division to:</w:t>
            </w:r>
          </w:p>
          <w:p w14:paraId="129EEDE8" w14:textId="77777777" w:rsidR="00C72F23" w:rsidRPr="009838F9" w:rsidRDefault="00C72F23" w:rsidP="006A3A32">
            <w:pPr>
              <w:pStyle w:val="AGRTableTextBulletSquare"/>
            </w:pPr>
            <w:r w:rsidRPr="009838F9">
              <w:t>Remove the IEPS from current request for tenders via release of addenda.</w:t>
            </w:r>
          </w:p>
          <w:p w14:paraId="761985AA" w14:textId="77777777" w:rsidR="00C72F23" w:rsidRPr="009276BC" w:rsidRDefault="00C72F23" w:rsidP="006A3A32">
            <w:pPr>
              <w:pStyle w:val="AGRTableTextBulletSquare"/>
            </w:pPr>
            <w:r w:rsidRPr="009838F9">
              <w:t>Negotiate the removal of the IEPS from all current and relevant procurement assessments.</w:t>
            </w:r>
          </w:p>
        </w:tc>
      </w:tr>
      <w:tr w:rsidR="00C72F23" w:rsidRPr="009276BC" w14:paraId="1A1A548B" w14:textId="77777777" w:rsidTr="00CD39C6">
        <w:trPr>
          <w:cantSplit/>
        </w:trPr>
        <w:tc>
          <w:tcPr>
            <w:tcW w:w="1418" w:type="dxa"/>
          </w:tcPr>
          <w:p w14:paraId="7B88738F" w14:textId="77777777" w:rsidR="00C72F23" w:rsidRPr="009276BC" w:rsidRDefault="00C72F23" w:rsidP="00CD39C6">
            <w:pPr>
              <w:pStyle w:val="AGRTableText"/>
              <w:jc w:val="center"/>
            </w:pPr>
            <w:r w:rsidRPr="00702AF1">
              <w:t>14 Aug 2017</w:t>
            </w:r>
          </w:p>
        </w:tc>
        <w:tc>
          <w:tcPr>
            <w:tcW w:w="0" w:type="auto"/>
          </w:tcPr>
          <w:p w14:paraId="3CC62F88" w14:textId="73BE4F0C" w:rsidR="00C72F23" w:rsidRPr="009276BC" w:rsidRDefault="00C72F23" w:rsidP="007E705C">
            <w:pPr>
              <w:pStyle w:val="AGRTableText"/>
            </w:pPr>
            <w:r w:rsidRPr="00702AF1">
              <w:t xml:space="preserve">The Procurement Division wrote to each tenderer advising the </w:t>
            </w:r>
            <w:r w:rsidR="007E705C">
              <w:t xml:space="preserve">removal of </w:t>
            </w:r>
            <w:r w:rsidRPr="00702AF1">
              <w:t xml:space="preserve">IEPS from the project and provided tenderers with the opportunity to resubmit their lump sum on the basis of consequential cost impacts. </w:t>
            </w:r>
          </w:p>
        </w:tc>
      </w:tr>
    </w:tbl>
    <w:p w14:paraId="1ED8556F" w14:textId="77777777" w:rsidR="00865E15" w:rsidRDefault="00865E15" w:rsidP="00865E15">
      <w:pPr>
        <w:pStyle w:val="Heading1"/>
      </w:pPr>
      <w:r>
        <w:t>Department of Infrastructure, Planning and Logistics cont…</w:t>
      </w:r>
    </w:p>
    <w:p w14:paraId="0F7369CD" w14:textId="66B3617B" w:rsidR="00BB5861" w:rsidRPr="00865E15" w:rsidRDefault="00BB5861" w:rsidP="00BB5861">
      <w:pPr>
        <w:pStyle w:val="Heading4"/>
      </w:pPr>
      <w:r>
        <w:t xml:space="preserve">IEPS Key Events Chronology </w:t>
      </w:r>
      <w:r w:rsidR="00E9149A">
        <w:t>c</w:t>
      </w:r>
      <w:r>
        <w:t>ont</w:t>
      </w:r>
      <w:r w:rsidR="00E9149A">
        <w:t>.</w:t>
      </w:r>
      <w:r>
        <w:t>..</w:t>
      </w:r>
    </w:p>
    <w:tbl>
      <w:tblPr>
        <w:tblStyle w:val="TableGrid"/>
        <w:tblW w:w="0" w:type="auto"/>
        <w:tblInd w:w="851" w:type="dxa"/>
        <w:tblLook w:val="04A0" w:firstRow="1" w:lastRow="0" w:firstColumn="1" w:lastColumn="0" w:noHBand="0" w:noVBand="1"/>
        <w:tblCaption w:val="Date Event"/>
        <w:tblDescription w:val="Date Event&#10;Aug 2017 DIPL increased resourcing for audit and compliance functions. An additional $500,000 was provided by the Northern Territory Government for this purpose. &#10;Aug 2017 IEPS Investigation Team was established. &#10;29 Aug 2017 An email was distributed advising of new IEPS Eligibility Criteria and informing that contractors are required to complete the IEPS Eligibility Criteria, Reporting Template and Statutory Declaration. Contractors were also provided with contact details should they have further questions. &#10;30 Aug 2017 Letter were sent to all contractors participating in the IEPS. &#10;31 Aug 2017 IAT formed, first meeting held.&#10;3 Sep 2017 Records show that $87 million had been paid to contractors under the IEPS Policy (identified in 2017 audit)&#10;15 Sep 2017 Second IAT meeting held.&#10;26 Sep 2017 Legal advice received in relation to the IEPS.&#10;31 Oct 2017 Third IAT meeting held.&#10;31 Oct 2017 Guidelines for the IEPS were revised (fourth revision).&#10;Nov 2017 NT Auditor-General IEPS audit results tabled. &#10;17 Jan 2018 Legal Advice received in relation to the IEPS. &#10;2 Mar 2018 Fourth IAT meeting held.&#10;Mar 2018 DIPL identified further contractors where the IEPS claims were indicative of potential deceptive behaviour. &#10;Jun 2017 IPoCP was revised (third revision).&#10;8 Aug 2018 NT Auditor-General commenced Audit of IEPS.&#10;Aug 2018 IPoCP was revised (fourth revision).&#10;Aug 2018 Guidelines for the IEPS were revised (fifth revision).&#10;"/>
      </w:tblPr>
      <w:tblGrid>
        <w:gridCol w:w="1418"/>
        <w:gridCol w:w="7074"/>
      </w:tblGrid>
      <w:tr w:rsidR="00BB5861" w:rsidRPr="009276BC" w14:paraId="62393CBE" w14:textId="77777777" w:rsidTr="00CD39C6">
        <w:trPr>
          <w:cantSplit/>
          <w:tblHeader/>
        </w:trPr>
        <w:tc>
          <w:tcPr>
            <w:tcW w:w="1418" w:type="dxa"/>
            <w:shd w:val="clear" w:color="auto" w:fill="F2F2F2" w:themeFill="background1" w:themeFillShade="F2"/>
          </w:tcPr>
          <w:p w14:paraId="1F6D4337" w14:textId="77777777" w:rsidR="00BB5861" w:rsidRPr="00C72F23" w:rsidRDefault="00BB5861" w:rsidP="00CD39C6">
            <w:pPr>
              <w:pStyle w:val="AGRTableText"/>
              <w:jc w:val="center"/>
              <w:rPr>
                <w:b/>
              </w:rPr>
            </w:pPr>
            <w:r w:rsidRPr="00C72F23">
              <w:rPr>
                <w:b/>
              </w:rPr>
              <w:t>Date</w:t>
            </w:r>
          </w:p>
        </w:tc>
        <w:tc>
          <w:tcPr>
            <w:tcW w:w="0" w:type="auto"/>
            <w:shd w:val="clear" w:color="auto" w:fill="F2F2F2" w:themeFill="background1" w:themeFillShade="F2"/>
          </w:tcPr>
          <w:p w14:paraId="3DB84B9B" w14:textId="77777777" w:rsidR="00BB5861" w:rsidRPr="00C72F23" w:rsidRDefault="00BB5861" w:rsidP="00CD39C6">
            <w:pPr>
              <w:pStyle w:val="AGRTableText"/>
              <w:rPr>
                <w:b/>
              </w:rPr>
            </w:pPr>
            <w:r w:rsidRPr="00C72F23">
              <w:rPr>
                <w:b/>
              </w:rPr>
              <w:t>Event</w:t>
            </w:r>
          </w:p>
        </w:tc>
      </w:tr>
      <w:tr w:rsidR="00BB5861" w:rsidRPr="009276BC" w14:paraId="4DE37EFA" w14:textId="77777777" w:rsidTr="00CD39C6">
        <w:trPr>
          <w:cantSplit/>
        </w:trPr>
        <w:tc>
          <w:tcPr>
            <w:tcW w:w="1418" w:type="dxa"/>
          </w:tcPr>
          <w:p w14:paraId="042B5150" w14:textId="77777777" w:rsidR="00BB5861" w:rsidRPr="009276BC" w:rsidRDefault="00BB5861" w:rsidP="00CD39C6">
            <w:pPr>
              <w:pStyle w:val="AGRTableText"/>
              <w:jc w:val="center"/>
            </w:pPr>
            <w:r w:rsidRPr="00702AF1">
              <w:t>Aug 2017</w:t>
            </w:r>
          </w:p>
        </w:tc>
        <w:tc>
          <w:tcPr>
            <w:tcW w:w="0" w:type="auto"/>
          </w:tcPr>
          <w:p w14:paraId="0CDB233C" w14:textId="7C589925" w:rsidR="00BB5861" w:rsidRPr="009276BC" w:rsidRDefault="00BB5861" w:rsidP="00BD4A69">
            <w:pPr>
              <w:pStyle w:val="AGRTableText"/>
            </w:pPr>
            <w:r w:rsidRPr="00702AF1">
              <w:t>DIPL increase</w:t>
            </w:r>
            <w:r w:rsidR="00BD4A69">
              <w:t>d</w:t>
            </w:r>
            <w:r w:rsidRPr="00702AF1">
              <w:t xml:space="preserve"> resourcing for audit and compliance functions</w:t>
            </w:r>
            <w:r w:rsidR="00BD4A69">
              <w:t>.</w:t>
            </w:r>
            <w:r w:rsidRPr="00702AF1">
              <w:t xml:space="preserve"> </w:t>
            </w:r>
            <w:r w:rsidR="00BD4A69">
              <w:t>An</w:t>
            </w:r>
            <w:r>
              <w:t xml:space="preserve"> </w:t>
            </w:r>
            <w:r w:rsidRPr="00702AF1">
              <w:t>additional $500,000</w:t>
            </w:r>
            <w:r>
              <w:t xml:space="preserve"> </w:t>
            </w:r>
            <w:r w:rsidR="00BD4A69">
              <w:t xml:space="preserve">was provided by the Northern Territory Government </w:t>
            </w:r>
            <w:r>
              <w:t>for this purpose</w:t>
            </w:r>
            <w:r w:rsidRPr="00702AF1">
              <w:t xml:space="preserve">. </w:t>
            </w:r>
          </w:p>
        </w:tc>
      </w:tr>
      <w:tr w:rsidR="00273E5D" w:rsidRPr="009276BC" w14:paraId="587A5EF3" w14:textId="77777777" w:rsidTr="00CD39C6">
        <w:trPr>
          <w:cantSplit/>
        </w:trPr>
        <w:tc>
          <w:tcPr>
            <w:tcW w:w="1418" w:type="dxa"/>
          </w:tcPr>
          <w:p w14:paraId="59E8A99E" w14:textId="477E8FFF" w:rsidR="00273E5D" w:rsidRPr="00702AF1" w:rsidRDefault="00273E5D" w:rsidP="00CD39C6">
            <w:pPr>
              <w:pStyle w:val="AGRTableText"/>
              <w:jc w:val="center"/>
            </w:pPr>
            <w:r w:rsidRPr="00702AF1">
              <w:t>Aug 2017</w:t>
            </w:r>
          </w:p>
        </w:tc>
        <w:tc>
          <w:tcPr>
            <w:tcW w:w="0" w:type="auto"/>
          </w:tcPr>
          <w:p w14:paraId="4DBFF72D" w14:textId="627BBDF5" w:rsidR="00273E5D" w:rsidRPr="00702AF1" w:rsidRDefault="00273E5D" w:rsidP="00CD39C6">
            <w:pPr>
              <w:pStyle w:val="AGRTableText"/>
            </w:pPr>
            <w:r>
              <w:t xml:space="preserve">IEPS Investigation Team was established. </w:t>
            </w:r>
          </w:p>
        </w:tc>
      </w:tr>
      <w:tr w:rsidR="00BB5861" w:rsidRPr="009276BC" w14:paraId="2619E268" w14:textId="77777777" w:rsidTr="00CD39C6">
        <w:trPr>
          <w:cantSplit/>
        </w:trPr>
        <w:tc>
          <w:tcPr>
            <w:tcW w:w="1418" w:type="dxa"/>
          </w:tcPr>
          <w:p w14:paraId="2B8B0FEB" w14:textId="77777777" w:rsidR="00BB5861" w:rsidRPr="009276BC" w:rsidRDefault="00BB5861" w:rsidP="00CD39C6">
            <w:pPr>
              <w:pStyle w:val="AGRTableText"/>
              <w:jc w:val="center"/>
            </w:pPr>
            <w:r w:rsidRPr="00702AF1">
              <w:t>29 Aug 2017</w:t>
            </w:r>
          </w:p>
        </w:tc>
        <w:tc>
          <w:tcPr>
            <w:tcW w:w="0" w:type="auto"/>
          </w:tcPr>
          <w:p w14:paraId="10EE6EB5" w14:textId="77777777" w:rsidR="00BB5861" w:rsidRPr="009276BC" w:rsidRDefault="00BB5861" w:rsidP="00CD39C6">
            <w:pPr>
              <w:pStyle w:val="AGRTableText"/>
            </w:pPr>
            <w:r w:rsidRPr="00702AF1">
              <w:t xml:space="preserve">An email was distributed advising of new IEPS Eligibility Criteria and informing that contractors are required to complete the IEPS Eligibility Criteria, Reporting Template and Statutory Declaration. Contractors were also provided with contact details should they have further questions. </w:t>
            </w:r>
          </w:p>
        </w:tc>
      </w:tr>
      <w:tr w:rsidR="00BB5861" w:rsidRPr="009276BC" w14:paraId="2DAE85E2" w14:textId="77777777" w:rsidTr="00CD39C6">
        <w:trPr>
          <w:cantSplit/>
        </w:trPr>
        <w:tc>
          <w:tcPr>
            <w:tcW w:w="1418" w:type="dxa"/>
          </w:tcPr>
          <w:p w14:paraId="4A0F82A7" w14:textId="77777777" w:rsidR="00BB5861" w:rsidRPr="009276BC" w:rsidRDefault="00BB5861" w:rsidP="00CD39C6">
            <w:pPr>
              <w:pStyle w:val="AGRTableText"/>
              <w:jc w:val="center"/>
            </w:pPr>
            <w:r w:rsidRPr="00702AF1">
              <w:t>30 Aug 2017</w:t>
            </w:r>
          </w:p>
        </w:tc>
        <w:tc>
          <w:tcPr>
            <w:tcW w:w="0" w:type="auto"/>
          </w:tcPr>
          <w:p w14:paraId="50141676" w14:textId="77777777" w:rsidR="00BB5861" w:rsidRPr="009276BC" w:rsidRDefault="00BB5861" w:rsidP="00CD39C6">
            <w:pPr>
              <w:pStyle w:val="AGRTableText"/>
            </w:pPr>
            <w:r w:rsidRPr="00702AF1">
              <w:t xml:space="preserve">Letter were sent to all contractors participating in the IEPS. </w:t>
            </w:r>
          </w:p>
        </w:tc>
      </w:tr>
      <w:tr w:rsidR="00BB5861" w:rsidRPr="009276BC" w14:paraId="72BAD2E7" w14:textId="77777777" w:rsidTr="00CD39C6">
        <w:trPr>
          <w:cantSplit/>
        </w:trPr>
        <w:tc>
          <w:tcPr>
            <w:tcW w:w="1418" w:type="dxa"/>
          </w:tcPr>
          <w:p w14:paraId="1B5300DA" w14:textId="77777777" w:rsidR="00BB5861" w:rsidRPr="009276BC" w:rsidRDefault="00BB5861" w:rsidP="00CD39C6">
            <w:pPr>
              <w:pStyle w:val="AGRTableText"/>
              <w:jc w:val="center"/>
            </w:pPr>
            <w:r w:rsidRPr="00702AF1">
              <w:t>31 Aug 2017</w:t>
            </w:r>
          </w:p>
        </w:tc>
        <w:tc>
          <w:tcPr>
            <w:tcW w:w="0" w:type="auto"/>
          </w:tcPr>
          <w:p w14:paraId="5A546530" w14:textId="6DE48E34" w:rsidR="00BB5861" w:rsidRPr="009276BC" w:rsidRDefault="000339B4" w:rsidP="00CD39C6">
            <w:pPr>
              <w:pStyle w:val="AGRTableText"/>
            </w:pPr>
            <w:r>
              <w:t>IAT</w:t>
            </w:r>
            <w:r w:rsidR="00BB5861" w:rsidRPr="00702AF1">
              <w:t xml:space="preserve"> formed, first meeting held.</w:t>
            </w:r>
          </w:p>
        </w:tc>
      </w:tr>
      <w:tr w:rsidR="00BB5861" w:rsidRPr="009276BC" w14:paraId="5D75FE39" w14:textId="77777777" w:rsidTr="00CD39C6">
        <w:trPr>
          <w:cantSplit/>
        </w:trPr>
        <w:tc>
          <w:tcPr>
            <w:tcW w:w="1418" w:type="dxa"/>
          </w:tcPr>
          <w:p w14:paraId="0439DA6A" w14:textId="77777777" w:rsidR="00BB5861" w:rsidRPr="009276BC" w:rsidRDefault="00BB5861" w:rsidP="00CD39C6">
            <w:pPr>
              <w:pStyle w:val="AGRTableText"/>
              <w:jc w:val="center"/>
            </w:pPr>
            <w:r w:rsidRPr="00702AF1">
              <w:t>3 Sep 2017</w:t>
            </w:r>
          </w:p>
        </w:tc>
        <w:tc>
          <w:tcPr>
            <w:tcW w:w="0" w:type="auto"/>
          </w:tcPr>
          <w:p w14:paraId="3A7CB69A" w14:textId="77777777" w:rsidR="00BB5861" w:rsidRPr="009276BC" w:rsidRDefault="00BB5861" w:rsidP="00CD39C6">
            <w:pPr>
              <w:pStyle w:val="AGRTableText"/>
            </w:pPr>
            <w:r w:rsidRPr="00702AF1">
              <w:t>Records show that $87 million had been paid to contractors under the IEPS Policy (identified in 2017 audit)</w:t>
            </w:r>
          </w:p>
        </w:tc>
      </w:tr>
      <w:tr w:rsidR="00BB5861" w:rsidRPr="009276BC" w14:paraId="3066C9D4" w14:textId="77777777" w:rsidTr="00CD39C6">
        <w:trPr>
          <w:cantSplit/>
        </w:trPr>
        <w:tc>
          <w:tcPr>
            <w:tcW w:w="1418" w:type="dxa"/>
          </w:tcPr>
          <w:p w14:paraId="12A6A71A" w14:textId="77777777" w:rsidR="00BB5861" w:rsidRPr="009276BC" w:rsidRDefault="00BB5861" w:rsidP="00CD39C6">
            <w:pPr>
              <w:pStyle w:val="AGRTableText"/>
              <w:jc w:val="center"/>
            </w:pPr>
            <w:r w:rsidRPr="00702AF1">
              <w:t>15 Sep 2017</w:t>
            </w:r>
          </w:p>
        </w:tc>
        <w:tc>
          <w:tcPr>
            <w:tcW w:w="0" w:type="auto"/>
          </w:tcPr>
          <w:p w14:paraId="1E65547C" w14:textId="77777777" w:rsidR="00BB5861" w:rsidRPr="009276BC" w:rsidRDefault="00BB5861" w:rsidP="00CD39C6">
            <w:pPr>
              <w:pStyle w:val="AGRTableText"/>
            </w:pPr>
            <w:r w:rsidRPr="00702AF1">
              <w:t>Second IAT meeting held.</w:t>
            </w:r>
          </w:p>
        </w:tc>
      </w:tr>
      <w:tr w:rsidR="00BB5861" w:rsidRPr="009276BC" w14:paraId="7BAEA2FD" w14:textId="77777777" w:rsidTr="00CD39C6">
        <w:trPr>
          <w:cantSplit/>
        </w:trPr>
        <w:tc>
          <w:tcPr>
            <w:tcW w:w="1418" w:type="dxa"/>
          </w:tcPr>
          <w:p w14:paraId="72598701" w14:textId="77777777" w:rsidR="00BB5861" w:rsidRPr="009276BC" w:rsidRDefault="00BB5861" w:rsidP="00CD39C6">
            <w:pPr>
              <w:pStyle w:val="AGRTableText"/>
              <w:jc w:val="center"/>
            </w:pPr>
            <w:r w:rsidRPr="00702AF1">
              <w:t>26 Sep 2017</w:t>
            </w:r>
          </w:p>
        </w:tc>
        <w:tc>
          <w:tcPr>
            <w:tcW w:w="0" w:type="auto"/>
          </w:tcPr>
          <w:p w14:paraId="6F9D2C05" w14:textId="77777777" w:rsidR="00BB5861" w:rsidRPr="009276BC" w:rsidRDefault="00BB5861" w:rsidP="00CD39C6">
            <w:pPr>
              <w:pStyle w:val="AGRTableText"/>
            </w:pPr>
            <w:r w:rsidRPr="00702AF1">
              <w:t xml:space="preserve">Legal </w:t>
            </w:r>
            <w:r>
              <w:t>a</w:t>
            </w:r>
            <w:r w:rsidRPr="00702AF1">
              <w:t xml:space="preserve">dvice received </w:t>
            </w:r>
            <w:r>
              <w:t>in relation to the IEPS</w:t>
            </w:r>
            <w:r w:rsidRPr="00702AF1">
              <w:t>.</w:t>
            </w:r>
          </w:p>
        </w:tc>
      </w:tr>
      <w:tr w:rsidR="00BB5861" w:rsidRPr="009276BC" w14:paraId="185275D0" w14:textId="77777777" w:rsidTr="00CD39C6">
        <w:trPr>
          <w:cantSplit/>
        </w:trPr>
        <w:tc>
          <w:tcPr>
            <w:tcW w:w="1418" w:type="dxa"/>
          </w:tcPr>
          <w:p w14:paraId="75AFC8C1" w14:textId="77777777" w:rsidR="00BB5861" w:rsidRPr="009276BC" w:rsidRDefault="00BB5861" w:rsidP="00CD39C6">
            <w:pPr>
              <w:pStyle w:val="AGRTableText"/>
              <w:jc w:val="center"/>
            </w:pPr>
            <w:r w:rsidRPr="00702AF1">
              <w:t>31 Oct 2017</w:t>
            </w:r>
          </w:p>
        </w:tc>
        <w:tc>
          <w:tcPr>
            <w:tcW w:w="0" w:type="auto"/>
          </w:tcPr>
          <w:p w14:paraId="73B59643" w14:textId="77777777" w:rsidR="00BB5861" w:rsidRPr="009276BC" w:rsidRDefault="00BB5861" w:rsidP="00CD39C6">
            <w:pPr>
              <w:pStyle w:val="AGRTableText"/>
            </w:pPr>
            <w:r w:rsidRPr="00702AF1">
              <w:t>Third IAT meeting held.</w:t>
            </w:r>
          </w:p>
        </w:tc>
      </w:tr>
      <w:tr w:rsidR="00BB5861" w:rsidRPr="009276BC" w14:paraId="0EC79584" w14:textId="77777777" w:rsidTr="00CD39C6">
        <w:trPr>
          <w:cantSplit/>
        </w:trPr>
        <w:tc>
          <w:tcPr>
            <w:tcW w:w="1418" w:type="dxa"/>
          </w:tcPr>
          <w:p w14:paraId="2E7E6E93" w14:textId="77777777" w:rsidR="00BB5861" w:rsidRPr="009276BC" w:rsidRDefault="00BB5861" w:rsidP="00CD39C6">
            <w:pPr>
              <w:pStyle w:val="AGRTableText"/>
              <w:jc w:val="center"/>
            </w:pPr>
            <w:r w:rsidRPr="001A66AB">
              <w:t>31 Oct 2017</w:t>
            </w:r>
          </w:p>
        </w:tc>
        <w:tc>
          <w:tcPr>
            <w:tcW w:w="0" w:type="auto"/>
          </w:tcPr>
          <w:p w14:paraId="4364D837" w14:textId="77777777" w:rsidR="00BB5861" w:rsidRPr="009276BC" w:rsidRDefault="00BB5861" w:rsidP="00CD39C6">
            <w:pPr>
              <w:pStyle w:val="AGRTableText"/>
            </w:pPr>
            <w:r w:rsidRPr="001A66AB">
              <w:t>Guidelines for the IEPS were revised (fourth revision).</w:t>
            </w:r>
          </w:p>
        </w:tc>
      </w:tr>
      <w:tr w:rsidR="00BB5861" w:rsidRPr="009276BC" w14:paraId="652CEA1C" w14:textId="77777777" w:rsidTr="00CD39C6">
        <w:trPr>
          <w:cantSplit/>
        </w:trPr>
        <w:tc>
          <w:tcPr>
            <w:tcW w:w="1418" w:type="dxa"/>
          </w:tcPr>
          <w:p w14:paraId="19BFB323" w14:textId="77777777" w:rsidR="00BB5861" w:rsidRPr="009276BC" w:rsidRDefault="00BB5861" w:rsidP="00CD39C6">
            <w:pPr>
              <w:pStyle w:val="AGRTableText"/>
              <w:jc w:val="center"/>
            </w:pPr>
            <w:r w:rsidRPr="001A66AB">
              <w:rPr>
                <w:bCs/>
              </w:rPr>
              <w:t>Nov 2017</w:t>
            </w:r>
          </w:p>
        </w:tc>
        <w:tc>
          <w:tcPr>
            <w:tcW w:w="0" w:type="auto"/>
          </w:tcPr>
          <w:p w14:paraId="6A47F272" w14:textId="77777777" w:rsidR="00BB5861" w:rsidRPr="009276BC" w:rsidRDefault="00BB5861" w:rsidP="00CD39C6">
            <w:pPr>
              <w:pStyle w:val="AGRTableText"/>
            </w:pPr>
            <w:r w:rsidRPr="001A66AB">
              <w:rPr>
                <w:bCs/>
              </w:rPr>
              <w:t xml:space="preserve">NT Auditor-General IEPS audit results </w:t>
            </w:r>
            <w:r>
              <w:rPr>
                <w:bCs/>
              </w:rPr>
              <w:t>tabled.</w:t>
            </w:r>
            <w:r w:rsidRPr="001A66AB">
              <w:rPr>
                <w:bCs/>
              </w:rPr>
              <w:t xml:space="preserve"> </w:t>
            </w:r>
          </w:p>
        </w:tc>
      </w:tr>
      <w:tr w:rsidR="00BB5861" w:rsidRPr="009276BC" w14:paraId="5C6DBF7E" w14:textId="77777777" w:rsidTr="00CD39C6">
        <w:trPr>
          <w:cantSplit/>
        </w:trPr>
        <w:tc>
          <w:tcPr>
            <w:tcW w:w="1418" w:type="dxa"/>
          </w:tcPr>
          <w:p w14:paraId="071E2731" w14:textId="77777777" w:rsidR="00BB5861" w:rsidRPr="009276BC" w:rsidRDefault="00BB5861" w:rsidP="00CD39C6">
            <w:pPr>
              <w:pStyle w:val="AGRTableText"/>
              <w:jc w:val="center"/>
            </w:pPr>
            <w:r w:rsidRPr="001A66AB">
              <w:t>17 Jan 2018</w:t>
            </w:r>
          </w:p>
        </w:tc>
        <w:tc>
          <w:tcPr>
            <w:tcW w:w="0" w:type="auto"/>
          </w:tcPr>
          <w:p w14:paraId="2AD22F4F" w14:textId="77777777" w:rsidR="00BB5861" w:rsidRPr="009276BC" w:rsidRDefault="00BB5861" w:rsidP="00CD39C6">
            <w:pPr>
              <w:pStyle w:val="AGRTableText"/>
            </w:pPr>
            <w:r w:rsidRPr="001A66AB">
              <w:t xml:space="preserve">Legal Advice received </w:t>
            </w:r>
            <w:r>
              <w:t>in relation to the IEPS.</w:t>
            </w:r>
            <w:r w:rsidRPr="001A66AB">
              <w:t xml:space="preserve"> </w:t>
            </w:r>
          </w:p>
        </w:tc>
      </w:tr>
      <w:tr w:rsidR="00BB5861" w:rsidRPr="009276BC" w14:paraId="55BAF26C" w14:textId="77777777" w:rsidTr="00CD39C6">
        <w:trPr>
          <w:cantSplit/>
        </w:trPr>
        <w:tc>
          <w:tcPr>
            <w:tcW w:w="1418" w:type="dxa"/>
          </w:tcPr>
          <w:p w14:paraId="79581DC9" w14:textId="77777777" w:rsidR="00BB5861" w:rsidRPr="009276BC" w:rsidRDefault="00BB5861" w:rsidP="00CD39C6">
            <w:pPr>
              <w:pStyle w:val="AGRTableText"/>
              <w:jc w:val="center"/>
            </w:pPr>
            <w:r w:rsidRPr="001A66AB">
              <w:t>2 Mar 2018</w:t>
            </w:r>
          </w:p>
        </w:tc>
        <w:tc>
          <w:tcPr>
            <w:tcW w:w="0" w:type="auto"/>
          </w:tcPr>
          <w:p w14:paraId="447BA021" w14:textId="77777777" w:rsidR="00BB5861" w:rsidRPr="009276BC" w:rsidRDefault="00BB5861" w:rsidP="00CD39C6">
            <w:pPr>
              <w:pStyle w:val="AGRTableText"/>
            </w:pPr>
            <w:r w:rsidRPr="001A66AB">
              <w:t>Fourth IAT meeting held.</w:t>
            </w:r>
          </w:p>
        </w:tc>
      </w:tr>
      <w:tr w:rsidR="00BB5861" w:rsidRPr="009276BC" w14:paraId="7D0908A8" w14:textId="77777777" w:rsidTr="00CD39C6">
        <w:trPr>
          <w:cantSplit/>
        </w:trPr>
        <w:tc>
          <w:tcPr>
            <w:tcW w:w="1418" w:type="dxa"/>
          </w:tcPr>
          <w:p w14:paraId="7FF2EA4E" w14:textId="77777777" w:rsidR="00BB5861" w:rsidRPr="009276BC" w:rsidRDefault="00BB5861" w:rsidP="00CD39C6">
            <w:pPr>
              <w:pStyle w:val="AGRTableText"/>
              <w:jc w:val="center"/>
            </w:pPr>
            <w:r w:rsidRPr="001A66AB">
              <w:rPr>
                <w:rFonts w:cs="Arial"/>
                <w:bCs/>
                <w:color w:val="000000"/>
                <w:szCs w:val="20"/>
              </w:rPr>
              <w:t>Mar 2018</w:t>
            </w:r>
          </w:p>
        </w:tc>
        <w:tc>
          <w:tcPr>
            <w:tcW w:w="0" w:type="auto"/>
          </w:tcPr>
          <w:p w14:paraId="2513A0B5" w14:textId="77777777" w:rsidR="00BB5861" w:rsidRPr="009276BC" w:rsidRDefault="00BB5861" w:rsidP="00CD39C6">
            <w:pPr>
              <w:pStyle w:val="AGRTableText"/>
            </w:pPr>
            <w:r>
              <w:rPr>
                <w:rFonts w:cs="Arial"/>
                <w:bCs/>
                <w:color w:val="000000"/>
                <w:szCs w:val="20"/>
              </w:rPr>
              <w:t>DIPL identified</w:t>
            </w:r>
            <w:r w:rsidRPr="001A66AB">
              <w:rPr>
                <w:rFonts w:cs="Arial"/>
                <w:bCs/>
                <w:color w:val="000000"/>
                <w:szCs w:val="20"/>
              </w:rPr>
              <w:t xml:space="preserve"> further contractors where the IEPS claims were indicative of potential deceptive behaviour. </w:t>
            </w:r>
          </w:p>
        </w:tc>
      </w:tr>
      <w:tr w:rsidR="00BB5861" w:rsidRPr="009276BC" w14:paraId="3242ADBF" w14:textId="77777777" w:rsidTr="00CD39C6">
        <w:trPr>
          <w:cantSplit/>
        </w:trPr>
        <w:tc>
          <w:tcPr>
            <w:tcW w:w="1418" w:type="dxa"/>
          </w:tcPr>
          <w:p w14:paraId="5E9E0B1E" w14:textId="77777777" w:rsidR="00BB5861" w:rsidRPr="009276BC" w:rsidRDefault="00BB5861" w:rsidP="00CD39C6">
            <w:pPr>
              <w:pStyle w:val="AGRTableText"/>
              <w:jc w:val="center"/>
            </w:pPr>
            <w:r w:rsidRPr="00702AF1">
              <w:rPr>
                <w:rFonts w:cs="Arial"/>
                <w:color w:val="000000"/>
                <w:szCs w:val="20"/>
              </w:rPr>
              <w:t>Jun 2017</w:t>
            </w:r>
          </w:p>
        </w:tc>
        <w:tc>
          <w:tcPr>
            <w:tcW w:w="0" w:type="auto"/>
          </w:tcPr>
          <w:p w14:paraId="701D61ED" w14:textId="77777777" w:rsidR="00BB5861" w:rsidRPr="009276BC" w:rsidRDefault="00BB5861" w:rsidP="00CD39C6">
            <w:pPr>
              <w:pStyle w:val="AGRTableText"/>
            </w:pPr>
            <w:r w:rsidRPr="00702AF1">
              <w:rPr>
                <w:rFonts w:cs="Arial"/>
                <w:color w:val="000000"/>
                <w:szCs w:val="20"/>
              </w:rPr>
              <w:t>IPoCP was revised (third revision).</w:t>
            </w:r>
          </w:p>
        </w:tc>
      </w:tr>
      <w:tr w:rsidR="00BB5861" w:rsidRPr="009276BC" w14:paraId="66B538F6" w14:textId="77777777" w:rsidTr="00CD39C6">
        <w:trPr>
          <w:cantSplit/>
        </w:trPr>
        <w:tc>
          <w:tcPr>
            <w:tcW w:w="1418" w:type="dxa"/>
          </w:tcPr>
          <w:p w14:paraId="43103A8C" w14:textId="0AAF8FA4" w:rsidR="00BB5861" w:rsidRPr="009276BC" w:rsidRDefault="00273E5D" w:rsidP="00CD39C6">
            <w:pPr>
              <w:pStyle w:val="AGRTableText"/>
              <w:jc w:val="center"/>
            </w:pPr>
            <w:r>
              <w:rPr>
                <w:rFonts w:cs="Arial"/>
                <w:color w:val="000000"/>
                <w:szCs w:val="20"/>
              </w:rPr>
              <w:t>8 Aug</w:t>
            </w:r>
            <w:r w:rsidR="00BB5861" w:rsidRPr="00702AF1">
              <w:rPr>
                <w:rFonts w:cs="Arial"/>
                <w:color w:val="000000"/>
                <w:szCs w:val="20"/>
              </w:rPr>
              <w:t xml:space="preserve"> 2018</w:t>
            </w:r>
          </w:p>
        </w:tc>
        <w:tc>
          <w:tcPr>
            <w:tcW w:w="0" w:type="auto"/>
          </w:tcPr>
          <w:p w14:paraId="60A2F59C" w14:textId="575852C9" w:rsidR="00BB5861" w:rsidRPr="009276BC" w:rsidRDefault="00BB5861" w:rsidP="000339B4">
            <w:pPr>
              <w:pStyle w:val="AGRTableText"/>
            </w:pPr>
            <w:r w:rsidRPr="00702AF1">
              <w:rPr>
                <w:rFonts w:cs="Arial"/>
                <w:color w:val="000000"/>
                <w:szCs w:val="20"/>
              </w:rPr>
              <w:t>NT Auditor-General commenced Audit of IEPS</w:t>
            </w:r>
            <w:r w:rsidR="000339B4">
              <w:rPr>
                <w:rFonts w:cs="Arial"/>
                <w:color w:val="000000"/>
                <w:szCs w:val="20"/>
              </w:rPr>
              <w:t>.</w:t>
            </w:r>
          </w:p>
        </w:tc>
      </w:tr>
      <w:tr w:rsidR="00BB5861" w:rsidRPr="009276BC" w14:paraId="2F0C1644" w14:textId="77777777" w:rsidTr="00CD39C6">
        <w:trPr>
          <w:cantSplit/>
        </w:trPr>
        <w:tc>
          <w:tcPr>
            <w:tcW w:w="1418" w:type="dxa"/>
          </w:tcPr>
          <w:p w14:paraId="515726A8" w14:textId="77777777" w:rsidR="00BB5861" w:rsidRPr="009276BC" w:rsidRDefault="00BB5861" w:rsidP="00CD39C6">
            <w:pPr>
              <w:pStyle w:val="AGRTableText"/>
              <w:jc w:val="center"/>
            </w:pPr>
            <w:r w:rsidRPr="00702AF1">
              <w:rPr>
                <w:rFonts w:cs="Arial"/>
                <w:color w:val="000000"/>
                <w:szCs w:val="20"/>
              </w:rPr>
              <w:t>Aug 2018</w:t>
            </w:r>
          </w:p>
        </w:tc>
        <w:tc>
          <w:tcPr>
            <w:tcW w:w="0" w:type="auto"/>
          </w:tcPr>
          <w:p w14:paraId="1772ED73" w14:textId="77777777" w:rsidR="00BB5861" w:rsidRPr="009276BC" w:rsidRDefault="00BB5861" w:rsidP="00CD39C6">
            <w:pPr>
              <w:pStyle w:val="AGRTableText"/>
            </w:pPr>
            <w:r w:rsidRPr="00702AF1">
              <w:rPr>
                <w:rFonts w:cs="Arial"/>
                <w:color w:val="000000"/>
                <w:szCs w:val="20"/>
              </w:rPr>
              <w:t>IPoCP was revised (fourth revision).</w:t>
            </w:r>
          </w:p>
        </w:tc>
      </w:tr>
      <w:tr w:rsidR="00BB5861" w:rsidRPr="009276BC" w14:paraId="6A2DC2C9" w14:textId="77777777" w:rsidTr="00CD39C6">
        <w:trPr>
          <w:cantSplit/>
        </w:trPr>
        <w:tc>
          <w:tcPr>
            <w:tcW w:w="1418" w:type="dxa"/>
          </w:tcPr>
          <w:p w14:paraId="7DBEFF19" w14:textId="77777777" w:rsidR="00BB5861" w:rsidRPr="009276BC" w:rsidRDefault="00BB5861" w:rsidP="00CD39C6">
            <w:pPr>
              <w:pStyle w:val="AGRTableText"/>
              <w:jc w:val="center"/>
            </w:pPr>
            <w:r w:rsidRPr="00702AF1">
              <w:rPr>
                <w:rFonts w:cs="Arial"/>
                <w:color w:val="000000"/>
                <w:szCs w:val="20"/>
              </w:rPr>
              <w:t>Aug 2018</w:t>
            </w:r>
          </w:p>
        </w:tc>
        <w:tc>
          <w:tcPr>
            <w:tcW w:w="0" w:type="auto"/>
          </w:tcPr>
          <w:p w14:paraId="234D5E77" w14:textId="77777777" w:rsidR="00BB5861" w:rsidRPr="009276BC" w:rsidRDefault="00BB5861" w:rsidP="00CD39C6">
            <w:pPr>
              <w:pStyle w:val="AGRTableText"/>
            </w:pPr>
            <w:r w:rsidRPr="00702AF1">
              <w:rPr>
                <w:rFonts w:cs="Arial"/>
                <w:color w:val="000000"/>
                <w:szCs w:val="20"/>
              </w:rPr>
              <w:t>Guidelines for the IEPS were revised (fifth revision).</w:t>
            </w:r>
          </w:p>
        </w:tc>
      </w:tr>
    </w:tbl>
    <w:p w14:paraId="4D430B48" w14:textId="33FE5675" w:rsidR="00431951" w:rsidRDefault="00431951" w:rsidP="00941FA5">
      <w:pPr>
        <w:pStyle w:val="AGRBodyText"/>
      </w:pPr>
    </w:p>
    <w:p w14:paraId="06843FD9" w14:textId="77777777" w:rsidR="00BB5861" w:rsidRDefault="00BB5861" w:rsidP="00BB5861">
      <w:pPr>
        <w:pStyle w:val="Heading1"/>
      </w:pPr>
      <w:r>
        <w:t>Department of Infrastructure, Planning and Logistics cont…</w:t>
      </w:r>
    </w:p>
    <w:p w14:paraId="1A9220DB" w14:textId="0C2645E5" w:rsidR="00BB5861" w:rsidRPr="00865E15" w:rsidRDefault="00BB5861" w:rsidP="00BB5861">
      <w:pPr>
        <w:pStyle w:val="Heading4"/>
      </w:pPr>
      <w:r>
        <w:t xml:space="preserve">IEPS Key Events Chronology </w:t>
      </w:r>
      <w:r w:rsidR="00E9149A">
        <w:t>c</w:t>
      </w:r>
      <w:r>
        <w:t>ont</w:t>
      </w:r>
      <w:r w:rsidR="00E9149A">
        <w:t>.</w:t>
      </w:r>
      <w:r>
        <w:t>..</w:t>
      </w:r>
    </w:p>
    <w:tbl>
      <w:tblPr>
        <w:tblStyle w:val="TableGrid"/>
        <w:tblW w:w="0" w:type="auto"/>
        <w:tblInd w:w="851" w:type="dxa"/>
        <w:tblLook w:val="04A0" w:firstRow="1" w:lastRow="0" w:firstColumn="1" w:lastColumn="0" w:noHBand="0" w:noVBand="1"/>
        <w:tblCaption w:val="Date Event"/>
        <w:tblDescription w:val="Date Event&#10;15 Aug 2018 IAT Meeting booked for 24 August.&#10;24 Aug 2018 Fifth IAT meeting held.&#10;Aug 2018 DIPL identified further contractors where the IEPS claims were indicative of potential deceptive behaviour.&#10;"/>
      </w:tblPr>
      <w:tblGrid>
        <w:gridCol w:w="1418"/>
        <w:gridCol w:w="7074"/>
      </w:tblGrid>
      <w:tr w:rsidR="00BB5861" w:rsidRPr="009276BC" w14:paraId="6C877468" w14:textId="77777777" w:rsidTr="00CD39C6">
        <w:trPr>
          <w:cantSplit/>
          <w:tblHeader/>
        </w:trPr>
        <w:tc>
          <w:tcPr>
            <w:tcW w:w="1418" w:type="dxa"/>
            <w:shd w:val="clear" w:color="auto" w:fill="F2F2F2" w:themeFill="background1" w:themeFillShade="F2"/>
          </w:tcPr>
          <w:p w14:paraId="07C08A82" w14:textId="77777777" w:rsidR="00BB5861" w:rsidRPr="00C72F23" w:rsidRDefault="00BB5861" w:rsidP="00CD39C6">
            <w:pPr>
              <w:pStyle w:val="AGRTableText"/>
              <w:jc w:val="center"/>
              <w:rPr>
                <w:b/>
              </w:rPr>
            </w:pPr>
            <w:r w:rsidRPr="00C72F23">
              <w:rPr>
                <w:b/>
              </w:rPr>
              <w:t>Date</w:t>
            </w:r>
          </w:p>
        </w:tc>
        <w:tc>
          <w:tcPr>
            <w:tcW w:w="0" w:type="auto"/>
            <w:shd w:val="clear" w:color="auto" w:fill="F2F2F2" w:themeFill="background1" w:themeFillShade="F2"/>
          </w:tcPr>
          <w:p w14:paraId="008E4205" w14:textId="77777777" w:rsidR="00BB5861" w:rsidRPr="00C72F23" w:rsidRDefault="00BB5861" w:rsidP="00CD39C6">
            <w:pPr>
              <w:pStyle w:val="AGRTableText"/>
              <w:rPr>
                <w:b/>
              </w:rPr>
            </w:pPr>
            <w:r w:rsidRPr="00C72F23">
              <w:rPr>
                <w:b/>
              </w:rPr>
              <w:t>Event</w:t>
            </w:r>
          </w:p>
        </w:tc>
      </w:tr>
      <w:tr w:rsidR="00BB5861" w:rsidRPr="009276BC" w14:paraId="2DC7CE52" w14:textId="77777777" w:rsidTr="00CD39C6">
        <w:trPr>
          <w:cantSplit/>
        </w:trPr>
        <w:tc>
          <w:tcPr>
            <w:tcW w:w="1418" w:type="dxa"/>
          </w:tcPr>
          <w:p w14:paraId="19C7687D" w14:textId="33542853" w:rsidR="00BB5861" w:rsidRPr="009276BC" w:rsidRDefault="00BB5861" w:rsidP="00273E5D">
            <w:pPr>
              <w:pStyle w:val="AGRTableText"/>
              <w:jc w:val="center"/>
            </w:pPr>
            <w:r w:rsidRPr="00702AF1">
              <w:rPr>
                <w:rFonts w:cs="Arial"/>
                <w:color w:val="000000"/>
                <w:szCs w:val="20"/>
              </w:rPr>
              <w:t xml:space="preserve">15 </w:t>
            </w:r>
            <w:r w:rsidR="00273E5D">
              <w:rPr>
                <w:rFonts w:cs="Arial"/>
                <w:color w:val="000000"/>
                <w:szCs w:val="20"/>
              </w:rPr>
              <w:t>Aug</w:t>
            </w:r>
            <w:r w:rsidRPr="00702AF1">
              <w:rPr>
                <w:rFonts w:cs="Arial"/>
                <w:color w:val="000000"/>
                <w:szCs w:val="20"/>
              </w:rPr>
              <w:t xml:space="preserve"> 2018</w:t>
            </w:r>
          </w:p>
        </w:tc>
        <w:tc>
          <w:tcPr>
            <w:tcW w:w="0" w:type="auto"/>
          </w:tcPr>
          <w:p w14:paraId="12003A43" w14:textId="4FC645B9" w:rsidR="00BB5861" w:rsidRPr="009276BC" w:rsidRDefault="00BB5861" w:rsidP="00CD39C6">
            <w:pPr>
              <w:pStyle w:val="AGRTableText"/>
            </w:pPr>
            <w:r w:rsidRPr="00702AF1">
              <w:rPr>
                <w:rFonts w:cs="Arial"/>
                <w:color w:val="000000"/>
                <w:szCs w:val="20"/>
              </w:rPr>
              <w:t>IAT Meeting booked for 24 August</w:t>
            </w:r>
            <w:r w:rsidR="000339B4">
              <w:rPr>
                <w:rFonts w:cs="Arial"/>
                <w:color w:val="000000"/>
                <w:szCs w:val="20"/>
              </w:rPr>
              <w:t>.</w:t>
            </w:r>
          </w:p>
        </w:tc>
      </w:tr>
      <w:tr w:rsidR="00BB5861" w:rsidRPr="009276BC" w14:paraId="28BC4EA1" w14:textId="77777777" w:rsidTr="00CD39C6">
        <w:trPr>
          <w:cantSplit/>
        </w:trPr>
        <w:tc>
          <w:tcPr>
            <w:tcW w:w="1418" w:type="dxa"/>
          </w:tcPr>
          <w:p w14:paraId="6542D92F" w14:textId="77777777" w:rsidR="00BB5861" w:rsidRPr="009276BC" w:rsidRDefault="00BB5861" w:rsidP="00CD39C6">
            <w:pPr>
              <w:pStyle w:val="AGRTableText"/>
              <w:jc w:val="center"/>
            </w:pPr>
            <w:r w:rsidRPr="009925E0">
              <w:rPr>
                <w:rFonts w:cs="Arial"/>
                <w:color w:val="000000"/>
                <w:szCs w:val="20"/>
              </w:rPr>
              <w:t>24 Aug 2018</w:t>
            </w:r>
          </w:p>
        </w:tc>
        <w:tc>
          <w:tcPr>
            <w:tcW w:w="0" w:type="auto"/>
          </w:tcPr>
          <w:p w14:paraId="5092BF28" w14:textId="1437FB0B" w:rsidR="00BB5861" w:rsidRPr="009276BC" w:rsidRDefault="000339B4" w:rsidP="000339B4">
            <w:pPr>
              <w:pStyle w:val="AGRTableText"/>
            </w:pPr>
            <w:r>
              <w:rPr>
                <w:rFonts w:cs="Arial"/>
                <w:color w:val="000000"/>
                <w:szCs w:val="20"/>
              </w:rPr>
              <w:t xml:space="preserve">Fifth </w:t>
            </w:r>
            <w:r w:rsidR="00BB5861" w:rsidRPr="009925E0">
              <w:rPr>
                <w:rFonts w:cs="Arial"/>
                <w:color w:val="000000"/>
                <w:szCs w:val="20"/>
              </w:rPr>
              <w:t xml:space="preserve">IAT </w:t>
            </w:r>
            <w:r>
              <w:rPr>
                <w:rFonts w:cs="Arial"/>
                <w:color w:val="000000"/>
                <w:szCs w:val="20"/>
              </w:rPr>
              <w:t>m</w:t>
            </w:r>
            <w:r w:rsidR="00BB5861" w:rsidRPr="009925E0">
              <w:rPr>
                <w:rFonts w:cs="Arial"/>
                <w:color w:val="000000"/>
                <w:szCs w:val="20"/>
              </w:rPr>
              <w:t>eeting held</w:t>
            </w:r>
            <w:r>
              <w:rPr>
                <w:rFonts w:cs="Arial"/>
                <w:color w:val="000000"/>
                <w:szCs w:val="20"/>
              </w:rPr>
              <w:t>.</w:t>
            </w:r>
          </w:p>
        </w:tc>
      </w:tr>
      <w:tr w:rsidR="00BB5861" w:rsidRPr="009276BC" w14:paraId="63262091" w14:textId="77777777" w:rsidTr="00CD39C6">
        <w:trPr>
          <w:cantSplit/>
        </w:trPr>
        <w:tc>
          <w:tcPr>
            <w:tcW w:w="1418" w:type="dxa"/>
          </w:tcPr>
          <w:p w14:paraId="5B213BF2" w14:textId="77777777" w:rsidR="00BB5861" w:rsidRPr="009276BC" w:rsidRDefault="00BB5861" w:rsidP="00CD39C6">
            <w:pPr>
              <w:pStyle w:val="AGRTableText"/>
              <w:jc w:val="center"/>
            </w:pPr>
            <w:r w:rsidRPr="009925E0">
              <w:rPr>
                <w:rFonts w:cs="Arial"/>
                <w:bCs/>
                <w:color w:val="000000"/>
                <w:szCs w:val="20"/>
              </w:rPr>
              <w:t>Aug 2018</w:t>
            </w:r>
          </w:p>
        </w:tc>
        <w:tc>
          <w:tcPr>
            <w:tcW w:w="0" w:type="auto"/>
          </w:tcPr>
          <w:p w14:paraId="25059B5E" w14:textId="77777777" w:rsidR="00BB5861" w:rsidRPr="009276BC" w:rsidRDefault="00BB5861" w:rsidP="00CD39C6">
            <w:pPr>
              <w:pStyle w:val="AGRTableText"/>
            </w:pPr>
            <w:r w:rsidRPr="009925E0">
              <w:rPr>
                <w:rFonts w:cs="Arial"/>
                <w:bCs/>
                <w:color w:val="000000"/>
                <w:szCs w:val="20"/>
              </w:rPr>
              <w:t>DIPL identified further contractors where the IEPS claims were indicative of potential deceptive behaviour.</w:t>
            </w:r>
          </w:p>
        </w:tc>
      </w:tr>
    </w:tbl>
    <w:p w14:paraId="3F4788F7" w14:textId="77777777" w:rsidR="00BB5861" w:rsidRDefault="00BB5861" w:rsidP="00941FA5">
      <w:pPr>
        <w:pStyle w:val="AGRBodyText"/>
      </w:pPr>
    </w:p>
    <w:p w14:paraId="2DA45C8C" w14:textId="77777777" w:rsidR="00865E15" w:rsidRDefault="00865E15" w:rsidP="00865E15">
      <w:pPr>
        <w:pStyle w:val="Heading1"/>
      </w:pPr>
      <w:r>
        <w:t>Department of Infrastructure, Planning and Logistics cont…</w:t>
      </w:r>
    </w:p>
    <w:p w14:paraId="411EE6AF" w14:textId="7C5E46FE" w:rsidR="00431951" w:rsidRDefault="00C72F23" w:rsidP="00C72F23">
      <w:pPr>
        <w:pStyle w:val="Heading4"/>
      </w:pPr>
      <w:bookmarkStart w:id="26" w:name="_Ref529436962"/>
      <w:bookmarkStart w:id="27" w:name="_Ref529437059"/>
      <w:bookmarkStart w:id="28" w:name="_Ref530720591"/>
      <w:r>
        <w:t>Agency Response</w:t>
      </w:r>
      <w:bookmarkEnd w:id="26"/>
      <w:r w:rsidR="004D3B99">
        <w:t xml:space="preserve"> to 2017 Audit Recommendation</w:t>
      </w:r>
      <w:bookmarkEnd w:id="27"/>
      <w:r w:rsidR="006D4A0C">
        <w:t>s</w:t>
      </w:r>
      <w:bookmarkEnd w:id="28"/>
      <w:r w:rsidR="004D3B99">
        <w:t xml:space="preserve"> </w:t>
      </w:r>
    </w:p>
    <w:p w14:paraId="108A17F7" w14:textId="0A2C93ED" w:rsidR="00431951" w:rsidRDefault="00C72F23" w:rsidP="00941FA5">
      <w:pPr>
        <w:pStyle w:val="AGRBodyText"/>
      </w:pPr>
      <w:r w:rsidRPr="00C72F23">
        <w:t xml:space="preserve">DIPL have provided the following </w:t>
      </w:r>
      <w:r w:rsidR="006B1F87">
        <w:t xml:space="preserve">responses detailing </w:t>
      </w:r>
      <w:r w:rsidRPr="00C72F23">
        <w:t xml:space="preserve">action taken </w:t>
      </w:r>
      <w:r w:rsidR="006B1F87">
        <w:t xml:space="preserve">to address </w:t>
      </w:r>
      <w:r w:rsidRPr="00C72F23">
        <w:t xml:space="preserve">the findings </w:t>
      </w:r>
      <w:r w:rsidR="006B1F87">
        <w:t>from</w:t>
      </w:r>
      <w:r w:rsidR="006B1F87" w:rsidRPr="00C72F23">
        <w:t xml:space="preserve"> </w:t>
      </w:r>
      <w:r w:rsidRPr="00C72F23">
        <w:t>my 2017 audit:</w:t>
      </w:r>
    </w:p>
    <w:tbl>
      <w:tblPr>
        <w:tblStyle w:val="TableGrid"/>
        <w:tblW w:w="0" w:type="auto"/>
        <w:tblInd w:w="851" w:type="dxa"/>
        <w:tblLook w:val="04A0" w:firstRow="1" w:lastRow="0" w:firstColumn="1" w:lastColumn="0" w:noHBand="0" w:noVBand="1"/>
        <w:tblCaption w:val="# Recommendation Action taken by DIPL"/>
        <w:tblDescription w:val="# Recommendation Action taken by DIPL&#10;1 It is recommended that management reviews the current Policy and Guidelines to provide further guidance and assistance to employees on the IEPS (or equivalent). The Department’s IEPS Verification Team, established in August 2017, is responsible for reviewing any remaining IEPS claims submitted by the Contractor and providing verification of eligibility to the Project Manager for payment of the claim. The IEPS Verification Team liaise with staff and contractors to ensure that supporting documentation is provided for all claims against the scheme.&#10;Guidelines outlining application of IEPS claims has been provided to all contract management staff. The Department’s IEPS Audit and Investigations Team is responsible for reviewing all IEPS claims paid prior to August 2017. This Team provides reports to the Inter-Agency Taskforce.&#10;The Department has developed a procedure covering activities of the IEPS Audit and Investigations Team. These procedures detail the processes in reviewing IEPS claims paid prior to the suspension of the IEPS and includes the audit and Inter Agency Taskforce referral, recovery of overpayments, payment for under claims, referrals for Police Investigation, and fraud risk assessment.&#10;"/>
      </w:tblPr>
      <w:tblGrid>
        <w:gridCol w:w="454"/>
        <w:gridCol w:w="2268"/>
        <w:gridCol w:w="5770"/>
      </w:tblGrid>
      <w:tr w:rsidR="00C72F23" w:rsidRPr="009276BC" w14:paraId="20CD7513" w14:textId="77777777" w:rsidTr="00C72F23">
        <w:trPr>
          <w:cantSplit/>
          <w:tblHeader/>
        </w:trPr>
        <w:tc>
          <w:tcPr>
            <w:tcW w:w="454" w:type="dxa"/>
            <w:shd w:val="clear" w:color="auto" w:fill="F2F2F2" w:themeFill="background1" w:themeFillShade="F2"/>
          </w:tcPr>
          <w:p w14:paraId="15014F57" w14:textId="12A60ED9" w:rsidR="00C72F23" w:rsidRPr="00C72F23" w:rsidRDefault="00C72F23" w:rsidP="00CD39C6">
            <w:pPr>
              <w:pStyle w:val="AGRTableText"/>
              <w:jc w:val="center"/>
              <w:rPr>
                <w:b/>
              </w:rPr>
            </w:pPr>
            <w:r>
              <w:rPr>
                <w:b/>
              </w:rPr>
              <w:t>#</w:t>
            </w:r>
          </w:p>
        </w:tc>
        <w:tc>
          <w:tcPr>
            <w:tcW w:w="2268" w:type="dxa"/>
            <w:shd w:val="clear" w:color="auto" w:fill="F2F2F2" w:themeFill="background1" w:themeFillShade="F2"/>
          </w:tcPr>
          <w:p w14:paraId="77010C31" w14:textId="315B8130" w:rsidR="00C72F23" w:rsidRPr="00C72F23" w:rsidRDefault="00C72F23" w:rsidP="00CD39C6">
            <w:pPr>
              <w:pStyle w:val="AGRTableText"/>
              <w:jc w:val="center"/>
              <w:rPr>
                <w:b/>
              </w:rPr>
            </w:pPr>
            <w:r>
              <w:rPr>
                <w:b/>
              </w:rPr>
              <w:t>Recommendation</w:t>
            </w:r>
          </w:p>
        </w:tc>
        <w:tc>
          <w:tcPr>
            <w:tcW w:w="0" w:type="auto"/>
            <w:shd w:val="clear" w:color="auto" w:fill="F2F2F2" w:themeFill="background1" w:themeFillShade="F2"/>
          </w:tcPr>
          <w:p w14:paraId="7E3DB81F" w14:textId="0C77E948" w:rsidR="00C72F23" w:rsidRPr="00C72F23" w:rsidRDefault="00C72F23" w:rsidP="00CD39C6">
            <w:pPr>
              <w:pStyle w:val="AGRTableText"/>
              <w:rPr>
                <w:b/>
              </w:rPr>
            </w:pPr>
            <w:r>
              <w:rPr>
                <w:b/>
              </w:rPr>
              <w:t>Action taken by DIPL</w:t>
            </w:r>
          </w:p>
        </w:tc>
      </w:tr>
      <w:tr w:rsidR="00C72F23" w:rsidRPr="009276BC" w14:paraId="7E2DFA1A" w14:textId="77777777" w:rsidTr="00C72F23">
        <w:trPr>
          <w:cantSplit/>
        </w:trPr>
        <w:tc>
          <w:tcPr>
            <w:tcW w:w="454" w:type="dxa"/>
          </w:tcPr>
          <w:p w14:paraId="2ED404A5" w14:textId="4C703E49" w:rsidR="00C72F23" w:rsidRPr="009276BC" w:rsidRDefault="00C72F23" w:rsidP="00C72F23">
            <w:pPr>
              <w:pStyle w:val="AGRTableText"/>
            </w:pPr>
            <w:r>
              <w:t>1</w:t>
            </w:r>
          </w:p>
        </w:tc>
        <w:tc>
          <w:tcPr>
            <w:tcW w:w="2268" w:type="dxa"/>
          </w:tcPr>
          <w:p w14:paraId="05111E77" w14:textId="3EDE889B" w:rsidR="00C72F23" w:rsidRPr="00C72F23" w:rsidRDefault="00C72F23" w:rsidP="00C72F23">
            <w:pPr>
              <w:pStyle w:val="AGRTableText"/>
            </w:pPr>
            <w:r w:rsidRPr="00C72F23">
              <w:t>It is recommended that management reviews the current Policy and Guidelines to provide further guidance and assistance to employees on the IEPS (or equivalent).</w:t>
            </w:r>
          </w:p>
        </w:tc>
        <w:tc>
          <w:tcPr>
            <w:tcW w:w="0" w:type="auto"/>
          </w:tcPr>
          <w:p w14:paraId="458F96BF" w14:textId="77777777" w:rsidR="00EF5595" w:rsidRDefault="00EF5595" w:rsidP="00EF5595">
            <w:pPr>
              <w:ind w:left="0"/>
              <w:rPr>
                <w:rFonts w:cs="Arial"/>
                <w:color w:val="auto"/>
                <w:w w:val="100"/>
                <w:szCs w:val="20"/>
              </w:rPr>
            </w:pPr>
            <w:r>
              <w:rPr>
                <w:rFonts w:cs="Arial"/>
                <w:szCs w:val="20"/>
              </w:rPr>
              <w:t>The Department’s IEPS Verification Team, established in August 2017, is responsible for reviewing any remaining IEPS claims submitted by the Contractor and providing verification of eligibility to the Project Manager for payment of the claim. The IEPS Verification Team liaise with staff and contractors to ensure that supporting documentation is provided for all claims against the scheme.</w:t>
            </w:r>
          </w:p>
          <w:p w14:paraId="3096F92D" w14:textId="77777777" w:rsidR="00EF5595" w:rsidRDefault="00EF5595" w:rsidP="00EF5595">
            <w:pPr>
              <w:ind w:left="0"/>
              <w:rPr>
                <w:rFonts w:cs="Arial"/>
                <w:szCs w:val="20"/>
              </w:rPr>
            </w:pPr>
            <w:r>
              <w:rPr>
                <w:rFonts w:cs="Arial"/>
                <w:szCs w:val="20"/>
              </w:rPr>
              <w:t>Guidelines outlining application of IEPS claims has been provided to all contract management staff. The Department’s IEPS Audit and Investigations Team is responsible for reviewing all IEPS claims paid prior to August 2017. This Team provides reports to the Inter-Agency Taskforce.</w:t>
            </w:r>
          </w:p>
          <w:p w14:paraId="7CCA766C" w14:textId="115DD4BD" w:rsidR="00C72F23" w:rsidRPr="00C72F23" w:rsidRDefault="00EF5595" w:rsidP="00EF5595">
            <w:pPr>
              <w:pStyle w:val="AGRTableText"/>
            </w:pPr>
            <w:r>
              <w:rPr>
                <w:rFonts w:cs="Arial"/>
                <w:szCs w:val="20"/>
              </w:rPr>
              <w:t>The Department has developed a procedure covering activities of the IEPS Audit and Investigations Team. These procedures detail the processes in reviewing IEPS claims paid prior to the suspension of the IEPS and includes the audit and Inter</w:t>
            </w:r>
            <w:r w:rsidR="00556279">
              <w:rPr>
                <w:rFonts w:cs="Arial"/>
                <w:szCs w:val="20"/>
              </w:rPr>
              <w:noBreakHyphen/>
            </w:r>
            <w:r>
              <w:rPr>
                <w:rFonts w:cs="Arial"/>
                <w:szCs w:val="20"/>
              </w:rPr>
              <w:t>Agency Taskforce referral, recovery of overpayments, payment for under claims, referrals for Police Investigation, and fraud risk assessment.</w:t>
            </w:r>
          </w:p>
        </w:tc>
      </w:tr>
    </w:tbl>
    <w:p w14:paraId="59EE959D" w14:textId="2F82DA38" w:rsidR="00B867F4" w:rsidRDefault="00B867F4"/>
    <w:p w14:paraId="49FA5762" w14:textId="6BBD0A7E" w:rsidR="00B867F4" w:rsidRDefault="00B867F4">
      <w:pPr>
        <w:keepLines w:val="0"/>
        <w:tabs>
          <w:tab w:val="clear" w:pos="1378"/>
        </w:tabs>
        <w:spacing w:after="200" w:line="276" w:lineRule="auto"/>
        <w:ind w:left="0"/>
      </w:pPr>
      <w:r>
        <w:br w:type="page"/>
      </w:r>
    </w:p>
    <w:p w14:paraId="35F30B6C" w14:textId="77777777" w:rsidR="00B867F4" w:rsidRDefault="00B867F4" w:rsidP="00B867F4">
      <w:pPr>
        <w:pStyle w:val="Heading1"/>
      </w:pPr>
      <w:r>
        <w:t>Department of Infrastructure, Planning and Logistics cont…</w:t>
      </w:r>
    </w:p>
    <w:tbl>
      <w:tblPr>
        <w:tblStyle w:val="TableGrid"/>
        <w:tblW w:w="0" w:type="auto"/>
        <w:tblInd w:w="851" w:type="dxa"/>
        <w:tblLook w:val="04A0" w:firstRow="1" w:lastRow="0" w:firstColumn="1" w:lastColumn="0" w:noHBand="0" w:noVBand="1"/>
        <w:tblCaption w:val="# Recommendation Action taken by DIPL"/>
        <w:tblDescription w:val="# Recommendation Action taken by DIPL&#10;2 It is recommended that management establishes appropriate performance measures to enable effective monitoring of contractor performance against and compliance with the IEPS Policy (or equivalent). The Department’s IEPS Verification Team reviews all IEPS claims against Conditions of Contract and the IEPS eligibility criteria. The IEPS Verification Team ensures a consistent application of the policy across the Department. The IEPS Verification Team ensures that payments against the IEPS are only approved when sufficient documentation is provided and is within eligibility criteria. No claims against the IEPS are verified by the IEPS Verification Team without the required supporting documentation.&#10;The Department’s CCU continues to review and assess Indigenous Development Plans and conduct audits on these plans. The Contractor is required to address non-conformances identified during audit and these findings are recommended to contribute to the Contractor Performance Report at the cessation of the project.&#10;3 It is recommended that the Agency’s holistic contract management framework includes policies and procedures to support managing the IEPS Policy (or equivalent). On 14 November 2017, the Department wrote to all current contractors and provided the strengthened IEPS eligibility criteria. The Department has made available to the public IEPS information on the internet to reflect the requirements for IEPS claims.&#10;The Department’s CCU meets with staff and contractors when requested to discuss the IEPS eligibility criteria and approval for payment against the scheme.&#10;The Department is assisting with the development of the new Aboriginal Contracting Framework and is bringing lessons learnt from the IEPS policy to this development work.&#10;"/>
      </w:tblPr>
      <w:tblGrid>
        <w:gridCol w:w="454"/>
        <w:gridCol w:w="2268"/>
        <w:gridCol w:w="5770"/>
      </w:tblGrid>
      <w:tr w:rsidR="00B867F4" w:rsidRPr="00C72F23" w14:paraId="71525E88" w14:textId="77777777" w:rsidTr="00C833A3">
        <w:trPr>
          <w:tblHeader/>
        </w:trPr>
        <w:tc>
          <w:tcPr>
            <w:tcW w:w="454" w:type="dxa"/>
            <w:shd w:val="clear" w:color="auto" w:fill="F2F2F2" w:themeFill="background1" w:themeFillShade="F2"/>
          </w:tcPr>
          <w:p w14:paraId="441D74BC" w14:textId="77777777" w:rsidR="00B867F4" w:rsidRPr="00C72F23" w:rsidRDefault="00B867F4" w:rsidP="003D4373">
            <w:pPr>
              <w:pStyle w:val="AGRTableText"/>
              <w:jc w:val="center"/>
              <w:rPr>
                <w:b/>
              </w:rPr>
            </w:pPr>
            <w:r>
              <w:rPr>
                <w:b/>
              </w:rPr>
              <w:t>#</w:t>
            </w:r>
          </w:p>
        </w:tc>
        <w:tc>
          <w:tcPr>
            <w:tcW w:w="2268" w:type="dxa"/>
            <w:shd w:val="clear" w:color="auto" w:fill="F2F2F2" w:themeFill="background1" w:themeFillShade="F2"/>
          </w:tcPr>
          <w:p w14:paraId="39143B25" w14:textId="77777777" w:rsidR="00B867F4" w:rsidRPr="00C72F23" w:rsidRDefault="00B867F4" w:rsidP="003D4373">
            <w:pPr>
              <w:pStyle w:val="AGRTableText"/>
              <w:jc w:val="center"/>
              <w:rPr>
                <w:b/>
              </w:rPr>
            </w:pPr>
            <w:r>
              <w:rPr>
                <w:b/>
              </w:rPr>
              <w:t>Recommendation</w:t>
            </w:r>
          </w:p>
        </w:tc>
        <w:tc>
          <w:tcPr>
            <w:tcW w:w="0" w:type="auto"/>
            <w:shd w:val="clear" w:color="auto" w:fill="F2F2F2" w:themeFill="background1" w:themeFillShade="F2"/>
          </w:tcPr>
          <w:p w14:paraId="582DD507" w14:textId="77777777" w:rsidR="00B867F4" w:rsidRPr="00C72F23" w:rsidRDefault="00B867F4" w:rsidP="003D4373">
            <w:pPr>
              <w:pStyle w:val="AGRTableText"/>
              <w:rPr>
                <w:b/>
              </w:rPr>
            </w:pPr>
            <w:r>
              <w:rPr>
                <w:b/>
              </w:rPr>
              <w:t>Action taken by DIPL</w:t>
            </w:r>
          </w:p>
        </w:tc>
      </w:tr>
      <w:tr w:rsidR="00C72F23" w:rsidRPr="009276BC" w14:paraId="3643743C" w14:textId="77777777" w:rsidTr="00C833A3">
        <w:tc>
          <w:tcPr>
            <w:tcW w:w="454" w:type="dxa"/>
          </w:tcPr>
          <w:p w14:paraId="4E798A18" w14:textId="7A0B7EBE" w:rsidR="00C72F23" w:rsidRPr="009276BC" w:rsidRDefault="00C72F23" w:rsidP="00C72F23">
            <w:pPr>
              <w:pStyle w:val="AGRTableText"/>
              <w:jc w:val="center"/>
            </w:pPr>
            <w:r>
              <w:t>2</w:t>
            </w:r>
          </w:p>
        </w:tc>
        <w:tc>
          <w:tcPr>
            <w:tcW w:w="2268" w:type="dxa"/>
          </w:tcPr>
          <w:p w14:paraId="44E0B4CD" w14:textId="09B321D9" w:rsidR="00C72F23" w:rsidRPr="00C72F23" w:rsidRDefault="00C72F23" w:rsidP="00C72F23">
            <w:pPr>
              <w:pStyle w:val="AGRTableText"/>
            </w:pPr>
            <w:r w:rsidRPr="00C72F23">
              <w:t>It is recommended that management establishes appropriate performance measures to enable effective monitoring of contractor performance against and compliance with the IEPS Policy (or equivalent).</w:t>
            </w:r>
          </w:p>
        </w:tc>
        <w:tc>
          <w:tcPr>
            <w:tcW w:w="0" w:type="auto"/>
          </w:tcPr>
          <w:p w14:paraId="34EDA2F4" w14:textId="77777777" w:rsidR="006D4A0C" w:rsidRDefault="006D4A0C" w:rsidP="006D4A0C">
            <w:pPr>
              <w:ind w:left="0"/>
              <w:rPr>
                <w:rFonts w:cs="Arial"/>
                <w:color w:val="auto"/>
                <w:w w:val="100"/>
                <w:szCs w:val="20"/>
              </w:rPr>
            </w:pPr>
            <w:r>
              <w:rPr>
                <w:rFonts w:cs="Arial"/>
                <w:szCs w:val="20"/>
              </w:rPr>
              <w:t>The Department’s IEPS Verification Team reviews all IEPS claims against Conditions of Contract and the IEPS eligibility criteria. The IEPS Verification Team ensures a consistent application of the policy across the Department. The IEPS Verification Team ensures that payments against the IEPS are only approved when sufficient documentation is provided and is within eligibility criteria. No claims against the IEPS are verified by the IEPS Verification Team without the required supporting documentation.</w:t>
            </w:r>
          </w:p>
          <w:p w14:paraId="7B84F1F6" w14:textId="1B91380B" w:rsidR="00C72F23" w:rsidRPr="00C72F23" w:rsidRDefault="006D4A0C" w:rsidP="006D4A0C">
            <w:pPr>
              <w:pStyle w:val="AGRTableText"/>
            </w:pPr>
            <w:r>
              <w:rPr>
                <w:rFonts w:cs="Arial"/>
                <w:szCs w:val="20"/>
              </w:rPr>
              <w:t>The Department’s CCU continues to review and assess Indigenous Development Plans and conduct audits on these plans. The Contractor is required to address non-conformances identified during audit and these findings are recommended to contribute to the Contractor Performance Report at the cessation of the project.</w:t>
            </w:r>
          </w:p>
        </w:tc>
      </w:tr>
      <w:tr w:rsidR="00C72F23" w:rsidRPr="009276BC" w14:paraId="688ACA9B" w14:textId="77777777" w:rsidTr="00C833A3">
        <w:tc>
          <w:tcPr>
            <w:tcW w:w="454" w:type="dxa"/>
          </w:tcPr>
          <w:p w14:paraId="2E48CFC7" w14:textId="2F8AB6E2" w:rsidR="00C72F23" w:rsidRPr="009276BC" w:rsidRDefault="00C72F23" w:rsidP="00C72F23">
            <w:pPr>
              <w:pStyle w:val="AGRTableText"/>
              <w:jc w:val="center"/>
            </w:pPr>
            <w:r>
              <w:t>3</w:t>
            </w:r>
          </w:p>
        </w:tc>
        <w:tc>
          <w:tcPr>
            <w:tcW w:w="2268" w:type="dxa"/>
          </w:tcPr>
          <w:p w14:paraId="54CF0407" w14:textId="32A44833" w:rsidR="00C72F23" w:rsidRPr="00C72F23" w:rsidRDefault="00C72F23" w:rsidP="00C72F23">
            <w:pPr>
              <w:pStyle w:val="AGRTableText"/>
            </w:pPr>
            <w:r w:rsidRPr="00C72F23">
              <w:t>It is recommended that the Agency’s holistic contract management framework includes policies and procedures to support managing the IEPS Policy (or equivalent).</w:t>
            </w:r>
          </w:p>
        </w:tc>
        <w:tc>
          <w:tcPr>
            <w:tcW w:w="0" w:type="auto"/>
          </w:tcPr>
          <w:p w14:paraId="686CEA41" w14:textId="77777777" w:rsidR="006D4A0C" w:rsidRDefault="006D4A0C" w:rsidP="006D4A0C">
            <w:pPr>
              <w:ind w:left="0"/>
              <w:rPr>
                <w:rFonts w:cs="Arial"/>
                <w:color w:val="auto"/>
                <w:w w:val="100"/>
                <w:szCs w:val="20"/>
              </w:rPr>
            </w:pPr>
            <w:r>
              <w:rPr>
                <w:rFonts w:cs="Arial"/>
                <w:szCs w:val="20"/>
              </w:rPr>
              <w:t>On 14 November 2017, the Department wrote to all current contractors and provided the strengthened IEPS eligibility criteria. The Department has made available to the public IEPS information on the internet to reflect the requirements for IEPS claims.</w:t>
            </w:r>
          </w:p>
          <w:p w14:paraId="3563B58D" w14:textId="77777777" w:rsidR="006D4A0C" w:rsidRDefault="006D4A0C" w:rsidP="006D4A0C">
            <w:pPr>
              <w:ind w:left="0"/>
              <w:rPr>
                <w:rFonts w:cs="Arial"/>
                <w:szCs w:val="20"/>
              </w:rPr>
            </w:pPr>
            <w:r>
              <w:rPr>
                <w:rFonts w:cs="Arial"/>
                <w:szCs w:val="20"/>
              </w:rPr>
              <w:t>The Department’s CCU meets with staff and contractors when requested to discuss the IEPS eligibility criteria and approval for payment against the scheme.</w:t>
            </w:r>
          </w:p>
          <w:p w14:paraId="24DA5F67" w14:textId="4D38B851" w:rsidR="00C72F23" w:rsidRPr="00C72F23" w:rsidRDefault="006D4A0C" w:rsidP="006D4A0C">
            <w:pPr>
              <w:pStyle w:val="AGRTableText"/>
            </w:pPr>
            <w:r>
              <w:rPr>
                <w:rFonts w:cs="Arial"/>
                <w:szCs w:val="20"/>
              </w:rPr>
              <w:t>The Department is assisting with the development of the new Aboriginal Contracting Framework and is bringing lessons learnt from the IEPS policy to this development work.</w:t>
            </w:r>
          </w:p>
        </w:tc>
      </w:tr>
    </w:tbl>
    <w:p w14:paraId="59F139EF" w14:textId="22556024" w:rsidR="00B80169" w:rsidRDefault="00B80169"/>
    <w:p w14:paraId="40561B79" w14:textId="77777777" w:rsidR="00B80169" w:rsidRDefault="00B80169">
      <w:pPr>
        <w:keepLines w:val="0"/>
        <w:tabs>
          <w:tab w:val="clear" w:pos="1378"/>
        </w:tabs>
        <w:spacing w:after="200" w:line="276" w:lineRule="auto"/>
        <w:ind w:left="0"/>
      </w:pPr>
      <w:r>
        <w:br w:type="page"/>
      </w:r>
    </w:p>
    <w:p w14:paraId="3C584B81" w14:textId="521807F4" w:rsidR="00B867F4" w:rsidRDefault="00B80169" w:rsidP="00B80169">
      <w:pPr>
        <w:pStyle w:val="Heading1"/>
      </w:pPr>
      <w:r>
        <w:t>Department of Infrastructure, Planning and Logistics cont…</w:t>
      </w:r>
    </w:p>
    <w:tbl>
      <w:tblPr>
        <w:tblStyle w:val="TableGrid"/>
        <w:tblW w:w="0" w:type="auto"/>
        <w:tblInd w:w="851" w:type="dxa"/>
        <w:tblLook w:val="04A0" w:firstRow="1" w:lastRow="0" w:firstColumn="1" w:lastColumn="0" w:noHBand="0" w:noVBand="1"/>
        <w:tblCaption w:val="# Recommendation Action taken by DIPL"/>
        <w:tblDescription w:val="# Recommendation Action taken by DIPL&#10;4 The quality and accuracy of information recorded and reporting to stakeholders could be improved. The Department’s CCU provides monthly reports to Executive on all functions of the Unit including plan assessments, audits conducted, and reviews of past and present IEPS claims. For 2018-19 these reports have been condensed into a four page dashboard style report which summarises the activities conducted by the Unit. The Unit also provides more regular and detailed reporting to senior management to identify individual projects that require action. &#10;While the current reporting system has produced detailed reporting, the Department is reviewing its reporting system with the work unit to ensure the continued and ongoing accuracy of information and reporting. Database options will be considered as part of this review.&#10;5 It is recommended that management attends to the control weaknesses that exist in relation to the IEPS Policy (or equivalent) as they affect the procurement process. The Department has established an IEPS unit that conducts full verification of current IEPS claims. Claims are reviewed with a consistent approach from a centralised point. Payments are not made against the IEPS without verification of claims from this unit. The IEPS Team utilise the Strengthened IEPS Eligibility Criteria and legal advice to verify claims. All staff within the IEPS Team are kept abreast of legal interpretations and eligibility to claim against the IEPS.&#10;Strengthened IEPS Eligibility Criteria have been communicated to DIPL staff and copies were mailed to contractors in November 2017. The IEPS Team actively works with Project Managers to respond to contractors in relation to IEPS claims.&#10;"/>
      </w:tblPr>
      <w:tblGrid>
        <w:gridCol w:w="454"/>
        <w:gridCol w:w="2268"/>
        <w:gridCol w:w="5770"/>
      </w:tblGrid>
      <w:tr w:rsidR="00B867F4" w:rsidRPr="00C72F23" w14:paraId="55B33F92" w14:textId="77777777" w:rsidTr="00C833A3">
        <w:trPr>
          <w:tblHeader/>
        </w:trPr>
        <w:tc>
          <w:tcPr>
            <w:tcW w:w="454" w:type="dxa"/>
            <w:shd w:val="clear" w:color="auto" w:fill="F2F2F2" w:themeFill="background1" w:themeFillShade="F2"/>
          </w:tcPr>
          <w:p w14:paraId="0C1D84F8" w14:textId="77777777" w:rsidR="00B867F4" w:rsidRPr="00C72F23" w:rsidRDefault="00B867F4" w:rsidP="003D4373">
            <w:pPr>
              <w:pStyle w:val="AGRTableText"/>
              <w:jc w:val="center"/>
              <w:rPr>
                <w:b/>
              </w:rPr>
            </w:pPr>
            <w:r>
              <w:rPr>
                <w:b/>
              </w:rPr>
              <w:t>#</w:t>
            </w:r>
          </w:p>
        </w:tc>
        <w:tc>
          <w:tcPr>
            <w:tcW w:w="2268" w:type="dxa"/>
            <w:shd w:val="clear" w:color="auto" w:fill="F2F2F2" w:themeFill="background1" w:themeFillShade="F2"/>
          </w:tcPr>
          <w:p w14:paraId="6382D90F" w14:textId="77777777" w:rsidR="00B867F4" w:rsidRPr="00C72F23" w:rsidRDefault="00B867F4" w:rsidP="003D4373">
            <w:pPr>
              <w:pStyle w:val="AGRTableText"/>
              <w:jc w:val="center"/>
              <w:rPr>
                <w:b/>
              </w:rPr>
            </w:pPr>
            <w:r>
              <w:rPr>
                <w:b/>
              </w:rPr>
              <w:t>Recommendation</w:t>
            </w:r>
          </w:p>
        </w:tc>
        <w:tc>
          <w:tcPr>
            <w:tcW w:w="0" w:type="auto"/>
            <w:shd w:val="clear" w:color="auto" w:fill="F2F2F2" w:themeFill="background1" w:themeFillShade="F2"/>
          </w:tcPr>
          <w:p w14:paraId="2DCE12C8" w14:textId="77777777" w:rsidR="00B867F4" w:rsidRPr="00C72F23" w:rsidRDefault="00B867F4" w:rsidP="003D4373">
            <w:pPr>
              <w:pStyle w:val="AGRTableText"/>
              <w:rPr>
                <w:b/>
              </w:rPr>
            </w:pPr>
            <w:r>
              <w:rPr>
                <w:b/>
              </w:rPr>
              <w:t>Action taken by DIPL</w:t>
            </w:r>
          </w:p>
        </w:tc>
      </w:tr>
      <w:tr w:rsidR="00C72F23" w:rsidRPr="009276BC" w14:paraId="7A4DE46D" w14:textId="77777777" w:rsidTr="00C833A3">
        <w:tc>
          <w:tcPr>
            <w:tcW w:w="454" w:type="dxa"/>
          </w:tcPr>
          <w:p w14:paraId="58966755" w14:textId="34DE171F" w:rsidR="00C72F23" w:rsidRPr="009276BC" w:rsidRDefault="00C72F23" w:rsidP="00C72F23">
            <w:pPr>
              <w:pStyle w:val="AGRTableText"/>
              <w:jc w:val="center"/>
            </w:pPr>
            <w:r>
              <w:t>4</w:t>
            </w:r>
          </w:p>
        </w:tc>
        <w:tc>
          <w:tcPr>
            <w:tcW w:w="2268" w:type="dxa"/>
          </w:tcPr>
          <w:p w14:paraId="2F8B947F" w14:textId="715B78A7" w:rsidR="00C72F23" w:rsidRPr="00C72F23" w:rsidRDefault="00C72F23" w:rsidP="00C72F23">
            <w:pPr>
              <w:pStyle w:val="AGRTableText"/>
            </w:pPr>
            <w:r w:rsidRPr="00C72F23">
              <w:t>The quality and accuracy of information recorded and reporting to stakeholders could be improved.</w:t>
            </w:r>
          </w:p>
        </w:tc>
        <w:tc>
          <w:tcPr>
            <w:tcW w:w="0" w:type="auto"/>
          </w:tcPr>
          <w:p w14:paraId="54EC8BBD" w14:textId="77777777" w:rsidR="006D4A0C" w:rsidRDefault="006D4A0C" w:rsidP="006D4A0C">
            <w:pPr>
              <w:ind w:left="0"/>
              <w:rPr>
                <w:rFonts w:cs="Arial"/>
                <w:color w:val="auto"/>
                <w:w w:val="100"/>
                <w:szCs w:val="20"/>
              </w:rPr>
            </w:pPr>
            <w:r>
              <w:rPr>
                <w:rFonts w:cs="Arial"/>
                <w:szCs w:val="20"/>
              </w:rPr>
              <w:t xml:space="preserve">The Department’s CCU provides monthly reports to Executive on all functions of the Unit including plan assessments, audits conducted, and reviews of past and present IEPS claims. For 2018-19 these reports have been condensed into a four page dashboard style report which summarises the activities conducted by the Unit. The Unit also provides more regular and detailed reporting to senior management to identify individual projects that require action. </w:t>
            </w:r>
          </w:p>
          <w:p w14:paraId="18CC8D1A" w14:textId="11B9AFC6" w:rsidR="00C72F23" w:rsidRPr="00C72F23" w:rsidRDefault="006D4A0C" w:rsidP="006D4A0C">
            <w:pPr>
              <w:pStyle w:val="AGRTableText"/>
            </w:pPr>
            <w:r>
              <w:rPr>
                <w:rFonts w:cs="Arial"/>
                <w:szCs w:val="20"/>
              </w:rPr>
              <w:t>While the current reporting system has produced detailed reporting, the Department is reviewing its reporting system with the work unit to ensure the continued and ongoing accuracy of information and reporting. Database options will be considered as part of this review.</w:t>
            </w:r>
          </w:p>
        </w:tc>
      </w:tr>
      <w:tr w:rsidR="00C72F23" w:rsidRPr="009276BC" w14:paraId="49DAF72A" w14:textId="77777777" w:rsidTr="00C833A3">
        <w:tc>
          <w:tcPr>
            <w:tcW w:w="454" w:type="dxa"/>
          </w:tcPr>
          <w:p w14:paraId="325AF030" w14:textId="0B858571" w:rsidR="00C72F23" w:rsidRPr="009276BC" w:rsidRDefault="00C72F23" w:rsidP="00C72F23">
            <w:pPr>
              <w:pStyle w:val="AGRTableText"/>
              <w:jc w:val="center"/>
            </w:pPr>
            <w:r>
              <w:t>5</w:t>
            </w:r>
          </w:p>
        </w:tc>
        <w:tc>
          <w:tcPr>
            <w:tcW w:w="2268" w:type="dxa"/>
          </w:tcPr>
          <w:p w14:paraId="19411C77" w14:textId="2E1276AB" w:rsidR="00C72F23" w:rsidRPr="00C72F23" w:rsidRDefault="00C72F23" w:rsidP="00C72F23">
            <w:pPr>
              <w:pStyle w:val="AGRTableText"/>
            </w:pPr>
            <w:r w:rsidRPr="00C72F23">
              <w:t>It is recommended that management attends to the control weaknesses that exist in relation to the IEPS Policy (or equivalent) as they affect the procurement process.</w:t>
            </w:r>
          </w:p>
        </w:tc>
        <w:tc>
          <w:tcPr>
            <w:tcW w:w="0" w:type="auto"/>
          </w:tcPr>
          <w:p w14:paraId="4FDDCDF6" w14:textId="77777777" w:rsidR="006D4A0C" w:rsidRDefault="006D4A0C" w:rsidP="006D4A0C">
            <w:pPr>
              <w:ind w:left="0"/>
              <w:rPr>
                <w:rFonts w:cs="Arial"/>
                <w:color w:val="auto"/>
                <w:w w:val="100"/>
                <w:szCs w:val="20"/>
              </w:rPr>
            </w:pPr>
            <w:r>
              <w:rPr>
                <w:rFonts w:cs="Arial"/>
                <w:szCs w:val="20"/>
              </w:rPr>
              <w:t>The Department has established an IEPS unit that conducts full verification of current IEPS claims. Claims are reviewed with a consistent approach from a centralised point. Payments are not made against the IEPS without verification of claims from this unit. The IEPS Team utilise the Strengthened IEPS Eligibility Criteria and legal advice to verify claims. All staff within the IEPS Team are kept abreast of legal interpretations and eligibility to claim against the IEPS.</w:t>
            </w:r>
          </w:p>
          <w:p w14:paraId="71EDC63D" w14:textId="0B3330E2" w:rsidR="00C72F23" w:rsidRPr="00C72F23" w:rsidRDefault="006D4A0C" w:rsidP="006D4A0C">
            <w:pPr>
              <w:pStyle w:val="AGRTableText"/>
            </w:pPr>
            <w:r>
              <w:rPr>
                <w:rFonts w:cs="Arial"/>
                <w:szCs w:val="20"/>
              </w:rPr>
              <w:t>Strengthened IEPS Eligibility Criteria have been communicated to DIPL staff and copies were mailed to contractors in November 2017. The IEPS Team actively works with Project Managers to respond to contractors in relation to IEPS claims.</w:t>
            </w:r>
          </w:p>
        </w:tc>
      </w:tr>
    </w:tbl>
    <w:p w14:paraId="035E1904" w14:textId="63B76D8D" w:rsidR="00B80169" w:rsidRDefault="00B80169"/>
    <w:p w14:paraId="0EF29F87" w14:textId="584012C7" w:rsidR="00B80169" w:rsidRDefault="00B80169" w:rsidP="00B80169">
      <w:pPr>
        <w:pStyle w:val="Heading1"/>
      </w:pPr>
      <w:r>
        <w:t>Department of Infrastructure, Planning and Logistics cont…</w:t>
      </w:r>
    </w:p>
    <w:tbl>
      <w:tblPr>
        <w:tblStyle w:val="TableGrid"/>
        <w:tblW w:w="0" w:type="auto"/>
        <w:tblInd w:w="851" w:type="dxa"/>
        <w:tblLook w:val="04A0" w:firstRow="1" w:lastRow="0" w:firstColumn="1" w:lastColumn="0" w:noHBand="0" w:noVBand="1"/>
        <w:tblCaption w:val="# Recommendation Action taken by DIPL"/>
        <w:tblDescription w:val="# Recommendation Action taken by DIPL&#10;6 The Agency is encouraged to establish formal reporting protocols in relation to the IEPS (or equivalent). The Department’s CCU provides monthly reports to Executive on all functions of the Unit including plan assessments, audits conducted, and reviews of past and present IEPS claims. The Unit also provides more regular and detailed reporting to senior management to allow staff to identify particular projects and address outstanding actions. &#10;The Department procedures for reviewing IEPS claims paid prior to the suspension of the scheme detail the reporting requirements to the Inter-Agency Taskforce. The Department submits a report to the Inter-Agency Taskforce which details the audit findings and provides recommendations. These recommendations can include referral to Police for investigation, referral to the Department for further action, or no further action. &#10;The Department meets fortnightly with the Northern Territory Police as part of their fraud investigations to contribute to active investigations and to share information on audit findings.&#10;"/>
      </w:tblPr>
      <w:tblGrid>
        <w:gridCol w:w="454"/>
        <w:gridCol w:w="2268"/>
        <w:gridCol w:w="5770"/>
      </w:tblGrid>
      <w:tr w:rsidR="00B80169" w:rsidRPr="00C72F23" w14:paraId="36C9FF3A" w14:textId="77777777" w:rsidTr="00C833A3">
        <w:trPr>
          <w:tblHeader/>
        </w:trPr>
        <w:tc>
          <w:tcPr>
            <w:tcW w:w="454" w:type="dxa"/>
            <w:shd w:val="clear" w:color="auto" w:fill="F2F2F2" w:themeFill="background1" w:themeFillShade="F2"/>
          </w:tcPr>
          <w:p w14:paraId="7FCFDB02" w14:textId="77777777" w:rsidR="00B80169" w:rsidRPr="00C72F23" w:rsidRDefault="00B80169" w:rsidP="003D4373">
            <w:pPr>
              <w:pStyle w:val="AGRTableText"/>
              <w:jc w:val="center"/>
              <w:rPr>
                <w:b/>
              </w:rPr>
            </w:pPr>
            <w:r>
              <w:rPr>
                <w:b/>
              </w:rPr>
              <w:t>#</w:t>
            </w:r>
          </w:p>
        </w:tc>
        <w:tc>
          <w:tcPr>
            <w:tcW w:w="2268" w:type="dxa"/>
            <w:shd w:val="clear" w:color="auto" w:fill="F2F2F2" w:themeFill="background1" w:themeFillShade="F2"/>
          </w:tcPr>
          <w:p w14:paraId="6411C6F2" w14:textId="77777777" w:rsidR="00B80169" w:rsidRPr="00C72F23" w:rsidRDefault="00B80169" w:rsidP="003D4373">
            <w:pPr>
              <w:pStyle w:val="AGRTableText"/>
              <w:jc w:val="center"/>
              <w:rPr>
                <w:b/>
              </w:rPr>
            </w:pPr>
            <w:r>
              <w:rPr>
                <w:b/>
              </w:rPr>
              <w:t>Recommendation</w:t>
            </w:r>
          </w:p>
        </w:tc>
        <w:tc>
          <w:tcPr>
            <w:tcW w:w="0" w:type="auto"/>
            <w:shd w:val="clear" w:color="auto" w:fill="F2F2F2" w:themeFill="background1" w:themeFillShade="F2"/>
          </w:tcPr>
          <w:p w14:paraId="190A2F6C" w14:textId="77777777" w:rsidR="00B80169" w:rsidRPr="00C72F23" w:rsidRDefault="00B80169" w:rsidP="003D4373">
            <w:pPr>
              <w:pStyle w:val="AGRTableText"/>
              <w:rPr>
                <w:b/>
              </w:rPr>
            </w:pPr>
            <w:r>
              <w:rPr>
                <w:b/>
              </w:rPr>
              <w:t>Action taken by DIPL</w:t>
            </w:r>
          </w:p>
        </w:tc>
      </w:tr>
      <w:tr w:rsidR="00C72F23" w:rsidRPr="009276BC" w14:paraId="3F3E85F6" w14:textId="77777777" w:rsidTr="00C833A3">
        <w:tc>
          <w:tcPr>
            <w:tcW w:w="454" w:type="dxa"/>
          </w:tcPr>
          <w:p w14:paraId="2541FF5E" w14:textId="108F7E2C" w:rsidR="00C72F23" w:rsidRPr="009276BC" w:rsidRDefault="00C72F23" w:rsidP="00C72F23">
            <w:pPr>
              <w:pStyle w:val="AGRTableText"/>
              <w:jc w:val="center"/>
            </w:pPr>
            <w:r>
              <w:t>6</w:t>
            </w:r>
          </w:p>
        </w:tc>
        <w:tc>
          <w:tcPr>
            <w:tcW w:w="2268" w:type="dxa"/>
          </w:tcPr>
          <w:p w14:paraId="7048DA66" w14:textId="2049493B" w:rsidR="00C72F23" w:rsidRPr="00C72F23" w:rsidRDefault="00C72F23" w:rsidP="00C72F23">
            <w:pPr>
              <w:pStyle w:val="AGRTableText"/>
            </w:pPr>
            <w:r w:rsidRPr="00C72F23">
              <w:t>The Agency is encouraged to establish formal reporting protocols in relation to the IEPS (or equivalent).</w:t>
            </w:r>
          </w:p>
        </w:tc>
        <w:tc>
          <w:tcPr>
            <w:tcW w:w="0" w:type="auto"/>
          </w:tcPr>
          <w:p w14:paraId="053B2556" w14:textId="77777777" w:rsidR="006D4A0C" w:rsidRDefault="006D4A0C" w:rsidP="006D4A0C">
            <w:pPr>
              <w:ind w:left="0"/>
              <w:rPr>
                <w:rFonts w:cs="Arial"/>
                <w:color w:val="auto"/>
                <w:w w:val="100"/>
                <w:szCs w:val="20"/>
              </w:rPr>
            </w:pPr>
            <w:r>
              <w:rPr>
                <w:rFonts w:cs="Arial"/>
                <w:szCs w:val="20"/>
              </w:rPr>
              <w:t xml:space="preserve">The Department’s CCU provides monthly reports to Executive on all functions of the Unit including plan assessments, audits conducted, and reviews of past and present IEPS claims. The Unit also provides more regular and detailed reporting to senior management to allow staff to identify particular projects and address outstanding actions. </w:t>
            </w:r>
          </w:p>
          <w:p w14:paraId="4913F68F" w14:textId="77777777" w:rsidR="006D4A0C" w:rsidRDefault="006D4A0C" w:rsidP="006D4A0C">
            <w:pPr>
              <w:ind w:left="0"/>
              <w:rPr>
                <w:rFonts w:cs="Arial"/>
                <w:szCs w:val="20"/>
              </w:rPr>
            </w:pPr>
            <w:r>
              <w:rPr>
                <w:rFonts w:cs="Arial"/>
                <w:szCs w:val="20"/>
              </w:rPr>
              <w:t xml:space="preserve">The Department procedures for reviewing IEPS claims paid prior to the suspension of the scheme detail the reporting requirements to the Inter-Agency Taskforce. The Department submits a report to the Inter-Agency Taskforce which details the audit findings and provides recommendations. These recommendations can include referral to Police for investigation, referral to the Department for further action, or no further action. </w:t>
            </w:r>
          </w:p>
          <w:p w14:paraId="35EF7A95" w14:textId="1DE6AD22" w:rsidR="00C72F23" w:rsidRPr="00C72F23" w:rsidRDefault="006D4A0C" w:rsidP="006D4A0C">
            <w:pPr>
              <w:pStyle w:val="AGRTableText"/>
            </w:pPr>
            <w:r>
              <w:rPr>
                <w:rFonts w:cs="Arial"/>
                <w:szCs w:val="20"/>
              </w:rPr>
              <w:t xml:space="preserve">The Department meets fortnightly with the </w:t>
            </w:r>
            <w:r>
              <w:rPr>
                <w:rFonts w:cs="Arial"/>
                <w:color w:val="000000"/>
                <w:szCs w:val="20"/>
              </w:rPr>
              <w:t>Northern Territory</w:t>
            </w:r>
            <w:r>
              <w:rPr>
                <w:rFonts w:cs="Arial"/>
                <w:szCs w:val="20"/>
              </w:rPr>
              <w:t xml:space="preserve"> Police as part of their fraud investigations to contribute to active investigations and to share information on audit findings.</w:t>
            </w:r>
          </w:p>
        </w:tc>
      </w:tr>
    </w:tbl>
    <w:p w14:paraId="03EFB209" w14:textId="000F2ABA" w:rsidR="00B80169" w:rsidRDefault="00B80169"/>
    <w:p w14:paraId="60E6E382" w14:textId="6B87D225" w:rsidR="00B80169" w:rsidRDefault="00B80169" w:rsidP="00B80169">
      <w:pPr>
        <w:pStyle w:val="Heading1"/>
      </w:pPr>
      <w:r>
        <w:t>Department of Infrastructure, Planning and Logistics cont…</w:t>
      </w:r>
    </w:p>
    <w:tbl>
      <w:tblPr>
        <w:tblStyle w:val="TableGrid"/>
        <w:tblW w:w="0" w:type="auto"/>
        <w:tblInd w:w="851" w:type="dxa"/>
        <w:tblLook w:val="04A0" w:firstRow="1" w:lastRow="0" w:firstColumn="1" w:lastColumn="0" w:noHBand="0" w:noVBand="1"/>
        <w:tblCaption w:val="# Recommendation Action taken by DIPL"/>
        <w:tblDescription w:val="# Recommendation Action taken by DIPL&#10;7 The Agency would benefit from establishing a formal process for escalating concerns, complaints and allegations arising from weaknesses within the Agency’s performance management system. It is noted that the Auditor General’s comments about improvements to the Agency’s performance management system relate to procedures in place prior to the suspension of the IEPS.&#10;With the suspension of the IEPS in August 2017, formal reporting processes have been established to escalate matters to executive and the IEPS Verification Team. &#10;Moreover, the Department has introduced two new policies: &#10;1. In July 2018, the Department finalised a Complaint Handling Policy which outlines to external stakeholders and clients the process for lodging a complaint with the Department.&#10;2. The Department has developed a Fraud and Corruption Control Policy and Reporting Procedure. Rollout of the policy is being supported with whole of agency training on this topic which was delivered in August 2018. This includes explaining processes for staff to report any wrong doing to the Department’s Audit and Risk Management Unit.&#10;"/>
      </w:tblPr>
      <w:tblGrid>
        <w:gridCol w:w="454"/>
        <w:gridCol w:w="2268"/>
        <w:gridCol w:w="5770"/>
      </w:tblGrid>
      <w:tr w:rsidR="00B80169" w:rsidRPr="00C72F23" w14:paraId="76996B2D" w14:textId="77777777" w:rsidTr="00C833A3">
        <w:trPr>
          <w:tblHeader/>
        </w:trPr>
        <w:tc>
          <w:tcPr>
            <w:tcW w:w="454" w:type="dxa"/>
            <w:shd w:val="clear" w:color="auto" w:fill="F2F2F2" w:themeFill="background1" w:themeFillShade="F2"/>
          </w:tcPr>
          <w:p w14:paraId="34E51999" w14:textId="77777777" w:rsidR="00B80169" w:rsidRPr="00C72F23" w:rsidRDefault="00B80169" w:rsidP="003D4373">
            <w:pPr>
              <w:pStyle w:val="AGRTableText"/>
              <w:jc w:val="center"/>
              <w:rPr>
                <w:b/>
              </w:rPr>
            </w:pPr>
            <w:r>
              <w:rPr>
                <w:b/>
              </w:rPr>
              <w:t>#</w:t>
            </w:r>
          </w:p>
        </w:tc>
        <w:tc>
          <w:tcPr>
            <w:tcW w:w="2268" w:type="dxa"/>
            <w:shd w:val="clear" w:color="auto" w:fill="F2F2F2" w:themeFill="background1" w:themeFillShade="F2"/>
          </w:tcPr>
          <w:p w14:paraId="5413CC50" w14:textId="77777777" w:rsidR="00B80169" w:rsidRPr="00C72F23" w:rsidRDefault="00B80169" w:rsidP="003D4373">
            <w:pPr>
              <w:pStyle w:val="AGRTableText"/>
              <w:jc w:val="center"/>
              <w:rPr>
                <w:b/>
              </w:rPr>
            </w:pPr>
            <w:r>
              <w:rPr>
                <w:b/>
              </w:rPr>
              <w:t>Recommendation</w:t>
            </w:r>
          </w:p>
        </w:tc>
        <w:tc>
          <w:tcPr>
            <w:tcW w:w="0" w:type="auto"/>
            <w:shd w:val="clear" w:color="auto" w:fill="F2F2F2" w:themeFill="background1" w:themeFillShade="F2"/>
          </w:tcPr>
          <w:p w14:paraId="1691E8B7" w14:textId="77777777" w:rsidR="00B80169" w:rsidRPr="00C72F23" w:rsidRDefault="00B80169" w:rsidP="003D4373">
            <w:pPr>
              <w:pStyle w:val="AGRTableText"/>
              <w:rPr>
                <w:b/>
              </w:rPr>
            </w:pPr>
            <w:r>
              <w:rPr>
                <w:b/>
              </w:rPr>
              <w:t>Action taken by DIPL</w:t>
            </w:r>
          </w:p>
        </w:tc>
      </w:tr>
      <w:tr w:rsidR="00C72F23" w:rsidRPr="009276BC" w14:paraId="07A08BAB" w14:textId="77777777" w:rsidTr="00C833A3">
        <w:tc>
          <w:tcPr>
            <w:tcW w:w="454" w:type="dxa"/>
          </w:tcPr>
          <w:p w14:paraId="2AB2B1D0" w14:textId="62D3FE49" w:rsidR="00C72F23" w:rsidRPr="009276BC" w:rsidRDefault="00C72F23" w:rsidP="00C72F23">
            <w:pPr>
              <w:pStyle w:val="AGRTableText"/>
              <w:jc w:val="center"/>
            </w:pPr>
            <w:r>
              <w:t>7</w:t>
            </w:r>
          </w:p>
        </w:tc>
        <w:tc>
          <w:tcPr>
            <w:tcW w:w="2268" w:type="dxa"/>
          </w:tcPr>
          <w:p w14:paraId="5CA6146B" w14:textId="23555DBE" w:rsidR="00C72F23" w:rsidRPr="00C72F23" w:rsidRDefault="00C72F23" w:rsidP="00C72F23">
            <w:pPr>
              <w:pStyle w:val="AGRTableText"/>
            </w:pPr>
            <w:r w:rsidRPr="00C72F23">
              <w:t>The Agency would benefit from establishing a formal process for escalating concerns, complaints and allegations arising from weaknesses within the Agency’s performance management system.</w:t>
            </w:r>
          </w:p>
        </w:tc>
        <w:tc>
          <w:tcPr>
            <w:tcW w:w="0" w:type="auto"/>
          </w:tcPr>
          <w:p w14:paraId="0D1E916B" w14:textId="77777777" w:rsidR="006D4A0C" w:rsidRDefault="006D4A0C" w:rsidP="006D4A0C">
            <w:pPr>
              <w:ind w:left="0"/>
              <w:rPr>
                <w:rFonts w:cs="Arial"/>
                <w:color w:val="auto"/>
                <w:w w:val="100"/>
                <w:szCs w:val="20"/>
              </w:rPr>
            </w:pPr>
            <w:r>
              <w:rPr>
                <w:rFonts w:cs="Arial"/>
                <w:szCs w:val="20"/>
              </w:rPr>
              <w:t>It is noted that the Auditor General’s comments about improvements to the Agency’s performance management system relate to procedures in place prior to the suspension of the IEPS.</w:t>
            </w:r>
          </w:p>
          <w:p w14:paraId="68BD6FCA" w14:textId="77777777" w:rsidR="006D4A0C" w:rsidRDefault="006D4A0C" w:rsidP="006D4A0C">
            <w:pPr>
              <w:ind w:left="0"/>
              <w:rPr>
                <w:rFonts w:cs="Arial"/>
                <w:szCs w:val="20"/>
              </w:rPr>
            </w:pPr>
            <w:r>
              <w:rPr>
                <w:rFonts w:cs="Arial"/>
                <w:szCs w:val="20"/>
              </w:rPr>
              <w:t xml:space="preserve">With the suspension of the IEPS in August 2017, formal reporting processes have been established to escalate matters to executive and the IEPS Verification Team. </w:t>
            </w:r>
          </w:p>
          <w:p w14:paraId="467681E2" w14:textId="77777777" w:rsidR="006D4A0C" w:rsidRDefault="006D4A0C" w:rsidP="00556279">
            <w:pPr>
              <w:ind w:left="0"/>
              <w:rPr>
                <w:rFonts w:cs="Arial"/>
                <w:szCs w:val="20"/>
              </w:rPr>
            </w:pPr>
            <w:r>
              <w:rPr>
                <w:rFonts w:cs="Arial"/>
                <w:szCs w:val="20"/>
              </w:rPr>
              <w:t xml:space="preserve">Moreover, the Department has introduced two new policies: </w:t>
            </w:r>
          </w:p>
          <w:p w14:paraId="46C808B1" w14:textId="77777777" w:rsidR="006D4A0C" w:rsidRPr="006D4A0C" w:rsidRDefault="006D4A0C" w:rsidP="00556279">
            <w:pPr>
              <w:pStyle w:val="ListParagraph"/>
              <w:numPr>
                <w:ilvl w:val="0"/>
                <w:numId w:val="18"/>
              </w:numPr>
              <w:tabs>
                <w:tab w:val="clear" w:pos="1378"/>
              </w:tabs>
            </w:pPr>
            <w:r>
              <w:rPr>
                <w:rFonts w:cs="Arial"/>
                <w:szCs w:val="20"/>
              </w:rPr>
              <w:t xml:space="preserve">In July 2018, the Department finalised a </w:t>
            </w:r>
            <w:r>
              <w:rPr>
                <w:rFonts w:cs="Arial"/>
                <w:i/>
                <w:szCs w:val="20"/>
              </w:rPr>
              <w:t>Complaint Handling Policy</w:t>
            </w:r>
            <w:r>
              <w:rPr>
                <w:rFonts w:cs="Arial"/>
                <w:szCs w:val="20"/>
              </w:rPr>
              <w:t xml:space="preserve"> which outlines to external stakeholders and clients the process for lodging a complaint with the Department.</w:t>
            </w:r>
          </w:p>
          <w:p w14:paraId="6A6A35D8" w14:textId="30FBCBD9" w:rsidR="00C72F23" w:rsidRPr="00C72F23" w:rsidRDefault="006D4A0C" w:rsidP="00556279">
            <w:pPr>
              <w:pStyle w:val="ListParagraph"/>
              <w:numPr>
                <w:ilvl w:val="0"/>
                <w:numId w:val="18"/>
              </w:numPr>
              <w:tabs>
                <w:tab w:val="clear" w:pos="1378"/>
              </w:tabs>
            </w:pPr>
            <w:r>
              <w:rPr>
                <w:rFonts w:cs="Arial"/>
                <w:szCs w:val="20"/>
              </w:rPr>
              <w:t xml:space="preserve">The Department has developed a </w:t>
            </w:r>
            <w:r>
              <w:rPr>
                <w:rFonts w:cs="Arial"/>
                <w:i/>
                <w:szCs w:val="20"/>
              </w:rPr>
              <w:t>Fraud and Corruption Control Policy and Reporting Procedure</w:t>
            </w:r>
            <w:r>
              <w:rPr>
                <w:rFonts w:cs="Arial"/>
                <w:szCs w:val="20"/>
              </w:rPr>
              <w:t>. Rollout of the policy is being supported with whole of agency training on this topic which was delivered in August 2018. This includes explaining processes for staff to report any wrong doing to the Department’s Audit and Risk Management Unit.</w:t>
            </w:r>
          </w:p>
        </w:tc>
      </w:tr>
    </w:tbl>
    <w:p w14:paraId="1C2EBA2A" w14:textId="12B43F88" w:rsidR="00B80169" w:rsidRDefault="00B80169"/>
    <w:p w14:paraId="27F5F569" w14:textId="2E9656B7" w:rsidR="00B80169" w:rsidRDefault="00B80169" w:rsidP="00B80169">
      <w:pPr>
        <w:pStyle w:val="Heading1"/>
      </w:pPr>
      <w:r>
        <w:t>Department of Infrastructure, Planning and Logistics cont…</w:t>
      </w:r>
    </w:p>
    <w:tbl>
      <w:tblPr>
        <w:tblStyle w:val="TableGrid"/>
        <w:tblW w:w="0" w:type="auto"/>
        <w:tblInd w:w="851" w:type="dxa"/>
        <w:tblLook w:val="04A0" w:firstRow="1" w:lastRow="0" w:firstColumn="1" w:lastColumn="0" w:noHBand="0" w:noVBand="1"/>
        <w:tblCaption w:val="# Recommendation Action taken by DIPL"/>
        <w:tblDescription w:val="# Recommendation Action taken by DIPL&#10;8 Consideration should be given to enhancing the recordkeeping systems and processes in place at the Agency. The Department’s CCU has established internal operational procedures and has enhanced reporting on all activities. The CCU keeps electronic records of all IEPS audit and payment related documents in the whole of government records management system, HP Record Manager (HPRM). This is part of the Department’s Electronic Document Records Management approach which ensures information is held confidentially and is available to be searched electronically as required.&#10;HPRM is also used to file procurement and contract information. In addition to this, the department will implement standardised document naming conventions as a component of its Project Management Office to ensure ease of access to contract information. &#10;In addition, while the current reporting system has produced detailed reporting, the Department is reviewing its reporting system with the work unit to ensure the continued and ongoing accuracy of information and reporting. Database options will be considered as part of this review.&#10;"/>
      </w:tblPr>
      <w:tblGrid>
        <w:gridCol w:w="454"/>
        <w:gridCol w:w="2268"/>
        <w:gridCol w:w="5770"/>
      </w:tblGrid>
      <w:tr w:rsidR="00B80169" w:rsidRPr="00C72F23" w14:paraId="770FC7A4" w14:textId="77777777" w:rsidTr="00C833A3">
        <w:trPr>
          <w:tblHeader/>
        </w:trPr>
        <w:tc>
          <w:tcPr>
            <w:tcW w:w="454" w:type="dxa"/>
            <w:shd w:val="clear" w:color="auto" w:fill="F2F2F2" w:themeFill="background1" w:themeFillShade="F2"/>
          </w:tcPr>
          <w:p w14:paraId="5784C255" w14:textId="77777777" w:rsidR="00B80169" w:rsidRPr="00C72F23" w:rsidRDefault="00B80169" w:rsidP="003D4373">
            <w:pPr>
              <w:pStyle w:val="AGRTableText"/>
              <w:jc w:val="center"/>
              <w:rPr>
                <w:b/>
              </w:rPr>
            </w:pPr>
            <w:r>
              <w:rPr>
                <w:b/>
              </w:rPr>
              <w:t>#</w:t>
            </w:r>
          </w:p>
        </w:tc>
        <w:tc>
          <w:tcPr>
            <w:tcW w:w="2268" w:type="dxa"/>
            <w:shd w:val="clear" w:color="auto" w:fill="F2F2F2" w:themeFill="background1" w:themeFillShade="F2"/>
          </w:tcPr>
          <w:p w14:paraId="1B2018BD" w14:textId="77777777" w:rsidR="00B80169" w:rsidRPr="00C72F23" w:rsidRDefault="00B80169" w:rsidP="003D4373">
            <w:pPr>
              <w:pStyle w:val="AGRTableText"/>
              <w:jc w:val="center"/>
              <w:rPr>
                <w:b/>
              </w:rPr>
            </w:pPr>
            <w:r>
              <w:rPr>
                <w:b/>
              </w:rPr>
              <w:t>Recommendation</w:t>
            </w:r>
          </w:p>
        </w:tc>
        <w:tc>
          <w:tcPr>
            <w:tcW w:w="0" w:type="auto"/>
            <w:shd w:val="clear" w:color="auto" w:fill="F2F2F2" w:themeFill="background1" w:themeFillShade="F2"/>
          </w:tcPr>
          <w:p w14:paraId="3961C6AE" w14:textId="77777777" w:rsidR="00B80169" w:rsidRPr="00C72F23" w:rsidRDefault="00B80169" w:rsidP="003D4373">
            <w:pPr>
              <w:pStyle w:val="AGRTableText"/>
              <w:rPr>
                <w:b/>
              </w:rPr>
            </w:pPr>
            <w:r>
              <w:rPr>
                <w:b/>
              </w:rPr>
              <w:t>Action taken by DIPL</w:t>
            </w:r>
          </w:p>
        </w:tc>
      </w:tr>
      <w:tr w:rsidR="00C72F23" w:rsidRPr="009276BC" w14:paraId="333B13D2" w14:textId="77777777" w:rsidTr="00C833A3">
        <w:tc>
          <w:tcPr>
            <w:tcW w:w="454" w:type="dxa"/>
          </w:tcPr>
          <w:p w14:paraId="033F9D33" w14:textId="639DEC41" w:rsidR="00C72F23" w:rsidRPr="009276BC" w:rsidRDefault="00C72F23" w:rsidP="00C72F23">
            <w:pPr>
              <w:pStyle w:val="AGRTableText"/>
              <w:jc w:val="center"/>
            </w:pPr>
            <w:r>
              <w:t>8</w:t>
            </w:r>
          </w:p>
        </w:tc>
        <w:tc>
          <w:tcPr>
            <w:tcW w:w="2268" w:type="dxa"/>
          </w:tcPr>
          <w:p w14:paraId="351ADDB0" w14:textId="25BD7E9E" w:rsidR="00C72F23" w:rsidRPr="00C72F23" w:rsidRDefault="00C72F23" w:rsidP="00C72F23">
            <w:pPr>
              <w:pStyle w:val="AGRTableText"/>
            </w:pPr>
            <w:r w:rsidRPr="00C72F23">
              <w:t>Consideration should be given to enhancing the recordkeeping systems and processes in place at the Agency.</w:t>
            </w:r>
          </w:p>
        </w:tc>
        <w:tc>
          <w:tcPr>
            <w:tcW w:w="0" w:type="auto"/>
          </w:tcPr>
          <w:p w14:paraId="792A0856" w14:textId="059F973F" w:rsidR="006D4A0C" w:rsidRDefault="006D4A0C" w:rsidP="006D4A0C">
            <w:pPr>
              <w:ind w:left="0"/>
              <w:rPr>
                <w:rFonts w:cs="Arial"/>
                <w:color w:val="auto"/>
                <w:w w:val="100"/>
                <w:szCs w:val="20"/>
              </w:rPr>
            </w:pPr>
            <w:r>
              <w:rPr>
                <w:rFonts w:cs="Arial"/>
                <w:szCs w:val="20"/>
              </w:rPr>
              <w:t>The Department’s CCU has established internal operational procedures and has enhanced reporting on all activities. The CCU keeps electronic records of all IEPS audit and payment related documents in the whole of government records management system, HP Record Manager (HPRM). This is part of the Department’s Electronic Document Records Management approach which ensures information is held confidentially and is available to be searched electronically as required.</w:t>
            </w:r>
          </w:p>
          <w:p w14:paraId="5C8ED4E2" w14:textId="77777777" w:rsidR="006D4A0C" w:rsidRDefault="006D4A0C" w:rsidP="006D4A0C">
            <w:pPr>
              <w:ind w:left="0"/>
              <w:rPr>
                <w:rFonts w:cs="Arial"/>
                <w:szCs w:val="20"/>
              </w:rPr>
            </w:pPr>
            <w:r>
              <w:rPr>
                <w:rFonts w:cs="Arial"/>
                <w:szCs w:val="20"/>
              </w:rPr>
              <w:t xml:space="preserve">HPRM is also used to file procurement and contract information. In addition to this, the department will implement standardised document naming conventions as a component of its Project Management Office to ensure ease of access to contract information. </w:t>
            </w:r>
          </w:p>
          <w:p w14:paraId="62B7761D" w14:textId="6E89D5DD" w:rsidR="00C72F23" w:rsidRPr="00C72F23" w:rsidRDefault="006D4A0C" w:rsidP="006D4A0C">
            <w:pPr>
              <w:pStyle w:val="AGRTableText"/>
            </w:pPr>
            <w:r>
              <w:rPr>
                <w:rFonts w:cs="Arial"/>
                <w:szCs w:val="20"/>
              </w:rPr>
              <w:t>In addition, while the current reporting system has produced detailed reporting, the Department is reviewing its reporting system with the work unit to ensure the continued and ongoing accuracy of information and reporting. Database options will be considered as part of this review.</w:t>
            </w:r>
          </w:p>
        </w:tc>
      </w:tr>
    </w:tbl>
    <w:p w14:paraId="180F0E2E" w14:textId="6E7DD065" w:rsidR="00431951" w:rsidRDefault="00431951" w:rsidP="00941FA5">
      <w:pPr>
        <w:pStyle w:val="AGRBodyText"/>
      </w:pPr>
    </w:p>
    <w:p w14:paraId="6BB0A973" w14:textId="77777777" w:rsidR="00C72F23" w:rsidRDefault="00C72F23" w:rsidP="00941FA5">
      <w:pPr>
        <w:pStyle w:val="AGRBodyText"/>
      </w:pPr>
    </w:p>
    <w:p w14:paraId="315783F5" w14:textId="0EB17859" w:rsidR="00B966EC" w:rsidRDefault="00B966EC" w:rsidP="00B966EC">
      <w:pPr>
        <w:pStyle w:val="Heading1"/>
      </w:pPr>
      <w:bookmarkStart w:id="29" w:name="_Ref529437069"/>
      <w:r>
        <w:t>Department of Infrastructure, Planning and Logistic</w:t>
      </w:r>
      <w:r w:rsidR="008F57A2">
        <w:t>s</w:t>
      </w:r>
      <w:r>
        <w:t xml:space="preserve"> cont…</w:t>
      </w:r>
      <w:bookmarkEnd w:id="29"/>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has commented:"/>
        <w:tblDescription w:val="Thank you for the opportunity to provide comment on your report to the Legislative Assembly on matters relating to the Indigenous Employment Provisional Sum (IEPS) in this your second audit of the scheme.&#10;Your previous report noted deficiencies in implementation of the IEPS program which commenced in 2014 and was suspended after three years in August 2017. Much has been done since your 2017 audit and the Department is now working quickly to implement recommendations from your 2018 audit and appreciates the information provided in this report.&#10;With over $57 million worth of IEPS payments made under the scheme, the size of the audit and investigation workload is significant and is likely to form an ongoing part of the Department's functions for a number of years. Considering this longer term view, the governance arrangements, resourcing and procedures established in the preceding 15 months provides an important foundation on which the Department can strengthen existing controls associated with audit and investigation of the IEPS.&#10;With regard to recommendations you have made, the following is noted.&#10; IEPS Team - The Department has implemented a change in reporting lines with the IEPS Investigation Team now forming part of the Corporate Services Division and is referred to as the IEPS Audit and Investigation Unit. From the end of November 2018, three full-time staff members will form part of this unit, with a fourth member to be recruited early 2019.&#10; Contractor performance review - The Department is working with the Department of Corporate and Information Services to develop a technology based solution to support the timely and accurate assessment and reporting of contractor performance. This change aims to deliver efficiencies in reporting across the Department on completion of system enhancements.&#10; Prioritisation of workload -The early prioritisation of IEPS claims has meant that the majority of high risk contracts have been reviewed. The Department will be reviewing IEPS claims in light of recent advice that the Final Certificate Date is deemed as the date from which the statutory limitation period of three years commences.&#10; IEPS costs - A new cost centre has been created to capture all costs associated with the IEPS investigation comprising personnel and operational costs. For 2017-18 over $500,000 was spent on personnel and on costs.&#10;"/>
      </w:tblPr>
      <w:tblGrid>
        <w:gridCol w:w="8502"/>
      </w:tblGrid>
      <w:tr w:rsidR="00B966EC" w:rsidRPr="009276BC" w14:paraId="5C9F383D" w14:textId="77777777" w:rsidTr="00AD3B07">
        <w:trPr>
          <w:cantSplit/>
          <w:tblHeader/>
        </w:trPr>
        <w:tc>
          <w:tcPr>
            <w:tcW w:w="8718" w:type="dxa"/>
            <w:shd w:val="clear" w:color="auto" w:fill="F2F2F2" w:themeFill="background1" w:themeFillShade="F2"/>
          </w:tcPr>
          <w:p w14:paraId="7D1653F1" w14:textId="27D90110" w:rsidR="00B966EC" w:rsidRPr="009276BC" w:rsidRDefault="00B966EC" w:rsidP="00B0435A">
            <w:pPr>
              <w:pStyle w:val="AGRTableTextBold"/>
            </w:pPr>
            <w:r w:rsidRPr="009276BC">
              <w:t xml:space="preserve">The Department of </w:t>
            </w:r>
            <w:r w:rsidR="00B0435A">
              <w:t>Infrastructure, Planning and Logistics</w:t>
            </w:r>
            <w:r w:rsidRPr="009276BC">
              <w:t xml:space="preserve"> has commented:</w:t>
            </w:r>
          </w:p>
        </w:tc>
      </w:tr>
      <w:tr w:rsidR="00B966EC" w:rsidRPr="009276BC" w14:paraId="234B0982" w14:textId="77777777" w:rsidTr="00AD3B07">
        <w:trPr>
          <w:cantSplit/>
        </w:trPr>
        <w:tc>
          <w:tcPr>
            <w:tcW w:w="8718" w:type="dxa"/>
            <w:shd w:val="clear" w:color="auto" w:fill="F2F2F2" w:themeFill="background1" w:themeFillShade="F2"/>
          </w:tcPr>
          <w:p w14:paraId="6B3944AC" w14:textId="7FB7483F" w:rsidR="00B0435A" w:rsidRDefault="00B0435A" w:rsidP="00B0435A">
            <w:pPr>
              <w:pStyle w:val="AGRComment"/>
            </w:pPr>
            <w:r>
              <w:t>Thank you for the opportunity to provide comment on your report to the Legislative Assembly on matters relating to the Indigenous Employment Provisional Sum (IEPS) in this your second audit of the scheme.</w:t>
            </w:r>
          </w:p>
          <w:p w14:paraId="7E06DF7D" w14:textId="2B6298C2" w:rsidR="00B0435A" w:rsidRDefault="00B0435A" w:rsidP="00B0435A">
            <w:pPr>
              <w:pStyle w:val="AGRComment"/>
            </w:pPr>
            <w:r>
              <w:t>Your previous report noted deficiencies in implementation of the IEPS program which commenced in 2014 and was suspended after three years in August 2017. Much has been done since your 2017 audit and the Department is now working quickly to implement recommendations from your 2018 audit and appreciates the information provided in this report.</w:t>
            </w:r>
          </w:p>
          <w:p w14:paraId="68B8BEE9" w14:textId="6F226DC2" w:rsidR="00B0435A" w:rsidRDefault="00B0435A" w:rsidP="00B0435A">
            <w:pPr>
              <w:pStyle w:val="AGRComment"/>
            </w:pPr>
            <w:r>
              <w:t>With over $57 million worth of IEPS payments made under the scheme, the size of the audit and investigation workload is significant and is likely to form an ongoing part of the Department's functions for a number of years. Considering this longer term view, the governance arrangements, resourcing and procedures established in the preceding 15 months provides an important foundation on which the Department can strengthen existing controls associated with audit and investigation of the IEPS.</w:t>
            </w:r>
          </w:p>
          <w:p w14:paraId="74DBA693" w14:textId="1C7B2AAA" w:rsidR="00B0435A" w:rsidRDefault="00B0435A" w:rsidP="00B0435A">
            <w:pPr>
              <w:pStyle w:val="AGRComment"/>
            </w:pPr>
            <w:r>
              <w:t>With regard to recommendations you have made, the following is noted.</w:t>
            </w:r>
          </w:p>
          <w:p w14:paraId="6BC8C5A0" w14:textId="3499A69E" w:rsidR="00B0435A" w:rsidRDefault="00B0435A" w:rsidP="00B0435A">
            <w:pPr>
              <w:pStyle w:val="AGRComment"/>
              <w:numPr>
                <w:ilvl w:val="0"/>
                <w:numId w:val="41"/>
              </w:numPr>
            </w:pPr>
            <w:r w:rsidRPr="00B0435A">
              <w:rPr>
                <w:b/>
              </w:rPr>
              <w:t>IEPS Team</w:t>
            </w:r>
            <w:r>
              <w:t xml:space="preserve"> - The Department has implemented a change in reporting lines with the IEPS Investigation Team now forming part of the Corporate Services Division and is referred to as the IEPS Audit and Investigation Unit. From the end of November 2018, three full-time staff members will form part of this unit, with a fourth member to be recruited early 2019.</w:t>
            </w:r>
          </w:p>
          <w:p w14:paraId="1B74FDB8" w14:textId="77777777" w:rsidR="00B0435A" w:rsidRDefault="00B0435A" w:rsidP="00D34AF5">
            <w:pPr>
              <w:pStyle w:val="AGRComment"/>
              <w:numPr>
                <w:ilvl w:val="0"/>
                <w:numId w:val="41"/>
              </w:numPr>
            </w:pPr>
            <w:r w:rsidRPr="00B0435A">
              <w:rPr>
                <w:b/>
              </w:rPr>
              <w:t>Contractor performance review</w:t>
            </w:r>
            <w:r>
              <w:t xml:space="preserve"> - The Department is working with the Department of Corporate and Information Services to develop a technology based solution to support the timely and accurate assessment and reporting of contractor performance. This change aims to deliver efficiencies in reporting across the Department on completion of system enhancements.</w:t>
            </w:r>
          </w:p>
          <w:p w14:paraId="74E2CA98" w14:textId="77777777" w:rsidR="00B0435A" w:rsidRDefault="00B0435A" w:rsidP="00B0435A">
            <w:pPr>
              <w:pStyle w:val="AGRComment"/>
              <w:numPr>
                <w:ilvl w:val="0"/>
                <w:numId w:val="41"/>
              </w:numPr>
            </w:pPr>
            <w:r w:rsidRPr="00B0435A">
              <w:rPr>
                <w:b/>
              </w:rPr>
              <w:t>Prioritisation of workload</w:t>
            </w:r>
            <w:r>
              <w:t xml:space="preserve"> -The early prioritisation of IEPS claims has meant that the majority of high risk contracts have been reviewed. The Department will be reviewing IEPS claims in light of recent advice that the Final Certificate Date is deemed as the date from which the statutory limitation period of three years commences.</w:t>
            </w:r>
          </w:p>
          <w:p w14:paraId="45B3F1AB" w14:textId="766130C1" w:rsidR="00B966EC" w:rsidRPr="002D5C8C" w:rsidRDefault="00B0435A" w:rsidP="00B0435A">
            <w:pPr>
              <w:pStyle w:val="AGRComment"/>
              <w:numPr>
                <w:ilvl w:val="0"/>
                <w:numId w:val="41"/>
              </w:numPr>
              <w:rPr>
                <w:i w:val="0"/>
              </w:rPr>
            </w:pPr>
            <w:r w:rsidRPr="0093558C">
              <w:rPr>
                <w:b/>
              </w:rPr>
              <w:t>IEPS costs</w:t>
            </w:r>
            <w:r w:rsidRPr="0093558C">
              <w:t xml:space="preserve"> - A new cost centre has been created to capture all costs associated with the IEPS investigation comprising personnel and operational costs. For 2017-18 over $500,000 was spent on personnel and on costs.</w:t>
            </w:r>
          </w:p>
        </w:tc>
      </w:tr>
    </w:tbl>
    <w:p w14:paraId="10B898A5" w14:textId="3B152604" w:rsidR="00B966EC" w:rsidRDefault="00B966EC" w:rsidP="00B966EC">
      <w:pPr>
        <w:pStyle w:val="AGRBodyText"/>
      </w:pPr>
    </w:p>
    <w:p w14:paraId="3560494F" w14:textId="5B3A3550" w:rsidR="00B0435A" w:rsidRDefault="00B0435A" w:rsidP="00B966EC">
      <w:pPr>
        <w:pStyle w:val="AGRBodyText"/>
      </w:pPr>
    </w:p>
    <w:p w14:paraId="6CD0E0F9" w14:textId="77777777" w:rsidR="00B0435A" w:rsidRDefault="00B0435A" w:rsidP="00B0435A">
      <w:pPr>
        <w:pStyle w:val="Heading1"/>
      </w:pPr>
      <w:r>
        <w:t>Department of Infrastructure, Planning and Logistics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comments continued:"/>
        <w:tblDescription w:val=" IEPS review procedure - The internal Departmental IEPS Review Process was reviewed and endorsed by the Inter-Agency Taskforce (IAT), with IAT approval not considered necessary to finalise the document. However recent changes in the review of IEPS claims and changes to reporting lines necessitates the need to update the document. This will be provided to the IAT for review at their next meeting.&#10; Governance structure - Meeting frequency for the IAT was verbally revised to be 'as required'.  While fortnightly meetings occur between departmental officers and the Police, the IAT as a Governance Group are not required to meet until there are matters put before it for decision. IAT members were asked at the first meeting to declare any conflicts of interest and submit a declaration or make a verbal declaration to the Chair if required. In all subsequent meetings, the agenda includes a standing item for Declarations of Conflicts of Interest. These responses will be noted in future Minutes and a request for written Conflict of Interest Declarations from IAT members has been sought.&#10; Monitoring and reporting strategic outcomes - The Department continues to audit Aboriginal employment achievements against commitments made by contractors within their tender process. The Department also works with the Department of Trade, Business and Innovation on the development of an Aboriginal Contracting Framework which will consider a whole of government approach to maximise Aboriginal employment and business involvement in delivery of government works.&#10; Document management - The Department is reviewing its reporting system to ensure the continued and ongoing accuracy of information and reporting. Database options will be considered as part of this review. Naming conventions and using TRM will be promoted as part of enhancements being made to the Department's Project Management Office templates.&#10; Processes for verifying claims for payment - The Department has now implemented a Fraud and Corruption Control Policy and has delivered whole of agency information sessions to support roll out of the policy. Over 300 staff have attended sessions since August 2018, with further sessions to be offered as part of Departmental training priorities in 2018/19. A Fraud Risk Assessment is scheduled to be undertaken, with the Department's Risk Management Framework being finalised to align with recent ISO Guidelines on Risk Management. An Online Risk Register is being developed to provide greater efficiency in recording risks, conducting assessments, identifying treatments and ongoing monitoring and reporting of risks.&#10;"/>
      </w:tblPr>
      <w:tblGrid>
        <w:gridCol w:w="8502"/>
      </w:tblGrid>
      <w:tr w:rsidR="00B0435A" w:rsidRPr="009276BC" w14:paraId="1284DAE9" w14:textId="77777777" w:rsidTr="00B0435A">
        <w:trPr>
          <w:cantSplit/>
          <w:tblHeader/>
        </w:trPr>
        <w:tc>
          <w:tcPr>
            <w:tcW w:w="8502" w:type="dxa"/>
            <w:shd w:val="clear" w:color="auto" w:fill="F2F2F2" w:themeFill="background1" w:themeFillShade="F2"/>
          </w:tcPr>
          <w:p w14:paraId="456A1A6E" w14:textId="221570C9" w:rsidR="00B0435A" w:rsidRPr="009276BC" w:rsidRDefault="00B0435A" w:rsidP="00B0435A">
            <w:pPr>
              <w:pStyle w:val="AGRTableTextBold"/>
            </w:pPr>
            <w:r w:rsidRPr="009276BC">
              <w:t xml:space="preserve">The Department of </w:t>
            </w:r>
            <w:r>
              <w:t>Infrastructure, Planning and Logistics</w:t>
            </w:r>
            <w:r w:rsidRPr="009276BC">
              <w:t xml:space="preserve"> comment</w:t>
            </w:r>
            <w:r>
              <w:t>s continued:</w:t>
            </w:r>
          </w:p>
        </w:tc>
      </w:tr>
      <w:tr w:rsidR="00B0435A" w:rsidRPr="009276BC" w14:paraId="3EDFE125" w14:textId="77777777" w:rsidTr="00B0435A">
        <w:trPr>
          <w:cantSplit/>
        </w:trPr>
        <w:tc>
          <w:tcPr>
            <w:tcW w:w="8502" w:type="dxa"/>
            <w:shd w:val="clear" w:color="auto" w:fill="F2F2F2" w:themeFill="background1" w:themeFillShade="F2"/>
          </w:tcPr>
          <w:p w14:paraId="742CE767" w14:textId="77777777" w:rsidR="00B0435A" w:rsidRDefault="00B0435A" w:rsidP="00B0435A">
            <w:pPr>
              <w:pStyle w:val="AGRComment"/>
              <w:numPr>
                <w:ilvl w:val="0"/>
                <w:numId w:val="41"/>
              </w:numPr>
            </w:pPr>
            <w:r w:rsidRPr="00B0435A">
              <w:rPr>
                <w:b/>
              </w:rPr>
              <w:t xml:space="preserve">IEPS review procedure </w:t>
            </w:r>
            <w:r>
              <w:t>- The internal Departmental IEPS Review Process was reviewed and endorsed by the Inter-Agency Taskforce (IAT), with IAT approval not considered necessary to finalise the document. However recent changes in the review of IEPS claims and changes to reporting lines necessitates the need to update the document. This will be provided to the IAT for review at their next meeting.</w:t>
            </w:r>
          </w:p>
          <w:p w14:paraId="79B6561F" w14:textId="77777777" w:rsidR="00B0435A" w:rsidRDefault="00B0435A" w:rsidP="00B0435A">
            <w:pPr>
              <w:pStyle w:val="AGRComment"/>
              <w:numPr>
                <w:ilvl w:val="0"/>
                <w:numId w:val="41"/>
              </w:numPr>
            </w:pPr>
            <w:r w:rsidRPr="00B0435A">
              <w:rPr>
                <w:b/>
              </w:rPr>
              <w:t>Governance structure</w:t>
            </w:r>
            <w:r>
              <w:t xml:space="preserve"> - Meeting frequency for the IAT was verbally revised to be 'as required'.  While fortnightly meetings occur between departmental officers and the Police, the IAT as a Governance Group are not required to meet until there are matters put before it for decision. IAT members were asked at the first meeting to declare any conflicts of interest and submit a declaration or make a verbal declaration to the Chair if required. In all subsequent meetings, the agenda includes a standing item for Declarations of Conflicts of Interest. These responses will be noted in future Minutes and a request for written Conflict of Interest Declarations from IAT members has been sought.</w:t>
            </w:r>
          </w:p>
          <w:p w14:paraId="6312DF44" w14:textId="77777777" w:rsidR="00B0435A" w:rsidRDefault="00B0435A" w:rsidP="00B0435A">
            <w:pPr>
              <w:pStyle w:val="AGRComment"/>
              <w:numPr>
                <w:ilvl w:val="0"/>
                <w:numId w:val="41"/>
              </w:numPr>
            </w:pPr>
            <w:r w:rsidRPr="00B0435A">
              <w:rPr>
                <w:b/>
              </w:rPr>
              <w:t>Monitoring and reporting strategic outcomes</w:t>
            </w:r>
            <w:r>
              <w:t xml:space="preserve"> - The Department continues to audit Aboriginal employment achievements against commitments made by contractors within their tender process. The Department also works with the Department of Trade, Business and Innovation on the development of an Aboriginal Contracting Framework which will consider a whole of government approach to maximise Aboriginal employment and business involvement in delivery of government works.</w:t>
            </w:r>
          </w:p>
          <w:p w14:paraId="660C2538" w14:textId="77777777" w:rsidR="00B0435A" w:rsidRDefault="00B0435A" w:rsidP="00B0435A">
            <w:pPr>
              <w:pStyle w:val="AGRComment"/>
              <w:numPr>
                <w:ilvl w:val="0"/>
                <w:numId w:val="41"/>
              </w:numPr>
            </w:pPr>
            <w:r w:rsidRPr="00B0435A">
              <w:rPr>
                <w:b/>
              </w:rPr>
              <w:t xml:space="preserve">Document management </w:t>
            </w:r>
            <w:r>
              <w:t>- The Department is reviewing its reporting system to ensure the continued and ongoing accuracy of information and reporting. Database options will be considered as part of this review. Naming conventions and using TRM will be promoted as part of enhancements being made to the Department's Project Management Office templates.</w:t>
            </w:r>
          </w:p>
          <w:p w14:paraId="68632719" w14:textId="6CE46E2E" w:rsidR="00B0435A" w:rsidRPr="009276BC" w:rsidRDefault="00B0435A" w:rsidP="00B0435A">
            <w:pPr>
              <w:pStyle w:val="AGRComment"/>
              <w:numPr>
                <w:ilvl w:val="0"/>
                <w:numId w:val="41"/>
              </w:numPr>
            </w:pPr>
            <w:r w:rsidRPr="00B0435A">
              <w:rPr>
                <w:b/>
              </w:rPr>
              <w:t>Processes for verifying claims for payment</w:t>
            </w:r>
            <w:r>
              <w:t xml:space="preserve"> - The Department has now implemented a Fraud and Corruption Control Policy and has delivered whole of agency information sessions to support roll out of the policy. Over 300 staff have attended sessions since August 2018, with further sessions to be offered as part of Departmental training priorities in 2018/19. A Fraud Risk Assessment is scheduled to be undertaken, with the Department's Risk Management Framework being finalised to align with recent ISO Guidelines on Risk Management. An Online Risk Register is being developed to provide greater efficiency in recording risks, conducting assessments, identifying treatments and ongoing monitoring and reporting of risks.</w:t>
            </w:r>
          </w:p>
        </w:tc>
      </w:tr>
    </w:tbl>
    <w:p w14:paraId="51595B3C" w14:textId="77777777" w:rsidR="00B0435A" w:rsidRDefault="00B0435A" w:rsidP="00B0435A">
      <w:pPr>
        <w:pStyle w:val="Heading1"/>
      </w:pPr>
      <w:r>
        <w:t>Department of Infrastructure, Planning and Logistics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comments continued:"/>
        <w:tblDescription w:val=" Management of risks - Rollout of the new Risk Management Framework provides an opportunity to reinforce the role of employees in supporting continuous improvement and risk management with specific advice to be provided to project management staff around disputes and uncommon conditions such as those relating to IEPS.&#10;"/>
      </w:tblPr>
      <w:tblGrid>
        <w:gridCol w:w="8502"/>
      </w:tblGrid>
      <w:tr w:rsidR="00B0435A" w:rsidRPr="009276BC" w14:paraId="6F6F2931" w14:textId="77777777" w:rsidTr="00D34AF5">
        <w:trPr>
          <w:cantSplit/>
          <w:tblHeader/>
        </w:trPr>
        <w:tc>
          <w:tcPr>
            <w:tcW w:w="8502" w:type="dxa"/>
            <w:shd w:val="clear" w:color="auto" w:fill="F2F2F2" w:themeFill="background1" w:themeFillShade="F2"/>
          </w:tcPr>
          <w:p w14:paraId="6C0DFB50" w14:textId="77777777" w:rsidR="00B0435A" w:rsidRPr="009276BC" w:rsidRDefault="00B0435A" w:rsidP="00D34AF5">
            <w:pPr>
              <w:pStyle w:val="AGRTableTextBold"/>
            </w:pPr>
            <w:r w:rsidRPr="009276BC">
              <w:t xml:space="preserve">The Department of </w:t>
            </w:r>
            <w:r>
              <w:t>Infrastructure, Planning and Logistics</w:t>
            </w:r>
            <w:r w:rsidRPr="009276BC">
              <w:t xml:space="preserve"> comment</w:t>
            </w:r>
            <w:r>
              <w:t>s continued:</w:t>
            </w:r>
          </w:p>
        </w:tc>
      </w:tr>
      <w:tr w:rsidR="00B0435A" w:rsidRPr="009276BC" w14:paraId="721431BC" w14:textId="77777777" w:rsidTr="00D34AF5">
        <w:trPr>
          <w:cantSplit/>
        </w:trPr>
        <w:tc>
          <w:tcPr>
            <w:tcW w:w="8502" w:type="dxa"/>
            <w:shd w:val="clear" w:color="auto" w:fill="F2F2F2" w:themeFill="background1" w:themeFillShade="F2"/>
          </w:tcPr>
          <w:p w14:paraId="7E2F27BB" w14:textId="258EF342" w:rsidR="00B0435A" w:rsidRPr="009276BC" w:rsidRDefault="00B0435A" w:rsidP="00B0435A">
            <w:pPr>
              <w:pStyle w:val="AGRComment"/>
              <w:numPr>
                <w:ilvl w:val="0"/>
                <w:numId w:val="41"/>
              </w:numPr>
            </w:pPr>
            <w:r w:rsidRPr="00916B07">
              <w:rPr>
                <w:b/>
              </w:rPr>
              <w:t xml:space="preserve">Management of risks </w:t>
            </w:r>
            <w:r>
              <w:t>- Rollout of the new Risk Management Framework provides an opportunity to reinforce the role of employees in supporting continuous improvement and risk management with specific advice to be provided to project management staff around disputes and uncommon conditions such as those relating to IEPS.</w:t>
            </w:r>
          </w:p>
        </w:tc>
      </w:tr>
    </w:tbl>
    <w:p w14:paraId="79936316" w14:textId="77777777" w:rsidR="00941FA5" w:rsidRPr="00593EEC" w:rsidRDefault="00941FA5" w:rsidP="00593EEC">
      <w:pPr>
        <w:pStyle w:val="AGRBodyText"/>
      </w:pPr>
    </w:p>
    <w:p w14:paraId="0C7ED1C9" w14:textId="77777777" w:rsidR="00AE5466" w:rsidRPr="009276BC" w:rsidRDefault="00AE5466" w:rsidP="00AE5466">
      <w:pPr>
        <w:pStyle w:val="Heading1"/>
      </w:pPr>
      <w:bookmarkStart w:id="30" w:name="_Ref528827060"/>
      <w:bookmarkStart w:id="31" w:name="_Ref525627178"/>
      <w:bookmarkEnd w:id="14"/>
      <w:r>
        <w:t>Jabiru Town Development Authority</w:t>
      </w:r>
      <w:bookmarkEnd w:id="30"/>
    </w:p>
    <w:p w14:paraId="7842B3E1" w14:textId="0A443A01" w:rsidR="00AE5466" w:rsidRPr="009276BC" w:rsidRDefault="00AE5466" w:rsidP="00AE5466">
      <w:pPr>
        <w:pStyle w:val="Heading2"/>
      </w:pPr>
      <w:bookmarkStart w:id="32" w:name="_Ref529179928"/>
      <w:r>
        <w:t>Audit Findings and Analysis of the Financial Statements for the Year Ended 30 June 201</w:t>
      </w:r>
      <w:r w:rsidR="000E1A0A">
        <w:t>8</w:t>
      </w:r>
      <w:bookmarkEnd w:id="32"/>
    </w:p>
    <w:p w14:paraId="1F918186" w14:textId="77777777" w:rsidR="00AE5466" w:rsidRPr="009276BC" w:rsidRDefault="00AE5466" w:rsidP="00AE5466">
      <w:pPr>
        <w:pStyle w:val="Heading3"/>
      </w:pPr>
      <w:r>
        <w:t>Background</w:t>
      </w:r>
    </w:p>
    <w:p w14:paraId="2C22C214" w14:textId="77777777" w:rsidR="00AE5466" w:rsidRDefault="00AE5466" w:rsidP="00AE5466">
      <w:pPr>
        <w:pStyle w:val="AGRBodyText"/>
      </w:pPr>
      <w:r>
        <w:t xml:space="preserve">The Jabiru Town Development Authority (the Authority) has overall responsibility under the </w:t>
      </w:r>
      <w:r w:rsidRPr="00DF1646">
        <w:rPr>
          <w:i/>
        </w:rPr>
        <w:t>Jabiru Town Development Act</w:t>
      </w:r>
      <w:r>
        <w:t xml:space="preserve"> for maintenance and development of the town of Jabiru, the issue of sub-leases of land, and for administration, management and control of the town.  A head lease agreement between the Authority and the Commonwealth over the town is due to expire in 2021. </w:t>
      </w:r>
    </w:p>
    <w:p w14:paraId="4C7C4F48" w14:textId="77777777" w:rsidR="00AE5466" w:rsidRDefault="00AE5466" w:rsidP="00AE5466">
      <w:pPr>
        <w:pStyle w:val="AGRBodyText"/>
      </w:pPr>
      <w:r>
        <w:t>A 1985 cost sharing agreement set out the principles for the allocation between participating parties of expenditure required for the town development.  The participating parties were principally the Commonwealth Government, the Northern Territory Government, Energy Resources Australia Limited and the Authority.</w:t>
      </w:r>
    </w:p>
    <w:p w14:paraId="57FA6B13" w14:textId="77777777" w:rsidR="00AE5466" w:rsidRPr="005567D4" w:rsidRDefault="00AE5466" w:rsidP="00AE5466">
      <w:pPr>
        <w:pStyle w:val="AGRBodyText"/>
      </w:pPr>
      <w:r>
        <w:t>The Authority is indebted to the Northern Territory Government as a result of loans provided to the Authority for the construction of infrastructure.  The initial value of loans provided was $8.40 million, but by 1986, the amount outstanding had increased to $8.80 million due to the capitalisation of net unpaid interest.  In August 1986, the Northern Territory Government granted the Authority a moratorium on interest payments and principal repayments on existing loans.  That moratorium continued to apply at 30 June 2017</w:t>
      </w:r>
      <w:r w:rsidRPr="005567D4">
        <w:t>.</w:t>
      </w:r>
    </w:p>
    <w:p w14:paraId="3CEAA3A6" w14:textId="77777777" w:rsidR="00AE5466" w:rsidRPr="009276BC" w:rsidRDefault="00AE5466" w:rsidP="00AE5466">
      <w:pPr>
        <w:pStyle w:val="Heading3"/>
      </w:pPr>
      <w:r>
        <w:t>Audit Opinion</w:t>
      </w:r>
    </w:p>
    <w:p w14:paraId="1094F8CA" w14:textId="2A56F9DC" w:rsidR="00AE5466" w:rsidRDefault="00AE5466" w:rsidP="00AE5466">
      <w:pPr>
        <w:pStyle w:val="AGRBodyText"/>
      </w:pPr>
      <w:r w:rsidRPr="005567D4">
        <w:t xml:space="preserve">The audit of the </w:t>
      </w:r>
      <w:r>
        <w:t>Jabiru Town Development Authority</w:t>
      </w:r>
      <w:r w:rsidRPr="005567D4">
        <w:t xml:space="preserve"> for the year ended 30 June 201</w:t>
      </w:r>
      <w:r>
        <w:t>8</w:t>
      </w:r>
      <w:r w:rsidRPr="005567D4">
        <w:t xml:space="preserve"> resulted in an un</w:t>
      </w:r>
      <w:r>
        <w:t>qualified</w:t>
      </w:r>
      <w:r w:rsidRPr="005567D4">
        <w:t xml:space="preserve"> independent audit opinion, which was issued on </w:t>
      </w:r>
      <w:r>
        <w:t>26 October 2018</w:t>
      </w:r>
      <w:r w:rsidRPr="005567D4">
        <w:t>.</w:t>
      </w:r>
    </w:p>
    <w:p w14:paraId="3E191CEC" w14:textId="77777777" w:rsidR="00AE5466" w:rsidRDefault="00AE5466" w:rsidP="00AE5466">
      <w:pPr>
        <w:pStyle w:val="AGRBodyText"/>
      </w:pPr>
      <w:r>
        <w:t>The audit opinion, while unqualified, did include the following material uncertainty related to going concern paragraphs:</w:t>
      </w:r>
    </w:p>
    <w:p w14:paraId="647764C5" w14:textId="77777777" w:rsidR="00AE5466" w:rsidRPr="0078766B" w:rsidRDefault="00AE5466" w:rsidP="00AE5466">
      <w:pPr>
        <w:pStyle w:val="AGRBodyTextsingleindent"/>
        <w:rPr>
          <w:i/>
        </w:rPr>
      </w:pPr>
      <w:r>
        <w:t>“</w:t>
      </w:r>
      <w:r w:rsidRPr="0078766B">
        <w:rPr>
          <w:i/>
        </w:rPr>
        <w:t>Moratorium on loan repayments</w:t>
      </w:r>
    </w:p>
    <w:p w14:paraId="5361CE01" w14:textId="77777777" w:rsidR="00AE5466" w:rsidRPr="0078766B" w:rsidRDefault="00AE5466" w:rsidP="00AE5466">
      <w:pPr>
        <w:pStyle w:val="AGRBodyTextsingleindent"/>
        <w:rPr>
          <w:i/>
        </w:rPr>
      </w:pPr>
      <w:r w:rsidRPr="00AE7893">
        <w:rPr>
          <w:i/>
        </w:rPr>
        <w:t>The Authority refers to its expectation of the continuation of the indefinite moratorium on the Authority’s interest and principal repayment of loans due to the Northern Territory Government amounting to $8,804,916. Without this moratorium, there would be significant uncertainty as to whether the Authority would be able to continue as a going concern and be able to realise its assets and extinguish its liabilities in the normal course of business and at the amounts stated in the financial report.</w:t>
      </w:r>
    </w:p>
    <w:p w14:paraId="6A28E08A" w14:textId="77777777" w:rsidR="00AE5466" w:rsidRDefault="00AE5466" w:rsidP="00AE5466">
      <w:pPr>
        <w:pStyle w:val="AGRBodyTextsingleindent"/>
      </w:pPr>
    </w:p>
    <w:p w14:paraId="3D3B08B7" w14:textId="77777777" w:rsidR="00AE5466" w:rsidRPr="009276BC" w:rsidRDefault="00AE5466" w:rsidP="00AE5466">
      <w:pPr>
        <w:pStyle w:val="Heading1"/>
      </w:pPr>
      <w:r>
        <w:t>Jabiru Town Development Authority cont…</w:t>
      </w:r>
    </w:p>
    <w:p w14:paraId="1CCA349E" w14:textId="77777777" w:rsidR="00AE5466" w:rsidRPr="005567D4" w:rsidRDefault="00AE5466" w:rsidP="00AE5466">
      <w:pPr>
        <w:pStyle w:val="Heading3"/>
      </w:pPr>
      <w:r>
        <w:t>Audit Observations</w:t>
      </w:r>
    </w:p>
    <w:p w14:paraId="1451469A" w14:textId="77777777" w:rsidR="00AE5466" w:rsidRPr="0078766B" w:rsidRDefault="00AE5466" w:rsidP="00AE5466">
      <w:pPr>
        <w:pStyle w:val="AGRBodyTextsingleindent"/>
        <w:rPr>
          <w:i/>
        </w:rPr>
      </w:pPr>
      <w:r w:rsidRPr="0078766B">
        <w:rPr>
          <w:i/>
        </w:rPr>
        <w:t>Legislative changes</w:t>
      </w:r>
    </w:p>
    <w:p w14:paraId="0D0E3413" w14:textId="77777777" w:rsidR="00AE5466" w:rsidRDefault="00AE5466" w:rsidP="00AE5466">
      <w:pPr>
        <w:pStyle w:val="AGRBodyTextsingleindent"/>
      </w:pPr>
      <w:r w:rsidRPr="00AE7893">
        <w:rPr>
          <w:i/>
        </w:rPr>
        <w:t>On 28 June 2013 the Aboriginal Land Rights and Other Legislation Amendment Act 2013 was passed by the Australian Parliament. One of the identified impacts of this legislative change is the potential cessation of the lease over the Town of Jabiru currently held by the Authority. Should cessation of the lease occur, the appropriateness of the Authority continuing to report on a going concern basis may be brought into question</w:t>
      </w:r>
      <w:r w:rsidRPr="009F12BC">
        <w:rPr>
          <w:i/>
        </w:rPr>
        <w:t>.”</w:t>
      </w:r>
    </w:p>
    <w:p w14:paraId="74F0843B" w14:textId="77777777" w:rsidR="00AE5466" w:rsidRPr="009276BC" w:rsidRDefault="00AE5466" w:rsidP="00AE5466">
      <w:pPr>
        <w:pStyle w:val="Heading4"/>
      </w:pPr>
      <w:r>
        <w:t>Performance Overview</w:t>
      </w:r>
    </w:p>
    <w:p w14:paraId="4A0DC8A3" w14:textId="77777777" w:rsidR="00AE5466" w:rsidRDefault="00AE5466" w:rsidP="00AE5466">
      <w:pPr>
        <w:pStyle w:val="AGRBodyText"/>
      </w:pPr>
      <w:r>
        <w:t>The Authority currently prepares its annual financial statements on a going concern basis. As identified in previous years, there are two significant events which may bring the appropriateness of this assumption under question. These are:</w:t>
      </w:r>
    </w:p>
    <w:p w14:paraId="0DD70323" w14:textId="0FF1D49C" w:rsidR="00AE5466" w:rsidRDefault="00AE5466" w:rsidP="007D48AE">
      <w:pPr>
        <w:pStyle w:val="AGRBulletSquaresingleindent"/>
      </w:pPr>
      <w:r w:rsidRPr="00AE5466">
        <w:t>The Authority’s net liability position is due to a loan payable to the Northern Territory Government amounting to $8,804,916 (2017: $8,804,916). There is currently a moratorium in place providing the Authority relief from paying interest on the outstanding balance and making repayments of principal. Should this moratorium be lifted, it is uncertain as to whether the Authority would have sufficient liquid resources to meet these repayments. Had the moratorium not been applied in 1986 the loan at 30 June 2018 would be approximately $77 million (based on Reserve Bank of Australia capital market yield rates compounding monthly)</w:t>
      </w:r>
      <w:r>
        <w:t>.</w:t>
      </w:r>
    </w:p>
    <w:p w14:paraId="0CA01B1A" w14:textId="77777777" w:rsidR="00AE5466" w:rsidRDefault="00AE5466" w:rsidP="007D48AE">
      <w:pPr>
        <w:pStyle w:val="AGRBulletSquaresingleindent"/>
      </w:pPr>
      <w:r>
        <w:t xml:space="preserve">In June 2013, the Federal Parliament ratified the </w:t>
      </w:r>
      <w:r w:rsidRPr="00AE7893">
        <w:rPr>
          <w:i/>
        </w:rPr>
        <w:t>Aboriginal Land Rights and Other Legislation Amendment Act 2013</w:t>
      </w:r>
      <w:r>
        <w:t>. One of the possible ramifications of this Bill is the transfer of the lease over the Jabiru township from the Authority to the Kakadu Aboriginal Land Trust. Should this occur, the current lease between the Director of National Parks and the Authority will cease to exist.</w:t>
      </w:r>
    </w:p>
    <w:p w14:paraId="1FA2688F" w14:textId="001D66DE" w:rsidR="004B0836" w:rsidRDefault="004B0836" w:rsidP="004B0836">
      <w:pPr>
        <w:pStyle w:val="AGRBodyText"/>
      </w:pPr>
      <w:r>
        <w:t>The Authority generated a loss for the year of $124,480 (2017: Loss of $263,870) predominantly due to there being no repairs and maintenance expenditure during the year.</w:t>
      </w:r>
    </w:p>
    <w:p w14:paraId="3491FCE8" w14:textId="1C39AF48" w:rsidR="004B0836" w:rsidRDefault="004B0836" w:rsidP="004B0836">
      <w:pPr>
        <w:pStyle w:val="AGRBodyText"/>
      </w:pPr>
      <w:r>
        <w:t>The Authority has a net liability position of $7,</w:t>
      </w:r>
      <w:r w:rsidR="008F57A2">
        <w:t>125,629 (2017: $7,001,149). The</w:t>
      </w:r>
      <w:r>
        <w:t xml:space="preserve"> ne</w:t>
      </w:r>
      <w:r w:rsidR="008F57A2">
        <w:t>t liability position comprised</w:t>
      </w:r>
      <w:r>
        <w:t xml:space="preserve">: </w:t>
      </w:r>
    </w:p>
    <w:p w14:paraId="5FA02AA5" w14:textId="3F9411A2" w:rsidR="004B0836" w:rsidRDefault="004B0836" w:rsidP="007D48AE">
      <w:pPr>
        <w:pStyle w:val="AGRBulletSquaresingleindent"/>
      </w:pPr>
      <w:r>
        <w:t>Cash and cash equivalents of $1,588,008;</w:t>
      </w:r>
    </w:p>
    <w:p w14:paraId="1E90D808" w14:textId="6F9FD69E" w:rsidR="004B0836" w:rsidRDefault="004B0836" w:rsidP="007D48AE">
      <w:pPr>
        <w:pStyle w:val="AGRBulletSquaresingleindent"/>
      </w:pPr>
      <w:r>
        <w:t>Receivables of $1,417;</w:t>
      </w:r>
    </w:p>
    <w:p w14:paraId="35BC6773" w14:textId="4B376F74" w:rsidR="004B0836" w:rsidRDefault="004B0836" w:rsidP="007D48AE">
      <w:pPr>
        <w:pStyle w:val="AGRBulletSquaresingleindent"/>
      </w:pPr>
      <w:r>
        <w:t>Non-current assets of $146,608;</w:t>
      </w:r>
    </w:p>
    <w:p w14:paraId="17D977A1" w14:textId="7A76C79E" w:rsidR="004B0836" w:rsidRDefault="004B0836" w:rsidP="007D48AE">
      <w:pPr>
        <w:pStyle w:val="AGRBulletSquaresingleindent"/>
      </w:pPr>
      <w:r>
        <w:t>Current payables of $56,746; and</w:t>
      </w:r>
    </w:p>
    <w:p w14:paraId="101D9206" w14:textId="0BDFE4BD" w:rsidR="00AE5466" w:rsidRDefault="004B0836" w:rsidP="007D48AE">
      <w:pPr>
        <w:pStyle w:val="AGRBulletSquaresingleindent"/>
      </w:pPr>
      <w:r>
        <w:t>A loan payable to the Northern Territory Government of $8,804,916</w:t>
      </w:r>
      <w:r w:rsidR="008F57A2">
        <w:t>.</w:t>
      </w:r>
    </w:p>
    <w:p w14:paraId="46356DEC" w14:textId="77777777" w:rsidR="00AE5466" w:rsidRPr="009276BC" w:rsidRDefault="00AE5466" w:rsidP="00AE5466">
      <w:pPr>
        <w:pStyle w:val="AGRBodyText"/>
      </w:pPr>
    </w:p>
    <w:p w14:paraId="0AC6CF3A" w14:textId="34E9AF87" w:rsidR="00AE5466" w:rsidRPr="009276BC" w:rsidRDefault="00AE5466" w:rsidP="00C7468C">
      <w:pPr>
        <w:pStyle w:val="Heading1"/>
        <w:ind w:left="1378" w:hanging="1378"/>
      </w:pPr>
      <w:r>
        <w:t>Jabiru Town Development Authority cont…</w:t>
      </w:r>
    </w:p>
    <w:p w14:paraId="0808AB68" w14:textId="77777777" w:rsidR="00AE5466" w:rsidRPr="009276BC" w:rsidRDefault="00AE5466" w:rsidP="00AE5466">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Grants 90 90&#10;Interest 23 25&#10;Sub-lease transfers - 1&#10;Total income 113 116&#10;Less expenditure  &#10;Administration expenses (175) (317)&#10;Amortisation of town infrastructure (62) (63)&#10;Total expenditure (237) (380)&#10;Surplus/(deficit) (124) (264)&#10;"/>
      </w:tblPr>
      <w:tblGrid>
        <w:gridCol w:w="5353"/>
        <w:gridCol w:w="1519"/>
        <w:gridCol w:w="1519"/>
      </w:tblGrid>
      <w:tr w:rsidR="00AE5466" w:rsidRPr="009276BC" w14:paraId="58504CDA" w14:textId="77777777" w:rsidTr="0008276F">
        <w:trPr>
          <w:cantSplit/>
          <w:trHeight w:val="454"/>
          <w:tblHeader/>
        </w:trPr>
        <w:tc>
          <w:tcPr>
            <w:tcW w:w="5353" w:type="dxa"/>
            <w:tcBorders>
              <w:bottom w:val="single" w:sz="4" w:space="0" w:color="auto"/>
            </w:tcBorders>
          </w:tcPr>
          <w:p w14:paraId="4FA46542" w14:textId="77777777" w:rsidR="00AE5466" w:rsidRPr="009276BC" w:rsidRDefault="00AE5466" w:rsidP="0008276F">
            <w:pPr>
              <w:pStyle w:val="AGRBodyText"/>
              <w:ind w:left="0"/>
            </w:pPr>
          </w:p>
        </w:tc>
        <w:tc>
          <w:tcPr>
            <w:tcW w:w="1519" w:type="dxa"/>
            <w:tcBorders>
              <w:bottom w:val="single" w:sz="4" w:space="0" w:color="auto"/>
            </w:tcBorders>
          </w:tcPr>
          <w:p w14:paraId="70CD82D2" w14:textId="2A554E02" w:rsidR="00AE5466" w:rsidRPr="00CE18B6" w:rsidRDefault="00AE5466" w:rsidP="0008276F">
            <w:pPr>
              <w:pStyle w:val="AGRTableHeaderBold"/>
            </w:pPr>
            <w:r w:rsidRPr="00CE18B6">
              <w:t>201</w:t>
            </w:r>
            <w:r>
              <w:t>8</w:t>
            </w:r>
          </w:p>
        </w:tc>
        <w:tc>
          <w:tcPr>
            <w:tcW w:w="1519" w:type="dxa"/>
            <w:tcBorders>
              <w:bottom w:val="single" w:sz="4" w:space="0" w:color="auto"/>
            </w:tcBorders>
          </w:tcPr>
          <w:p w14:paraId="17209712" w14:textId="1AD3CDDC" w:rsidR="00AE5466" w:rsidRPr="00CE18B6" w:rsidRDefault="00AE5466" w:rsidP="0008276F">
            <w:pPr>
              <w:pStyle w:val="AGRTableHeaderBold"/>
            </w:pPr>
            <w:r w:rsidRPr="00CE18B6">
              <w:t>201</w:t>
            </w:r>
            <w:r>
              <w:t>7</w:t>
            </w:r>
          </w:p>
        </w:tc>
      </w:tr>
      <w:tr w:rsidR="00AE5466" w:rsidRPr="009276BC" w14:paraId="1DC6EB44" w14:textId="77777777" w:rsidTr="0008276F">
        <w:trPr>
          <w:cantSplit/>
          <w:trHeight w:val="454"/>
          <w:tblHeader/>
        </w:trPr>
        <w:tc>
          <w:tcPr>
            <w:tcW w:w="5353" w:type="dxa"/>
            <w:tcBorders>
              <w:top w:val="single" w:sz="4" w:space="0" w:color="auto"/>
            </w:tcBorders>
          </w:tcPr>
          <w:p w14:paraId="1BA133B2" w14:textId="77777777" w:rsidR="00AE5466" w:rsidRPr="009276BC" w:rsidRDefault="00AE5466" w:rsidP="0008276F">
            <w:pPr>
              <w:pStyle w:val="AGRBodyText"/>
              <w:ind w:left="0"/>
            </w:pPr>
          </w:p>
        </w:tc>
        <w:tc>
          <w:tcPr>
            <w:tcW w:w="1519" w:type="dxa"/>
            <w:tcBorders>
              <w:top w:val="single" w:sz="4" w:space="0" w:color="auto"/>
            </w:tcBorders>
          </w:tcPr>
          <w:p w14:paraId="1248E7BE" w14:textId="77777777" w:rsidR="00AE5466" w:rsidRPr="009276BC" w:rsidRDefault="00AE5466" w:rsidP="0008276F">
            <w:pPr>
              <w:pStyle w:val="AGRTableHeaderBold"/>
            </w:pPr>
            <w:r w:rsidRPr="009276BC">
              <w:t>$’000</w:t>
            </w:r>
          </w:p>
        </w:tc>
        <w:tc>
          <w:tcPr>
            <w:tcW w:w="1519" w:type="dxa"/>
            <w:tcBorders>
              <w:top w:val="single" w:sz="4" w:space="0" w:color="auto"/>
            </w:tcBorders>
          </w:tcPr>
          <w:p w14:paraId="11EF20B8" w14:textId="77777777" w:rsidR="00AE5466" w:rsidRPr="009276BC" w:rsidRDefault="00AE5466" w:rsidP="0008276F">
            <w:pPr>
              <w:pStyle w:val="AGRTableHeaderBold"/>
            </w:pPr>
            <w:r w:rsidRPr="009276BC">
              <w:t>$’000</w:t>
            </w:r>
          </w:p>
        </w:tc>
      </w:tr>
      <w:tr w:rsidR="00AE5466" w:rsidRPr="009276BC" w14:paraId="4F1BBBF1" w14:textId="77777777" w:rsidTr="0008276F">
        <w:trPr>
          <w:cantSplit/>
          <w:trHeight w:val="454"/>
        </w:trPr>
        <w:tc>
          <w:tcPr>
            <w:tcW w:w="5353" w:type="dxa"/>
          </w:tcPr>
          <w:p w14:paraId="733C60EC" w14:textId="77777777" w:rsidR="00AE5466" w:rsidRPr="009276BC" w:rsidRDefault="00AE5466" w:rsidP="0008276F">
            <w:pPr>
              <w:pStyle w:val="AGRTableTextBold"/>
              <w:tabs>
                <w:tab w:val="clear" w:pos="1378"/>
              </w:tabs>
            </w:pPr>
            <w:r>
              <w:t>Income</w:t>
            </w:r>
          </w:p>
        </w:tc>
        <w:tc>
          <w:tcPr>
            <w:tcW w:w="1519" w:type="dxa"/>
          </w:tcPr>
          <w:p w14:paraId="6E5F3A0A" w14:textId="77777777" w:rsidR="00AE5466" w:rsidRPr="009276BC" w:rsidRDefault="00AE5466" w:rsidP="0008276F">
            <w:pPr>
              <w:pStyle w:val="AGRBodyText"/>
              <w:tabs>
                <w:tab w:val="clear" w:pos="1378"/>
                <w:tab w:val="decimal" w:pos="1080"/>
              </w:tabs>
              <w:ind w:left="0"/>
            </w:pPr>
          </w:p>
        </w:tc>
        <w:tc>
          <w:tcPr>
            <w:tcW w:w="1519" w:type="dxa"/>
          </w:tcPr>
          <w:p w14:paraId="564278A8" w14:textId="77777777" w:rsidR="00AE5466" w:rsidRPr="009276BC" w:rsidRDefault="00AE5466" w:rsidP="0008276F">
            <w:pPr>
              <w:pStyle w:val="AGRBodyText"/>
              <w:tabs>
                <w:tab w:val="clear" w:pos="1378"/>
                <w:tab w:val="decimal" w:pos="1080"/>
              </w:tabs>
              <w:ind w:left="0"/>
            </w:pPr>
          </w:p>
        </w:tc>
      </w:tr>
      <w:tr w:rsidR="00AE5466" w:rsidRPr="009276BC" w14:paraId="11F606CD" w14:textId="77777777" w:rsidTr="0008276F">
        <w:trPr>
          <w:cantSplit/>
          <w:trHeight w:val="454"/>
        </w:trPr>
        <w:tc>
          <w:tcPr>
            <w:tcW w:w="5353" w:type="dxa"/>
          </w:tcPr>
          <w:p w14:paraId="7605F081" w14:textId="77777777" w:rsidR="00AE5466" w:rsidRPr="009276BC" w:rsidRDefault="00AE5466" w:rsidP="00AE5466">
            <w:pPr>
              <w:pStyle w:val="AGRTableText"/>
            </w:pPr>
            <w:r>
              <w:t>Grants</w:t>
            </w:r>
          </w:p>
        </w:tc>
        <w:tc>
          <w:tcPr>
            <w:tcW w:w="1519" w:type="dxa"/>
          </w:tcPr>
          <w:p w14:paraId="5CE86A8A" w14:textId="36CC50C6" w:rsidR="00AE5466" w:rsidRPr="009276BC" w:rsidRDefault="004B0836" w:rsidP="00AE5466">
            <w:pPr>
              <w:pStyle w:val="AGRTableNumber"/>
            </w:pPr>
            <w:r>
              <w:t>90</w:t>
            </w:r>
          </w:p>
        </w:tc>
        <w:tc>
          <w:tcPr>
            <w:tcW w:w="1519" w:type="dxa"/>
          </w:tcPr>
          <w:p w14:paraId="5B4C1CB4" w14:textId="1DB20A97" w:rsidR="00AE5466" w:rsidRPr="009276BC" w:rsidRDefault="00AE5466" w:rsidP="00AE5466">
            <w:pPr>
              <w:pStyle w:val="AGRBodyText"/>
              <w:tabs>
                <w:tab w:val="clear" w:pos="1378"/>
                <w:tab w:val="decimal" w:pos="1080"/>
              </w:tabs>
              <w:ind w:left="0"/>
            </w:pPr>
            <w:r>
              <w:t>90</w:t>
            </w:r>
          </w:p>
        </w:tc>
      </w:tr>
      <w:tr w:rsidR="00AE5466" w:rsidRPr="009276BC" w14:paraId="6E2F6322" w14:textId="77777777" w:rsidTr="0008276F">
        <w:trPr>
          <w:cantSplit/>
          <w:trHeight w:val="454"/>
        </w:trPr>
        <w:tc>
          <w:tcPr>
            <w:tcW w:w="5353" w:type="dxa"/>
          </w:tcPr>
          <w:p w14:paraId="266F9F0C" w14:textId="77777777" w:rsidR="00AE5466" w:rsidRPr="009276BC" w:rsidRDefault="00AE5466" w:rsidP="00AE5466">
            <w:pPr>
              <w:pStyle w:val="AGRTableText"/>
            </w:pPr>
            <w:r>
              <w:t>Interest</w:t>
            </w:r>
          </w:p>
        </w:tc>
        <w:tc>
          <w:tcPr>
            <w:tcW w:w="1519" w:type="dxa"/>
          </w:tcPr>
          <w:p w14:paraId="23354828" w14:textId="7C76A0DE" w:rsidR="00AE5466" w:rsidRPr="009276BC" w:rsidRDefault="004B0836" w:rsidP="00AE5466">
            <w:pPr>
              <w:pStyle w:val="AGRTableNumber"/>
            </w:pPr>
            <w:r>
              <w:t>23</w:t>
            </w:r>
          </w:p>
        </w:tc>
        <w:tc>
          <w:tcPr>
            <w:tcW w:w="1519" w:type="dxa"/>
          </w:tcPr>
          <w:p w14:paraId="4E1DF43B" w14:textId="70D4870B" w:rsidR="00AE5466" w:rsidRPr="009276BC" w:rsidRDefault="00AE5466" w:rsidP="00AE5466">
            <w:pPr>
              <w:pStyle w:val="AGRTableNumber"/>
            </w:pPr>
            <w:r>
              <w:t>25</w:t>
            </w:r>
          </w:p>
        </w:tc>
      </w:tr>
      <w:tr w:rsidR="00AE5466" w:rsidRPr="009276BC" w14:paraId="348A2427" w14:textId="77777777" w:rsidTr="0008276F">
        <w:trPr>
          <w:cantSplit/>
          <w:trHeight w:val="454"/>
        </w:trPr>
        <w:tc>
          <w:tcPr>
            <w:tcW w:w="5353" w:type="dxa"/>
          </w:tcPr>
          <w:p w14:paraId="2AFAF82E" w14:textId="77777777" w:rsidR="00AE5466" w:rsidRPr="009276BC" w:rsidRDefault="00AE5466" w:rsidP="00AE5466">
            <w:pPr>
              <w:pStyle w:val="AGRTableText"/>
            </w:pPr>
            <w:r>
              <w:t>Sub-lease transfers</w:t>
            </w:r>
          </w:p>
        </w:tc>
        <w:tc>
          <w:tcPr>
            <w:tcW w:w="1519" w:type="dxa"/>
          </w:tcPr>
          <w:p w14:paraId="790FB4AE" w14:textId="080CDB3C" w:rsidR="00AE5466" w:rsidRPr="009276BC" w:rsidRDefault="004B0836" w:rsidP="00AE5466">
            <w:pPr>
              <w:pStyle w:val="AGRTableNumber"/>
            </w:pPr>
            <w:r>
              <w:t>-</w:t>
            </w:r>
          </w:p>
        </w:tc>
        <w:tc>
          <w:tcPr>
            <w:tcW w:w="1519" w:type="dxa"/>
          </w:tcPr>
          <w:p w14:paraId="6A936B59" w14:textId="52A24E23" w:rsidR="00AE5466" w:rsidRPr="009276BC" w:rsidRDefault="00AE5466" w:rsidP="00AE5466">
            <w:pPr>
              <w:pStyle w:val="AGRTableNumber"/>
            </w:pPr>
            <w:r>
              <w:t>1</w:t>
            </w:r>
          </w:p>
        </w:tc>
      </w:tr>
      <w:tr w:rsidR="00AE5466" w:rsidRPr="009276BC" w14:paraId="6C90F4F0" w14:textId="77777777" w:rsidTr="0008276F">
        <w:trPr>
          <w:cantSplit/>
          <w:trHeight w:val="454"/>
        </w:trPr>
        <w:tc>
          <w:tcPr>
            <w:tcW w:w="5353" w:type="dxa"/>
            <w:tcBorders>
              <w:bottom w:val="single" w:sz="4" w:space="0" w:color="auto"/>
            </w:tcBorders>
          </w:tcPr>
          <w:p w14:paraId="3299B872" w14:textId="77777777" w:rsidR="00AE5466" w:rsidRPr="009276BC" w:rsidRDefault="00AE5466" w:rsidP="00AE5466">
            <w:pPr>
              <w:pStyle w:val="AGRTableTextBold"/>
              <w:tabs>
                <w:tab w:val="clear" w:pos="1378"/>
              </w:tabs>
            </w:pPr>
            <w:r>
              <w:t>Total income</w:t>
            </w:r>
          </w:p>
        </w:tc>
        <w:tc>
          <w:tcPr>
            <w:tcW w:w="1519" w:type="dxa"/>
            <w:tcBorders>
              <w:bottom w:val="single" w:sz="4" w:space="0" w:color="auto"/>
            </w:tcBorders>
          </w:tcPr>
          <w:p w14:paraId="4E45C3CE" w14:textId="7F99BBF9" w:rsidR="00AE5466" w:rsidRPr="009276BC" w:rsidRDefault="004B0836" w:rsidP="00AE5466">
            <w:pPr>
              <w:pStyle w:val="AGRTableNumberBold"/>
            </w:pPr>
            <w:r>
              <w:t>113</w:t>
            </w:r>
          </w:p>
        </w:tc>
        <w:tc>
          <w:tcPr>
            <w:tcW w:w="1519" w:type="dxa"/>
            <w:tcBorders>
              <w:bottom w:val="single" w:sz="4" w:space="0" w:color="auto"/>
            </w:tcBorders>
          </w:tcPr>
          <w:p w14:paraId="6575A03B" w14:textId="0866A275" w:rsidR="00AE5466" w:rsidRPr="009276BC" w:rsidRDefault="00AE5466" w:rsidP="00AE5466">
            <w:pPr>
              <w:pStyle w:val="AGRTableNumberBold"/>
            </w:pPr>
            <w:r>
              <w:t>116</w:t>
            </w:r>
          </w:p>
        </w:tc>
      </w:tr>
      <w:tr w:rsidR="00AE5466" w:rsidRPr="009276BC" w14:paraId="121F9A46" w14:textId="77777777" w:rsidTr="0008276F">
        <w:trPr>
          <w:cantSplit/>
          <w:trHeight w:val="454"/>
        </w:trPr>
        <w:tc>
          <w:tcPr>
            <w:tcW w:w="5353" w:type="dxa"/>
            <w:tcBorders>
              <w:top w:val="single" w:sz="4" w:space="0" w:color="auto"/>
            </w:tcBorders>
          </w:tcPr>
          <w:p w14:paraId="10117E8C" w14:textId="0761C6E2" w:rsidR="00AE5466" w:rsidRPr="009276BC" w:rsidRDefault="00E72E71" w:rsidP="00AE5466">
            <w:pPr>
              <w:pStyle w:val="AGRTableTextBold"/>
              <w:tabs>
                <w:tab w:val="clear" w:pos="1378"/>
              </w:tabs>
            </w:pPr>
            <w:r>
              <w:t>E</w:t>
            </w:r>
            <w:r w:rsidR="00AE5466">
              <w:t>xpenditure</w:t>
            </w:r>
          </w:p>
        </w:tc>
        <w:tc>
          <w:tcPr>
            <w:tcW w:w="1519" w:type="dxa"/>
            <w:tcBorders>
              <w:top w:val="single" w:sz="4" w:space="0" w:color="auto"/>
            </w:tcBorders>
          </w:tcPr>
          <w:p w14:paraId="0A306EF2" w14:textId="77777777" w:rsidR="00AE5466" w:rsidRPr="009276BC" w:rsidRDefault="00AE5466" w:rsidP="00AE5466">
            <w:pPr>
              <w:pStyle w:val="AGRBodyText"/>
              <w:tabs>
                <w:tab w:val="clear" w:pos="1378"/>
                <w:tab w:val="decimal" w:pos="1080"/>
              </w:tabs>
              <w:ind w:left="0"/>
            </w:pPr>
          </w:p>
        </w:tc>
        <w:tc>
          <w:tcPr>
            <w:tcW w:w="1519" w:type="dxa"/>
            <w:tcBorders>
              <w:top w:val="single" w:sz="4" w:space="0" w:color="auto"/>
            </w:tcBorders>
          </w:tcPr>
          <w:p w14:paraId="7F1CE239" w14:textId="77777777" w:rsidR="00AE5466" w:rsidRPr="009276BC" w:rsidRDefault="00AE5466" w:rsidP="00AE5466">
            <w:pPr>
              <w:pStyle w:val="AGRBodyText"/>
              <w:tabs>
                <w:tab w:val="clear" w:pos="1378"/>
                <w:tab w:val="decimal" w:pos="1080"/>
              </w:tabs>
              <w:ind w:left="0"/>
            </w:pPr>
          </w:p>
        </w:tc>
      </w:tr>
      <w:tr w:rsidR="00AE5466" w:rsidRPr="009276BC" w14:paraId="673889B9" w14:textId="77777777" w:rsidTr="0008276F">
        <w:trPr>
          <w:cantSplit/>
          <w:trHeight w:val="454"/>
        </w:trPr>
        <w:tc>
          <w:tcPr>
            <w:tcW w:w="5353" w:type="dxa"/>
          </w:tcPr>
          <w:p w14:paraId="616E22C1" w14:textId="77777777" w:rsidR="00AE5466" w:rsidRPr="009276BC" w:rsidRDefault="00AE5466" w:rsidP="00AE5466">
            <w:pPr>
              <w:pStyle w:val="AGRTableText"/>
            </w:pPr>
            <w:r>
              <w:t>Administration expenses</w:t>
            </w:r>
          </w:p>
        </w:tc>
        <w:tc>
          <w:tcPr>
            <w:tcW w:w="1519" w:type="dxa"/>
          </w:tcPr>
          <w:p w14:paraId="59383036" w14:textId="28B922C3" w:rsidR="00AE5466" w:rsidRPr="009276BC" w:rsidRDefault="004B0836" w:rsidP="00AE5466">
            <w:pPr>
              <w:pStyle w:val="AGRTableNumber"/>
            </w:pPr>
            <w:r>
              <w:t>(175)</w:t>
            </w:r>
          </w:p>
        </w:tc>
        <w:tc>
          <w:tcPr>
            <w:tcW w:w="1519" w:type="dxa"/>
          </w:tcPr>
          <w:p w14:paraId="5B9E693F" w14:textId="4CDCFB47" w:rsidR="00AE5466" w:rsidRPr="009276BC" w:rsidRDefault="00AE5466" w:rsidP="00AE5466">
            <w:pPr>
              <w:pStyle w:val="AGRTableNumber"/>
            </w:pPr>
            <w:r w:rsidRPr="009276BC">
              <w:t>(</w:t>
            </w:r>
            <w:r w:rsidR="00C7468C">
              <w:t>157</w:t>
            </w:r>
            <w:r w:rsidRPr="009276BC">
              <w:t>)</w:t>
            </w:r>
          </w:p>
        </w:tc>
      </w:tr>
      <w:tr w:rsidR="00C7468C" w:rsidRPr="009276BC" w14:paraId="6D6BA33D" w14:textId="77777777" w:rsidTr="0008276F">
        <w:trPr>
          <w:cantSplit/>
          <w:trHeight w:val="454"/>
        </w:trPr>
        <w:tc>
          <w:tcPr>
            <w:tcW w:w="5353" w:type="dxa"/>
          </w:tcPr>
          <w:p w14:paraId="150FA7BE" w14:textId="298BBCA5" w:rsidR="00C7468C" w:rsidRDefault="00C7468C" w:rsidP="00AE5466">
            <w:pPr>
              <w:pStyle w:val="AGRTableText"/>
            </w:pPr>
            <w:r>
              <w:t>Repairs and maintenance</w:t>
            </w:r>
          </w:p>
        </w:tc>
        <w:tc>
          <w:tcPr>
            <w:tcW w:w="1519" w:type="dxa"/>
          </w:tcPr>
          <w:p w14:paraId="14A2E49D" w14:textId="034E3BA7" w:rsidR="00C7468C" w:rsidRDefault="00C7468C" w:rsidP="00AE5466">
            <w:pPr>
              <w:pStyle w:val="AGRTableNumber"/>
            </w:pPr>
            <w:r>
              <w:t>-</w:t>
            </w:r>
          </w:p>
        </w:tc>
        <w:tc>
          <w:tcPr>
            <w:tcW w:w="1519" w:type="dxa"/>
          </w:tcPr>
          <w:p w14:paraId="4829248A" w14:textId="4BD5DD07" w:rsidR="00C7468C" w:rsidRPr="009276BC" w:rsidRDefault="00C7468C" w:rsidP="00AE5466">
            <w:pPr>
              <w:pStyle w:val="AGRTableNumber"/>
            </w:pPr>
            <w:r>
              <w:t>(160)</w:t>
            </w:r>
          </w:p>
        </w:tc>
      </w:tr>
      <w:tr w:rsidR="00AE5466" w:rsidRPr="009276BC" w14:paraId="5A9F4898" w14:textId="77777777" w:rsidTr="0008276F">
        <w:trPr>
          <w:cantSplit/>
          <w:trHeight w:val="454"/>
        </w:trPr>
        <w:tc>
          <w:tcPr>
            <w:tcW w:w="5353" w:type="dxa"/>
          </w:tcPr>
          <w:p w14:paraId="7F08775D" w14:textId="77777777" w:rsidR="00AE5466" w:rsidRPr="009276BC" w:rsidRDefault="00AE5466" w:rsidP="00AE5466">
            <w:pPr>
              <w:pStyle w:val="AGRTableText"/>
            </w:pPr>
            <w:r>
              <w:t>A</w:t>
            </w:r>
            <w:r w:rsidRPr="009276BC">
              <w:t>mortisation</w:t>
            </w:r>
            <w:r>
              <w:t xml:space="preserve"> of town infrastructure</w:t>
            </w:r>
          </w:p>
        </w:tc>
        <w:tc>
          <w:tcPr>
            <w:tcW w:w="1519" w:type="dxa"/>
          </w:tcPr>
          <w:p w14:paraId="02D81FFA" w14:textId="7C732DBA" w:rsidR="00AE5466" w:rsidRPr="009276BC" w:rsidRDefault="004B0836" w:rsidP="00AE5466">
            <w:pPr>
              <w:pStyle w:val="AGRTableNumber"/>
            </w:pPr>
            <w:r>
              <w:t>(62)</w:t>
            </w:r>
          </w:p>
        </w:tc>
        <w:tc>
          <w:tcPr>
            <w:tcW w:w="1519" w:type="dxa"/>
          </w:tcPr>
          <w:p w14:paraId="384F7098" w14:textId="6C6E7633" w:rsidR="00AE5466" w:rsidRPr="009276BC" w:rsidRDefault="00AE5466" w:rsidP="00AE5466">
            <w:pPr>
              <w:pStyle w:val="AGRTableNumber"/>
            </w:pPr>
            <w:r w:rsidRPr="009276BC">
              <w:t>(</w:t>
            </w:r>
            <w:r>
              <w:t>63</w:t>
            </w:r>
            <w:r w:rsidRPr="009276BC">
              <w:t>)</w:t>
            </w:r>
          </w:p>
        </w:tc>
      </w:tr>
      <w:tr w:rsidR="00AE5466" w:rsidRPr="009276BC" w14:paraId="4EE7A27F" w14:textId="77777777" w:rsidTr="0008276F">
        <w:trPr>
          <w:cantSplit/>
          <w:trHeight w:val="454"/>
        </w:trPr>
        <w:tc>
          <w:tcPr>
            <w:tcW w:w="5353" w:type="dxa"/>
            <w:tcBorders>
              <w:bottom w:val="single" w:sz="4" w:space="0" w:color="auto"/>
            </w:tcBorders>
          </w:tcPr>
          <w:p w14:paraId="2BB0C3BD" w14:textId="77777777" w:rsidR="00AE5466" w:rsidRPr="009276BC" w:rsidRDefault="00AE5466" w:rsidP="00AE5466">
            <w:pPr>
              <w:pStyle w:val="AGRTableTextBold"/>
              <w:tabs>
                <w:tab w:val="clear" w:pos="1378"/>
              </w:tabs>
            </w:pPr>
            <w:r>
              <w:t>Total expenditure</w:t>
            </w:r>
          </w:p>
        </w:tc>
        <w:tc>
          <w:tcPr>
            <w:tcW w:w="1519" w:type="dxa"/>
            <w:tcBorders>
              <w:bottom w:val="single" w:sz="4" w:space="0" w:color="auto"/>
            </w:tcBorders>
          </w:tcPr>
          <w:p w14:paraId="3751FF4E" w14:textId="411C3F76" w:rsidR="00AE5466" w:rsidRPr="009276BC" w:rsidRDefault="004B0836" w:rsidP="00AE5466">
            <w:pPr>
              <w:pStyle w:val="AGRTableNumberBold"/>
            </w:pPr>
            <w:r>
              <w:t>(</w:t>
            </w:r>
            <w:r w:rsidR="00FC72F7">
              <w:t>237</w:t>
            </w:r>
            <w:r>
              <w:t>)</w:t>
            </w:r>
          </w:p>
        </w:tc>
        <w:tc>
          <w:tcPr>
            <w:tcW w:w="1519" w:type="dxa"/>
            <w:tcBorders>
              <w:bottom w:val="single" w:sz="4" w:space="0" w:color="auto"/>
            </w:tcBorders>
          </w:tcPr>
          <w:p w14:paraId="5FBC1E6A" w14:textId="3BF5D063" w:rsidR="00AE5466" w:rsidRPr="009276BC" w:rsidRDefault="00AE5466" w:rsidP="00AE5466">
            <w:pPr>
              <w:pStyle w:val="AGRTableNumberBold"/>
            </w:pPr>
            <w:r w:rsidRPr="009276BC">
              <w:t>(</w:t>
            </w:r>
            <w:r>
              <w:t>380</w:t>
            </w:r>
            <w:r w:rsidRPr="009276BC">
              <w:t>)</w:t>
            </w:r>
          </w:p>
        </w:tc>
      </w:tr>
      <w:tr w:rsidR="00AE5466" w:rsidRPr="009276BC" w14:paraId="1AA35719" w14:textId="77777777" w:rsidTr="0008276F">
        <w:trPr>
          <w:cantSplit/>
          <w:trHeight w:val="454"/>
        </w:trPr>
        <w:tc>
          <w:tcPr>
            <w:tcW w:w="5353" w:type="dxa"/>
            <w:tcBorders>
              <w:bottom w:val="single" w:sz="4" w:space="0" w:color="auto"/>
            </w:tcBorders>
          </w:tcPr>
          <w:p w14:paraId="2751C1BF" w14:textId="0CAB3DC6" w:rsidR="00AE5466" w:rsidRPr="009276BC" w:rsidRDefault="00432CA7" w:rsidP="00432CA7">
            <w:pPr>
              <w:pStyle w:val="AGRTableTextBold"/>
              <w:tabs>
                <w:tab w:val="clear" w:pos="1378"/>
              </w:tabs>
            </w:pPr>
            <w:r>
              <w:t>D</w:t>
            </w:r>
            <w:r w:rsidR="00AE5466">
              <w:t>eficit</w:t>
            </w:r>
          </w:p>
        </w:tc>
        <w:tc>
          <w:tcPr>
            <w:tcW w:w="1519" w:type="dxa"/>
            <w:tcBorders>
              <w:bottom w:val="single" w:sz="4" w:space="0" w:color="auto"/>
            </w:tcBorders>
          </w:tcPr>
          <w:p w14:paraId="06828D8A" w14:textId="683FDBE1" w:rsidR="00AE5466" w:rsidRPr="009276BC" w:rsidRDefault="004B0836" w:rsidP="00AE5466">
            <w:pPr>
              <w:pStyle w:val="AGRTableNumberBold"/>
            </w:pPr>
            <w:r>
              <w:t>(124)</w:t>
            </w:r>
          </w:p>
        </w:tc>
        <w:tc>
          <w:tcPr>
            <w:tcW w:w="1519" w:type="dxa"/>
            <w:tcBorders>
              <w:bottom w:val="single" w:sz="4" w:space="0" w:color="auto"/>
            </w:tcBorders>
          </w:tcPr>
          <w:p w14:paraId="597C8FBE" w14:textId="4F516D2C" w:rsidR="00AE5466" w:rsidRPr="009276BC" w:rsidRDefault="00AE5466" w:rsidP="00AE5466">
            <w:pPr>
              <w:pStyle w:val="AGRTableNumberBold"/>
            </w:pPr>
            <w:r>
              <w:t>(264)</w:t>
            </w:r>
          </w:p>
        </w:tc>
      </w:tr>
    </w:tbl>
    <w:p w14:paraId="07512337" w14:textId="77777777" w:rsidR="00AE5466" w:rsidRPr="009276BC" w:rsidRDefault="00AE5466" w:rsidP="00AE5466">
      <w:pPr>
        <w:pStyle w:val="AGRBodyText"/>
      </w:pPr>
    </w:p>
    <w:p w14:paraId="4EC0B33F" w14:textId="77777777" w:rsidR="00AE5466" w:rsidRPr="009276BC" w:rsidRDefault="00AE5466" w:rsidP="00AE5466">
      <w:pPr>
        <w:pStyle w:val="Heading1"/>
      </w:pPr>
      <w:r>
        <w:t>Jabiru Town Development Authority cont…</w:t>
      </w:r>
    </w:p>
    <w:p w14:paraId="51A94F8D" w14:textId="77777777" w:rsidR="00AE5466" w:rsidRPr="009276BC" w:rsidRDefault="00AE5466" w:rsidP="00AE5466">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1,588 1,637&#10;Receivables and other current assets 1 7&#10;Less current liabilities (57) (49)&#10;Working Capital 1,532 1,595&#10;Add non-current assets 147 209&#10;Less non-current liabilities (8,805) (8,805)&#10;Net Assets (7,126) (7,001)&#10;Represented by:  &#10;Accumulated deficit (7,126) (7,001)&#10;Equity (7,126) (7,001)&#10;"/>
      </w:tblPr>
      <w:tblGrid>
        <w:gridCol w:w="5353"/>
        <w:gridCol w:w="1519"/>
        <w:gridCol w:w="1519"/>
      </w:tblGrid>
      <w:tr w:rsidR="00AE5466" w:rsidRPr="009276BC" w14:paraId="2F7977DA" w14:textId="77777777" w:rsidTr="0008276F">
        <w:trPr>
          <w:cantSplit/>
          <w:trHeight w:val="454"/>
          <w:tblHeader/>
        </w:trPr>
        <w:tc>
          <w:tcPr>
            <w:tcW w:w="5353" w:type="dxa"/>
            <w:tcBorders>
              <w:bottom w:val="single" w:sz="4" w:space="0" w:color="auto"/>
            </w:tcBorders>
          </w:tcPr>
          <w:p w14:paraId="675DC1FE" w14:textId="77777777" w:rsidR="00AE5466" w:rsidRPr="009276BC" w:rsidRDefault="00AE5466" w:rsidP="0008276F">
            <w:pPr>
              <w:pStyle w:val="AGRBodyText"/>
              <w:ind w:left="0"/>
            </w:pPr>
          </w:p>
        </w:tc>
        <w:tc>
          <w:tcPr>
            <w:tcW w:w="1519" w:type="dxa"/>
            <w:tcBorders>
              <w:bottom w:val="single" w:sz="4" w:space="0" w:color="auto"/>
            </w:tcBorders>
          </w:tcPr>
          <w:p w14:paraId="12E80B16" w14:textId="229E76DD" w:rsidR="00AE5466" w:rsidRPr="00CE18B6" w:rsidRDefault="00AE5466" w:rsidP="00AE5466">
            <w:pPr>
              <w:pStyle w:val="AGRTableHeaderBold"/>
            </w:pPr>
            <w:r w:rsidRPr="00CE18B6">
              <w:t>201</w:t>
            </w:r>
            <w:r>
              <w:t>8</w:t>
            </w:r>
          </w:p>
        </w:tc>
        <w:tc>
          <w:tcPr>
            <w:tcW w:w="1519" w:type="dxa"/>
            <w:tcBorders>
              <w:bottom w:val="single" w:sz="4" w:space="0" w:color="auto"/>
            </w:tcBorders>
          </w:tcPr>
          <w:p w14:paraId="6AFE0E5A" w14:textId="44294AF8" w:rsidR="00AE5466" w:rsidRPr="00CE18B6" w:rsidRDefault="00AE5466" w:rsidP="0008276F">
            <w:pPr>
              <w:pStyle w:val="AGRTableHeaderBold"/>
            </w:pPr>
            <w:r w:rsidRPr="00CE18B6">
              <w:t>201</w:t>
            </w:r>
            <w:r>
              <w:t>7</w:t>
            </w:r>
          </w:p>
        </w:tc>
      </w:tr>
      <w:tr w:rsidR="00AE5466" w:rsidRPr="009276BC" w14:paraId="5A38B2BE" w14:textId="77777777" w:rsidTr="0008276F">
        <w:trPr>
          <w:cantSplit/>
          <w:trHeight w:val="454"/>
          <w:tblHeader/>
        </w:trPr>
        <w:tc>
          <w:tcPr>
            <w:tcW w:w="5353" w:type="dxa"/>
            <w:tcBorders>
              <w:top w:val="single" w:sz="4" w:space="0" w:color="auto"/>
            </w:tcBorders>
          </w:tcPr>
          <w:p w14:paraId="61F7A210" w14:textId="77777777" w:rsidR="00AE5466" w:rsidRPr="009276BC" w:rsidRDefault="00AE5466" w:rsidP="0008276F">
            <w:pPr>
              <w:pStyle w:val="AGRBodyText"/>
              <w:ind w:left="0"/>
            </w:pPr>
          </w:p>
        </w:tc>
        <w:tc>
          <w:tcPr>
            <w:tcW w:w="1519" w:type="dxa"/>
            <w:tcBorders>
              <w:top w:val="single" w:sz="4" w:space="0" w:color="auto"/>
            </w:tcBorders>
          </w:tcPr>
          <w:p w14:paraId="74111EAB" w14:textId="77777777" w:rsidR="00AE5466" w:rsidRPr="009276BC" w:rsidRDefault="00AE5466" w:rsidP="0008276F">
            <w:pPr>
              <w:pStyle w:val="AGRTableHeaderBold"/>
            </w:pPr>
            <w:r w:rsidRPr="009276BC">
              <w:t>$’000</w:t>
            </w:r>
          </w:p>
        </w:tc>
        <w:tc>
          <w:tcPr>
            <w:tcW w:w="1519" w:type="dxa"/>
            <w:tcBorders>
              <w:top w:val="single" w:sz="4" w:space="0" w:color="auto"/>
            </w:tcBorders>
          </w:tcPr>
          <w:p w14:paraId="4FD284AD" w14:textId="77777777" w:rsidR="00AE5466" w:rsidRPr="009276BC" w:rsidRDefault="00AE5466" w:rsidP="0008276F">
            <w:pPr>
              <w:pStyle w:val="AGRTableHeaderBold"/>
            </w:pPr>
            <w:r w:rsidRPr="009276BC">
              <w:t>$’000</w:t>
            </w:r>
          </w:p>
        </w:tc>
      </w:tr>
      <w:tr w:rsidR="00AE5466" w:rsidRPr="009276BC" w14:paraId="0B285B46" w14:textId="77777777" w:rsidTr="0008276F">
        <w:trPr>
          <w:cantSplit/>
          <w:trHeight w:val="454"/>
        </w:trPr>
        <w:tc>
          <w:tcPr>
            <w:tcW w:w="5353" w:type="dxa"/>
          </w:tcPr>
          <w:p w14:paraId="4C2E1151" w14:textId="77777777" w:rsidR="00AE5466" w:rsidRPr="009276BC" w:rsidRDefault="00AE5466" w:rsidP="00AE5466">
            <w:pPr>
              <w:pStyle w:val="AGRTableText"/>
            </w:pPr>
            <w:r w:rsidRPr="009276BC">
              <w:t>Cash and cash equivalents</w:t>
            </w:r>
          </w:p>
        </w:tc>
        <w:tc>
          <w:tcPr>
            <w:tcW w:w="1519" w:type="dxa"/>
          </w:tcPr>
          <w:p w14:paraId="1E5B38A7" w14:textId="03FA45D3" w:rsidR="00AE5466" w:rsidRPr="009276BC" w:rsidRDefault="004B0836" w:rsidP="00AE5466">
            <w:pPr>
              <w:pStyle w:val="AGRTableNumber"/>
            </w:pPr>
            <w:r>
              <w:t>1,588</w:t>
            </w:r>
          </w:p>
        </w:tc>
        <w:tc>
          <w:tcPr>
            <w:tcW w:w="1519" w:type="dxa"/>
          </w:tcPr>
          <w:p w14:paraId="2C992B8C" w14:textId="3E6CA666" w:rsidR="00AE5466" w:rsidRPr="005567D4" w:rsidRDefault="00AE5466" w:rsidP="00AE5466">
            <w:pPr>
              <w:pStyle w:val="AGRTableNumber"/>
            </w:pPr>
            <w:r>
              <w:t>1,637</w:t>
            </w:r>
          </w:p>
        </w:tc>
      </w:tr>
      <w:tr w:rsidR="00AE5466" w:rsidRPr="009276BC" w14:paraId="29F5868B" w14:textId="77777777" w:rsidTr="0008276F">
        <w:trPr>
          <w:cantSplit/>
          <w:trHeight w:val="454"/>
        </w:trPr>
        <w:tc>
          <w:tcPr>
            <w:tcW w:w="5353" w:type="dxa"/>
          </w:tcPr>
          <w:p w14:paraId="264255DC" w14:textId="77777777" w:rsidR="00AE5466" w:rsidRPr="009276BC" w:rsidRDefault="00AE5466" w:rsidP="00AE5466">
            <w:pPr>
              <w:pStyle w:val="AGRTableText"/>
            </w:pPr>
            <w:r w:rsidRPr="009276BC">
              <w:t>Receivables and other current assets</w:t>
            </w:r>
          </w:p>
        </w:tc>
        <w:tc>
          <w:tcPr>
            <w:tcW w:w="1519" w:type="dxa"/>
          </w:tcPr>
          <w:p w14:paraId="59E4B30F" w14:textId="6EED9938" w:rsidR="00AE5466" w:rsidRPr="009276BC" w:rsidRDefault="004B0836" w:rsidP="00AE5466">
            <w:pPr>
              <w:pStyle w:val="AGRTableNumber"/>
            </w:pPr>
            <w:r>
              <w:t>1</w:t>
            </w:r>
          </w:p>
        </w:tc>
        <w:tc>
          <w:tcPr>
            <w:tcW w:w="1519" w:type="dxa"/>
          </w:tcPr>
          <w:p w14:paraId="35B633FF" w14:textId="345B8952" w:rsidR="00AE5466" w:rsidRPr="005567D4" w:rsidRDefault="00AE5466" w:rsidP="00AE5466">
            <w:pPr>
              <w:pStyle w:val="AGRTableNumber"/>
            </w:pPr>
            <w:r>
              <w:t>7</w:t>
            </w:r>
          </w:p>
        </w:tc>
      </w:tr>
      <w:tr w:rsidR="00AE5466" w:rsidRPr="009276BC" w14:paraId="7408EDE7" w14:textId="77777777" w:rsidTr="0008276F">
        <w:trPr>
          <w:cantSplit/>
          <w:trHeight w:val="454"/>
        </w:trPr>
        <w:tc>
          <w:tcPr>
            <w:tcW w:w="5353" w:type="dxa"/>
          </w:tcPr>
          <w:p w14:paraId="4B375238" w14:textId="77777777" w:rsidR="00AE5466" w:rsidRPr="009276BC" w:rsidRDefault="00AE5466" w:rsidP="00AE5466">
            <w:pPr>
              <w:pStyle w:val="AGRTableText"/>
            </w:pPr>
            <w:r w:rsidRPr="009276BC">
              <w:t>Less current liabilities</w:t>
            </w:r>
          </w:p>
        </w:tc>
        <w:tc>
          <w:tcPr>
            <w:tcW w:w="1519" w:type="dxa"/>
          </w:tcPr>
          <w:p w14:paraId="245A1260" w14:textId="7545FB6F" w:rsidR="00AE5466" w:rsidRPr="009276BC" w:rsidRDefault="004B0836" w:rsidP="00AE5466">
            <w:pPr>
              <w:pStyle w:val="AGRTableNumber"/>
            </w:pPr>
            <w:r>
              <w:t>(57)</w:t>
            </w:r>
          </w:p>
        </w:tc>
        <w:tc>
          <w:tcPr>
            <w:tcW w:w="1519" w:type="dxa"/>
          </w:tcPr>
          <w:p w14:paraId="2E7FB329" w14:textId="14F8001D" w:rsidR="00AE5466" w:rsidRPr="005567D4" w:rsidRDefault="00AE5466" w:rsidP="00AE5466">
            <w:pPr>
              <w:pStyle w:val="AGRTableNumber"/>
            </w:pPr>
            <w:r w:rsidRPr="009276BC">
              <w:t>(</w:t>
            </w:r>
            <w:r>
              <w:t>49</w:t>
            </w:r>
            <w:r w:rsidRPr="009276BC">
              <w:t>)</w:t>
            </w:r>
          </w:p>
        </w:tc>
      </w:tr>
      <w:tr w:rsidR="00AE5466" w:rsidRPr="009276BC" w14:paraId="76B519D7" w14:textId="77777777" w:rsidTr="0008276F">
        <w:trPr>
          <w:cantSplit/>
          <w:trHeight w:val="454"/>
        </w:trPr>
        <w:tc>
          <w:tcPr>
            <w:tcW w:w="5353" w:type="dxa"/>
            <w:tcBorders>
              <w:bottom w:val="single" w:sz="4" w:space="0" w:color="auto"/>
            </w:tcBorders>
          </w:tcPr>
          <w:p w14:paraId="159BB819" w14:textId="77777777" w:rsidR="00AE5466" w:rsidRPr="009276BC" w:rsidRDefault="00AE5466" w:rsidP="00AE5466">
            <w:pPr>
              <w:pStyle w:val="AGRTableTextBold"/>
              <w:tabs>
                <w:tab w:val="clear" w:pos="1378"/>
              </w:tabs>
            </w:pPr>
            <w:r w:rsidRPr="009276BC">
              <w:t>Working Capital</w:t>
            </w:r>
          </w:p>
        </w:tc>
        <w:tc>
          <w:tcPr>
            <w:tcW w:w="1519" w:type="dxa"/>
            <w:tcBorders>
              <w:bottom w:val="single" w:sz="4" w:space="0" w:color="auto"/>
            </w:tcBorders>
          </w:tcPr>
          <w:p w14:paraId="11F25041" w14:textId="3924444B" w:rsidR="00AE5466" w:rsidRPr="009276BC" w:rsidRDefault="004B0836" w:rsidP="00AE5466">
            <w:pPr>
              <w:pStyle w:val="AGRTableNumberBold"/>
            </w:pPr>
            <w:r>
              <w:t>1,532</w:t>
            </w:r>
          </w:p>
        </w:tc>
        <w:tc>
          <w:tcPr>
            <w:tcW w:w="1519" w:type="dxa"/>
            <w:tcBorders>
              <w:bottom w:val="single" w:sz="4" w:space="0" w:color="auto"/>
            </w:tcBorders>
          </w:tcPr>
          <w:p w14:paraId="17FD97CC" w14:textId="0657256C" w:rsidR="00AE5466" w:rsidRPr="005567D4" w:rsidRDefault="00AE5466" w:rsidP="00AE5466">
            <w:pPr>
              <w:pStyle w:val="AGRTableNumberBold"/>
            </w:pPr>
            <w:r>
              <w:t>1,595</w:t>
            </w:r>
          </w:p>
        </w:tc>
      </w:tr>
      <w:tr w:rsidR="00AE5466" w:rsidRPr="009276BC" w14:paraId="03848BF4" w14:textId="77777777" w:rsidTr="0008276F">
        <w:trPr>
          <w:cantSplit/>
          <w:trHeight w:val="454"/>
        </w:trPr>
        <w:tc>
          <w:tcPr>
            <w:tcW w:w="5353" w:type="dxa"/>
          </w:tcPr>
          <w:p w14:paraId="1CAD37CE" w14:textId="77777777" w:rsidR="00AE5466" w:rsidRPr="009276BC" w:rsidRDefault="00AE5466" w:rsidP="00AE5466">
            <w:pPr>
              <w:pStyle w:val="AGRTableText"/>
            </w:pPr>
            <w:r w:rsidRPr="009276BC">
              <w:t>Add non-current assets</w:t>
            </w:r>
          </w:p>
        </w:tc>
        <w:tc>
          <w:tcPr>
            <w:tcW w:w="1519" w:type="dxa"/>
          </w:tcPr>
          <w:p w14:paraId="3C42A67D" w14:textId="41D936F9" w:rsidR="00AE5466" w:rsidRPr="009276BC" w:rsidRDefault="004B0836" w:rsidP="00AE5466">
            <w:pPr>
              <w:pStyle w:val="AGRTableNumber"/>
            </w:pPr>
            <w:r>
              <w:t>147</w:t>
            </w:r>
          </w:p>
        </w:tc>
        <w:tc>
          <w:tcPr>
            <w:tcW w:w="1519" w:type="dxa"/>
          </w:tcPr>
          <w:p w14:paraId="63F9DC47" w14:textId="291A885C" w:rsidR="00AE5466" w:rsidRPr="005567D4" w:rsidRDefault="00AE5466" w:rsidP="00AE5466">
            <w:pPr>
              <w:pStyle w:val="AGRTableNumber"/>
            </w:pPr>
            <w:r>
              <w:t>209</w:t>
            </w:r>
          </w:p>
        </w:tc>
      </w:tr>
      <w:tr w:rsidR="00AE5466" w:rsidRPr="009276BC" w14:paraId="56F008F4" w14:textId="77777777" w:rsidTr="0008276F">
        <w:trPr>
          <w:cantSplit/>
          <w:trHeight w:val="454"/>
        </w:trPr>
        <w:tc>
          <w:tcPr>
            <w:tcW w:w="5353" w:type="dxa"/>
          </w:tcPr>
          <w:p w14:paraId="0EF9C24C" w14:textId="77777777" w:rsidR="00AE5466" w:rsidRPr="009276BC" w:rsidRDefault="00AE5466" w:rsidP="00AE5466">
            <w:pPr>
              <w:pStyle w:val="AGRTableText"/>
            </w:pPr>
            <w:r w:rsidRPr="009276BC">
              <w:t>Less non-current liabilities</w:t>
            </w:r>
          </w:p>
        </w:tc>
        <w:tc>
          <w:tcPr>
            <w:tcW w:w="1519" w:type="dxa"/>
          </w:tcPr>
          <w:p w14:paraId="1E9F88FF" w14:textId="65554445" w:rsidR="00AE5466" w:rsidRPr="009276BC" w:rsidRDefault="004B0836" w:rsidP="00AE5466">
            <w:pPr>
              <w:pStyle w:val="AGRTableNumber"/>
            </w:pPr>
            <w:r>
              <w:t>(8,805)</w:t>
            </w:r>
          </w:p>
        </w:tc>
        <w:tc>
          <w:tcPr>
            <w:tcW w:w="1519" w:type="dxa"/>
          </w:tcPr>
          <w:p w14:paraId="695758A1" w14:textId="3BD6DF27" w:rsidR="00AE5466" w:rsidRPr="005567D4" w:rsidRDefault="00AE5466" w:rsidP="00AE5466">
            <w:pPr>
              <w:pStyle w:val="AGRTableNumber"/>
            </w:pPr>
            <w:r w:rsidRPr="009276BC">
              <w:t>(</w:t>
            </w:r>
            <w:r>
              <w:t>8,805</w:t>
            </w:r>
            <w:r w:rsidRPr="009276BC">
              <w:t>)</w:t>
            </w:r>
          </w:p>
        </w:tc>
      </w:tr>
      <w:tr w:rsidR="00AE5466" w:rsidRPr="009276BC" w14:paraId="4AF702B6" w14:textId="77777777" w:rsidTr="0008276F">
        <w:trPr>
          <w:cantSplit/>
          <w:trHeight w:val="454"/>
        </w:trPr>
        <w:tc>
          <w:tcPr>
            <w:tcW w:w="5353" w:type="dxa"/>
            <w:tcBorders>
              <w:bottom w:val="single" w:sz="4" w:space="0" w:color="auto"/>
            </w:tcBorders>
          </w:tcPr>
          <w:p w14:paraId="51946B21" w14:textId="77777777" w:rsidR="00AE5466" w:rsidRPr="009276BC" w:rsidRDefault="00AE5466" w:rsidP="00AE5466">
            <w:pPr>
              <w:pStyle w:val="AGRTableTextBold"/>
              <w:tabs>
                <w:tab w:val="clear" w:pos="1378"/>
              </w:tabs>
            </w:pPr>
            <w:r w:rsidRPr="009276BC">
              <w:t>Net Assets</w:t>
            </w:r>
          </w:p>
        </w:tc>
        <w:tc>
          <w:tcPr>
            <w:tcW w:w="1519" w:type="dxa"/>
            <w:tcBorders>
              <w:bottom w:val="single" w:sz="4" w:space="0" w:color="auto"/>
            </w:tcBorders>
          </w:tcPr>
          <w:p w14:paraId="45DEBFCF" w14:textId="08C9A225" w:rsidR="00AE5466" w:rsidRPr="009276BC" w:rsidRDefault="004B0836" w:rsidP="00AE5466">
            <w:pPr>
              <w:pStyle w:val="AGRTableNumberBold"/>
            </w:pPr>
            <w:r>
              <w:t>(7,126)</w:t>
            </w:r>
          </w:p>
        </w:tc>
        <w:tc>
          <w:tcPr>
            <w:tcW w:w="1519" w:type="dxa"/>
            <w:tcBorders>
              <w:bottom w:val="single" w:sz="4" w:space="0" w:color="auto"/>
            </w:tcBorders>
          </w:tcPr>
          <w:p w14:paraId="0D71347B" w14:textId="3354852A" w:rsidR="00AE5466" w:rsidRPr="005567D4" w:rsidRDefault="00AE5466" w:rsidP="00AE5466">
            <w:pPr>
              <w:pStyle w:val="AGRTableNumberBold"/>
            </w:pPr>
            <w:r>
              <w:t>(7,001)</w:t>
            </w:r>
          </w:p>
        </w:tc>
      </w:tr>
      <w:tr w:rsidR="00AE5466" w:rsidRPr="009276BC" w14:paraId="38342DB3" w14:textId="77777777" w:rsidTr="0008276F">
        <w:trPr>
          <w:cantSplit/>
          <w:trHeight w:val="454"/>
        </w:trPr>
        <w:tc>
          <w:tcPr>
            <w:tcW w:w="5353" w:type="dxa"/>
            <w:tcBorders>
              <w:top w:val="single" w:sz="4" w:space="0" w:color="auto"/>
            </w:tcBorders>
          </w:tcPr>
          <w:p w14:paraId="012FEA85" w14:textId="77777777" w:rsidR="00AE5466" w:rsidRPr="009276BC" w:rsidRDefault="00AE5466" w:rsidP="00AE5466">
            <w:pPr>
              <w:pStyle w:val="AGRTableText"/>
            </w:pPr>
            <w:r w:rsidRPr="009276BC">
              <w:t>Represented by:</w:t>
            </w:r>
          </w:p>
        </w:tc>
        <w:tc>
          <w:tcPr>
            <w:tcW w:w="1519" w:type="dxa"/>
            <w:tcBorders>
              <w:top w:val="single" w:sz="4" w:space="0" w:color="auto"/>
            </w:tcBorders>
          </w:tcPr>
          <w:p w14:paraId="2644A119" w14:textId="77777777" w:rsidR="00AE5466" w:rsidRPr="009276BC" w:rsidRDefault="00AE5466" w:rsidP="00AE5466">
            <w:pPr>
              <w:pStyle w:val="AGRTableNumberBold"/>
            </w:pPr>
          </w:p>
        </w:tc>
        <w:tc>
          <w:tcPr>
            <w:tcW w:w="1519" w:type="dxa"/>
            <w:tcBorders>
              <w:top w:val="single" w:sz="4" w:space="0" w:color="auto"/>
            </w:tcBorders>
          </w:tcPr>
          <w:p w14:paraId="31E4F913" w14:textId="77777777" w:rsidR="00AE5466" w:rsidRPr="005567D4" w:rsidRDefault="00AE5466" w:rsidP="00AE5466">
            <w:pPr>
              <w:pStyle w:val="AGRTableNumberBold"/>
            </w:pPr>
          </w:p>
        </w:tc>
      </w:tr>
      <w:tr w:rsidR="00AE5466" w:rsidRPr="009276BC" w14:paraId="7D75DFB4" w14:textId="77777777" w:rsidTr="0008276F">
        <w:trPr>
          <w:cantSplit/>
          <w:trHeight w:val="454"/>
        </w:trPr>
        <w:tc>
          <w:tcPr>
            <w:tcW w:w="5353" w:type="dxa"/>
          </w:tcPr>
          <w:p w14:paraId="44C9FB6A" w14:textId="77777777" w:rsidR="00AE5466" w:rsidRPr="009276BC" w:rsidRDefault="00AE5466" w:rsidP="00AE5466">
            <w:pPr>
              <w:pStyle w:val="AGRTableText"/>
            </w:pPr>
            <w:r w:rsidRPr="009276BC">
              <w:t xml:space="preserve">Accumulated </w:t>
            </w:r>
            <w:r>
              <w:t>deficit</w:t>
            </w:r>
          </w:p>
        </w:tc>
        <w:tc>
          <w:tcPr>
            <w:tcW w:w="1519" w:type="dxa"/>
          </w:tcPr>
          <w:p w14:paraId="13BEE954" w14:textId="1CE2235B" w:rsidR="00AE5466" w:rsidRPr="009276BC" w:rsidRDefault="004B0836" w:rsidP="00AE5466">
            <w:pPr>
              <w:pStyle w:val="AGRTableNumber"/>
            </w:pPr>
            <w:r>
              <w:t>(7,126)</w:t>
            </w:r>
          </w:p>
        </w:tc>
        <w:tc>
          <w:tcPr>
            <w:tcW w:w="1519" w:type="dxa"/>
          </w:tcPr>
          <w:p w14:paraId="1E09EA80" w14:textId="335BD96F" w:rsidR="00AE5466" w:rsidRPr="005567D4" w:rsidRDefault="00AE5466" w:rsidP="00AE5466">
            <w:pPr>
              <w:pStyle w:val="AGRTableNumber"/>
            </w:pPr>
            <w:r>
              <w:t>(7,001)</w:t>
            </w:r>
          </w:p>
        </w:tc>
      </w:tr>
      <w:tr w:rsidR="004B0836" w:rsidRPr="009276BC" w14:paraId="5D0379A8" w14:textId="77777777" w:rsidTr="0008276F">
        <w:trPr>
          <w:cantSplit/>
          <w:trHeight w:val="454"/>
        </w:trPr>
        <w:tc>
          <w:tcPr>
            <w:tcW w:w="5353" w:type="dxa"/>
            <w:tcBorders>
              <w:bottom w:val="single" w:sz="4" w:space="0" w:color="auto"/>
            </w:tcBorders>
          </w:tcPr>
          <w:p w14:paraId="2E13E6DD" w14:textId="77777777" w:rsidR="004B0836" w:rsidRPr="009276BC" w:rsidRDefault="004B0836" w:rsidP="004B0836">
            <w:pPr>
              <w:pStyle w:val="AGRTableTextBold"/>
              <w:tabs>
                <w:tab w:val="clear" w:pos="1378"/>
              </w:tabs>
            </w:pPr>
            <w:r w:rsidRPr="009276BC">
              <w:t>Equity</w:t>
            </w:r>
          </w:p>
        </w:tc>
        <w:tc>
          <w:tcPr>
            <w:tcW w:w="1519" w:type="dxa"/>
            <w:tcBorders>
              <w:bottom w:val="single" w:sz="4" w:space="0" w:color="auto"/>
            </w:tcBorders>
          </w:tcPr>
          <w:p w14:paraId="4C8C8A78" w14:textId="2C363FFB" w:rsidR="004B0836" w:rsidRPr="009276BC" w:rsidRDefault="004B0836" w:rsidP="004B0836">
            <w:pPr>
              <w:pStyle w:val="AGRTableNumberBold"/>
            </w:pPr>
            <w:r>
              <w:t>(7,126)</w:t>
            </w:r>
          </w:p>
        </w:tc>
        <w:tc>
          <w:tcPr>
            <w:tcW w:w="1519" w:type="dxa"/>
            <w:tcBorders>
              <w:bottom w:val="single" w:sz="4" w:space="0" w:color="auto"/>
            </w:tcBorders>
          </w:tcPr>
          <w:p w14:paraId="46A903CC" w14:textId="5B47AF2D" w:rsidR="004B0836" w:rsidRPr="005567D4" w:rsidRDefault="004B0836" w:rsidP="004B0836">
            <w:pPr>
              <w:pStyle w:val="AGRTableNumberBold"/>
            </w:pPr>
            <w:r>
              <w:t>(7,001)</w:t>
            </w:r>
          </w:p>
        </w:tc>
      </w:tr>
    </w:tbl>
    <w:p w14:paraId="695F05FC" w14:textId="6E272D61" w:rsidR="00AE5466" w:rsidRDefault="00AE5466" w:rsidP="00AE5466">
      <w:pPr>
        <w:pStyle w:val="AGRBodyText"/>
      </w:pPr>
    </w:p>
    <w:p w14:paraId="40C19C84" w14:textId="49087FD2" w:rsidR="009F1234" w:rsidRPr="009276BC" w:rsidRDefault="009F1234" w:rsidP="009F1234">
      <w:pPr>
        <w:pStyle w:val="Heading1"/>
      </w:pPr>
      <w:bookmarkStart w:id="33" w:name="_Ref528827009"/>
      <w:r>
        <w:t>Land Development Corporation</w:t>
      </w:r>
      <w:bookmarkEnd w:id="31"/>
      <w:bookmarkEnd w:id="33"/>
    </w:p>
    <w:p w14:paraId="5E9E428D" w14:textId="77777777" w:rsidR="009F1234" w:rsidRPr="009276BC" w:rsidRDefault="009F1234" w:rsidP="009F1234">
      <w:pPr>
        <w:pStyle w:val="Heading2"/>
      </w:pPr>
      <w:bookmarkStart w:id="34" w:name="_Ref525628337"/>
      <w:r w:rsidRPr="00E37A10">
        <w:t>Audit Findings and Analysis of the Financial Statements</w:t>
      </w:r>
      <w:r>
        <w:t xml:space="preserve"> for the Year Ended 30 June 2018</w:t>
      </w:r>
      <w:bookmarkEnd w:id="34"/>
    </w:p>
    <w:p w14:paraId="786C09D0" w14:textId="77777777" w:rsidR="009F1234" w:rsidRPr="009276BC" w:rsidRDefault="009F1234" w:rsidP="009F1234">
      <w:pPr>
        <w:pStyle w:val="Heading3"/>
      </w:pPr>
      <w:r>
        <w:t>Background</w:t>
      </w:r>
    </w:p>
    <w:p w14:paraId="63C174A9" w14:textId="77777777" w:rsidR="009F1234" w:rsidRPr="009276BC" w:rsidRDefault="009F1234" w:rsidP="009F1234">
      <w:pPr>
        <w:pStyle w:val="AGRBodyText"/>
      </w:pPr>
      <w:r w:rsidRPr="000F2ECE">
        <w:t>The Land Development Corporation (the Corporation) was declared a Government Business Division on 11 October 2011.  The Corporation was established to develop and manage land for use by new and existing industries in the Territory, for use for residential developments and for associated activities and for related purposes</w:t>
      </w:r>
      <w:r w:rsidRPr="009276BC">
        <w:t>.</w:t>
      </w:r>
    </w:p>
    <w:p w14:paraId="0FA55A3A" w14:textId="77777777" w:rsidR="009F1234" w:rsidRPr="009276BC" w:rsidRDefault="009F1234" w:rsidP="009F1234">
      <w:pPr>
        <w:pStyle w:val="Heading3"/>
      </w:pPr>
      <w:r>
        <w:t>Audit Opinion</w:t>
      </w:r>
    </w:p>
    <w:p w14:paraId="55832CF3" w14:textId="612E05D9" w:rsidR="009F1234" w:rsidRPr="009276BC" w:rsidRDefault="009F1234" w:rsidP="009F1234">
      <w:pPr>
        <w:pStyle w:val="AGRBodyText"/>
      </w:pPr>
      <w:r w:rsidRPr="00353C0A">
        <w:t xml:space="preserve">The audit of the Land Development Corporation for the year ended 30 June 2018 resulted in an unmodified independent audit opinion, which was issued on </w:t>
      </w:r>
      <w:r w:rsidR="00353C0A" w:rsidRPr="00353C0A">
        <w:t>26 October</w:t>
      </w:r>
      <w:r w:rsidRPr="00353C0A">
        <w:t xml:space="preserve"> 201</w:t>
      </w:r>
      <w:r w:rsidR="00353C0A" w:rsidRPr="00353C0A">
        <w:t>8</w:t>
      </w:r>
      <w:r w:rsidRPr="00353C0A">
        <w:t>.</w:t>
      </w:r>
    </w:p>
    <w:p w14:paraId="246043DD" w14:textId="168EC9D1" w:rsidR="009F1234" w:rsidRPr="009276BC" w:rsidRDefault="003C6EA9" w:rsidP="009F1234">
      <w:pPr>
        <w:pStyle w:val="Heading3"/>
      </w:pPr>
      <w:r>
        <w:t>Audit Observations</w:t>
      </w:r>
    </w:p>
    <w:p w14:paraId="1C184A1B" w14:textId="77777777" w:rsidR="009F1234" w:rsidRPr="00393515" w:rsidRDefault="009F1234" w:rsidP="009F1234">
      <w:pPr>
        <w:pStyle w:val="AGRBodyText"/>
      </w:pPr>
      <w:r w:rsidRPr="00393515">
        <w:t>The audit did not identify any material weaknesses in controls.</w:t>
      </w:r>
    </w:p>
    <w:p w14:paraId="6ADFB8F6" w14:textId="77777777" w:rsidR="009F1234" w:rsidRPr="000F2ECE" w:rsidRDefault="009F1234" w:rsidP="009F1234">
      <w:pPr>
        <w:pStyle w:val="Heading4"/>
      </w:pPr>
      <w:r w:rsidRPr="000F2ECE">
        <w:t>Performance Overview</w:t>
      </w:r>
    </w:p>
    <w:p w14:paraId="04534773" w14:textId="77777777" w:rsidR="00353C0A" w:rsidRDefault="00353C0A" w:rsidP="00C35018">
      <w:pPr>
        <w:pStyle w:val="Heading5"/>
      </w:pPr>
      <w:r>
        <w:t>Financial Analysis</w:t>
      </w:r>
    </w:p>
    <w:p w14:paraId="09E8C81E" w14:textId="69948D5E" w:rsidR="00353C0A" w:rsidRPr="000F53B0" w:rsidRDefault="00353C0A" w:rsidP="00353C0A">
      <w:pPr>
        <w:pStyle w:val="AGRBodyText"/>
      </w:pPr>
      <w:r>
        <w:t xml:space="preserve">The Corporation reported a deficit after tax of $1.32 million compared to </w:t>
      </w:r>
      <w:r w:rsidR="008F57A2">
        <w:t>a</w:t>
      </w:r>
      <w:r>
        <w:t xml:space="preserve"> surplus </w:t>
      </w:r>
      <w:r w:rsidR="008F57A2">
        <w:t>for the prior year of $5.90 </w:t>
      </w:r>
      <w:r>
        <w:t>million. This was represented by the total revenue of $14.3</w:t>
      </w:r>
      <w:r w:rsidR="00C35018">
        <w:t>5 million for the year ended 30 </w:t>
      </w:r>
      <w:r>
        <w:t>June 2018 which included revenue from land sales of $21.20 million and cost of land sold of $10.70 million. The land sales represent sales from both industrial and residential developments</w:t>
      </w:r>
      <w:r w:rsidRPr="000F53B0">
        <w:t xml:space="preserve">. The increase in land sales is mainly a result of the sale of a large parcel of land for industrial development, for which proceeds were received in the prior year, previously recognised in unearned revenue and now recognised as revenue in the current year. </w:t>
      </w:r>
    </w:p>
    <w:p w14:paraId="4251E95C" w14:textId="3404CF44" w:rsidR="00353C0A" w:rsidRDefault="003229F8" w:rsidP="00353C0A">
      <w:pPr>
        <w:pStyle w:val="AGRBodyText"/>
      </w:pPr>
      <w:r w:rsidRPr="000F53B0">
        <w:t>The Corporation’s main operating expenditure during the year was a $6.03 million impairment of the Marine Industrial Industry Park ($5.98 million) and the Katherine Logistics and Agribusiness Hub ($0.05 million).</w:t>
      </w:r>
      <w:r w:rsidR="00353C0A" w:rsidRPr="000F53B0">
        <w:t xml:space="preserve"> The Corporation’s employee e</w:t>
      </w:r>
      <w:r w:rsidR="00C35018" w:rsidRPr="000F53B0">
        <w:t>xpenses for the year were $2.87 </w:t>
      </w:r>
      <w:r w:rsidR="00353C0A" w:rsidRPr="000F53B0">
        <w:t>million which slightly increased in comparison to prior year (2017: $2.64 million). The Corporation employed 20 full time equivalent employees</w:t>
      </w:r>
      <w:r w:rsidR="00353C0A">
        <w:t xml:space="preserve"> as at 30 June 2018 (2017: 20 full time equivalent employees). </w:t>
      </w:r>
    </w:p>
    <w:p w14:paraId="5B724CAE" w14:textId="419FBB6D" w:rsidR="00353C0A" w:rsidRDefault="00353C0A" w:rsidP="00353C0A">
      <w:pPr>
        <w:pStyle w:val="AGRBodyText"/>
      </w:pPr>
      <w:r>
        <w:t>The Corporation held a strong net asset position of $139.93 million as at 30 June 2018, compared to $141.73 million at 30 June 2</w:t>
      </w:r>
      <w:r w:rsidRPr="008F57A2">
        <w:t xml:space="preserve">017. The Corporation </w:t>
      </w:r>
      <w:r w:rsidR="008F57A2" w:rsidRPr="008F57A2">
        <w:t>held</w:t>
      </w:r>
      <w:r w:rsidRPr="008F57A2">
        <w:t xml:space="preserve"> $28.08 million in cash and a portfolio of land </w:t>
      </w:r>
      <w:r w:rsidR="008F57A2" w:rsidRPr="008F57A2">
        <w:t>including</w:t>
      </w:r>
      <w:r w:rsidRPr="008F57A2">
        <w:t xml:space="preserve"> $27.37 million in current land inventory and $111.57 mill</w:t>
      </w:r>
      <w:r w:rsidR="008F57A2" w:rsidRPr="008F57A2">
        <w:t>ion in non</w:t>
      </w:r>
      <w:r w:rsidR="008F57A2" w:rsidRPr="008F57A2">
        <w:noBreakHyphen/>
      </w:r>
      <w:r w:rsidRPr="008F57A2">
        <w:t>current land inventory.</w:t>
      </w:r>
    </w:p>
    <w:p w14:paraId="0582E679" w14:textId="77777777" w:rsidR="00C35018" w:rsidRPr="009276BC" w:rsidRDefault="00C35018" w:rsidP="00C35018">
      <w:pPr>
        <w:pStyle w:val="Heading1"/>
      </w:pPr>
      <w:r>
        <w:t>Land Development Corporation</w:t>
      </w:r>
      <w:r w:rsidRPr="009276BC">
        <w:t xml:space="preserve"> cont…</w:t>
      </w:r>
    </w:p>
    <w:p w14:paraId="4AF49C62" w14:textId="77777777" w:rsidR="00353C0A" w:rsidRDefault="00353C0A" w:rsidP="00C35018">
      <w:pPr>
        <w:pStyle w:val="Heading5"/>
      </w:pPr>
      <w:r>
        <w:t>Restatement of comparatives</w:t>
      </w:r>
    </w:p>
    <w:p w14:paraId="25202808" w14:textId="00BECF9E" w:rsidR="00353C0A" w:rsidRDefault="00353C0A" w:rsidP="00353C0A">
      <w:pPr>
        <w:pStyle w:val="AGRBodyText"/>
      </w:pPr>
      <w:r>
        <w:t xml:space="preserve">The prior period comparative information included in the financial statements has been restated in order to reflect a lease agreement entered into by the Corporation as lessor in 2013 that had not been correctly </w:t>
      </w:r>
      <w:r w:rsidR="008F57A2">
        <w:t>accounted for</w:t>
      </w:r>
      <w:r>
        <w:t xml:space="preserve"> in previous years. The lessee has obligations to carry out and pay for landfill works, which will be offset by the rent required each year until such time that the landfill costs are reduced to nil and then the lessee will begin to pay lease payments equivalent to market rates. </w:t>
      </w:r>
    </w:p>
    <w:p w14:paraId="5DAC78DF" w14:textId="5B157445" w:rsidR="00353C0A" w:rsidRDefault="00353C0A" w:rsidP="00353C0A">
      <w:pPr>
        <w:pStyle w:val="AGRBodyText"/>
      </w:pPr>
      <w:r>
        <w:t>The Corporation had been recognising the rent revenue as income and offsetting this against the land rent expense account in the profit and loss statement where the effect was nil</w:t>
      </w:r>
      <w:r w:rsidR="008F57A2">
        <w:t xml:space="preserve">, consequently the Corporation </w:t>
      </w:r>
      <w:r>
        <w:t>had previously not accounted for the cost of construction of the landfill. During the 2017-18 financial year</w:t>
      </w:r>
      <w:r w:rsidR="008F57A2">
        <w:t>,</w:t>
      </w:r>
      <w:r>
        <w:t xml:space="preserve"> the Corporation retrospectively accounted for the cost incurred in constructing the landfill by capitalising it to non-current inventory and recording the corresponding liability in the form of unearned revenue.</w:t>
      </w:r>
    </w:p>
    <w:p w14:paraId="23C79654" w14:textId="1BDEF760" w:rsidR="009F1234" w:rsidRPr="009276BC" w:rsidRDefault="00353C0A" w:rsidP="00353C0A">
      <w:pPr>
        <w:pStyle w:val="AGRBodyText"/>
      </w:pPr>
      <w:r>
        <w:t>The value of non-current inventory was increased by $12.24 million in 2016 and $16.35 million in 2017 and the value of unearned income was increased by $11.91 million in 2016 and $15.</w:t>
      </w:r>
      <w:r w:rsidR="003229F8">
        <w:t>31 </w:t>
      </w:r>
      <w:r>
        <w:t xml:space="preserve">million in 2017. The surplus after tax was increased by </w:t>
      </w:r>
      <w:r w:rsidR="003229F8">
        <w:t>$0.23 million in 2016 and $0.5 </w:t>
      </w:r>
      <w:r>
        <w:t>million in 2017, mainly due to impacts on rental income, other administrative expenses and income tax expense.</w:t>
      </w:r>
    </w:p>
    <w:p w14:paraId="3ADEC9CA" w14:textId="77777777" w:rsidR="009F1234" w:rsidRPr="009276BC" w:rsidRDefault="009F1234" w:rsidP="009F1234">
      <w:pPr>
        <w:pStyle w:val="Heading1"/>
      </w:pPr>
      <w:r>
        <w:t>Land Development Corporation</w:t>
      </w:r>
      <w:r w:rsidRPr="009276BC">
        <w:t xml:space="preserve"> cont…</w:t>
      </w:r>
    </w:p>
    <w:p w14:paraId="0FF029D8" w14:textId="77777777" w:rsidR="009F1234" w:rsidRPr="009276BC" w:rsidRDefault="009F1234" w:rsidP="009F1234">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LDC financial performance"/>
        <w:tblDescription w:val=" 2018 Restated&#10;2017&#10; $’000 $’000&#10;Revenue  &#10;Revenue from land sales 21,201 12,230&#10;Royalties, rents and dividends 2,466 2,614&#10;Community service obligations - 3,005&#10;Capital grants 429 16,244&#10;Other 947 2,588&#10;Total revenue 25,043 36,681&#10;Expenditure  &#10;Cost of land sold (10,696) (6,410)&#10;Depreciation and amortisation (511) (357)&#10;Employee expenses (2,873) (2,639)&#10;Interest (945) (1,015)&#10;Impairment loss - (14,848)&#10;Write-off (6,034) -&#10;Operational costs (4,979) (2,987)&#10;Total expenditure (26,038) (28,256)&#10;Profit/(loss) before income tax expense (995) 8,425&#10;Income tax expense (323) (2,528)&#10;Profit/(loss) after income tax expense (1,318) 5,897&#10;"/>
      </w:tblPr>
      <w:tblGrid>
        <w:gridCol w:w="5353"/>
        <w:gridCol w:w="1519"/>
        <w:gridCol w:w="1519"/>
      </w:tblGrid>
      <w:tr w:rsidR="009F1234" w:rsidRPr="009276BC" w14:paraId="2EB3E8E9" w14:textId="77777777" w:rsidTr="009F1234">
        <w:trPr>
          <w:cantSplit/>
          <w:trHeight w:val="454"/>
          <w:tblHeader/>
        </w:trPr>
        <w:tc>
          <w:tcPr>
            <w:tcW w:w="5353" w:type="dxa"/>
            <w:tcBorders>
              <w:bottom w:val="single" w:sz="4" w:space="0" w:color="auto"/>
            </w:tcBorders>
          </w:tcPr>
          <w:p w14:paraId="0B8206AF" w14:textId="77777777" w:rsidR="009F1234" w:rsidRPr="009276BC" w:rsidRDefault="009F1234" w:rsidP="009F1234">
            <w:pPr>
              <w:pStyle w:val="AGRBodyText"/>
              <w:ind w:left="0"/>
            </w:pPr>
          </w:p>
        </w:tc>
        <w:tc>
          <w:tcPr>
            <w:tcW w:w="1519" w:type="dxa"/>
            <w:tcBorders>
              <w:bottom w:val="single" w:sz="4" w:space="0" w:color="auto"/>
            </w:tcBorders>
          </w:tcPr>
          <w:p w14:paraId="1647186E" w14:textId="77777777" w:rsidR="009F1234" w:rsidRPr="008E51D4" w:rsidRDefault="009F1234" w:rsidP="009F1234">
            <w:pPr>
              <w:pStyle w:val="AGRTableHeaderBold"/>
            </w:pPr>
            <w:r w:rsidRPr="008E51D4">
              <w:t>201</w:t>
            </w:r>
            <w:r>
              <w:t>8</w:t>
            </w:r>
          </w:p>
        </w:tc>
        <w:tc>
          <w:tcPr>
            <w:tcW w:w="1519" w:type="dxa"/>
            <w:tcBorders>
              <w:bottom w:val="single" w:sz="4" w:space="0" w:color="auto"/>
            </w:tcBorders>
          </w:tcPr>
          <w:p w14:paraId="4080F7EC" w14:textId="719FB82E" w:rsidR="009F1234" w:rsidRPr="008E51D4" w:rsidRDefault="00D93BED" w:rsidP="009F1234">
            <w:pPr>
              <w:pStyle w:val="AGRTableHeaderBold"/>
            </w:pPr>
            <w:r>
              <w:t>Restated</w:t>
            </w:r>
            <w:r>
              <w:br/>
            </w:r>
            <w:r w:rsidR="009F1234" w:rsidRPr="008E51D4">
              <w:t>2017</w:t>
            </w:r>
          </w:p>
        </w:tc>
      </w:tr>
      <w:tr w:rsidR="009F1234" w:rsidRPr="009276BC" w14:paraId="34A9F71C" w14:textId="77777777" w:rsidTr="009F1234">
        <w:trPr>
          <w:cantSplit/>
          <w:trHeight w:val="454"/>
          <w:tblHeader/>
        </w:trPr>
        <w:tc>
          <w:tcPr>
            <w:tcW w:w="5353" w:type="dxa"/>
            <w:tcBorders>
              <w:top w:val="single" w:sz="4" w:space="0" w:color="auto"/>
            </w:tcBorders>
          </w:tcPr>
          <w:p w14:paraId="46FAF3C2" w14:textId="77777777" w:rsidR="009F1234" w:rsidRPr="009276BC" w:rsidRDefault="009F1234" w:rsidP="009F1234">
            <w:pPr>
              <w:pStyle w:val="AGRBodyText"/>
              <w:ind w:left="0"/>
            </w:pPr>
          </w:p>
        </w:tc>
        <w:tc>
          <w:tcPr>
            <w:tcW w:w="1519" w:type="dxa"/>
            <w:tcBorders>
              <w:top w:val="single" w:sz="4" w:space="0" w:color="auto"/>
            </w:tcBorders>
          </w:tcPr>
          <w:p w14:paraId="24662D66" w14:textId="77777777" w:rsidR="009F1234" w:rsidRPr="009276BC" w:rsidRDefault="009F1234" w:rsidP="009F1234">
            <w:pPr>
              <w:pStyle w:val="AGRTableHeaderBold"/>
            </w:pPr>
            <w:r w:rsidRPr="009276BC">
              <w:t>$’000</w:t>
            </w:r>
          </w:p>
        </w:tc>
        <w:tc>
          <w:tcPr>
            <w:tcW w:w="1519" w:type="dxa"/>
            <w:tcBorders>
              <w:top w:val="single" w:sz="4" w:space="0" w:color="auto"/>
            </w:tcBorders>
          </w:tcPr>
          <w:p w14:paraId="7EE86650" w14:textId="77777777" w:rsidR="009F1234" w:rsidRPr="009276BC" w:rsidRDefault="009F1234" w:rsidP="009F1234">
            <w:pPr>
              <w:pStyle w:val="AGRTableHeaderBold"/>
            </w:pPr>
            <w:r w:rsidRPr="009276BC">
              <w:t>$’000</w:t>
            </w:r>
          </w:p>
        </w:tc>
      </w:tr>
      <w:tr w:rsidR="009F1234" w:rsidRPr="009276BC" w14:paraId="03CBEF1B" w14:textId="77777777" w:rsidTr="009F1234">
        <w:trPr>
          <w:cantSplit/>
          <w:trHeight w:val="454"/>
        </w:trPr>
        <w:tc>
          <w:tcPr>
            <w:tcW w:w="5353" w:type="dxa"/>
          </w:tcPr>
          <w:p w14:paraId="7779C44F" w14:textId="77777777" w:rsidR="009F1234" w:rsidRPr="009276BC" w:rsidRDefault="009F1234" w:rsidP="009F1234">
            <w:pPr>
              <w:pStyle w:val="AGRTableTextBold"/>
              <w:tabs>
                <w:tab w:val="clear" w:pos="1378"/>
              </w:tabs>
            </w:pPr>
            <w:r>
              <w:t>Revenue</w:t>
            </w:r>
          </w:p>
        </w:tc>
        <w:tc>
          <w:tcPr>
            <w:tcW w:w="1519" w:type="dxa"/>
          </w:tcPr>
          <w:p w14:paraId="156D146C" w14:textId="77777777" w:rsidR="009F1234" w:rsidRPr="009276BC" w:rsidRDefault="009F1234" w:rsidP="009F1234">
            <w:pPr>
              <w:pStyle w:val="AGRBodyText"/>
              <w:tabs>
                <w:tab w:val="clear" w:pos="1378"/>
                <w:tab w:val="decimal" w:pos="1080"/>
              </w:tabs>
              <w:ind w:left="0"/>
            </w:pPr>
          </w:p>
        </w:tc>
        <w:tc>
          <w:tcPr>
            <w:tcW w:w="1519" w:type="dxa"/>
          </w:tcPr>
          <w:p w14:paraId="14B52151" w14:textId="77777777" w:rsidR="009F1234" w:rsidRPr="009276BC" w:rsidRDefault="009F1234" w:rsidP="009F1234">
            <w:pPr>
              <w:pStyle w:val="AGRBodyText"/>
              <w:tabs>
                <w:tab w:val="clear" w:pos="1378"/>
                <w:tab w:val="decimal" w:pos="1080"/>
              </w:tabs>
              <w:ind w:left="0"/>
            </w:pPr>
          </w:p>
        </w:tc>
      </w:tr>
      <w:tr w:rsidR="009F1234" w:rsidRPr="009276BC" w14:paraId="3A6FA23C" w14:textId="77777777" w:rsidTr="009F1234">
        <w:trPr>
          <w:cantSplit/>
          <w:trHeight w:val="454"/>
        </w:trPr>
        <w:tc>
          <w:tcPr>
            <w:tcW w:w="5353" w:type="dxa"/>
          </w:tcPr>
          <w:p w14:paraId="41A087A5" w14:textId="77777777" w:rsidR="009F1234" w:rsidRPr="009276BC" w:rsidRDefault="009F1234" w:rsidP="009F1234">
            <w:pPr>
              <w:pStyle w:val="AGRTableText"/>
            </w:pPr>
            <w:r>
              <w:t>Revenue from land sales</w:t>
            </w:r>
          </w:p>
        </w:tc>
        <w:tc>
          <w:tcPr>
            <w:tcW w:w="1519" w:type="dxa"/>
          </w:tcPr>
          <w:p w14:paraId="46809E8E" w14:textId="0F8A3C6D" w:rsidR="009F1234" w:rsidRPr="009276BC" w:rsidRDefault="00D93BED" w:rsidP="009F1234">
            <w:pPr>
              <w:pStyle w:val="AGRTableNumber"/>
            </w:pPr>
            <w:r>
              <w:t>21,201</w:t>
            </w:r>
          </w:p>
        </w:tc>
        <w:tc>
          <w:tcPr>
            <w:tcW w:w="1519" w:type="dxa"/>
          </w:tcPr>
          <w:p w14:paraId="4F4F90B7" w14:textId="77777777" w:rsidR="009F1234" w:rsidRPr="009276BC" w:rsidRDefault="009F1234" w:rsidP="009F1234">
            <w:pPr>
              <w:pStyle w:val="AGRTableNumber"/>
            </w:pPr>
            <w:r>
              <w:t>12,230</w:t>
            </w:r>
          </w:p>
        </w:tc>
      </w:tr>
      <w:tr w:rsidR="009F1234" w:rsidRPr="009276BC" w14:paraId="7C0EC94F" w14:textId="77777777" w:rsidTr="009F1234">
        <w:trPr>
          <w:cantSplit/>
          <w:trHeight w:val="454"/>
        </w:trPr>
        <w:tc>
          <w:tcPr>
            <w:tcW w:w="5353" w:type="dxa"/>
          </w:tcPr>
          <w:p w14:paraId="67AFA4E5" w14:textId="77777777" w:rsidR="009F1234" w:rsidRPr="009276BC" w:rsidRDefault="009F1234" w:rsidP="009F1234">
            <w:pPr>
              <w:pStyle w:val="AGRTableText"/>
            </w:pPr>
            <w:r>
              <w:t>Royalties, rents and dividends</w:t>
            </w:r>
          </w:p>
        </w:tc>
        <w:tc>
          <w:tcPr>
            <w:tcW w:w="1519" w:type="dxa"/>
          </w:tcPr>
          <w:p w14:paraId="5855E1DF" w14:textId="0FB3BB11" w:rsidR="009F1234" w:rsidRPr="009276BC" w:rsidRDefault="00D93BED" w:rsidP="009F1234">
            <w:pPr>
              <w:pStyle w:val="AGRTableNumber"/>
            </w:pPr>
            <w:r>
              <w:t>2,466</w:t>
            </w:r>
          </w:p>
        </w:tc>
        <w:tc>
          <w:tcPr>
            <w:tcW w:w="1519" w:type="dxa"/>
          </w:tcPr>
          <w:p w14:paraId="71C70B70" w14:textId="05FC0B4F" w:rsidR="009F1234" w:rsidRPr="009276BC" w:rsidRDefault="009F1234" w:rsidP="00D93BED">
            <w:pPr>
              <w:pStyle w:val="AGRTableNumber"/>
            </w:pPr>
            <w:r>
              <w:t>2,</w:t>
            </w:r>
            <w:r w:rsidR="00D93BED">
              <w:t>614</w:t>
            </w:r>
          </w:p>
        </w:tc>
      </w:tr>
      <w:tr w:rsidR="009F1234" w:rsidRPr="009276BC" w14:paraId="1C21424C" w14:textId="77777777" w:rsidTr="009F1234">
        <w:trPr>
          <w:cantSplit/>
          <w:trHeight w:val="454"/>
        </w:trPr>
        <w:tc>
          <w:tcPr>
            <w:tcW w:w="5353" w:type="dxa"/>
          </w:tcPr>
          <w:p w14:paraId="5E4DE531" w14:textId="77777777" w:rsidR="009F1234" w:rsidRPr="009276BC" w:rsidRDefault="009F1234" w:rsidP="009F1234">
            <w:pPr>
              <w:pStyle w:val="AGRTableText"/>
            </w:pPr>
            <w:r>
              <w:t>Community service obligations</w:t>
            </w:r>
          </w:p>
        </w:tc>
        <w:tc>
          <w:tcPr>
            <w:tcW w:w="1519" w:type="dxa"/>
          </w:tcPr>
          <w:p w14:paraId="6D5E6EA0" w14:textId="380D7D36" w:rsidR="009F1234" w:rsidRPr="009276BC" w:rsidRDefault="00D93BED" w:rsidP="009F1234">
            <w:pPr>
              <w:pStyle w:val="AGRTableNumber"/>
            </w:pPr>
            <w:r>
              <w:t>-</w:t>
            </w:r>
          </w:p>
        </w:tc>
        <w:tc>
          <w:tcPr>
            <w:tcW w:w="1519" w:type="dxa"/>
          </w:tcPr>
          <w:p w14:paraId="5AC6EA8E" w14:textId="77777777" w:rsidR="009F1234" w:rsidRPr="009276BC" w:rsidRDefault="009F1234" w:rsidP="009F1234">
            <w:pPr>
              <w:pStyle w:val="AGRTableNumber"/>
            </w:pPr>
            <w:r>
              <w:t>3,005</w:t>
            </w:r>
          </w:p>
        </w:tc>
      </w:tr>
      <w:tr w:rsidR="009F1234" w:rsidRPr="009276BC" w14:paraId="739DB1B6" w14:textId="77777777" w:rsidTr="009F1234">
        <w:trPr>
          <w:cantSplit/>
          <w:trHeight w:val="454"/>
        </w:trPr>
        <w:tc>
          <w:tcPr>
            <w:tcW w:w="5353" w:type="dxa"/>
          </w:tcPr>
          <w:p w14:paraId="42F928FD" w14:textId="77777777" w:rsidR="009F1234" w:rsidRPr="009276BC" w:rsidRDefault="009F1234" w:rsidP="009F1234">
            <w:pPr>
              <w:pStyle w:val="AGRTableText"/>
            </w:pPr>
            <w:r>
              <w:t>Capital grants</w:t>
            </w:r>
          </w:p>
        </w:tc>
        <w:tc>
          <w:tcPr>
            <w:tcW w:w="1519" w:type="dxa"/>
          </w:tcPr>
          <w:p w14:paraId="6BA64168" w14:textId="3EA2F03E" w:rsidR="009F1234" w:rsidRPr="009276BC" w:rsidRDefault="00D93BED" w:rsidP="009F1234">
            <w:pPr>
              <w:pStyle w:val="AGRTableNumber"/>
            </w:pPr>
            <w:r>
              <w:t>429</w:t>
            </w:r>
          </w:p>
        </w:tc>
        <w:tc>
          <w:tcPr>
            <w:tcW w:w="1519" w:type="dxa"/>
          </w:tcPr>
          <w:p w14:paraId="64282844" w14:textId="77777777" w:rsidR="009F1234" w:rsidRPr="009276BC" w:rsidRDefault="009F1234" w:rsidP="009F1234">
            <w:pPr>
              <w:pStyle w:val="AGRTableNumber"/>
            </w:pPr>
            <w:r>
              <w:t>16,244</w:t>
            </w:r>
          </w:p>
        </w:tc>
      </w:tr>
      <w:tr w:rsidR="009F1234" w:rsidRPr="009276BC" w14:paraId="2AB9AC77" w14:textId="77777777" w:rsidTr="009F1234">
        <w:trPr>
          <w:cantSplit/>
          <w:trHeight w:val="454"/>
        </w:trPr>
        <w:tc>
          <w:tcPr>
            <w:tcW w:w="5353" w:type="dxa"/>
          </w:tcPr>
          <w:p w14:paraId="03B77A5F" w14:textId="77777777" w:rsidR="009F1234" w:rsidRPr="009276BC" w:rsidRDefault="009F1234" w:rsidP="009F1234">
            <w:pPr>
              <w:pStyle w:val="AGRTableText"/>
            </w:pPr>
            <w:r>
              <w:t>Other</w:t>
            </w:r>
          </w:p>
        </w:tc>
        <w:tc>
          <w:tcPr>
            <w:tcW w:w="1519" w:type="dxa"/>
          </w:tcPr>
          <w:p w14:paraId="30DE4DAD" w14:textId="0AEDF1AF" w:rsidR="009F1234" w:rsidRPr="009276BC" w:rsidRDefault="00D93BED" w:rsidP="009F1234">
            <w:pPr>
              <w:pStyle w:val="AGRTableNumber"/>
            </w:pPr>
            <w:r>
              <w:t>947</w:t>
            </w:r>
          </w:p>
        </w:tc>
        <w:tc>
          <w:tcPr>
            <w:tcW w:w="1519" w:type="dxa"/>
          </w:tcPr>
          <w:p w14:paraId="5B56C468" w14:textId="77777777" w:rsidR="009F1234" w:rsidRPr="009276BC" w:rsidRDefault="009F1234" w:rsidP="009F1234">
            <w:pPr>
              <w:pStyle w:val="AGRTableNumber"/>
            </w:pPr>
            <w:r>
              <w:t>2,588</w:t>
            </w:r>
          </w:p>
        </w:tc>
      </w:tr>
      <w:tr w:rsidR="009F1234" w:rsidRPr="009276BC" w14:paraId="6C3B2232" w14:textId="77777777" w:rsidTr="009F1234">
        <w:trPr>
          <w:cantSplit/>
          <w:trHeight w:val="454"/>
        </w:trPr>
        <w:tc>
          <w:tcPr>
            <w:tcW w:w="5353" w:type="dxa"/>
            <w:tcBorders>
              <w:bottom w:val="single" w:sz="4" w:space="0" w:color="auto"/>
            </w:tcBorders>
          </w:tcPr>
          <w:p w14:paraId="301A0D2D" w14:textId="77777777" w:rsidR="009F1234" w:rsidRPr="009276BC" w:rsidRDefault="009F1234" w:rsidP="009F1234">
            <w:pPr>
              <w:pStyle w:val="AGRTableTextBold"/>
              <w:tabs>
                <w:tab w:val="clear" w:pos="1378"/>
              </w:tabs>
            </w:pPr>
            <w:r w:rsidRPr="009276BC">
              <w:t>Total</w:t>
            </w:r>
            <w:r>
              <w:t xml:space="preserve"> revenue</w:t>
            </w:r>
          </w:p>
        </w:tc>
        <w:tc>
          <w:tcPr>
            <w:tcW w:w="1519" w:type="dxa"/>
            <w:tcBorders>
              <w:bottom w:val="single" w:sz="4" w:space="0" w:color="auto"/>
            </w:tcBorders>
          </w:tcPr>
          <w:p w14:paraId="727836CF" w14:textId="55487438" w:rsidR="009F1234" w:rsidRPr="009276BC" w:rsidRDefault="00D93BED" w:rsidP="00D93BED">
            <w:pPr>
              <w:pStyle w:val="AGRTableNumberBold"/>
            </w:pPr>
            <w:r>
              <w:t>25,043</w:t>
            </w:r>
          </w:p>
        </w:tc>
        <w:tc>
          <w:tcPr>
            <w:tcW w:w="1519" w:type="dxa"/>
            <w:tcBorders>
              <w:bottom w:val="single" w:sz="4" w:space="0" w:color="auto"/>
            </w:tcBorders>
          </w:tcPr>
          <w:p w14:paraId="08DB9DA3" w14:textId="4974AA28" w:rsidR="009F1234" w:rsidRPr="009276BC" w:rsidRDefault="00D93BED" w:rsidP="009F1234">
            <w:pPr>
              <w:pStyle w:val="AGRTableNumberBold"/>
            </w:pPr>
            <w:r>
              <w:t>36,681</w:t>
            </w:r>
          </w:p>
        </w:tc>
      </w:tr>
      <w:tr w:rsidR="009F1234" w:rsidRPr="009276BC" w14:paraId="36C0423C" w14:textId="77777777" w:rsidTr="009F1234">
        <w:trPr>
          <w:cantSplit/>
          <w:trHeight w:val="454"/>
        </w:trPr>
        <w:tc>
          <w:tcPr>
            <w:tcW w:w="5353" w:type="dxa"/>
            <w:tcBorders>
              <w:top w:val="single" w:sz="4" w:space="0" w:color="auto"/>
            </w:tcBorders>
          </w:tcPr>
          <w:p w14:paraId="339BC9E8" w14:textId="77777777" w:rsidR="009F1234" w:rsidRPr="009276BC" w:rsidRDefault="009F1234" w:rsidP="009F1234">
            <w:pPr>
              <w:pStyle w:val="AGRTableTextBold"/>
              <w:tabs>
                <w:tab w:val="clear" w:pos="1378"/>
              </w:tabs>
            </w:pPr>
            <w:r>
              <w:t>E</w:t>
            </w:r>
            <w:r w:rsidRPr="009276BC">
              <w:t>xpen</w:t>
            </w:r>
            <w:r>
              <w:t>diture</w:t>
            </w:r>
          </w:p>
        </w:tc>
        <w:tc>
          <w:tcPr>
            <w:tcW w:w="1519" w:type="dxa"/>
            <w:tcBorders>
              <w:top w:val="single" w:sz="4" w:space="0" w:color="auto"/>
            </w:tcBorders>
          </w:tcPr>
          <w:p w14:paraId="7A9D98ED" w14:textId="77777777" w:rsidR="009F1234" w:rsidRPr="009276BC" w:rsidRDefault="009F1234" w:rsidP="009F1234">
            <w:pPr>
              <w:pStyle w:val="AGRBodyText"/>
              <w:tabs>
                <w:tab w:val="clear" w:pos="1378"/>
                <w:tab w:val="decimal" w:pos="1080"/>
              </w:tabs>
              <w:ind w:left="0"/>
            </w:pPr>
          </w:p>
        </w:tc>
        <w:tc>
          <w:tcPr>
            <w:tcW w:w="1519" w:type="dxa"/>
            <w:tcBorders>
              <w:top w:val="single" w:sz="4" w:space="0" w:color="auto"/>
            </w:tcBorders>
          </w:tcPr>
          <w:p w14:paraId="0B00BF87" w14:textId="77777777" w:rsidR="009F1234" w:rsidRPr="009276BC" w:rsidRDefault="009F1234" w:rsidP="009F1234">
            <w:pPr>
              <w:pStyle w:val="AGRBodyText"/>
              <w:tabs>
                <w:tab w:val="clear" w:pos="1378"/>
                <w:tab w:val="decimal" w:pos="1080"/>
              </w:tabs>
              <w:ind w:left="0"/>
            </w:pPr>
          </w:p>
        </w:tc>
      </w:tr>
      <w:tr w:rsidR="009F1234" w:rsidRPr="009276BC" w14:paraId="5717C001" w14:textId="77777777" w:rsidTr="009F1234">
        <w:trPr>
          <w:cantSplit/>
          <w:trHeight w:val="454"/>
        </w:trPr>
        <w:tc>
          <w:tcPr>
            <w:tcW w:w="5353" w:type="dxa"/>
          </w:tcPr>
          <w:p w14:paraId="08B9C760" w14:textId="77777777" w:rsidR="009F1234" w:rsidRPr="009276BC" w:rsidRDefault="009F1234" w:rsidP="009F1234">
            <w:pPr>
              <w:pStyle w:val="AGRTableText"/>
            </w:pPr>
            <w:r>
              <w:t>Cost of land sold</w:t>
            </w:r>
          </w:p>
        </w:tc>
        <w:tc>
          <w:tcPr>
            <w:tcW w:w="1519" w:type="dxa"/>
          </w:tcPr>
          <w:p w14:paraId="5A225D9A" w14:textId="0B415F46" w:rsidR="009F1234" w:rsidRPr="009276BC" w:rsidRDefault="00D93BED" w:rsidP="009F1234">
            <w:pPr>
              <w:pStyle w:val="AGRTableNumber"/>
            </w:pPr>
            <w:r>
              <w:t>(10,696)</w:t>
            </w:r>
          </w:p>
        </w:tc>
        <w:tc>
          <w:tcPr>
            <w:tcW w:w="1519" w:type="dxa"/>
          </w:tcPr>
          <w:p w14:paraId="736DD1D5" w14:textId="77777777" w:rsidR="009F1234" w:rsidRPr="009276BC" w:rsidRDefault="009F1234" w:rsidP="009F1234">
            <w:pPr>
              <w:pStyle w:val="AGRTableNumber"/>
            </w:pPr>
            <w:r w:rsidRPr="009276BC">
              <w:t>(</w:t>
            </w:r>
            <w:r>
              <w:t>6,410</w:t>
            </w:r>
            <w:r w:rsidRPr="009276BC">
              <w:t>)</w:t>
            </w:r>
          </w:p>
        </w:tc>
      </w:tr>
      <w:tr w:rsidR="009F1234" w:rsidRPr="009276BC" w14:paraId="2D487284" w14:textId="77777777" w:rsidTr="009F1234">
        <w:trPr>
          <w:cantSplit/>
          <w:trHeight w:val="454"/>
        </w:trPr>
        <w:tc>
          <w:tcPr>
            <w:tcW w:w="5353" w:type="dxa"/>
          </w:tcPr>
          <w:p w14:paraId="452DC84B" w14:textId="77777777" w:rsidR="009F1234" w:rsidRPr="009276BC" w:rsidRDefault="009F1234" w:rsidP="009F1234">
            <w:pPr>
              <w:pStyle w:val="AGRTableText"/>
            </w:pPr>
            <w:r>
              <w:t>Depreciation and amortisation</w:t>
            </w:r>
          </w:p>
        </w:tc>
        <w:tc>
          <w:tcPr>
            <w:tcW w:w="1519" w:type="dxa"/>
          </w:tcPr>
          <w:p w14:paraId="0869CE99" w14:textId="03FEFFE2" w:rsidR="009F1234" w:rsidRPr="009276BC" w:rsidRDefault="00D93BED" w:rsidP="009F1234">
            <w:pPr>
              <w:pStyle w:val="AGRTableNumber"/>
            </w:pPr>
            <w:r>
              <w:t>(511)</w:t>
            </w:r>
          </w:p>
        </w:tc>
        <w:tc>
          <w:tcPr>
            <w:tcW w:w="1519" w:type="dxa"/>
          </w:tcPr>
          <w:p w14:paraId="5E2785E4" w14:textId="77777777" w:rsidR="009F1234" w:rsidRPr="009276BC" w:rsidRDefault="009F1234" w:rsidP="009F1234">
            <w:pPr>
              <w:pStyle w:val="AGRTableNumber"/>
            </w:pPr>
            <w:r>
              <w:t>(357)</w:t>
            </w:r>
          </w:p>
        </w:tc>
      </w:tr>
      <w:tr w:rsidR="009F1234" w:rsidRPr="009276BC" w14:paraId="3D9DF15E" w14:textId="77777777" w:rsidTr="009F1234">
        <w:trPr>
          <w:cantSplit/>
          <w:trHeight w:val="454"/>
        </w:trPr>
        <w:tc>
          <w:tcPr>
            <w:tcW w:w="5353" w:type="dxa"/>
          </w:tcPr>
          <w:p w14:paraId="4F5E0100" w14:textId="77777777" w:rsidR="009F1234" w:rsidRPr="009276BC" w:rsidRDefault="009F1234" w:rsidP="009F1234">
            <w:pPr>
              <w:pStyle w:val="AGRTableText"/>
            </w:pPr>
            <w:r>
              <w:t>Employee expenses</w:t>
            </w:r>
          </w:p>
        </w:tc>
        <w:tc>
          <w:tcPr>
            <w:tcW w:w="1519" w:type="dxa"/>
          </w:tcPr>
          <w:p w14:paraId="64594F0A" w14:textId="17CEAAB0" w:rsidR="009F1234" w:rsidRPr="009276BC" w:rsidRDefault="00D93BED" w:rsidP="009F1234">
            <w:pPr>
              <w:pStyle w:val="AGRTableNumber"/>
            </w:pPr>
            <w:r>
              <w:t>(2,873)</w:t>
            </w:r>
          </w:p>
        </w:tc>
        <w:tc>
          <w:tcPr>
            <w:tcW w:w="1519" w:type="dxa"/>
          </w:tcPr>
          <w:p w14:paraId="513A1E01" w14:textId="77777777" w:rsidR="009F1234" w:rsidRPr="009276BC" w:rsidRDefault="009F1234" w:rsidP="009F1234">
            <w:pPr>
              <w:pStyle w:val="AGRTableNumber"/>
            </w:pPr>
            <w:r>
              <w:t>(2,639)</w:t>
            </w:r>
          </w:p>
        </w:tc>
      </w:tr>
      <w:tr w:rsidR="009F1234" w:rsidRPr="009276BC" w14:paraId="11FF44E0" w14:textId="77777777" w:rsidTr="009F1234">
        <w:trPr>
          <w:cantSplit/>
          <w:trHeight w:val="454"/>
        </w:trPr>
        <w:tc>
          <w:tcPr>
            <w:tcW w:w="5353" w:type="dxa"/>
          </w:tcPr>
          <w:p w14:paraId="6F41774A" w14:textId="77777777" w:rsidR="009F1234" w:rsidRPr="009276BC" w:rsidRDefault="009F1234" w:rsidP="009F1234">
            <w:pPr>
              <w:pStyle w:val="AGRTableText"/>
            </w:pPr>
            <w:r>
              <w:t>Interest</w:t>
            </w:r>
          </w:p>
        </w:tc>
        <w:tc>
          <w:tcPr>
            <w:tcW w:w="1519" w:type="dxa"/>
          </w:tcPr>
          <w:p w14:paraId="3D8A5169" w14:textId="0CA45F71" w:rsidR="009F1234" w:rsidRPr="009276BC" w:rsidRDefault="00D93BED" w:rsidP="009F1234">
            <w:pPr>
              <w:pStyle w:val="AGRTableNumber"/>
            </w:pPr>
            <w:r>
              <w:t>(945)</w:t>
            </w:r>
          </w:p>
        </w:tc>
        <w:tc>
          <w:tcPr>
            <w:tcW w:w="1519" w:type="dxa"/>
          </w:tcPr>
          <w:p w14:paraId="7E6208F9" w14:textId="77777777" w:rsidR="009F1234" w:rsidRPr="009276BC" w:rsidRDefault="009F1234" w:rsidP="009F1234">
            <w:pPr>
              <w:pStyle w:val="AGRTableNumber"/>
            </w:pPr>
            <w:r w:rsidRPr="009276BC">
              <w:t>(</w:t>
            </w:r>
            <w:r>
              <w:t>1,015</w:t>
            </w:r>
            <w:r w:rsidRPr="009276BC">
              <w:t>)</w:t>
            </w:r>
          </w:p>
        </w:tc>
      </w:tr>
      <w:tr w:rsidR="009F1234" w:rsidRPr="009276BC" w14:paraId="021F513A" w14:textId="77777777" w:rsidTr="009F1234">
        <w:trPr>
          <w:cantSplit/>
          <w:trHeight w:val="454"/>
        </w:trPr>
        <w:tc>
          <w:tcPr>
            <w:tcW w:w="5353" w:type="dxa"/>
          </w:tcPr>
          <w:p w14:paraId="09020824" w14:textId="77777777" w:rsidR="009F1234" w:rsidRDefault="009F1234" w:rsidP="009F1234">
            <w:pPr>
              <w:pStyle w:val="AGRTableText"/>
            </w:pPr>
            <w:r>
              <w:t>Impairment loss</w:t>
            </w:r>
          </w:p>
        </w:tc>
        <w:tc>
          <w:tcPr>
            <w:tcW w:w="1519" w:type="dxa"/>
          </w:tcPr>
          <w:p w14:paraId="2DFEFA7C" w14:textId="5F0B0477" w:rsidR="009F1234" w:rsidRPr="009276BC" w:rsidRDefault="00D93BED" w:rsidP="009F1234">
            <w:pPr>
              <w:pStyle w:val="AGRTableNumber"/>
            </w:pPr>
            <w:r>
              <w:t>-</w:t>
            </w:r>
          </w:p>
        </w:tc>
        <w:tc>
          <w:tcPr>
            <w:tcW w:w="1519" w:type="dxa"/>
          </w:tcPr>
          <w:p w14:paraId="29DC43BC" w14:textId="77777777" w:rsidR="009F1234" w:rsidRPr="009276BC" w:rsidRDefault="009F1234" w:rsidP="009F1234">
            <w:pPr>
              <w:pStyle w:val="AGRTableNumber"/>
            </w:pPr>
            <w:r>
              <w:t>(14,848)</w:t>
            </w:r>
          </w:p>
        </w:tc>
      </w:tr>
      <w:tr w:rsidR="00386A27" w:rsidRPr="009276BC" w14:paraId="29B53EAB" w14:textId="77777777" w:rsidTr="009F1234">
        <w:trPr>
          <w:cantSplit/>
          <w:trHeight w:val="454"/>
        </w:trPr>
        <w:tc>
          <w:tcPr>
            <w:tcW w:w="5353" w:type="dxa"/>
          </w:tcPr>
          <w:p w14:paraId="2FF41A8C" w14:textId="5CB05A4E" w:rsidR="00386A27" w:rsidRDefault="00386A27" w:rsidP="009F1234">
            <w:pPr>
              <w:pStyle w:val="AGRTableText"/>
            </w:pPr>
            <w:r>
              <w:t>Write-off</w:t>
            </w:r>
          </w:p>
        </w:tc>
        <w:tc>
          <w:tcPr>
            <w:tcW w:w="1519" w:type="dxa"/>
          </w:tcPr>
          <w:p w14:paraId="42AB2701" w14:textId="486B9A42" w:rsidR="00386A27" w:rsidRPr="009276BC" w:rsidRDefault="00386A27" w:rsidP="009F1234">
            <w:pPr>
              <w:pStyle w:val="AGRTableNumber"/>
            </w:pPr>
            <w:r>
              <w:t>(6,034)</w:t>
            </w:r>
          </w:p>
        </w:tc>
        <w:tc>
          <w:tcPr>
            <w:tcW w:w="1519" w:type="dxa"/>
          </w:tcPr>
          <w:p w14:paraId="3B042968" w14:textId="02EE7D40" w:rsidR="00386A27" w:rsidRPr="009276BC" w:rsidRDefault="00386A27" w:rsidP="00D93BED">
            <w:pPr>
              <w:pStyle w:val="AGRTableNumber"/>
            </w:pPr>
            <w:r>
              <w:t>-</w:t>
            </w:r>
          </w:p>
        </w:tc>
      </w:tr>
      <w:tr w:rsidR="009F1234" w:rsidRPr="009276BC" w14:paraId="5DD4C5E3" w14:textId="77777777" w:rsidTr="009F1234">
        <w:trPr>
          <w:cantSplit/>
          <w:trHeight w:val="454"/>
        </w:trPr>
        <w:tc>
          <w:tcPr>
            <w:tcW w:w="5353" w:type="dxa"/>
          </w:tcPr>
          <w:p w14:paraId="067BCDF4" w14:textId="77777777" w:rsidR="009F1234" w:rsidRPr="009276BC" w:rsidRDefault="009F1234" w:rsidP="009F1234">
            <w:pPr>
              <w:pStyle w:val="AGRTableText"/>
            </w:pPr>
            <w:r>
              <w:t>Operational costs</w:t>
            </w:r>
          </w:p>
        </w:tc>
        <w:tc>
          <w:tcPr>
            <w:tcW w:w="1519" w:type="dxa"/>
          </w:tcPr>
          <w:p w14:paraId="5698BFBD" w14:textId="0F540FA6" w:rsidR="009F1234" w:rsidRPr="009276BC" w:rsidRDefault="00386A27" w:rsidP="009F1234">
            <w:pPr>
              <w:pStyle w:val="AGRTableNumber"/>
            </w:pPr>
            <w:r>
              <w:t>(4,979)</w:t>
            </w:r>
          </w:p>
        </w:tc>
        <w:tc>
          <w:tcPr>
            <w:tcW w:w="1519" w:type="dxa"/>
          </w:tcPr>
          <w:p w14:paraId="3D00AC0A" w14:textId="78310310" w:rsidR="009F1234" w:rsidRPr="009276BC" w:rsidRDefault="009F1234" w:rsidP="00D93BED">
            <w:pPr>
              <w:pStyle w:val="AGRTableNumber"/>
            </w:pPr>
            <w:r w:rsidRPr="009276BC">
              <w:t>(</w:t>
            </w:r>
            <w:r w:rsidR="00D93BED">
              <w:t>2,987</w:t>
            </w:r>
            <w:r w:rsidRPr="009276BC">
              <w:t>)</w:t>
            </w:r>
          </w:p>
        </w:tc>
      </w:tr>
      <w:tr w:rsidR="009F1234" w:rsidRPr="009276BC" w14:paraId="3DEB48BB" w14:textId="77777777" w:rsidTr="009F1234">
        <w:trPr>
          <w:cantSplit/>
          <w:trHeight w:val="454"/>
        </w:trPr>
        <w:tc>
          <w:tcPr>
            <w:tcW w:w="5353" w:type="dxa"/>
            <w:tcBorders>
              <w:bottom w:val="single" w:sz="4" w:space="0" w:color="auto"/>
            </w:tcBorders>
          </w:tcPr>
          <w:p w14:paraId="46B86F87" w14:textId="77777777" w:rsidR="009F1234" w:rsidRPr="009276BC" w:rsidRDefault="009F1234" w:rsidP="009F1234">
            <w:pPr>
              <w:pStyle w:val="AGRTableTextBold"/>
              <w:tabs>
                <w:tab w:val="clear" w:pos="1378"/>
              </w:tabs>
            </w:pPr>
            <w:r w:rsidRPr="009276BC">
              <w:t>Total expen</w:t>
            </w:r>
            <w:r>
              <w:t>diture</w:t>
            </w:r>
          </w:p>
        </w:tc>
        <w:tc>
          <w:tcPr>
            <w:tcW w:w="1519" w:type="dxa"/>
            <w:tcBorders>
              <w:bottom w:val="single" w:sz="4" w:space="0" w:color="auto"/>
            </w:tcBorders>
          </w:tcPr>
          <w:p w14:paraId="2C9B749F" w14:textId="35F5FD60" w:rsidR="009F1234" w:rsidRPr="009276BC" w:rsidRDefault="00386A27" w:rsidP="009F1234">
            <w:pPr>
              <w:pStyle w:val="AGRTableNumberBold"/>
            </w:pPr>
            <w:r>
              <w:t>(26,038)</w:t>
            </w:r>
          </w:p>
        </w:tc>
        <w:tc>
          <w:tcPr>
            <w:tcW w:w="1519" w:type="dxa"/>
            <w:tcBorders>
              <w:bottom w:val="single" w:sz="4" w:space="0" w:color="auto"/>
            </w:tcBorders>
          </w:tcPr>
          <w:p w14:paraId="62D5C4C9" w14:textId="40EFC70E" w:rsidR="009F1234" w:rsidRPr="009276BC" w:rsidRDefault="009F1234" w:rsidP="00D93BED">
            <w:pPr>
              <w:pStyle w:val="AGRTableNumberBold"/>
            </w:pPr>
            <w:r w:rsidRPr="009276BC">
              <w:t>(</w:t>
            </w:r>
            <w:r>
              <w:t>2</w:t>
            </w:r>
            <w:r w:rsidR="00D93BED">
              <w:t>8,256</w:t>
            </w:r>
            <w:r w:rsidRPr="009276BC">
              <w:t>)</w:t>
            </w:r>
          </w:p>
        </w:tc>
      </w:tr>
      <w:tr w:rsidR="009F1234" w:rsidRPr="009276BC" w14:paraId="17996794" w14:textId="77777777" w:rsidTr="009F1234">
        <w:trPr>
          <w:cantSplit/>
          <w:trHeight w:val="454"/>
        </w:trPr>
        <w:tc>
          <w:tcPr>
            <w:tcW w:w="5353" w:type="dxa"/>
            <w:tcBorders>
              <w:top w:val="single" w:sz="4" w:space="0" w:color="auto"/>
              <w:bottom w:val="single" w:sz="4" w:space="0" w:color="auto"/>
            </w:tcBorders>
          </w:tcPr>
          <w:p w14:paraId="0652157D" w14:textId="77777777" w:rsidR="009F1234" w:rsidRPr="009276BC" w:rsidRDefault="009F1234" w:rsidP="009F1234">
            <w:pPr>
              <w:pStyle w:val="AGRTableTextBold"/>
              <w:tabs>
                <w:tab w:val="clear" w:pos="1378"/>
              </w:tabs>
            </w:pPr>
            <w:r>
              <w:t>Profit/(loss)</w:t>
            </w:r>
            <w:r w:rsidRPr="009276BC">
              <w:t xml:space="preserve"> before income tax expense</w:t>
            </w:r>
          </w:p>
        </w:tc>
        <w:tc>
          <w:tcPr>
            <w:tcW w:w="1519" w:type="dxa"/>
            <w:tcBorders>
              <w:top w:val="single" w:sz="4" w:space="0" w:color="auto"/>
              <w:bottom w:val="single" w:sz="4" w:space="0" w:color="auto"/>
            </w:tcBorders>
          </w:tcPr>
          <w:p w14:paraId="160F10F0" w14:textId="47854896" w:rsidR="009F1234" w:rsidRPr="009276BC" w:rsidRDefault="00386A27" w:rsidP="009F1234">
            <w:pPr>
              <w:pStyle w:val="AGRTableNumberBold"/>
            </w:pPr>
            <w:r>
              <w:t>(995)</w:t>
            </w:r>
          </w:p>
        </w:tc>
        <w:tc>
          <w:tcPr>
            <w:tcW w:w="1519" w:type="dxa"/>
            <w:tcBorders>
              <w:top w:val="single" w:sz="4" w:space="0" w:color="auto"/>
              <w:bottom w:val="single" w:sz="4" w:space="0" w:color="auto"/>
            </w:tcBorders>
          </w:tcPr>
          <w:p w14:paraId="5B098753" w14:textId="21152FE8" w:rsidR="009F1234" w:rsidRPr="009276BC" w:rsidRDefault="00D93BED" w:rsidP="009F1234">
            <w:pPr>
              <w:pStyle w:val="AGRTableNumberBold"/>
            </w:pPr>
            <w:r>
              <w:t>8,425</w:t>
            </w:r>
          </w:p>
        </w:tc>
      </w:tr>
      <w:tr w:rsidR="009F1234" w:rsidRPr="009276BC" w14:paraId="70486772" w14:textId="77777777" w:rsidTr="009F1234">
        <w:trPr>
          <w:cantSplit/>
          <w:trHeight w:val="454"/>
        </w:trPr>
        <w:tc>
          <w:tcPr>
            <w:tcW w:w="5353" w:type="dxa"/>
            <w:tcBorders>
              <w:top w:val="single" w:sz="4" w:space="0" w:color="auto"/>
            </w:tcBorders>
          </w:tcPr>
          <w:p w14:paraId="732745DF" w14:textId="77777777" w:rsidR="009F1234" w:rsidRPr="009276BC" w:rsidRDefault="009F1234" w:rsidP="009F1234">
            <w:pPr>
              <w:pStyle w:val="AGRTableText"/>
            </w:pPr>
            <w:r>
              <w:t>Income t</w:t>
            </w:r>
            <w:r w:rsidRPr="009276BC">
              <w:t xml:space="preserve">ax </w:t>
            </w:r>
            <w:r>
              <w:t>e</w:t>
            </w:r>
            <w:r w:rsidRPr="009276BC">
              <w:t>xpense</w:t>
            </w:r>
          </w:p>
        </w:tc>
        <w:tc>
          <w:tcPr>
            <w:tcW w:w="1519" w:type="dxa"/>
            <w:tcBorders>
              <w:top w:val="single" w:sz="4" w:space="0" w:color="auto"/>
            </w:tcBorders>
          </w:tcPr>
          <w:p w14:paraId="44B06330" w14:textId="41F02D36" w:rsidR="009F1234" w:rsidRPr="009276BC" w:rsidRDefault="00386A27" w:rsidP="009F1234">
            <w:pPr>
              <w:pStyle w:val="AGRTableNumber"/>
            </w:pPr>
            <w:r>
              <w:t>(323)</w:t>
            </w:r>
          </w:p>
        </w:tc>
        <w:tc>
          <w:tcPr>
            <w:tcW w:w="1519" w:type="dxa"/>
            <w:tcBorders>
              <w:top w:val="single" w:sz="4" w:space="0" w:color="auto"/>
            </w:tcBorders>
          </w:tcPr>
          <w:p w14:paraId="3DDA06EC" w14:textId="2B88884B" w:rsidR="009F1234" w:rsidRPr="009276BC" w:rsidRDefault="009F1234" w:rsidP="009F1234">
            <w:pPr>
              <w:pStyle w:val="AGRTableNumber"/>
            </w:pPr>
            <w:r w:rsidRPr="009276BC">
              <w:t>(</w:t>
            </w:r>
            <w:r w:rsidR="00D93BED">
              <w:t>2,528</w:t>
            </w:r>
            <w:r w:rsidRPr="009276BC">
              <w:t>)</w:t>
            </w:r>
          </w:p>
        </w:tc>
      </w:tr>
      <w:tr w:rsidR="009F1234" w:rsidRPr="009276BC" w14:paraId="4428D2D3" w14:textId="77777777" w:rsidTr="009F1234">
        <w:trPr>
          <w:cantSplit/>
          <w:trHeight w:val="454"/>
        </w:trPr>
        <w:tc>
          <w:tcPr>
            <w:tcW w:w="5353" w:type="dxa"/>
            <w:tcBorders>
              <w:bottom w:val="single" w:sz="4" w:space="0" w:color="auto"/>
            </w:tcBorders>
          </w:tcPr>
          <w:p w14:paraId="24B566D8" w14:textId="77777777" w:rsidR="009F1234" w:rsidRPr="009276BC" w:rsidRDefault="009F1234" w:rsidP="009F1234">
            <w:pPr>
              <w:pStyle w:val="AGRTableTextBold"/>
              <w:tabs>
                <w:tab w:val="clear" w:pos="1378"/>
              </w:tabs>
            </w:pPr>
            <w:r>
              <w:t>Profit/(loss)</w:t>
            </w:r>
            <w:r w:rsidRPr="009276BC">
              <w:t xml:space="preserve"> after income tax expense</w:t>
            </w:r>
          </w:p>
        </w:tc>
        <w:tc>
          <w:tcPr>
            <w:tcW w:w="1519" w:type="dxa"/>
            <w:tcBorders>
              <w:bottom w:val="single" w:sz="4" w:space="0" w:color="auto"/>
            </w:tcBorders>
          </w:tcPr>
          <w:p w14:paraId="5E372BA2" w14:textId="79678B69" w:rsidR="009F1234" w:rsidRPr="009276BC" w:rsidRDefault="00386A27" w:rsidP="009F1234">
            <w:pPr>
              <w:pStyle w:val="AGRTableNumberBold"/>
            </w:pPr>
            <w:r>
              <w:t>(1,318)</w:t>
            </w:r>
          </w:p>
        </w:tc>
        <w:tc>
          <w:tcPr>
            <w:tcW w:w="1519" w:type="dxa"/>
            <w:tcBorders>
              <w:bottom w:val="single" w:sz="4" w:space="0" w:color="auto"/>
            </w:tcBorders>
          </w:tcPr>
          <w:p w14:paraId="0591C46A" w14:textId="206E0DD1" w:rsidR="009F1234" w:rsidRPr="009276BC" w:rsidRDefault="00D93BED" w:rsidP="009F1234">
            <w:pPr>
              <w:pStyle w:val="AGRTableNumberBold"/>
            </w:pPr>
            <w:r>
              <w:t>5,897</w:t>
            </w:r>
          </w:p>
        </w:tc>
      </w:tr>
    </w:tbl>
    <w:p w14:paraId="6D2CCAF5" w14:textId="77777777" w:rsidR="009F1234" w:rsidRPr="009276BC" w:rsidRDefault="009F1234" w:rsidP="009F1234">
      <w:pPr>
        <w:pStyle w:val="AGRBodyText"/>
      </w:pPr>
    </w:p>
    <w:p w14:paraId="6A72FED4" w14:textId="77777777" w:rsidR="009F1234" w:rsidRPr="009276BC" w:rsidRDefault="009F1234" w:rsidP="009F1234">
      <w:pPr>
        <w:pStyle w:val="Heading1"/>
      </w:pPr>
      <w:r>
        <w:t>Land Development Corporation</w:t>
      </w:r>
      <w:r w:rsidRPr="009276BC">
        <w:t xml:space="preserve"> cont…</w:t>
      </w:r>
    </w:p>
    <w:p w14:paraId="58A70586" w14:textId="77777777" w:rsidR="009F1234" w:rsidRPr="009276BC" w:rsidRDefault="009F1234" w:rsidP="009F1234">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LDC financial position"/>
        <w:tblDescription w:val=" 2018 Restated&#10;2017&#10; $’000 $’000&#10;Cash and cash equivalents 28,083 39,435&#10;Receivables and other current assets 27,927 26,157&#10;Less current liabilities (14,218) (29,487)&#10;Working Capital 41,792 36,105&#10;Add non-current assets 127,337 135,884&#10;Less non-current liabilities (29,204) (30,255)&#10;Net Assets 139,925 141,734&#10;Represented by:  &#10;Capital 54,339 54,089&#10;Reserves 369 369&#10;Accumulated funds 85,217 87,276&#10;Equity 139,925 141,734&#10;"/>
      </w:tblPr>
      <w:tblGrid>
        <w:gridCol w:w="5353"/>
        <w:gridCol w:w="1519"/>
        <w:gridCol w:w="1519"/>
      </w:tblGrid>
      <w:tr w:rsidR="009F1234" w:rsidRPr="009276BC" w14:paraId="01780F61" w14:textId="77777777" w:rsidTr="009F1234">
        <w:trPr>
          <w:cantSplit/>
          <w:trHeight w:val="454"/>
          <w:tblHeader/>
        </w:trPr>
        <w:tc>
          <w:tcPr>
            <w:tcW w:w="5353" w:type="dxa"/>
            <w:tcBorders>
              <w:bottom w:val="single" w:sz="4" w:space="0" w:color="auto"/>
            </w:tcBorders>
          </w:tcPr>
          <w:p w14:paraId="1A8BBED9" w14:textId="77777777" w:rsidR="009F1234" w:rsidRPr="009276BC" w:rsidRDefault="009F1234" w:rsidP="009F1234">
            <w:pPr>
              <w:pStyle w:val="AGRBodyText"/>
              <w:ind w:left="0"/>
            </w:pPr>
          </w:p>
        </w:tc>
        <w:tc>
          <w:tcPr>
            <w:tcW w:w="1519" w:type="dxa"/>
            <w:tcBorders>
              <w:bottom w:val="single" w:sz="4" w:space="0" w:color="auto"/>
            </w:tcBorders>
          </w:tcPr>
          <w:p w14:paraId="7E254426" w14:textId="77777777" w:rsidR="009F1234" w:rsidRPr="008E51D4" w:rsidRDefault="009F1234" w:rsidP="009F1234">
            <w:pPr>
              <w:pStyle w:val="AGRTableHeaderBold"/>
            </w:pPr>
            <w:r w:rsidRPr="008E51D4">
              <w:t>201</w:t>
            </w:r>
            <w:r>
              <w:t>8</w:t>
            </w:r>
          </w:p>
        </w:tc>
        <w:tc>
          <w:tcPr>
            <w:tcW w:w="1519" w:type="dxa"/>
            <w:tcBorders>
              <w:bottom w:val="single" w:sz="4" w:space="0" w:color="auto"/>
            </w:tcBorders>
          </w:tcPr>
          <w:p w14:paraId="76B46448" w14:textId="0E72C4BA" w:rsidR="009F1234" w:rsidRPr="008E51D4" w:rsidRDefault="00386A27" w:rsidP="00386A27">
            <w:pPr>
              <w:pStyle w:val="AGRTableHeaderBold"/>
            </w:pPr>
            <w:r>
              <w:t>Restated</w:t>
            </w:r>
            <w:r>
              <w:br/>
            </w:r>
            <w:r w:rsidR="009F1234" w:rsidRPr="008E51D4">
              <w:t>2017</w:t>
            </w:r>
          </w:p>
        </w:tc>
      </w:tr>
      <w:tr w:rsidR="009F1234" w:rsidRPr="009276BC" w14:paraId="187AD65F" w14:textId="77777777" w:rsidTr="009F1234">
        <w:trPr>
          <w:cantSplit/>
          <w:trHeight w:val="454"/>
          <w:tblHeader/>
        </w:trPr>
        <w:tc>
          <w:tcPr>
            <w:tcW w:w="5353" w:type="dxa"/>
            <w:tcBorders>
              <w:top w:val="single" w:sz="4" w:space="0" w:color="auto"/>
            </w:tcBorders>
          </w:tcPr>
          <w:p w14:paraId="75F29B08" w14:textId="77777777" w:rsidR="009F1234" w:rsidRPr="009276BC" w:rsidRDefault="009F1234" w:rsidP="009F1234">
            <w:pPr>
              <w:pStyle w:val="AGRBodyText"/>
              <w:ind w:left="0"/>
            </w:pPr>
          </w:p>
        </w:tc>
        <w:tc>
          <w:tcPr>
            <w:tcW w:w="1519" w:type="dxa"/>
            <w:tcBorders>
              <w:top w:val="single" w:sz="4" w:space="0" w:color="auto"/>
            </w:tcBorders>
          </w:tcPr>
          <w:p w14:paraId="773274D8" w14:textId="77777777" w:rsidR="009F1234" w:rsidRPr="009276BC" w:rsidRDefault="009F1234" w:rsidP="009F1234">
            <w:pPr>
              <w:pStyle w:val="AGRTableHeaderBold"/>
            </w:pPr>
            <w:r w:rsidRPr="009276BC">
              <w:t>$’000</w:t>
            </w:r>
          </w:p>
        </w:tc>
        <w:tc>
          <w:tcPr>
            <w:tcW w:w="1519" w:type="dxa"/>
            <w:tcBorders>
              <w:top w:val="single" w:sz="4" w:space="0" w:color="auto"/>
            </w:tcBorders>
          </w:tcPr>
          <w:p w14:paraId="65B98045" w14:textId="77777777" w:rsidR="009F1234" w:rsidRPr="009276BC" w:rsidRDefault="009F1234" w:rsidP="009F1234">
            <w:pPr>
              <w:pStyle w:val="AGRTableHeaderBold"/>
            </w:pPr>
            <w:r w:rsidRPr="009276BC">
              <w:t>$’000</w:t>
            </w:r>
          </w:p>
        </w:tc>
      </w:tr>
      <w:tr w:rsidR="009F1234" w:rsidRPr="009276BC" w14:paraId="3CD0B89A" w14:textId="77777777" w:rsidTr="009F1234">
        <w:trPr>
          <w:cantSplit/>
          <w:trHeight w:val="454"/>
        </w:trPr>
        <w:tc>
          <w:tcPr>
            <w:tcW w:w="5353" w:type="dxa"/>
          </w:tcPr>
          <w:p w14:paraId="3B7EC54A" w14:textId="77777777" w:rsidR="009F1234" w:rsidRPr="009276BC" w:rsidRDefault="009F1234" w:rsidP="009F1234">
            <w:pPr>
              <w:pStyle w:val="AGRTableText"/>
            </w:pPr>
            <w:r>
              <w:t>Cash and cash equivalents</w:t>
            </w:r>
          </w:p>
        </w:tc>
        <w:tc>
          <w:tcPr>
            <w:tcW w:w="1519" w:type="dxa"/>
          </w:tcPr>
          <w:p w14:paraId="09638C5E" w14:textId="19E8FE5E" w:rsidR="009F1234" w:rsidRPr="009276BC" w:rsidRDefault="00386A27" w:rsidP="009F1234">
            <w:pPr>
              <w:pStyle w:val="AGRTableNumber"/>
            </w:pPr>
            <w:r>
              <w:t>28,083</w:t>
            </w:r>
          </w:p>
        </w:tc>
        <w:tc>
          <w:tcPr>
            <w:tcW w:w="1519" w:type="dxa"/>
          </w:tcPr>
          <w:p w14:paraId="4B0C9584" w14:textId="77777777" w:rsidR="009F1234" w:rsidRPr="009276BC" w:rsidRDefault="009F1234" w:rsidP="009F1234">
            <w:pPr>
              <w:pStyle w:val="AGRTableNumber"/>
            </w:pPr>
            <w:r>
              <w:t>39,435</w:t>
            </w:r>
          </w:p>
        </w:tc>
      </w:tr>
      <w:tr w:rsidR="009F1234" w:rsidRPr="009276BC" w14:paraId="06909940" w14:textId="77777777" w:rsidTr="009F1234">
        <w:trPr>
          <w:cantSplit/>
          <w:trHeight w:val="454"/>
        </w:trPr>
        <w:tc>
          <w:tcPr>
            <w:tcW w:w="5353" w:type="dxa"/>
          </w:tcPr>
          <w:p w14:paraId="2E46C902" w14:textId="77777777" w:rsidR="009F1234" w:rsidRPr="009276BC" w:rsidRDefault="009F1234" w:rsidP="009F1234">
            <w:pPr>
              <w:pStyle w:val="AGRTableText"/>
            </w:pPr>
            <w:r>
              <w:t>Receivables and other current assets</w:t>
            </w:r>
          </w:p>
        </w:tc>
        <w:tc>
          <w:tcPr>
            <w:tcW w:w="1519" w:type="dxa"/>
          </w:tcPr>
          <w:p w14:paraId="6C9A1C21" w14:textId="7649D137" w:rsidR="009F1234" w:rsidRPr="009276BC" w:rsidRDefault="00386A27" w:rsidP="009F1234">
            <w:pPr>
              <w:pStyle w:val="AGRTableNumber"/>
            </w:pPr>
            <w:r>
              <w:t>27,927</w:t>
            </w:r>
          </w:p>
        </w:tc>
        <w:tc>
          <w:tcPr>
            <w:tcW w:w="1519" w:type="dxa"/>
          </w:tcPr>
          <w:p w14:paraId="6F3605FC" w14:textId="1481DACE" w:rsidR="009F1234" w:rsidRPr="009276BC" w:rsidRDefault="009F1234" w:rsidP="009F1234">
            <w:pPr>
              <w:pStyle w:val="AGRTableNumber"/>
            </w:pPr>
            <w:r>
              <w:t>2</w:t>
            </w:r>
            <w:r w:rsidR="00701BA1">
              <w:t>6,157</w:t>
            </w:r>
          </w:p>
        </w:tc>
      </w:tr>
      <w:tr w:rsidR="009F1234" w:rsidRPr="009276BC" w14:paraId="313B8988" w14:textId="77777777" w:rsidTr="009F1234">
        <w:trPr>
          <w:cantSplit/>
          <w:trHeight w:val="454"/>
        </w:trPr>
        <w:tc>
          <w:tcPr>
            <w:tcW w:w="5353" w:type="dxa"/>
          </w:tcPr>
          <w:p w14:paraId="7453D3BC" w14:textId="77777777" w:rsidR="009F1234" w:rsidRPr="009276BC" w:rsidRDefault="009F1234" w:rsidP="009F1234">
            <w:pPr>
              <w:pStyle w:val="AGRTableText"/>
            </w:pPr>
            <w:r w:rsidRPr="009276BC">
              <w:t>Less current liabilities</w:t>
            </w:r>
          </w:p>
        </w:tc>
        <w:tc>
          <w:tcPr>
            <w:tcW w:w="1519" w:type="dxa"/>
          </w:tcPr>
          <w:p w14:paraId="4EEEC8EF" w14:textId="04D9D6D6" w:rsidR="009F1234" w:rsidRPr="009276BC" w:rsidRDefault="00386A27" w:rsidP="009F1234">
            <w:pPr>
              <w:pStyle w:val="AGRTableNumber"/>
            </w:pPr>
            <w:r>
              <w:t>(14,218)</w:t>
            </w:r>
          </w:p>
        </w:tc>
        <w:tc>
          <w:tcPr>
            <w:tcW w:w="1519" w:type="dxa"/>
          </w:tcPr>
          <w:p w14:paraId="399F598F" w14:textId="1DB92998" w:rsidR="009F1234" w:rsidRPr="009276BC" w:rsidRDefault="009F1234" w:rsidP="00386A27">
            <w:pPr>
              <w:pStyle w:val="AGRTableNumber"/>
            </w:pPr>
            <w:r w:rsidRPr="009276BC">
              <w:t>(</w:t>
            </w:r>
            <w:r w:rsidR="00386A27">
              <w:t>29,487</w:t>
            </w:r>
            <w:r w:rsidRPr="009276BC">
              <w:t>)</w:t>
            </w:r>
          </w:p>
        </w:tc>
      </w:tr>
      <w:tr w:rsidR="009F1234" w:rsidRPr="009276BC" w14:paraId="14DC5FC8" w14:textId="77777777" w:rsidTr="009F1234">
        <w:trPr>
          <w:cantSplit/>
          <w:trHeight w:val="454"/>
        </w:trPr>
        <w:tc>
          <w:tcPr>
            <w:tcW w:w="5353" w:type="dxa"/>
            <w:tcBorders>
              <w:bottom w:val="single" w:sz="4" w:space="0" w:color="auto"/>
            </w:tcBorders>
          </w:tcPr>
          <w:p w14:paraId="5418044A" w14:textId="77777777" w:rsidR="009F1234" w:rsidRPr="009276BC" w:rsidRDefault="009F1234" w:rsidP="009F1234">
            <w:pPr>
              <w:pStyle w:val="AGRTableTextBold"/>
              <w:tabs>
                <w:tab w:val="clear" w:pos="1378"/>
              </w:tabs>
            </w:pPr>
            <w:r w:rsidRPr="009276BC">
              <w:t>Working Capital</w:t>
            </w:r>
          </w:p>
        </w:tc>
        <w:tc>
          <w:tcPr>
            <w:tcW w:w="1519" w:type="dxa"/>
            <w:tcBorders>
              <w:bottom w:val="single" w:sz="4" w:space="0" w:color="auto"/>
            </w:tcBorders>
          </w:tcPr>
          <w:p w14:paraId="38697B93" w14:textId="1AFF2921" w:rsidR="009F1234" w:rsidRPr="009276BC" w:rsidRDefault="00117806" w:rsidP="009F1234">
            <w:pPr>
              <w:pStyle w:val="AGRTableNumberBold"/>
            </w:pPr>
            <w:r>
              <w:t>41,792</w:t>
            </w:r>
          </w:p>
        </w:tc>
        <w:tc>
          <w:tcPr>
            <w:tcW w:w="1519" w:type="dxa"/>
            <w:tcBorders>
              <w:bottom w:val="single" w:sz="4" w:space="0" w:color="auto"/>
            </w:tcBorders>
          </w:tcPr>
          <w:p w14:paraId="41B6976F" w14:textId="24A7EAC2" w:rsidR="009F1234" w:rsidRPr="009276BC" w:rsidRDefault="009F1234" w:rsidP="00386A27">
            <w:pPr>
              <w:pStyle w:val="AGRTableNumberBold"/>
            </w:pPr>
            <w:r>
              <w:t>36,</w:t>
            </w:r>
            <w:r w:rsidR="00386A27">
              <w:t>105</w:t>
            </w:r>
          </w:p>
        </w:tc>
      </w:tr>
      <w:tr w:rsidR="009F1234" w:rsidRPr="009276BC" w14:paraId="33CA1D6C" w14:textId="77777777" w:rsidTr="009F1234">
        <w:trPr>
          <w:cantSplit/>
          <w:trHeight w:val="454"/>
        </w:trPr>
        <w:tc>
          <w:tcPr>
            <w:tcW w:w="5353" w:type="dxa"/>
          </w:tcPr>
          <w:p w14:paraId="6553490E" w14:textId="77777777" w:rsidR="009F1234" w:rsidRPr="009276BC" w:rsidRDefault="009F1234" w:rsidP="009F1234">
            <w:pPr>
              <w:pStyle w:val="AGRTableText"/>
            </w:pPr>
            <w:r w:rsidRPr="009276BC">
              <w:t>Add non-current assets</w:t>
            </w:r>
          </w:p>
        </w:tc>
        <w:tc>
          <w:tcPr>
            <w:tcW w:w="1519" w:type="dxa"/>
          </w:tcPr>
          <w:p w14:paraId="47269047" w14:textId="4B6A6163" w:rsidR="009F1234" w:rsidRPr="009276BC" w:rsidRDefault="00386A27" w:rsidP="009F1234">
            <w:pPr>
              <w:pStyle w:val="AGRTableNumber"/>
            </w:pPr>
            <w:r>
              <w:t>127,337</w:t>
            </w:r>
          </w:p>
        </w:tc>
        <w:tc>
          <w:tcPr>
            <w:tcW w:w="1519" w:type="dxa"/>
          </w:tcPr>
          <w:p w14:paraId="2D79C6BD" w14:textId="7DA90D1A" w:rsidR="009F1234" w:rsidRPr="009276BC" w:rsidRDefault="00386A27" w:rsidP="00701BA1">
            <w:pPr>
              <w:pStyle w:val="AGRTableNumber"/>
            </w:pPr>
            <w:r>
              <w:t>135,88</w:t>
            </w:r>
            <w:r w:rsidR="00701BA1">
              <w:t>4</w:t>
            </w:r>
          </w:p>
        </w:tc>
      </w:tr>
      <w:tr w:rsidR="009F1234" w:rsidRPr="009276BC" w14:paraId="4B7E4097" w14:textId="77777777" w:rsidTr="009F1234">
        <w:trPr>
          <w:cantSplit/>
          <w:trHeight w:val="454"/>
        </w:trPr>
        <w:tc>
          <w:tcPr>
            <w:tcW w:w="5353" w:type="dxa"/>
          </w:tcPr>
          <w:p w14:paraId="6BD78D20" w14:textId="77777777" w:rsidR="009F1234" w:rsidRPr="009276BC" w:rsidRDefault="009F1234" w:rsidP="009F1234">
            <w:pPr>
              <w:pStyle w:val="AGRTableText"/>
            </w:pPr>
            <w:r w:rsidRPr="009276BC">
              <w:t>Less non-current liabilities</w:t>
            </w:r>
          </w:p>
        </w:tc>
        <w:tc>
          <w:tcPr>
            <w:tcW w:w="1519" w:type="dxa"/>
          </w:tcPr>
          <w:p w14:paraId="474DFD1C" w14:textId="20FF6F49" w:rsidR="009F1234" w:rsidRPr="009276BC" w:rsidRDefault="00386A27" w:rsidP="009F1234">
            <w:pPr>
              <w:pStyle w:val="AGRTableNumber"/>
            </w:pPr>
            <w:r>
              <w:t>(29,204)</w:t>
            </w:r>
          </w:p>
        </w:tc>
        <w:tc>
          <w:tcPr>
            <w:tcW w:w="1519" w:type="dxa"/>
          </w:tcPr>
          <w:p w14:paraId="15F3F803" w14:textId="5749E7E4" w:rsidR="009F1234" w:rsidRPr="009276BC" w:rsidRDefault="009F1234" w:rsidP="00386A27">
            <w:pPr>
              <w:pStyle w:val="AGRTableNumber"/>
            </w:pPr>
            <w:r w:rsidRPr="009276BC">
              <w:t>(</w:t>
            </w:r>
            <w:r w:rsidR="00386A27">
              <w:t>30,255</w:t>
            </w:r>
            <w:r w:rsidRPr="009276BC">
              <w:t>)</w:t>
            </w:r>
          </w:p>
        </w:tc>
      </w:tr>
      <w:tr w:rsidR="009F1234" w:rsidRPr="009276BC" w14:paraId="7328711D" w14:textId="77777777" w:rsidTr="009F1234">
        <w:trPr>
          <w:cantSplit/>
          <w:trHeight w:val="454"/>
        </w:trPr>
        <w:tc>
          <w:tcPr>
            <w:tcW w:w="5353" w:type="dxa"/>
            <w:tcBorders>
              <w:bottom w:val="single" w:sz="4" w:space="0" w:color="auto"/>
            </w:tcBorders>
          </w:tcPr>
          <w:p w14:paraId="4580AEDB" w14:textId="77777777" w:rsidR="009F1234" w:rsidRPr="009276BC" w:rsidRDefault="009F1234" w:rsidP="009F1234">
            <w:pPr>
              <w:pStyle w:val="AGRTableTextBold"/>
              <w:tabs>
                <w:tab w:val="clear" w:pos="1378"/>
              </w:tabs>
            </w:pPr>
            <w:r w:rsidRPr="009276BC">
              <w:t>Net Assets</w:t>
            </w:r>
          </w:p>
        </w:tc>
        <w:tc>
          <w:tcPr>
            <w:tcW w:w="1519" w:type="dxa"/>
            <w:tcBorders>
              <w:bottom w:val="single" w:sz="4" w:space="0" w:color="auto"/>
            </w:tcBorders>
          </w:tcPr>
          <w:p w14:paraId="74C0E4C4" w14:textId="47F3F87A" w:rsidR="009F1234" w:rsidRPr="009276BC" w:rsidRDefault="00386A27" w:rsidP="009F1234">
            <w:pPr>
              <w:pStyle w:val="AGRTableNumberBold"/>
            </w:pPr>
            <w:r>
              <w:t>139,925</w:t>
            </w:r>
          </w:p>
        </w:tc>
        <w:tc>
          <w:tcPr>
            <w:tcW w:w="1519" w:type="dxa"/>
            <w:tcBorders>
              <w:bottom w:val="single" w:sz="4" w:space="0" w:color="auto"/>
            </w:tcBorders>
          </w:tcPr>
          <w:p w14:paraId="271531E9" w14:textId="26AB2A73" w:rsidR="009F1234" w:rsidRPr="009276BC" w:rsidRDefault="009F1234" w:rsidP="00386A27">
            <w:pPr>
              <w:pStyle w:val="AGRTableNumberBold"/>
            </w:pPr>
            <w:r>
              <w:t>1</w:t>
            </w:r>
            <w:r w:rsidR="00701BA1">
              <w:t>41,734</w:t>
            </w:r>
          </w:p>
        </w:tc>
      </w:tr>
      <w:tr w:rsidR="009F1234" w:rsidRPr="009276BC" w14:paraId="31A03D2E" w14:textId="77777777" w:rsidTr="009F1234">
        <w:trPr>
          <w:cantSplit/>
          <w:trHeight w:val="454"/>
        </w:trPr>
        <w:tc>
          <w:tcPr>
            <w:tcW w:w="5353" w:type="dxa"/>
            <w:tcBorders>
              <w:top w:val="single" w:sz="4" w:space="0" w:color="auto"/>
            </w:tcBorders>
          </w:tcPr>
          <w:p w14:paraId="71884B96" w14:textId="77777777" w:rsidR="009F1234" w:rsidRPr="009276BC" w:rsidRDefault="009F1234" w:rsidP="009F1234">
            <w:pPr>
              <w:pStyle w:val="AGRTableText"/>
            </w:pPr>
            <w:r w:rsidRPr="009276BC">
              <w:t>Represented by:</w:t>
            </w:r>
          </w:p>
        </w:tc>
        <w:tc>
          <w:tcPr>
            <w:tcW w:w="1519" w:type="dxa"/>
            <w:tcBorders>
              <w:top w:val="single" w:sz="4" w:space="0" w:color="auto"/>
            </w:tcBorders>
          </w:tcPr>
          <w:p w14:paraId="14C8A29F" w14:textId="77777777" w:rsidR="009F1234" w:rsidRPr="009276BC" w:rsidRDefault="009F1234" w:rsidP="009F1234">
            <w:pPr>
              <w:pStyle w:val="AGRTableNumberBold"/>
            </w:pPr>
          </w:p>
        </w:tc>
        <w:tc>
          <w:tcPr>
            <w:tcW w:w="1519" w:type="dxa"/>
            <w:tcBorders>
              <w:top w:val="single" w:sz="4" w:space="0" w:color="auto"/>
            </w:tcBorders>
          </w:tcPr>
          <w:p w14:paraId="70135B3E" w14:textId="77777777" w:rsidR="009F1234" w:rsidRPr="009276BC" w:rsidRDefault="009F1234" w:rsidP="009F1234">
            <w:pPr>
              <w:pStyle w:val="AGRTableNumberBold"/>
            </w:pPr>
          </w:p>
        </w:tc>
      </w:tr>
      <w:tr w:rsidR="009F1234" w:rsidRPr="009276BC" w14:paraId="55D53E1C" w14:textId="77777777" w:rsidTr="009F1234">
        <w:trPr>
          <w:cantSplit/>
          <w:trHeight w:val="454"/>
        </w:trPr>
        <w:tc>
          <w:tcPr>
            <w:tcW w:w="5353" w:type="dxa"/>
          </w:tcPr>
          <w:p w14:paraId="6B57D7AA" w14:textId="77777777" w:rsidR="009F1234" w:rsidRPr="009276BC" w:rsidRDefault="009F1234" w:rsidP="009F1234">
            <w:pPr>
              <w:pStyle w:val="AGRTableText"/>
            </w:pPr>
            <w:r>
              <w:t>Capital</w:t>
            </w:r>
          </w:p>
        </w:tc>
        <w:tc>
          <w:tcPr>
            <w:tcW w:w="1519" w:type="dxa"/>
          </w:tcPr>
          <w:p w14:paraId="23F97950" w14:textId="62852D50" w:rsidR="009F1234" w:rsidRPr="009276BC" w:rsidRDefault="00386A27" w:rsidP="009F1234">
            <w:pPr>
              <w:pStyle w:val="AGRTableNumber"/>
            </w:pPr>
            <w:r>
              <w:t>54,339</w:t>
            </w:r>
          </w:p>
        </w:tc>
        <w:tc>
          <w:tcPr>
            <w:tcW w:w="1519" w:type="dxa"/>
          </w:tcPr>
          <w:p w14:paraId="34AFC2E9" w14:textId="77777777" w:rsidR="009F1234" w:rsidRPr="009276BC" w:rsidRDefault="009F1234" w:rsidP="009F1234">
            <w:pPr>
              <w:pStyle w:val="AGRTableNumber"/>
            </w:pPr>
            <w:r>
              <w:t>54,089</w:t>
            </w:r>
          </w:p>
        </w:tc>
      </w:tr>
      <w:tr w:rsidR="009F1234" w:rsidRPr="009276BC" w14:paraId="0BEC0117" w14:textId="77777777" w:rsidTr="009F1234">
        <w:trPr>
          <w:cantSplit/>
          <w:trHeight w:val="454"/>
        </w:trPr>
        <w:tc>
          <w:tcPr>
            <w:tcW w:w="5353" w:type="dxa"/>
          </w:tcPr>
          <w:p w14:paraId="70BC8D5D" w14:textId="77777777" w:rsidR="009F1234" w:rsidRPr="009276BC" w:rsidRDefault="009F1234" w:rsidP="009F1234">
            <w:pPr>
              <w:pStyle w:val="AGRTableText"/>
            </w:pPr>
            <w:r>
              <w:t>Reserves</w:t>
            </w:r>
          </w:p>
        </w:tc>
        <w:tc>
          <w:tcPr>
            <w:tcW w:w="1519" w:type="dxa"/>
          </w:tcPr>
          <w:p w14:paraId="0C8816C9" w14:textId="2B891509" w:rsidR="009F1234" w:rsidRPr="009276BC" w:rsidRDefault="00386A27" w:rsidP="009F1234">
            <w:pPr>
              <w:pStyle w:val="AGRTableNumber"/>
            </w:pPr>
            <w:r>
              <w:t>369</w:t>
            </w:r>
          </w:p>
        </w:tc>
        <w:tc>
          <w:tcPr>
            <w:tcW w:w="1519" w:type="dxa"/>
          </w:tcPr>
          <w:p w14:paraId="5BDEC302" w14:textId="230E0719" w:rsidR="009F1234" w:rsidRPr="009276BC" w:rsidRDefault="00386A27" w:rsidP="009F1234">
            <w:pPr>
              <w:pStyle w:val="AGRTableNumber"/>
            </w:pPr>
            <w:r>
              <w:t>369</w:t>
            </w:r>
          </w:p>
        </w:tc>
      </w:tr>
      <w:tr w:rsidR="009F1234" w:rsidRPr="009276BC" w14:paraId="192B336C" w14:textId="77777777" w:rsidTr="009F1234">
        <w:trPr>
          <w:cantSplit/>
          <w:trHeight w:val="454"/>
        </w:trPr>
        <w:tc>
          <w:tcPr>
            <w:tcW w:w="5353" w:type="dxa"/>
          </w:tcPr>
          <w:p w14:paraId="77F28F44" w14:textId="77777777" w:rsidR="009F1234" w:rsidRPr="009276BC" w:rsidRDefault="009F1234" w:rsidP="009F1234">
            <w:pPr>
              <w:pStyle w:val="AGRTableText"/>
            </w:pPr>
            <w:r>
              <w:t>Accumulated funds</w:t>
            </w:r>
          </w:p>
        </w:tc>
        <w:tc>
          <w:tcPr>
            <w:tcW w:w="1519" w:type="dxa"/>
          </w:tcPr>
          <w:p w14:paraId="2F6F2196" w14:textId="636A7595" w:rsidR="009F1234" w:rsidRPr="009276BC" w:rsidRDefault="00386A27" w:rsidP="009F1234">
            <w:pPr>
              <w:pStyle w:val="AGRTableNumber"/>
            </w:pPr>
            <w:r>
              <w:t>85,217</w:t>
            </w:r>
          </w:p>
        </w:tc>
        <w:tc>
          <w:tcPr>
            <w:tcW w:w="1519" w:type="dxa"/>
          </w:tcPr>
          <w:p w14:paraId="556830F6" w14:textId="572A9015" w:rsidR="009F1234" w:rsidRPr="009276BC" w:rsidRDefault="00386A27" w:rsidP="009F1234">
            <w:pPr>
              <w:pStyle w:val="AGRTableNumber"/>
            </w:pPr>
            <w:r>
              <w:t>87,276</w:t>
            </w:r>
          </w:p>
        </w:tc>
      </w:tr>
      <w:tr w:rsidR="00386A27" w:rsidRPr="009276BC" w14:paraId="3ADEC530" w14:textId="77777777" w:rsidTr="009F1234">
        <w:trPr>
          <w:cantSplit/>
          <w:trHeight w:val="454"/>
        </w:trPr>
        <w:tc>
          <w:tcPr>
            <w:tcW w:w="5353" w:type="dxa"/>
            <w:tcBorders>
              <w:bottom w:val="single" w:sz="4" w:space="0" w:color="auto"/>
            </w:tcBorders>
          </w:tcPr>
          <w:p w14:paraId="296078D9" w14:textId="77777777" w:rsidR="00386A27" w:rsidRPr="009276BC" w:rsidRDefault="00386A27" w:rsidP="00386A27">
            <w:pPr>
              <w:pStyle w:val="AGRTableTextBold"/>
              <w:tabs>
                <w:tab w:val="clear" w:pos="1378"/>
              </w:tabs>
            </w:pPr>
            <w:r w:rsidRPr="009276BC">
              <w:t>Equity</w:t>
            </w:r>
          </w:p>
        </w:tc>
        <w:tc>
          <w:tcPr>
            <w:tcW w:w="1519" w:type="dxa"/>
            <w:tcBorders>
              <w:bottom w:val="single" w:sz="4" w:space="0" w:color="auto"/>
            </w:tcBorders>
          </w:tcPr>
          <w:p w14:paraId="7508E2AA" w14:textId="0B3EFE9D" w:rsidR="00386A27" w:rsidRPr="009276BC" w:rsidRDefault="00386A27" w:rsidP="00386A27">
            <w:pPr>
              <w:pStyle w:val="AGRTableNumberBold"/>
            </w:pPr>
            <w:r>
              <w:t>139,925</w:t>
            </w:r>
          </w:p>
        </w:tc>
        <w:tc>
          <w:tcPr>
            <w:tcW w:w="1519" w:type="dxa"/>
            <w:tcBorders>
              <w:bottom w:val="single" w:sz="4" w:space="0" w:color="auto"/>
            </w:tcBorders>
          </w:tcPr>
          <w:p w14:paraId="70EC78AF" w14:textId="3AEF0F7D" w:rsidR="00386A27" w:rsidRPr="009276BC" w:rsidRDefault="00701BA1" w:rsidP="00386A27">
            <w:pPr>
              <w:pStyle w:val="AGRTableNumberBold"/>
            </w:pPr>
            <w:r>
              <w:t>141,734</w:t>
            </w:r>
          </w:p>
        </w:tc>
      </w:tr>
    </w:tbl>
    <w:p w14:paraId="0F3FA6C5" w14:textId="73D97258" w:rsidR="009F1234" w:rsidRDefault="009F1234" w:rsidP="009F1234">
      <w:pPr>
        <w:pStyle w:val="AGRBodyText"/>
      </w:pPr>
    </w:p>
    <w:p w14:paraId="6586247E" w14:textId="77777777" w:rsidR="007C0B2E" w:rsidRPr="00593EEC" w:rsidRDefault="007C0B2E" w:rsidP="007C0B2E">
      <w:pPr>
        <w:pStyle w:val="AGRBodyText"/>
      </w:pPr>
    </w:p>
    <w:p w14:paraId="78048A95" w14:textId="77777777" w:rsidR="007C0B2E" w:rsidRPr="009276BC" w:rsidRDefault="007C0B2E" w:rsidP="009F1234">
      <w:pPr>
        <w:pStyle w:val="AGRBodyText"/>
      </w:pPr>
    </w:p>
    <w:p w14:paraId="17ED8F5D" w14:textId="77777777" w:rsidR="009F1234" w:rsidRPr="00F649E7" w:rsidRDefault="009F1234" w:rsidP="009F1234">
      <w:pPr>
        <w:pStyle w:val="Heading1"/>
      </w:pPr>
      <w:bookmarkStart w:id="35" w:name="_Ref525627201"/>
      <w:r w:rsidRPr="00F649E7">
        <w:t>Legislative Assembly Members’ Superannuation Fund</w:t>
      </w:r>
      <w:bookmarkEnd w:id="35"/>
      <w:r w:rsidRPr="00F649E7">
        <w:t xml:space="preserve"> </w:t>
      </w:r>
    </w:p>
    <w:p w14:paraId="0FA19451" w14:textId="77777777" w:rsidR="009F1234" w:rsidRPr="00F649E7" w:rsidRDefault="009F1234" w:rsidP="009F1234">
      <w:pPr>
        <w:pStyle w:val="Heading2"/>
      </w:pPr>
      <w:bookmarkStart w:id="36" w:name="_Ref525628342"/>
      <w:r w:rsidRPr="00F649E7">
        <w:t>Audit Findings and Analysis of the Financial Statements for the Year Ended 30 June 2018</w:t>
      </w:r>
      <w:bookmarkEnd w:id="36"/>
    </w:p>
    <w:p w14:paraId="44C39D60" w14:textId="77777777" w:rsidR="009F1234" w:rsidRPr="00F649E7" w:rsidRDefault="009F1234" w:rsidP="009F1234">
      <w:pPr>
        <w:pStyle w:val="Heading3"/>
      </w:pPr>
      <w:r w:rsidRPr="00F649E7">
        <w:t>Background</w:t>
      </w:r>
    </w:p>
    <w:p w14:paraId="1F793D53" w14:textId="4253CE0B" w:rsidR="009F1234" w:rsidRPr="00F649E7" w:rsidRDefault="009F1234" w:rsidP="009F1234">
      <w:pPr>
        <w:pStyle w:val="AGRBodyText"/>
      </w:pPr>
      <w:r w:rsidRPr="00F649E7">
        <w:t xml:space="preserve">The Legislative Assembly Members’ Superannuation scheme is established by the </w:t>
      </w:r>
      <w:r w:rsidRPr="00F649E7">
        <w:rPr>
          <w:i/>
        </w:rPr>
        <w:t>Legislative Assembly Members’ Superannuation Fund Act</w:t>
      </w:r>
      <w:r w:rsidRPr="00F649E7">
        <w:t xml:space="preserve"> and provides superannuation benefits for eligible members of the Northern Territory Legislative Assembly. The scheme commenced operation on 23 September 1979 and was closed to new members on 9 May 2005. Since that date, parliamentarians elected to the Legislative Assembly for the first time have the superannuation guarantee paid to their nominated complying superannuation fund.</w:t>
      </w:r>
    </w:p>
    <w:p w14:paraId="09325DA4" w14:textId="77777777" w:rsidR="009F1234" w:rsidRPr="00F649E7" w:rsidRDefault="009F1234" w:rsidP="009F1234">
      <w:pPr>
        <w:pStyle w:val="AGRBodyText"/>
      </w:pPr>
      <w:r w:rsidRPr="00F649E7">
        <w:t xml:space="preserve">Amendments to the </w:t>
      </w:r>
      <w:r w:rsidRPr="00F649E7">
        <w:rPr>
          <w:i/>
        </w:rPr>
        <w:t>Superannuation Act</w:t>
      </w:r>
      <w:r w:rsidRPr="00F649E7">
        <w:t xml:space="preserve"> passed during 2010 assigned to the Trustee Board, established under that Act, the power to exercise powers and perform functions under the </w:t>
      </w:r>
      <w:r w:rsidRPr="00F649E7">
        <w:rPr>
          <w:i/>
        </w:rPr>
        <w:t>Legislative Assembly Members’ Superannuation Fund Act</w:t>
      </w:r>
      <w:r w:rsidRPr="00F649E7">
        <w:t>.</w:t>
      </w:r>
    </w:p>
    <w:p w14:paraId="6C3F10CD" w14:textId="77777777" w:rsidR="009F1234" w:rsidRPr="00F649E7" w:rsidRDefault="009F1234" w:rsidP="009F1234">
      <w:pPr>
        <w:pStyle w:val="Heading3"/>
      </w:pPr>
      <w:r w:rsidRPr="00F649E7">
        <w:t>Audit Opinion</w:t>
      </w:r>
    </w:p>
    <w:p w14:paraId="4A747977" w14:textId="6ADB3BA8" w:rsidR="009F1234" w:rsidRPr="00F649E7" w:rsidRDefault="009F1234" w:rsidP="009F1234">
      <w:pPr>
        <w:pStyle w:val="AGRBodyText"/>
      </w:pPr>
      <w:r w:rsidRPr="00CA4791">
        <w:t>The audit of the Legislative Assembly Members’ Superannua</w:t>
      </w:r>
      <w:r w:rsidR="00CA4791" w:rsidRPr="00CA4791">
        <w:t>tion Fund for the year ended 30 </w:t>
      </w:r>
      <w:r w:rsidRPr="00CA4791">
        <w:t xml:space="preserve">June 2018 resulted in unmodified independent audit opinion, which was issued on </w:t>
      </w:r>
      <w:r w:rsidR="00CA4791" w:rsidRPr="00CA4791">
        <w:t>18 October 2018</w:t>
      </w:r>
      <w:r w:rsidRPr="00CA4791">
        <w:t>.</w:t>
      </w:r>
    </w:p>
    <w:p w14:paraId="7164A0C5" w14:textId="3BEE1277" w:rsidR="009F1234" w:rsidRPr="00F649E7" w:rsidRDefault="003C6EA9" w:rsidP="009F1234">
      <w:pPr>
        <w:pStyle w:val="Heading3"/>
      </w:pPr>
      <w:r>
        <w:t>Audit Observations</w:t>
      </w:r>
    </w:p>
    <w:p w14:paraId="3C789DE7" w14:textId="77777777" w:rsidR="009F1234" w:rsidRPr="00F649E7" w:rsidRDefault="009F1234" w:rsidP="009F1234">
      <w:pPr>
        <w:pStyle w:val="AGRBodyText"/>
      </w:pPr>
      <w:r w:rsidRPr="00F649E7">
        <w:t>The audit did not identify any material weaknesses in controls.</w:t>
      </w:r>
    </w:p>
    <w:p w14:paraId="7A4E75F7" w14:textId="77777777" w:rsidR="009F1234" w:rsidRDefault="009F1234" w:rsidP="009F1234">
      <w:pPr>
        <w:pStyle w:val="Heading4"/>
      </w:pPr>
      <w:r w:rsidRPr="00F649E7">
        <w:t>Performance Overview</w:t>
      </w:r>
    </w:p>
    <w:p w14:paraId="15CD586D" w14:textId="2DCE6FC2" w:rsidR="00441C63" w:rsidRDefault="00441C63" w:rsidP="00441C63">
      <w:r>
        <w:t xml:space="preserve">The Fund has total assets of $72.3 million of which $71.9 million relates to investments of the Fund. The </w:t>
      </w:r>
      <w:r w:rsidR="009659E9">
        <w:t>F</w:t>
      </w:r>
      <w:r>
        <w:t xml:space="preserve">und experienced strong investment returns for the year which included $12.7 million of distribution income offset by a decrease in the fair market value of investments of $6.3 million. After recognising an income tax benefit of $0.22 million, the net result from superannuation activities after income tax was $6.6 million. Of this, $2.9 million was allocated to member accounts. The net change in member benefits of $2.6 million includes the movement in defined member benefit liability value as determined by a qualified actuary each year using demographic assumptions and the valuation methodology </w:t>
      </w:r>
      <w:r w:rsidR="00315A56">
        <w:t xml:space="preserve">used in the last </w:t>
      </w:r>
      <w:r>
        <w:t>triennial review updated annually with current assumptions of future salary and pension growth, and asset-based discount rates.  A reduction in future salary and pension growth assumptions contributed to the reduction in the benefit liability.</w:t>
      </w:r>
    </w:p>
    <w:p w14:paraId="0CE02B38" w14:textId="73225638" w:rsidR="00441C63" w:rsidRPr="00441C63" w:rsidRDefault="00441C63" w:rsidP="00441C63">
      <w:r>
        <w:t>The operating result after income tax of $6.3 million is reflected directly in the decrease in employer-sponsor receivables of $2.2 million and increase in unallocated surplus of $4.1 million. After recognising benefits paid to members/beneficiaries of $4.0 million, net assets of the fund increased by approximately $4.0 million.</w:t>
      </w:r>
    </w:p>
    <w:p w14:paraId="2F1076C6" w14:textId="77777777" w:rsidR="009F1234" w:rsidRPr="00FA149D" w:rsidRDefault="009F1234" w:rsidP="009F1234">
      <w:pPr>
        <w:pStyle w:val="Heading1"/>
      </w:pPr>
      <w:r w:rsidRPr="00FA149D">
        <w:t>Legislative Assembly Members’ Superannuation Fund cont…</w:t>
      </w:r>
    </w:p>
    <w:p w14:paraId="25A94F17" w14:textId="77777777" w:rsidR="009F1234" w:rsidRPr="00FA149D" w:rsidRDefault="009F1234" w:rsidP="009F1234">
      <w:pPr>
        <w:pStyle w:val="Heading3"/>
      </w:pPr>
      <w:r w:rsidRPr="00FA149D">
        <w:t>Abridged Income Statement</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LAMS income statement"/>
        <w:tblDescription w:val=" 2018 2017&#10; $’000 $’000&#10;Income  &#10;Interest and distributions 12,661 3,127&#10;Changes in net market value of investments (6,252) 4,597&#10;Total income 6,409 7,724&#10;Other expenses (6) (10)&#10;Expenditure (6) (10)&#10;Net results from superannuation activities before income tax expense 6,403 7,714&#10;Income tax benefit 225 253&#10;Net results from superannuation activities after income tax expense 6,628 7,967&#10;Net benefit allocated to member accounts (2,907) (7,096)&#10;Net change in member benefits 2,550 8,795&#10;Operating result after income tax 6,271 9,666&#10;"/>
      </w:tblPr>
      <w:tblGrid>
        <w:gridCol w:w="5353"/>
        <w:gridCol w:w="1519"/>
        <w:gridCol w:w="1519"/>
      </w:tblGrid>
      <w:tr w:rsidR="00F649E7" w:rsidRPr="00FA149D" w14:paraId="347DB38F" w14:textId="77777777" w:rsidTr="00F649E7">
        <w:trPr>
          <w:trHeight w:val="454"/>
          <w:tblHeader/>
        </w:trPr>
        <w:tc>
          <w:tcPr>
            <w:tcW w:w="5353" w:type="dxa"/>
            <w:tcBorders>
              <w:bottom w:val="single" w:sz="4" w:space="0" w:color="auto"/>
            </w:tcBorders>
          </w:tcPr>
          <w:p w14:paraId="6B4BF1EE" w14:textId="77777777" w:rsidR="00F649E7" w:rsidRPr="00FA149D" w:rsidRDefault="00F649E7" w:rsidP="00F649E7">
            <w:pPr>
              <w:pStyle w:val="AGRBodyText"/>
              <w:ind w:left="0"/>
            </w:pPr>
          </w:p>
        </w:tc>
        <w:tc>
          <w:tcPr>
            <w:tcW w:w="1519" w:type="dxa"/>
            <w:tcBorders>
              <w:bottom w:val="single" w:sz="4" w:space="0" w:color="auto"/>
            </w:tcBorders>
          </w:tcPr>
          <w:p w14:paraId="5B8D29BA" w14:textId="77777777" w:rsidR="00F649E7" w:rsidRPr="00FA149D" w:rsidRDefault="00F649E7" w:rsidP="00F649E7">
            <w:pPr>
              <w:pStyle w:val="AGRTableHeaderBold"/>
            </w:pPr>
            <w:r w:rsidRPr="00FA149D">
              <w:t>20</w:t>
            </w:r>
            <w:r>
              <w:t>18</w:t>
            </w:r>
          </w:p>
        </w:tc>
        <w:tc>
          <w:tcPr>
            <w:tcW w:w="1519" w:type="dxa"/>
            <w:tcBorders>
              <w:bottom w:val="single" w:sz="4" w:space="0" w:color="auto"/>
            </w:tcBorders>
          </w:tcPr>
          <w:p w14:paraId="51869E8F" w14:textId="77777777" w:rsidR="00F649E7" w:rsidRPr="00FA149D" w:rsidRDefault="00F649E7" w:rsidP="00F649E7">
            <w:pPr>
              <w:pStyle w:val="AGRTableHeaderBold"/>
            </w:pPr>
            <w:r w:rsidRPr="00FA149D">
              <w:t>2017</w:t>
            </w:r>
          </w:p>
        </w:tc>
      </w:tr>
      <w:tr w:rsidR="00F649E7" w:rsidRPr="00FA149D" w14:paraId="187C3E07" w14:textId="77777777" w:rsidTr="00F649E7">
        <w:trPr>
          <w:trHeight w:val="454"/>
          <w:tblHeader/>
        </w:trPr>
        <w:tc>
          <w:tcPr>
            <w:tcW w:w="5353" w:type="dxa"/>
            <w:tcBorders>
              <w:top w:val="single" w:sz="4" w:space="0" w:color="auto"/>
            </w:tcBorders>
          </w:tcPr>
          <w:p w14:paraId="555E4618" w14:textId="77777777" w:rsidR="00F649E7" w:rsidRPr="00FA149D" w:rsidRDefault="00F649E7" w:rsidP="00F649E7">
            <w:pPr>
              <w:pStyle w:val="AGRBodyText"/>
              <w:ind w:left="0"/>
            </w:pPr>
          </w:p>
        </w:tc>
        <w:tc>
          <w:tcPr>
            <w:tcW w:w="1519" w:type="dxa"/>
            <w:tcBorders>
              <w:top w:val="single" w:sz="4" w:space="0" w:color="auto"/>
            </w:tcBorders>
          </w:tcPr>
          <w:p w14:paraId="1CB3FC0F" w14:textId="77777777" w:rsidR="00F649E7" w:rsidRPr="00FA149D" w:rsidRDefault="00F649E7" w:rsidP="00F649E7">
            <w:pPr>
              <w:pStyle w:val="AGRTableHeaderBold"/>
            </w:pPr>
            <w:r w:rsidRPr="00FA149D">
              <w:t>$’000</w:t>
            </w:r>
          </w:p>
        </w:tc>
        <w:tc>
          <w:tcPr>
            <w:tcW w:w="1519" w:type="dxa"/>
            <w:tcBorders>
              <w:top w:val="single" w:sz="4" w:space="0" w:color="auto"/>
            </w:tcBorders>
          </w:tcPr>
          <w:p w14:paraId="3FD99029" w14:textId="77777777" w:rsidR="00F649E7" w:rsidRPr="00FA149D" w:rsidRDefault="00F649E7" w:rsidP="00F649E7">
            <w:pPr>
              <w:pStyle w:val="AGRTableHeaderBold"/>
            </w:pPr>
            <w:r w:rsidRPr="00FA149D">
              <w:t>$’000</w:t>
            </w:r>
          </w:p>
        </w:tc>
      </w:tr>
      <w:tr w:rsidR="00F649E7" w:rsidRPr="00FA149D" w14:paraId="30E85EA4" w14:textId="77777777" w:rsidTr="00F649E7">
        <w:trPr>
          <w:trHeight w:val="454"/>
        </w:trPr>
        <w:tc>
          <w:tcPr>
            <w:tcW w:w="5353" w:type="dxa"/>
          </w:tcPr>
          <w:p w14:paraId="716450CE" w14:textId="77777777" w:rsidR="00F649E7" w:rsidRPr="00FA149D" w:rsidRDefault="00F649E7" w:rsidP="00F649E7">
            <w:pPr>
              <w:pStyle w:val="AGRTableTextBold"/>
              <w:tabs>
                <w:tab w:val="clear" w:pos="1378"/>
              </w:tabs>
            </w:pPr>
            <w:r w:rsidRPr="00FA149D">
              <w:t>Income</w:t>
            </w:r>
          </w:p>
        </w:tc>
        <w:tc>
          <w:tcPr>
            <w:tcW w:w="1519" w:type="dxa"/>
          </w:tcPr>
          <w:p w14:paraId="307CECDE" w14:textId="77777777" w:rsidR="00F649E7" w:rsidRPr="00FA149D" w:rsidRDefault="00F649E7" w:rsidP="00F649E7">
            <w:pPr>
              <w:pStyle w:val="AGRBodyText"/>
              <w:tabs>
                <w:tab w:val="clear" w:pos="1378"/>
                <w:tab w:val="decimal" w:pos="1080"/>
              </w:tabs>
              <w:ind w:left="0"/>
            </w:pPr>
          </w:p>
        </w:tc>
        <w:tc>
          <w:tcPr>
            <w:tcW w:w="1519" w:type="dxa"/>
          </w:tcPr>
          <w:p w14:paraId="4397C834" w14:textId="77777777" w:rsidR="00F649E7" w:rsidRPr="00FA149D" w:rsidRDefault="00F649E7" w:rsidP="00F649E7">
            <w:pPr>
              <w:pStyle w:val="AGRBodyText"/>
              <w:tabs>
                <w:tab w:val="clear" w:pos="1378"/>
                <w:tab w:val="decimal" w:pos="1080"/>
              </w:tabs>
              <w:ind w:left="0"/>
            </w:pPr>
          </w:p>
        </w:tc>
      </w:tr>
      <w:tr w:rsidR="00F649E7" w:rsidRPr="00FA149D" w14:paraId="31E3418F" w14:textId="77777777" w:rsidTr="00F649E7">
        <w:trPr>
          <w:trHeight w:val="454"/>
        </w:trPr>
        <w:tc>
          <w:tcPr>
            <w:tcW w:w="5353" w:type="dxa"/>
          </w:tcPr>
          <w:p w14:paraId="5D8374B2" w14:textId="77777777" w:rsidR="00F649E7" w:rsidRPr="00FA149D" w:rsidRDefault="00F649E7" w:rsidP="00F649E7">
            <w:pPr>
              <w:pStyle w:val="AGRTableText"/>
            </w:pPr>
            <w:r w:rsidRPr="00FA149D">
              <w:t>Interest and distributions</w:t>
            </w:r>
          </w:p>
        </w:tc>
        <w:tc>
          <w:tcPr>
            <w:tcW w:w="1519" w:type="dxa"/>
            <w:vAlign w:val="bottom"/>
          </w:tcPr>
          <w:p w14:paraId="1720B692" w14:textId="7BAD5878" w:rsidR="00F649E7" w:rsidRPr="00FA149D" w:rsidRDefault="00441C63" w:rsidP="00F649E7">
            <w:pPr>
              <w:pStyle w:val="AGRTableNumber"/>
              <w:jc w:val="left"/>
            </w:pPr>
            <w:r>
              <w:t>12,661</w:t>
            </w:r>
          </w:p>
        </w:tc>
        <w:tc>
          <w:tcPr>
            <w:tcW w:w="1519" w:type="dxa"/>
            <w:vAlign w:val="bottom"/>
          </w:tcPr>
          <w:p w14:paraId="5D08B3B6" w14:textId="77777777" w:rsidR="00F649E7" w:rsidRPr="00FA149D" w:rsidRDefault="00F649E7" w:rsidP="00F649E7">
            <w:pPr>
              <w:pStyle w:val="AGRTableNumber"/>
              <w:jc w:val="left"/>
            </w:pPr>
            <w:r w:rsidRPr="00FA149D">
              <w:t>3,127</w:t>
            </w:r>
          </w:p>
        </w:tc>
      </w:tr>
      <w:tr w:rsidR="00F649E7" w:rsidRPr="00FA149D" w14:paraId="419E57C9" w14:textId="77777777" w:rsidTr="00F649E7">
        <w:trPr>
          <w:trHeight w:val="454"/>
        </w:trPr>
        <w:tc>
          <w:tcPr>
            <w:tcW w:w="5353" w:type="dxa"/>
          </w:tcPr>
          <w:p w14:paraId="7656C8C3" w14:textId="77777777" w:rsidR="00F649E7" w:rsidRPr="00FA149D" w:rsidRDefault="00F649E7" w:rsidP="00F649E7">
            <w:pPr>
              <w:pStyle w:val="AGRTableText"/>
            </w:pPr>
            <w:r w:rsidRPr="00FA149D">
              <w:t>Changes in net market value of investments</w:t>
            </w:r>
          </w:p>
        </w:tc>
        <w:tc>
          <w:tcPr>
            <w:tcW w:w="1519" w:type="dxa"/>
            <w:vAlign w:val="bottom"/>
          </w:tcPr>
          <w:p w14:paraId="7A60DB6B" w14:textId="76963648" w:rsidR="00F649E7" w:rsidRPr="00FA149D" w:rsidRDefault="00441C63" w:rsidP="00F649E7">
            <w:pPr>
              <w:pStyle w:val="AGRTableNumber"/>
              <w:jc w:val="left"/>
            </w:pPr>
            <w:r>
              <w:t>(6,252)</w:t>
            </w:r>
          </w:p>
        </w:tc>
        <w:tc>
          <w:tcPr>
            <w:tcW w:w="1519" w:type="dxa"/>
            <w:vAlign w:val="bottom"/>
          </w:tcPr>
          <w:p w14:paraId="70CE9E5D" w14:textId="77777777" w:rsidR="00F649E7" w:rsidRPr="00FA149D" w:rsidRDefault="00F649E7" w:rsidP="00F649E7">
            <w:pPr>
              <w:pStyle w:val="AGRTableNumber"/>
              <w:jc w:val="left"/>
            </w:pPr>
            <w:r w:rsidRPr="00FA149D">
              <w:t>4,597</w:t>
            </w:r>
          </w:p>
        </w:tc>
      </w:tr>
      <w:tr w:rsidR="00F649E7" w:rsidRPr="00FA149D" w14:paraId="7FB78E0C" w14:textId="77777777" w:rsidTr="00F649E7">
        <w:trPr>
          <w:trHeight w:val="454"/>
        </w:trPr>
        <w:tc>
          <w:tcPr>
            <w:tcW w:w="5353" w:type="dxa"/>
            <w:tcBorders>
              <w:bottom w:val="single" w:sz="4" w:space="0" w:color="auto"/>
            </w:tcBorders>
          </w:tcPr>
          <w:p w14:paraId="729A998D" w14:textId="77777777" w:rsidR="00F649E7" w:rsidRPr="00FA149D" w:rsidRDefault="00F649E7" w:rsidP="00F649E7">
            <w:pPr>
              <w:pStyle w:val="AGRTableTextBold"/>
              <w:tabs>
                <w:tab w:val="clear" w:pos="1378"/>
              </w:tabs>
            </w:pPr>
            <w:r w:rsidRPr="00FA149D">
              <w:t>Total income</w:t>
            </w:r>
          </w:p>
        </w:tc>
        <w:tc>
          <w:tcPr>
            <w:tcW w:w="1519" w:type="dxa"/>
            <w:tcBorders>
              <w:bottom w:val="single" w:sz="4" w:space="0" w:color="auto"/>
            </w:tcBorders>
            <w:vAlign w:val="bottom"/>
          </w:tcPr>
          <w:p w14:paraId="3001A6C4" w14:textId="3F95F2F3" w:rsidR="00F649E7" w:rsidRPr="00FA149D" w:rsidRDefault="00441C63" w:rsidP="00F649E7">
            <w:pPr>
              <w:pStyle w:val="AGRTableNumberBold"/>
              <w:jc w:val="left"/>
            </w:pPr>
            <w:r>
              <w:t>6,409</w:t>
            </w:r>
          </w:p>
        </w:tc>
        <w:tc>
          <w:tcPr>
            <w:tcW w:w="1519" w:type="dxa"/>
            <w:tcBorders>
              <w:bottom w:val="single" w:sz="4" w:space="0" w:color="auto"/>
            </w:tcBorders>
            <w:vAlign w:val="bottom"/>
          </w:tcPr>
          <w:p w14:paraId="4A678073" w14:textId="77777777" w:rsidR="00F649E7" w:rsidRPr="00FA149D" w:rsidRDefault="00F649E7" w:rsidP="00F649E7">
            <w:pPr>
              <w:pStyle w:val="AGRTableNumberBold"/>
              <w:jc w:val="left"/>
            </w:pPr>
            <w:r w:rsidRPr="00FA149D">
              <w:t>7,724</w:t>
            </w:r>
          </w:p>
        </w:tc>
      </w:tr>
      <w:tr w:rsidR="00F649E7" w:rsidRPr="00FA149D" w14:paraId="65F9784F"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left w:val="nil"/>
              <w:bottom w:val="nil"/>
              <w:right w:val="nil"/>
            </w:tcBorders>
          </w:tcPr>
          <w:p w14:paraId="3FD14D22" w14:textId="77777777" w:rsidR="00F649E7" w:rsidRPr="00FA149D" w:rsidRDefault="00F649E7" w:rsidP="00F649E7">
            <w:pPr>
              <w:pStyle w:val="AGRTableText"/>
            </w:pPr>
            <w:r w:rsidRPr="00FA149D">
              <w:t>Other expenses</w:t>
            </w:r>
          </w:p>
        </w:tc>
        <w:tc>
          <w:tcPr>
            <w:tcW w:w="1519" w:type="dxa"/>
            <w:tcBorders>
              <w:left w:val="nil"/>
              <w:bottom w:val="nil"/>
              <w:right w:val="nil"/>
            </w:tcBorders>
            <w:vAlign w:val="bottom"/>
          </w:tcPr>
          <w:p w14:paraId="5B88E50C" w14:textId="4D5E983C" w:rsidR="00F649E7" w:rsidRPr="00FA149D" w:rsidRDefault="00441C63" w:rsidP="00F649E7">
            <w:pPr>
              <w:pStyle w:val="AGRTableNumber"/>
              <w:jc w:val="left"/>
            </w:pPr>
            <w:r>
              <w:t>(6)</w:t>
            </w:r>
          </w:p>
        </w:tc>
        <w:tc>
          <w:tcPr>
            <w:tcW w:w="1519" w:type="dxa"/>
            <w:tcBorders>
              <w:left w:val="nil"/>
              <w:bottom w:val="nil"/>
              <w:right w:val="nil"/>
            </w:tcBorders>
            <w:vAlign w:val="bottom"/>
          </w:tcPr>
          <w:p w14:paraId="2DC7D314" w14:textId="77777777" w:rsidR="00F649E7" w:rsidRPr="00FA149D" w:rsidRDefault="00F649E7" w:rsidP="00F649E7">
            <w:pPr>
              <w:pStyle w:val="AGRTableNumber"/>
              <w:jc w:val="left"/>
            </w:pPr>
            <w:r w:rsidRPr="00FA149D">
              <w:t>(10)</w:t>
            </w:r>
          </w:p>
        </w:tc>
      </w:tr>
      <w:tr w:rsidR="00F649E7" w:rsidRPr="00FA149D" w14:paraId="2B19435E" w14:textId="77777777" w:rsidTr="00F649E7">
        <w:trPr>
          <w:trHeight w:val="454"/>
        </w:trPr>
        <w:tc>
          <w:tcPr>
            <w:tcW w:w="5353" w:type="dxa"/>
            <w:tcBorders>
              <w:bottom w:val="single" w:sz="4" w:space="0" w:color="auto"/>
            </w:tcBorders>
          </w:tcPr>
          <w:p w14:paraId="2E896AEF" w14:textId="77777777" w:rsidR="00F649E7" w:rsidRPr="00FA149D" w:rsidRDefault="00F649E7" w:rsidP="00F649E7">
            <w:pPr>
              <w:pStyle w:val="AGRTableTextBold"/>
              <w:tabs>
                <w:tab w:val="clear" w:pos="1378"/>
              </w:tabs>
            </w:pPr>
            <w:r w:rsidRPr="00FA149D">
              <w:t>Expenditure</w:t>
            </w:r>
          </w:p>
        </w:tc>
        <w:tc>
          <w:tcPr>
            <w:tcW w:w="1519" w:type="dxa"/>
            <w:tcBorders>
              <w:bottom w:val="single" w:sz="4" w:space="0" w:color="auto"/>
            </w:tcBorders>
            <w:vAlign w:val="bottom"/>
          </w:tcPr>
          <w:p w14:paraId="68D80C71" w14:textId="4103042C" w:rsidR="00F649E7" w:rsidRPr="00FA149D" w:rsidRDefault="00441C63" w:rsidP="00F649E7">
            <w:pPr>
              <w:pStyle w:val="AGRBodyText"/>
              <w:tabs>
                <w:tab w:val="clear" w:pos="1378"/>
                <w:tab w:val="decimal" w:pos="1080"/>
              </w:tabs>
              <w:ind w:left="0"/>
              <w:rPr>
                <w:b/>
              </w:rPr>
            </w:pPr>
            <w:r>
              <w:rPr>
                <w:b/>
              </w:rPr>
              <w:t>(6)</w:t>
            </w:r>
          </w:p>
        </w:tc>
        <w:tc>
          <w:tcPr>
            <w:tcW w:w="1519" w:type="dxa"/>
            <w:tcBorders>
              <w:bottom w:val="single" w:sz="4" w:space="0" w:color="auto"/>
            </w:tcBorders>
            <w:vAlign w:val="bottom"/>
          </w:tcPr>
          <w:p w14:paraId="43623F0A" w14:textId="77777777" w:rsidR="00F649E7" w:rsidRPr="00FA149D" w:rsidRDefault="00F649E7" w:rsidP="00F649E7">
            <w:pPr>
              <w:pStyle w:val="AGRBodyText"/>
              <w:tabs>
                <w:tab w:val="clear" w:pos="1378"/>
                <w:tab w:val="decimal" w:pos="1080"/>
              </w:tabs>
              <w:ind w:left="0"/>
              <w:rPr>
                <w:b/>
              </w:rPr>
            </w:pPr>
            <w:r w:rsidRPr="00FA149D">
              <w:rPr>
                <w:b/>
              </w:rPr>
              <w:t>(10)</w:t>
            </w:r>
          </w:p>
        </w:tc>
      </w:tr>
      <w:tr w:rsidR="00F649E7" w:rsidRPr="00FA149D" w14:paraId="7CB0D981" w14:textId="77777777" w:rsidTr="00F649E7">
        <w:trPr>
          <w:trHeight w:val="454"/>
        </w:trPr>
        <w:tc>
          <w:tcPr>
            <w:tcW w:w="5353" w:type="dxa"/>
            <w:tcBorders>
              <w:top w:val="single" w:sz="4" w:space="0" w:color="auto"/>
              <w:bottom w:val="single" w:sz="4" w:space="0" w:color="auto"/>
            </w:tcBorders>
          </w:tcPr>
          <w:p w14:paraId="033A33BC" w14:textId="77777777" w:rsidR="00F649E7" w:rsidRPr="00FA149D" w:rsidRDefault="00F649E7" w:rsidP="00F649E7">
            <w:pPr>
              <w:pStyle w:val="AGRTableTextBold"/>
              <w:tabs>
                <w:tab w:val="clear" w:pos="1378"/>
              </w:tabs>
            </w:pPr>
            <w:r w:rsidRPr="00FA149D">
              <w:t>Net results from superannuation activities before income tax expense</w:t>
            </w:r>
          </w:p>
        </w:tc>
        <w:tc>
          <w:tcPr>
            <w:tcW w:w="1519" w:type="dxa"/>
            <w:tcBorders>
              <w:top w:val="single" w:sz="4" w:space="0" w:color="auto"/>
              <w:bottom w:val="single" w:sz="4" w:space="0" w:color="auto"/>
            </w:tcBorders>
            <w:vAlign w:val="bottom"/>
          </w:tcPr>
          <w:p w14:paraId="6ADF6AD1" w14:textId="154EE196" w:rsidR="00F649E7" w:rsidRPr="00FA149D" w:rsidRDefault="00441C63" w:rsidP="00F649E7">
            <w:pPr>
              <w:pStyle w:val="AGRTableNumberBold"/>
              <w:jc w:val="left"/>
            </w:pPr>
            <w:r>
              <w:t>6,403</w:t>
            </w:r>
          </w:p>
        </w:tc>
        <w:tc>
          <w:tcPr>
            <w:tcW w:w="1519" w:type="dxa"/>
            <w:tcBorders>
              <w:top w:val="single" w:sz="4" w:space="0" w:color="auto"/>
              <w:bottom w:val="single" w:sz="4" w:space="0" w:color="auto"/>
            </w:tcBorders>
            <w:vAlign w:val="bottom"/>
          </w:tcPr>
          <w:p w14:paraId="1811C49F" w14:textId="77777777" w:rsidR="00F649E7" w:rsidRPr="00FA149D" w:rsidRDefault="00F649E7" w:rsidP="00F649E7">
            <w:pPr>
              <w:pStyle w:val="AGRTableNumberBold"/>
              <w:jc w:val="left"/>
            </w:pPr>
            <w:r w:rsidRPr="00FA149D">
              <w:t>7,714</w:t>
            </w:r>
          </w:p>
        </w:tc>
      </w:tr>
      <w:tr w:rsidR="00F649E7" w:rsidRPr="00FA149D" w14:paraId="18736B5B" w14:textId="77777777" w:rsidTr="00F649E7">
        <w:trPr>
          <w:trHeight w:val="454"/>
        </w:trPr>
        <w:tc>
          <w:tcPr>
            <w:tcW w:w="5353" w:type="dxa"/>
            <w:tcBorders>
              <w:top w:val="single" w:sz="4" w:space="0" w:color="auto"/>
            </w:tcBorders>
          </w:tcPr>
          <w:p w14:paraId="27953096" w14:textId="77777777" w:rsidR="00F649E7" w:rsidRPr="00FA149D" w:rsidRDefault="00F649E7" w:rsidP="00F649E7">
            <w:pPr>
              <w:pStyle w:val="AGRTableText"/>
            </w:pPr>
            <w:r w:rsidRPr="00FA149D">
              <w:t>Income tax benefit</w:t>
            </w:r>
          </w:p>
        </w:tc>
        <w:tc>
          <w:tcPr>
            <w:tcW w:w="1519" w:type="dxa"/>
            <w:tcBorders>
              <w:top w:val="single" w:sz="4" w:space="0" w:color="auto"/>
            </w:tcBorders>
            <w:vAlign w:val="bottom"/>
          </w:tcPr>
          <w:p w14:paraId="2175B4C0" w14:textId="49D7CE1B" w:rsidR="00F649E7" w:rsidRPr="00FA149D" w:rsidRDefault="00441C63" w:rsidP="00625023">
            <w:pPr>
              <w:pStyle w:val="AGRTableNumber"/>
              <w:jc w:val="left"/>
            </w:pPr>
            <w:r>
              <w:t>225</w:t>
            </w:r>
          </w:p>
        </w:tc>
        <w:tc>
          <w:tcPr>
            <w:tcW w:w="1519" w:type="dxa"/>
            <w:tcBorders>
              <w:top w:val="single" w:sz="4" w:space="0" w:color="auto"/>
            </w:tcBorders>
            <w:vAlign w:val="bottom"/>
          </w:tcPr>
          <w:p w14:paraId="3BA3DD73" w14:textId="77777777" w:rsidR="00F649E7" w:rsidRPr="00FA149D" w:rsidRDefault="00F649E7" w:rsidP="00F649E7">
            <w:pPr>
              <w:pStyle w:val="AGRTableNumber"/>
              <w:jc w:val="left"/>
            </w:pPr>
            <w:r w:rsidRPr="00FA149D">
              <w:t>253</w:t>
            </w:r>
          </w:p>
        </w:tc>
      </w:tr>
      <w:tr w:rsidR="00F649E7" w:rsidRPr="00FA149D" w14:paraId="5B25246B" w14:textId="77777777" w:rsidTr="00F649E7">
        <w:trPr>
          <w:trHeight w:val="454"/>
        </w:trPr>
        <w:tc>
          <w:tcPr>
            <w:tcW w:w="5353" w:type="dxa"/>
            <w:tcBorders>
              <w:bottom w:val="single" w:sz="4" w:space="0" w:color="auto"/>
            </w:tcBorders>
          </w:tcPr>
          <w:p w14:paraId="1EEA4F16" w14:textId="77777777" w:rsidR="00F649E7" w:rsidRPr="00FA149D" w:rsidRDefault="00F649E7" w:rsidP="00F649E7">
            <w:pPr>
              <w:pStyle w:val="AGRTableTextBold"/>
              <w:tabs>
                <w:tab w:val="clear" w:pos="1378"/>
              </w:tabs>
            </w:pPr>
            <w:r w:rsidRPr="00FA149D">
              <w:t>Net results from superannuation activities after income tax expense</w:t>
            </w:r>
          </w:p>
        </w:tc>
        <w:tc>
          <w:tcPr>
            <w:tcW w:w="1519" w:type="dxa"/>
            <w:tcBorders>
              <w:bottom w:val="single" w:sz="4" w:space="0" w:color="auto"/>
            </w:tcBorders>
            <w:vAlign w:val="bottom"/>
          </w:tcPr>
          <w:p w14:paraId="1DE8CE58" w14:textId="761C2787" w:rsidR="00F649E7" w:rsidRPr="00FA149D" w:rsidRDefault="00441C63" w:rsidP="00F649E7">
            <w:pPr>
              <w:pStyle w:val="AGRTableNumberBold"/>
              <w:jc w:val="left"/>
            </w:pPr>
            <w:r>
              <w:t>6,628</w:t>
            </w:r>
          </w:p>
        </w:tc>
        <w:tc>
          <w:tcPr>
            <w:tcW w:w="1519" w:type="dxa"/>
            <w:tcBorders>
              <w:bottom w:val="single" w:sz="4" w:space="0" w:color="auto"/>
            </w:tcBorders>
            <w:vAlign w:val="bottom"/>
          </w:tcPr>
          <w:p w14:paraId="0740C729" w14:textId="77777777" w:rsidR="00F649E7" w:rsidRPr="00FA149D" w:rsidRDefault="00F649E7" w:rsidP="00F649E7">
            <w:pPr>
              <w:pStyle w:val="AGRTableNumberBold"/>
              <w:jc w:val="left"/>
            </w:pPr>
            <w:r w:rsidRPr="00FA149D">
              <w:t>7,967</w:t>
            </w:r>
          </w:p>
        </w:tc>
      </w:tr>
      <w:tr w:rsidR="00F649E7" w:rsidRPr="00FA149D" w14:paraId="5B0D2F6C" w14:textId="77777777" w:rsidTr="00F649E7">
        <w:trPr>
          <w:trHeight w:val="454"/>
        </w:trPr>
        <w:tc>
          <w:tcPr>
            <w:tcW w:w="5353" w:type="dxa"/>
            <w:tcBorders>
              <w:top w:val="single" w:sz="4" w:space="0" w:color="auto"/>
            </w:tcBorders>
          </w:tcPr>
          <w:p w14:paraId="3AF30360" w14:textId="77777777" w:rsidR="00F649E7" w:rsidRPr="00FA149D" w:rsidRDefault="00F649E7" w:rsidP="00F649E7">
            <w:pPr>
              <w:pStyle w:val="AGRTableText"/>
            </w:pPr>
            <w:r>
              <w:t>Net benefit allocated to member accounts</w:t>
            </w:r>
          </w:p>
        </w:tc>
        <w:tc>
          <w:tcPr>
            <w:tcW w:w="1519" w:type="dxa"/>
            <w:tcBorders>
              <w:top w:val="single" w:sz="4" w:space="0" w:color="auto"/>
            </w:tcBorders>
            <w:vAlign w:val="bottom"/>
          </w:tcPr>
          <w:p w14:paraId="17D53FF0" w14:textId="00CC6A67" w:rsidR="00F649E7" w:rsidRPr="00FA149D" w:rsidRDefault="00441C63" w:rsidP="00F649E7">
            <w:pPr>
              <w:pStyle w:val="AGRTableNumber"/>
              <w:jc w:val="left"/>
            </w:pPr>
            <w:r>
              <w:t>(2,907)</w:t>
            </w:r>
          </w:p>
        </w:tc>
        <w:tc>
          <w:tcPr>
            <w:tcW w:w="1519" w:type="dxa"/>
            <w:tcBorders>
              <w:top w:val="single" w:sz="4" w:space="0" w:color="auto"/>
            </w:tcBorders>
            <w:vAlign w:val="bottom"/>
          </w:tcPr>
          <w:p w14:paraId="6B02874B" w14:textId="77777777" w:rsidR="00F649E7" w:rsidRPr="00FA149D" w:rsidRDefault="00F649E7" w:rsidP="00F649E7">
            <w:pPr>
              <w:pStyle w:val="AGRTableNumber"/>
              <w:jc w:val="left"/>
            </w:pPr>
            <w:r>
              <w:t>(7,096)</w:t>
            </w:r>
          </w:p>
        </w:tc>
      </w:tr>
      <w:tr w:rsidR="00F649E7" w:rsidRPr="00FA149D" w14:paraId="3BA60C8B" w14:textId="77777777" w:rsidTr="00F649E7">
        <w:trPr>
          <w:trHeight w:val="454"/>
        </w:trPr>
        <w:tc>
          <w:tcPr>
            <w:tcW w:w="5353" w:type="dxa"/>
          </w:tcPr>
          <w:p w14:paraId="23E120B9" w14:textId="77777777" w:rsidR="00F649E7" w:rsidRPr="00FA149D" w:rsidRDefault="00F649E7" w:rsidP="00F649E7">
            <w:pPr>
              <w:pStyle w:val="AGRTableText"/>
            </w:pPr>
            <w:r>
              <w:t>Net change in member benefits</w:t>
            </w:r>
          </w:p>
        </w:tc>
        <w:tc>
          <w:tcPr>
            <w:tcW w:w="1519" w:type="dxa"/>
            <w:vAlign w:val="bottom"/>
          </w:tcPr>
          <w:p w14:paraId="0EB10E8F" w14:textId="42518C91" w:rsidR="00F649E7" w:rsidRPr="00FA149D" w:rsidRDefault="00441C63" w:rsidP="00F649E7">
            <w:pPr>
              <w:pStyle w:val="AGRTableNumber"/>
              <w:jc w:val="left"/>
            </w:pPr>
            <w:r>
              <w:t>2,550</w:t>
            </w:r>
          </w:p>
        </w:tc>
        <w:tc>
          <w:tcPr>
            <w:tcW w:w="1519" w:type="dxa"/>
            <w:vAlign w:val="bottom"/>
          </w:tcPr>
          <w:p w14:paraId="39884403" w14:textId="77777777" w:rsidR="00F649E7" w:rsidRPr="00FA149D" w:rsidRDefault="00F649E7" w:rsidP="00F649E7">
            <w:pPr>
              <w:pStyle w:val="AGRTableNumber"/>
              <w:jc w:val="left"/>
            </w:pPr>
            <w:r>
              <w:t>8,795</w:t>
            </w:r>
          </w:p>
        </w:tc>
      </w:tr>
      <w:tr w:rsidR="00F649E7" w:rsidRPr="00FA149D" w14:paraId="055D3933" w14:textId="77777777" w:rsidTr="00F649E7">
        <w:trPr>
          <w:trHeight w:val="454"/>
        </w:trPr>
        <w:tc>
          <w:tcPr>
            <w:tcW w:w="5353" w:type="dxa"/>
            <w:tcBorders>
              <w:bottom w:val="single" w:sz="4" w:space="0" w:color="auto"/>
            </w:tcBorders>
          </w:tcPr>
          <w:p w14:paraId="6C3C0816" w14:textId="77777777" w:rsidR="00F649E7" w:rsidRPr="00FA149D" w:rsidRDefault="00F649E7" w:rsidP="00F649E7">
            <w:pPr>
              <w:pStyle w:val="AGRTableTextBold"/>
              <w:tabs>
                <w:tab w:val="clear" w:pos="1378"/>
              </w:tabs>
            </w:pPr>
            <w:r>
              <w:t>Operating result after income tax</w:t>
            </w:r>
          </w:p>
        </w:tc>
        <w:tc>
          <w:tcPr>
            <w:tcW w:w="1519" w:type="dxa"/>
            <w:tcBorders>
              <w:bottom w:val="single" w:sz="4" w:space="0" w:color="auto"/>
            </w:tcBorders>
            <w:vAlign w:val="bottom"/>
          </w:tcPr>
          <w:p w14:paraId="560F1ACB" w14:textId="5413BDBA" w:rsidR="00F649E7" w:rsidRPr="00FA149D" w:rsidRDefault="00441C63" w:rsidP="00F649E7">
            <w:pPr>
              <w:pStyle w:val="AGRTableNumberBold"/>
              <w:jc w:val="left"/>
            </w:pPr>
            <w:r>
              <w:t>6,271</w:t>
            </w:r>
          </w:p>
        </w:tc>
        <w:tc>
          <w:tcPr>
            <w:tcW w:w="1519" w:type="dxa"/>
            <w:tcBorders>
              <w:bottom w:val="single" w:sz="4" w:space="0" w:color="auto"/>
            </w:tcBorders>
            <w:vAlign w:val="bottom"/>
          </w:tcPr>
          <w:p w14:paraId="1C83BFAE" w14:textId="77777777" w:rsidR="00F649E7" w:rsidRPr="00FA149D" w:rsidRDefault="00F649E7" w:rsidP="00F649E7">
            <w:pPr>
              <w:pStyle w:val="AGRTableNumberBold"/>
              <w:jc w:val="left"/>
            </w:pPr>
            <w:r>
              <w:t>9,666</w:t>
            </w:r>
          </w:p>
        </w:tc>
      </w:tr>
    </w:tbl>
    <w:p w14:paraId="64681BD6" w14:textId="77777777" w:rsidR="009F1234" w:rsidRPr="00FA149D" w:rsidRDefault="009F1234" w:rsidP="009F1234"/>
    <w:p w14:paraId="0900D76F" w14:textId="77777777" w:rsidR="009F1234" w:rsidRPr="00FA149D" w:rsidRDefault="009F1234" w:rsidP="009F1234">
      <w:pPr>
        <w:pStyle w:val="Heading1"/>
      </w:pPr>
      <w:r w:rsidRPr="00FA149D">
        <w:t>Legislative Assembly Members’ Superannuation Fund cont…</w:t>
      </w:r>
    </w:p>
    <w:p w14:paraId="00556604" w14:textId="77777777" w:rsidR="009F1234" w:rsidRPr="00FA149D" w:rsidRDefault="009F1234" w:rsidP="009F1234">
      <w:pPr>
        <w:pStyle w:val="Heading3"/>
      </w:pPr>
      <w:r w:rsidRPr="00FA149D">
        <w:t>Abridged Statement of Changes in Member Benefits</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tement of changes in members benefits"/>
        <w:tblDescription w:val=" 2018 2017&#10; $’000 $’000&#10;Member contributions 20 22&#10;Member surcharge contributions - 45&#10;Territory contributions - 1,000&#10;Total contributions received 20 1,067&#10;Income tax on contributions - (150)&#10;Benefits paid (3,973) (4,465)&#10;Net member benefits (3,953) (3,548)&#10;"/>
      </w:tblPr>
      <w:tblGrid>
        <w:gridCol w:w="5353"/>
        <w:gridCol w:w="1519"/>
        <w:gridCol w:w="1519"/>
      </w:tblGrid>
      <w:tr w:rsidR="00F649E7" w:rsidRPr="00FA149D" w14:paraId="4646A318" w14:textId="77777777" w:rsidTr="00F649E7">
        <w:trPr>
          <w:trHeight w:val="454"/>
          <w:tblHeader/>
        </w:trPr>
        <w:tc>
          <w:tcPr>
            <w:tcW w:w="5353" w:type="dxa"/>
            <w:tcBorders>
              <w:bottom w:val="single" w:sz="4" w:space="0" w:color="auto"/>
            </w:tcBorders>
          </w:tcPr>
          <w:p w14:paraId="67374CC4" w14:textId="77777777" w:rsidR="00F649E7" w:rsidRPr="00FA149D" w:rsidRDefault="00F649E7" w:rsidP="00F649E7">
            <w:pPr>
              <w:pStyle w:val="AGRBodyText"/>
              <w:ind w:left="0"/>
            </w:pPr>
          </w:p>
        </w:tc>
        <w:tc>
          <w:tcPr>
            <w:tcW w:w="1519" w:type="dxa"/>
            <w:tcBorders>
              <w:bottom w:val="single" w:sz="4" w:space="0" w:color="auto"/>
            </w:tcBorders>
          </w:tcPr>
          <w:p w14:paraId="4F88E694" w14:textId="77777777" w:rsidR="00F649E7" w:rsidRPr="00FA149D" w:rsidRDefault="00F649E7" w:rsidP="00F649E7">
            <w:pPr>
              <w:pStyle w:val="AGRTableHeaderBold"/>
            </w:pPr>
            <w:r w:rsidRPr="00FA149D">
              <w:t>201</w:t>
            </w:r>
            <w:r>
              <w:t>8</w:t>
            </w:r>
          </w:p>
        </w:tc>
        <w:tc>
          <w:tcPr>
            <w:tcW w:w="1519" w:type="dxa"/>
            <w:tcBorders>
              <w:bottom w:val="single" w:sz="4" w:space="0" w:color="auto"/>
            </w:tcBorders>
          </w:tcPr>
          <w:p w14:paraId="520288CB" w14:textId="77777777" w:rsidR="00F649E7" w:rsidRPr="00FA149D" w:rsidRDefault="00F649E7" w:rsidP="00F649E7">
            <w:pPr>
              <w:pStyle w:val="AGRTableHeaderBold"/>
            </w:pPr>
            <w:r w:rsidRPr="00FA149D">
              <w:t>2017</w:t>
            </w:r>
          </w:p>
        </w:tc>
      </w:tr>
      <w:tr w:rsidR="00F649E7" w:rsidRPr="00FA149D" w14:paraId="5DA9987F" w14:textId="77777777" w:rsidTr="00F649E7">
        <w:trPr>
          <w:trHeight w:val="454"/>
          <w:tblHeader/>
        </w:trPr>
        <w:tc>
          <w:tcPr>
            <w:tcW w:w="5353" w:type="dxa"/>
            <w:tcBorders>
              <w:top w:val="single" w:sz="4" w:space="0" w:color="auto"/>
            </w:tcBorders>
          </w:tcPr>
          <w:p w14:paraId="1EEBB746" w14:textId="77777777" w:rsidR="00F649E7" w:rsidRPr="00FA149D" w:rsidRDefault="00F649E7" w:rsidP="00F649E7">
            <w:pPr>
              <w:pStyle w:val="AGRBodyText"/>
              <w:ind w:left="0"/>
            </w:pPr>
          </w:p>
        </w:tc>
        <w:tc>
          <w:tcPr>
            <w:tcW w:w="1519" w:type="dxa"/>
            <w:tcBorders>
              <w:top w:val="single" w:sz="4" w:space="0" w:color="auto"/>
            </w:tcBorders>
          </w:tcPr>
          <w:p w14:paraId="53E2ACF4" w14:textId="77777777" w:rsidR="00F649E7" w:rsidRPr="00FA149D" w:rsidRDefault="00F649E7" w:rsidP="00F649E7">
            <w:pPr>
              <w:pStyle w:val="AGRTableHeaderBold"/>
            </w:pPr>
            <w:r w:rsidRPr="00FA149D">
              <w:t>$’000</w:t>
            </w:r>
          </w:p>
        </w:tc>
        <w:tc>
          <w:tcPr>
            <w:tcW w:w="1519" w:type="dxa"/>
            <w:tcBorders>
              <w:top w:val="single" w:sz="4" w:space="0" w:color="auto"/>
            </w:tcBorders>
          </w:tcPr>
          <w:p w14:paraId="3A11F325" w14:textId="77777777" w:rsidR="00F649E7" w:rsidRPr="00FA149D" w:rsidRDefault="00F649E7" w:rsidP="00F649E7">
            <w:pPr>
              <w:pStyle w:val="AGRTableHeaderBold"/>
            </w:pPr>
            <w:r w:rsidRPr="00FA149D">
              <w:t>$’000</w:t>
            </w:r>
          </w:p>
        </w:tc>
      </w:tr>
      <w:tr w:rsidR="00F649E7" w:rsidRPr="00FA149D" w14:paraId="734CD410"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nil"/>
              <w:right w:val="nil"/>
            </w:tcBorders>
          </w:tcPr>
          <w:p w14:paraId="4E4C39F8" w14:textId="77777777" w:rsidR="00F649E7" w:rsidRPr="00FA149D" w:rsidRDefault="00F649E7" w:rsidP="00F649E7">
            <w:pPr>
              <w:pStyle w:val="AGRTableText"/>
            </w:pPr>
            <w:r w:rsidRPr="00FA149D">
              <w:t>Member contributions</w:t>
            </w:r>
          </w:p>
        </w:tc>
        <w:tc>
          <w:tcPr>
            <w:tcW w:w="1519" w:type="dxa"/>
            <w:tcBorders>
              <w:top w:val="nil"/>
              <w:left w:val="nil"/>
              <w:bottom w:val="nil"/>
              <w:right w:val="nil"/>
            </w:tcBorders>
          </w:tcPr>
          <w:p w14:paraId="5D58C645" w14:textId="14626675" w:rsidR="00F649E7" w:rsidRPr="00FA149D" w:rsidRDefault="00441C63" w:rsidP="00F649E7">
            <w:pPr>
              <w:pStyle w:val="AGRTableNumber"/>
            </w:pPr>
            <w:r>
              <w:t>20</w:t>
            </w:r>
          </w:p>
        </w:tc>
        <w:tc>
          <w:tcPr>
            <w:tcW w:w="1519" w:type="dxa"/>
            <w:tcBorders>
              <w:top w:val="nil"/>
              <w:left w:val="nil"/>
              <w:bottom w:val="nil"/>
              <w:right w:val="nil"/>
            </w:tcBorders>
          </w:tcPr>
          <w:p w14:paraId="31BB237A" w14:textId="77777777" w:rsidR="00F649E7" w:rsidRPr="00FA149D" w:rsidRDefault="00F649E7" w:rsidP="00F649E7">
            <w:pPr>
              <w:pStyle w:val="AGRTableNumber"/>
            </w:pPr>
            <w:r w:rsidRPr="00FA149D">
              <w:t>22</w:t>
            </w:r>
          </w:p>
        </w:tc>
      </w:tr>
      <w:tr w:rsidR="00F649E7" w:rsidRPr="00FA149D" w14:paraId="58E4B6DC"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nil"/>
              <w:right w:val="nil"/>
            </w:tcBorders>
          </w:tcPr>
          <w:p w14:paraId="6570545C" w14:textId="77777777" w:rsidR="00F649E7" w:rsidRPr="00FA149D" w:rsidRDefault="00F649E7" w:rsidP="00F649E7">
            <w:pPr>
              <w:pStyle w:val="AGRTableText"/>
            </w:pPr>
            <w:r w:rsidRPr="00FA149D">
              <w:t>Member surcharge contributions</w:t>
            </w:r>
          </w:p>
        </w:tc>
        <w:tc>
          <w:tcPr>
            <w:tcW w:w="1519" w:type="dxa"/>
            <w:tcBorders>
              <w:top w:val="nil"/>
              <w:left w:val="nil"/>
              <w:bottom w:val="nil"/>
              <w:right w:val="nil"/>
            </w:tcBorders>
          </w:tcPr>
          <w:p w14:paraId="216132A7" w14:textId="1E0160D6" w:rsidR="00F649E7" w:rsidRPr="00FA149D" w:rsidRDefault="00441C63" w:rsidP="00F649E7">
            <w:pPr>
              <w:pStyle w:val="AGRTableNumber"/>
            </w:pPr>
            <w:r>
              <w:t>-</w:t>
            </w:r>
          </w:p>
        </w:tc>
        <w:tc>
          <w:tcPr>
            <w:tcW w:w="1519" w:type="dxa"/>
            <w:tcBorders>
              <w:top w:val="nil"/>
              <w:left w:val="nil"/>
              <w:bottom w:val="nil"/>
              <w:right w:val="nil"/>
            </w:tcBorders>
          </w:tcPr>
          <w:p w14:paraId="28E0F35B" w14:textId="77777777" w:rsidR="00F649E7" w:rsidRPr="00FA149D" w:rsidRDefault="00F649E7" w:rsidP="00F649E7">
            <w:pPr>
              <w:pStyle w:val="AGRTableNumber"/>
            </w:pPr>
            <w:r w:rsidRPr="00FA149D">
              <w:t>45</w:t>
            </w:r>
          </w:p>
        </w:tc>
      </w:tr>
      <w:tr w:rsidR="00F649E7" w:rsidRPr="00FA149D" w14:paraId="3C576544"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nil"/>
              <w:right w:val="nil"/>
            </w:tcBorders>
          </w:tcPr>
          <w:p w14:paraId="5947F6BA" w14:textId="77777777" w:rsidR="00F649E7" w:rsidRPr="00FA149D" w:rsidRDefault="00F649E7" w:rsidP="00F649E7">
            <w:pPr>
              <w:pStyle w:val="AGRTableText"/>
            </w:pPr>
            <w:r w:rsidRPr="00FA149D">
              <w:t>Territory contributions</w:t>
            </w:r>
          </w:p>
        </w:tc>
        <w:tc>
          <w:tcPr>
            <w:tcW w:w="1519" w:type="dxa"/>
            <w:tcBorders>
              <w:top w:val="nil"/>
              <w:left w:val="nil"/>
              <w:bottom w:val="nil"/>
              <w:right w:val="nil"/>
            </w:tcBorders>
          </w:tcPr>
          <w:p w14:paraId="38D1317C" w14:textId="35ECAC69" w:rsidR="00F649E7" w:rsidRPr="00FA149D" w:rsidRDefault="00441C63" w:rsidP="00F649E7">
            <w:pPr>
              <w:pStyle w:val="AGRTableNumber"/>
            </w:pPr>
            <w:r>
              <w:t>-</w:t>
            </w:r>
          </w:p>
        </w:tc>
        <w:tc>
          <w:tcPr>
            <w:tcW w:w="1519" w:type="dxa"/>
            <w:tcBorders>
              <w:top w:val="nil"/>
              <w:left w:val="nil"/>
              <w:bottom w:val="nil"/>
              <w:right w:val="nil"/>
            </w:tcBorders>
          </w:tcPr>
          <w:p w14:paraId="4C643BCF" w14:textId="77777777" w:rsidR="00F649E7" w:rsidRPr="00FA149D" w:rsidRDefault="00F649E7" w:rsidP="00F649E7">
            <w:pPr>
              <w:pStyle w:val="AGRTableNumber"/>
            </w:pPr>
            <w:r w:rsidRPr="00FA149D">
              <w:t>1,000</w:t>
            </w:r>
          </w:p>
        </w:tc>
      </w:tr>
      <w:tr w:rsidR="00F649E7" w:rsidRPr="00FA149D" w14:paraId="4108B71F"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single" w:sz="4" w:space="0" w:color="auto"/>
              <w:right w:val="nil"/>
            </w:tcBorders>
          </w:tcPr>
          <w:p w14:paraId="7FD4BF36" w14:textId="77777777" w:rsidR="00F649E7" w:rsidRPr="00FA149D" w:rsidRDefault="00F649E7" w:rsidP="00F649E7">
            <w:pPr>
              <w:pStyle w:val="AGRTableTextBold"/>
              <w:tabs>
                <w:tab w:val="clear" w:pos="1378"/>
              </w:tabs>
            </w:pPr>
            <w:r w:rsidRPr="00FA149D">
              <w:t>Total contributions received</w:t>
            </w:r>
          </w:p>
        </w:tc>
        <w:tc>
          <w:tcPr>
            <w:tcW w:w="1519" w:type="dxa"/>
            <w:tcBorders>
              <w:top w:val="nil"/>
              <w:left w:val="nil"/>
              <w:bottom w:val="single" w:sz="4" w:space="0" w:color="auto"/>
              <w:right w:val="nil"/>
            </w:tcBorders>
          </w:tcPr>
          <w:p w14:paraId="1FB86ED5" w14:textId="539F1A99" w:rsidR="00F649E7" w:rsidRPr="00FA149D" w:rsidRDefault="00441C63" w:rsidP="00F649E7">
            <w:pPr>
              <w:pStyle w:val="AGRTableNumberBold"/>
            </w:pPr>
            <w:r>
              <w:t>20</w:t>
            </w:r>
          </w:p>
        </w:tc>
        <w:tc>
          <w:tcPr>
            <w:tcW w:w="1519" w:type="dxa"/>
            <w:tcBorders>
              <w:top w:val="nil"/>
              <w:left w:val="nil"/>
              <w:bottom w:val="single" w:sz="4" w:space="0" w:color="auto"/>
              <w:right w:val="nil"/>
            </w:tcBorders>
          </w:tcPr>
          <w:p w14:paraId="0180B0BB" w14:textId="77777777" w:rsidR="00F649E7" w:rsidRPr="00FA149D" w:rsidRDefault="00F649E7" w:rsidP="00F649E7">
            <w:pPr>
              <w:pStyle w:val="AGRTableNumberBold"/>
            </w:pPr>
            <w:r w:rsidRPr="00FA149D">
              <w:t>1,067</w:t>
            </w:r>
          </w:p>
        </w:tc>
      </w:tr>
      <w:tr w:rsidR="00F649E7" w:rsidRPr="00FA149D" w14:paraId="133F1A39"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single" w:sz="4" w:space="0" w:color="auto"/>
              <w:left w:val="nil"/>
              <w:bottom w:val="nil"/>
              <w:right w:val="nil"/>
            </w:tcBorders>
          </w:tcPr>
          <w:p w14:paraId="0665FB28" w14:textId="77777777" w:rsidR="00F649E7" w:rsidRPr="00FA149D" w:rsidRDefault="00F649E7" w:rsidP="00F649E7">
            <w:pPr>
              <w:pStyle w:val="AGRTableText"/>
            </w:pPr>
            <w:r w:rsidRPr="00FA149D">
              <w:t>Income tax on contributions</w:t>
            </w:r>
          </w:p>
        </w:tc>
        <w:tc>
          <w:tcPr>
            <w:tcW w:w="1519" w:type="dxa"/>
            <w:tcBorders>
              <w:top w:val="single" w:sz="4" w:space="0" w:color="auto"/>
              <w:left w:val="nil"/>
              <w:bottom w:val="nil"/>
              <w:right w:val="nil"/>
            </w:tcBorders>
          </w:tcPr>
          <w:p w14:paraId="1160D2C6" w14:textId="19CC5359" w:rsidR="00F649E7" w:rsidRPr="00FA149D" w:rsidRDefault="00441C63" w:rsidP="00F649E7">
            <w:pPr>
              <w:pStyle w:val="AGRTableNumber"/>
            </w:pPr>
            <w:r>
              <w:t>-</w:t>
            </w:r>
          </w:p>
        </w:tc>
        <w:tc>
          <w:tcPr>
            <w:tcW w:w="1519" w:type="dxa"/>
            <w:tcBorders>
              <w:top w:val="single" w:sz="4" w:space="0" w:color="auto"/>
              <w:left w:val="nil"/>
              <w:bottom w:val="nil"/>
              <w:right w:val="nil"/>
            </w:tcBorders>
          </w:tcPr>
          <w:p w14:paraId="4A82B3F8" w14:textId="77777777" w:rsidR="00F649E7" w:rsidRPr="00FA149D" w:rsidRDefault="00F649E7" w:rsidP="00F649E7">
            <w:pPr>
              <w:pStyle w:val="AGRTableNumber"/>
            </w:pPr>
            <w:r w:rsidRPr="00FA149D">
              <w:t>(150)</w:t>
            </w:r>
          </w:p>
        </w:tc>
      </w:tr>
      <w:tr w:rsidR="00F649E7" w:rsidRPr="00FA149D" w14:paraId="39C0E3F7"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nil"/>
              <w:right w:val="nil"/>
            </w:tcBorders>
          </w:tcPr>
          <w:p w14:paraId="76DDAA1C" w14:textId="77777777" w:rsidR="00F649E7" w:rsidRPr="00FA149D" w:rsidRDefault="00F649E7" w:rsidP="00F649E7">
            <w:pPr>
              <w:pStyle w:val="AGRTableText"/>
            </w:pPr>
            <w:r w:rsidRPr="00FA149D">
              <w:t>Benefits paid</w:t>
            </w:r>
          </w:p>
        </w:tc>
        <w:tc>
          <w:tcPr>
            <w:tcW w:w="1519" w:type="dxa"/>
            <w:tcBorders>
              <w:top w:val="nil"/>
              <w:left w:val="nil"/>
              <w:bottom w:val="nil"/>
              <w:right w:val="nil"/>
            </w:tcBorders>
          </w:tcPr>
          <w:p w14:paraId="30D3F739" w14:textId="05831580" w:rsidR="00F649E7" w:rsidRPr="00FA149D" w:rsidRDefault="00441C63" w:rsidP="00F649E7">
            <w:pPr>
              <w:pStyle w:val="AGRTableNumber"/>
            </w:pPr>
            <w:r>
              <w:t>(3,973)</w:t>
            </w:r>
          </w:p>
        </w:tc>
        <w:tc>
          <w:tcPr>
            <w:tcW w:w="1519" w:type="dxa"/>
            <w:tcBorders>
              <w:top w:val="nil"/>
              <w:left w:val="nil"/>
              <w:bottom w:val="nil"/>
              <w:right w:val="nil"/>
            </w:tcBorders>
          </w:tcPr>
          <w:p w14:paraId="4EC013B5" w14:textId="77777777" w:rsidR="00F649E7" w:rsidRPr="00FA149D" w:rsidRDefault="00F649E7" w:rsidP="00F649E7">
            <w:pPr>
              <w:pStyle w:val="AGRTableNumber"/>
            </w:pPr>
            <w:r w:rsidRPr="00FA149D">
              <w:t>(4,465)</w:t>
            </w:r>
          </w:p>
        </w:tc>
      </w:tr>
      <w:tr w:rsidR="00F649E7" w:rsidRPr="00FA149D" w14:paraId="2A6EAE79"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single" w:sz="4" w:space="0" w:color="auto"/>
              <w:right w:val="nil"/>
            </w:tcBorders>
          </w:tcPr>
          <w:p w14:paraId="37F65312" w14:textId="77777777" w:rsidR="00F649E7" w:rsidRPr="00FA149D" w:rsidRDefault="00F649E7" w:rsidP="00F649E7">
            <w:pPr>
              <w:pStyle w:val="AGRTableTextBold"/>
              <w:tabs>
                <w:tab w:val="clear" w:pos="1378"/>
              </w:tabs>
            </w:pPr>
            <w:r w:rsidRPr="00FA149D">
              <w:t>Net member benefits</w:t>
            </w:r>
          </w:p>
        </w:tc>
        <w:tc>
          <w:tcPr>
            <w:tcW w:w="1519" w:type="dxa"/>
            <w:tcBorders>
              <w:top w:val="nil"/>
              <w:left w:val="nil"/>
              <w:bottom w:val="single" w:sz="4" w:space="0" w:color="auto"/>
              <w:right w:val="nil"/>
            </w:tcBorders>
          </w:tcPr>
          <w:p w14:paraId="7FDDB94B" w14:textId="13718835" w:rsidR="00F649E7" w:rsidRPr="00FA149D" w:rsidRDefault="00441C63" w:rsidP="00F649E7">
            <w:pPr>
              <w:pStyle w:val="AGRTableNumberBold"/>
            </w:pPr>
            <w:r>
              <w:t>(3,953)</w:t>
            </w:r>
          </w:p>
        </w:tc>
        <w:tc>
          <w:tcPr>
            <w:tcW w:w="1519" w:type="dxa"/>
            <w:tcBorders>
              <w:top w:val="nil"/>
              <w:left w:val="nil"/>
              <w:bottom w:val="single" w:sz="4" w:space="0" w:color="auto"/>
              <w:right w:val="nil"/>
            </w:tcBorders>
          </w:tcPr>
          <w:p w14:paraId="781A77B1" w14:textId="77777777" w:rsidR="00F649E7" w:rsidRPr="00FA149D" w:rsidRDefault="00F649E7" w:rsidP="00F649E7">
            <w:pPr>
              <w:pStyle w:val="AGRTableNumberBold"/>
            </w:pPr>
            <w:r w:rsidRPr="00FA149D">
              <w:t>(3,548)</w:t>
            </w:r>
          </w:p>
        </w:tc>
      </w:tr>
    </w:tbl>
    <w:p w14:paraId="73282475" w14:textId="77777777" w:rsidR="009F1234" w:rsidRPr="00FA149D" w:rsidRDefault="009F1234" w:rsidP="009F1234">
      <w:pPr>
        <w:pStyle w:val="AGRBodyText"/>
      </w:pPr>
    </w:p>
    <w:p w14:paraId="660B87CD" w14:textId="77777777" w:rsidR="009F1234" w:rsidRPr="00FA149D" w:rsidRDefault="009F1234" w:rsidP="009F1234">
      <w:pPr>
        <w:pStyle w:val="Heading1"/>
      </w:pPr>
      <w:r w:rsidRPr="00FA149D">
        <w:t>Legislative Assembly Members’ Superannuation Fund cont…</w:t>
      </w:r>
    </w:p>
    <w:p w14:paraId="6365A181" w14:textId="77777777" w:rsidR="009F1234" w:rsidRPr="00FA149D" w:rsidRDefault="009F1234" w:rsidP="009F1234">
      <w:pPr>
        <w:pStyle w:val="Heading3"/>
      </w:pPr>
      <w:r w:rsidRPr="00FA149D">
        <w:t>Abridged Statement of Financial Position</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bridged financial position"/>
        <w:tblDescription w:val=" 2018 2017&#10; $’000 $’000&#10;Cash and cash equivalents 111 462&#10;Investments 71,947 69,043&#10;Employer-sponsor receivables - 2,193&#10;Tax asset 249 103&#10;Total assets 72,307 71,801&#10;Less non-member liabilities (84) (59)&#10;Net assets available for member benefits 72,223 71,742&#10;Defined benefit member liabilities 68,146 71,742&#10;"/>
      </w:tblPr>
      <w:tblGrid>
        <w:gridCol w:w="5353"/>
        <w:gridCol w:w="1519"/>
        <w:gridCol w:w="1519"/>
      </w:tblGrid>
      <w:tr w:rsidR="00F649E7" w:rsidRPr="00FA149D" w14:paraId="6DC409AC" w14:textId="77777777" w:rsidTr="00F649E7">
        <w:trPr>
          <w:cantSplit/>
          <w:trHeight w:val="454"/>
          <w:tblHeader/>
        </w:trPr>
        <w:tc>
          <w:tcPr>
            <w:tcW w:w="5353" w:type="dxa"/>
            <w:tcBorders>
              <w:bottom w:val="single" w:sz="4" w:space="0" w:color="auto"/>
            </w:tcBorders>
          </w:tcPr>
          <w:p w14:paraId="4CF1D07E" w14:textId="77777777" w:rsidR="00F649E7" w:rsidRPr="00FA149D" w:rsidRDefault="00F649E7" w:rsidP="00F649E7">
            <w:pPr>
              <w:pStyle w:val="AGRBodyText"/>
              <w:ind w:left="0"/>
            </w:pPr>
          </w:p>
        </w:tc>
        <w:tc>
          <w:tcPr>
            <w:tcW w:w="1519" w:type="dxa"/>
            <w:tcBorders>
              <w:bottom w:val="single" w:sz="4" w:space="0" w:color="auto"/>
            </w:tcBorders>
          </w:tcPr>
          <w:p w14:paraId="73D84A90" w14:textId="77777777" w:rsidR="00F649E7" w:rsidRPr="00FA149D" w:rsidRDefault="00F649E7" w:rsidP="00F649E7">
            <w:pPr>
              <w:pStyle w:val="AGRTableHeaderBold"/>
            </w:pPr>
            <w:r w:rsidRPr="00FA149D">
              <w:t>201</w:t>
            </w:r>
            <w:r>
              <w:t>8</w:t>
            </w:r>
          </w:p>
        </w:tc>
        <w:tc>
          <w:tcPr>
            <w:tcW w:w="1519" w:type="dxa"/>
            <w:tcBorders>
              <w:bottom w:val="single" w:sz="4" w:space="0" w:color="auto"/>
            </w:tcBorders>
          </w:tcPr>
          <w:p w14:paraId="4BB15984" w14:textId="77777777" w:rsidR="00F649E7" w:rsidRPr="00FA149D" w:rsidRDefault="00F649E7" w:rsidP="00F649E7">
            <w:pPr>
              <w:pStyle w:val="AGRTableHeaderBold"/>
            </w:pPr>
            <w:r w:rsidRPr="00FA149D">
              <w:t>2017</w:t>
            </w:r>
          </w:p>
        </w:tc>
      </w:tr>
      <w:tr w:rsidR="00F649E7" w:rsidRPr="00FA149D" w14:paraId="3F5D4C32" w14:textId="77777777" w:rsidTr="00F649E7">
        <w:trPr>
          <w:cantSplit/>
          <w:trHeight w:val="454"/>
          <w:tblHeader/>
        </w:trPr>
        <w:tc>
          <w:tcPr>
            <w:tcW w:w="5353" w:type="dxa"/>
            <w:tcBorders>
              <w:top w:val="single" w:sz="4" w:space="0" w:color="auto"/>
            </w:tcBorders>
          </w:tcPr>
          <w:p w14:paraId="14B3FAD5" w14:textId="77777777" w:rsidR="00F649E7" w:rsidRPr="00FA149D" w:rsidRDefault="00F649E7" w:rsidP="00F649E7">
            <w:pPr>
              <w:pStyle w:val="AGRBodyText"/>
              <w:ind w:left="0"/>
            </w:pPr>
          </w:p>
        </w:tc>
        <w:tc>
          <w:tcPr>
            <w:tcW w:w="1519" w:type="dxa"/>
            <w:tcBorders>
              <w:top w:val="single" w:sz="4" w:space="0" w:color="auto"/>
            </w:tcBorders>
          </w:tcPr>
          <w:p w14:paraId="57AA6DDB" w14:textId="77777777" w:rsidR="00F649E7" w:rsidRPr="00FA149D" w:rsidRDefault="00F649E7" w:rsidP="00F649E7">
            <w:pPr>
              <w:pStyle w:val="AGRTableHeaderBold"/>
            </w:pPr>
            <w:r w:rsidRPr="00FA149D">
              <w:t>$’000</w:t>
            </w:r>
          </w:p>
        </w:tc>
        <w:tc>
          <w:tcPr>
            <w:tcW w:w="1519" w:type="dxa"/>
            <w:tcBorders>
              <w:top w:val="single" w:sz="4" w:space="0" w:color="auto"/>
            </w:tcBorders>
          </w:tcPr>
          <w:p w14:paraId="40455867" w14:textId="77777777" w:rsidR="00F649E7" w:rsidRPr="00FA149D" w:rsidRDefault="00F649E7" w:rsidP="00F649E7">
            <w:pPr>
              <w:pStyle w:val="AGRTableHeaderBold"/>
            </w:pPr>
            <w:r w:rsidRPr="00FA149D">
              <w:t>$’000</w:t>
            </w:r>
          </w:p>
        </w:tc>
      </w:tr>
      <w:tr w:rsidR="00F649E7" w:rsidRPr="00FA149D" w14:paraId="21B5D754" w14:textId="77777777" w:rsidTr="00F649E7">
        <w:trPr>
          <w:cantSplit/>
          <w:trHeight w:val="454"/>
        </w:trPr>
        <w:tc>
          <w:tcPr>
            <w:tcW w:w="5353" w:type="dxa"/>
          </w:tcPr>
          <w:p w14:paraId="7940FFC3" w14:textId="77777777" w:rsidR="00F649E7" w:rsidRPr="00FA149D" w:rsidRDefault="00F649E7" w:rsidP="00F649E7">
            <w:pPr>
              <w:pStyle w:val="AGRTableText"/>
            </w:pPr>
            <w:r w:rsidRPr="00FA149D">
              <w:t>Cash and cash equivalents</w:t>
            </w:r>
          </w:p>
        </w:tc>
        <w:tc>
          <w:tcPr>
            <w:tcW w:w="1519" w:type="dxa"/>
          </w:tcPr>
          <w:p w14:paraId="4DA0E7BB" w14:textId="10DC847A" w:rsidR="00F649E7" w:rsidRPr="00FA149D" w:rsidRDefault="00441C63" w:rsidP="00F649E7">
            <w:pPr>
              <w:pStyle w:val="AGRTableNumber"/>
            </w:pPr>
            <w:r>
              <w:t>111</w:t>
            </w:r>
          </w:p>
        </w:tc>
        <w:tc>
          <w:tcPr>
            <w:tcW w:w="1519" w:type="dxa"/>
          </w:tcPr>
          <w:p w14:paraId="30E6CF92" w14:textId="77777777" w:rsidR="00F649E7" w:rsidRPr="00FA149D" w:rsidRDefault="00F649E7" w:rsidP="00F649E7">
            <w:pPr>
              <w:pStyle w:val="AGRTableNumber"/>
            </w:pPr>
            <w:r w:rsidRPr="00FA149D">
              <w:t>462</w:t>
            </w:r>
          </w:p>
        </w:tc>
      </w:tr>
      <w:tr w:rsidR="00F649E7" w:rsidRPr="00FA149D" w14:paraId="5213D052" w14:textId="77777777" w:rsidTr="00F649E7">
        <w:trPr>
          <w:cantSplit/>
          <w:trHeight w:val="454"/>
        </w:trPr>
        <w:tc>
          <w:tcPr>
            <w:tcW w:w="5353" w:type="dxa"/>
          </w:tcPr>
          <w:p w14:paraId="58126956" w14:textId="77777777" w:rsidR="00F649E7" w:rsidRPr="00FA149D" w:rsidRDefault="00F649E7" w:rsidP="00F649E7">
            <w:pPr>
              <w:pStyle w:val="AGRTableText"/>
            </w:pPr>
            <w:r w:rsidRPr="00FA149D">
              <w:t>Investments</w:t>
            </w:r>
          </w:p>
        </w:tc>
        <w:tc>
          <w:tcPr>
            <w:tcW w:w="1519" w:type="dxa"/>
          </w:tcPr>
          <w:p w14:paraId="555FEE72" w14:textId="17A02C81" w:rsidR="00F649E7" w:rsidRPr="00FA149D" w:rsidRDefault="00441C63" w:rsidP="00F649E7">
            <w:pPr>
              <w:pStyle w:val="AGRTableNumber"/>
            </w:pPr>
            <w:r>
              <w:t>71,947</w:t>
            </w:r>
          </w:p>
        </w:tc>
        <w:tc>
          <w:tcPr>
            <w:tcW w:w="1519" w:type="dxa"/>
          </w:tcPr>
          <w:p w14:paraId="5C4B5BF6" w14:textId="77777777" w:rsidR="00F649E7" w:rsidRPr="00FA149D" w:rsidRDefault="00F649E7" w:rsidP="00F649E7">
            <w:pPr>
              <w:pStyle w:val="AGRTableNumber"/>
            </w:pPr>
            <w:r w:rsidRPr="00FA149D">
              <w:t>69,043</w:t>
            </w:r>
          </w:p>
        </w:tc>
      </w:tr>
      <w:tr w:rsidR="00F649E7" w:rsidRPr="00FA149D" w14:paraId="6F2A05DB" w14:textId="77777777" w:rsidTr="00F649E7">
        <w:trPr>
          <w:cantSplit/>
          <w:trHeight w:val="454"/>
        </w:trPr>
        <w:tc>
          <w:tcPr>
            <w:tcW w:w="5353" w:type="dxa"/>
          </w:tcPr>
          <w:p w14:paraId="5D2BBF77" w14:textId="77777777" w:rsidR="00F649E7" w:rsidRPr="00FA149D" w:rsidRDefault="00F649E7" w:rsidP="00F649E7">
            <w:pPr>
              <w:pStyle w:val="AGRTableText"/>
            </w:pPr>
            <w:r w:rsidRPr="00FA149D">
              <w:t>Employer-sponsor receivables</w:t>
            </w:r>
          </w:p>
        </w:tc>
        <w:tc>
          <w:tcPr>
            <w:tcW w:w="1519" w:type="dxa"/>
          </w:tcPr>
          <w:p w14:paraId="725D24B9" w14:textId="17B03AFB" w:rsidR="00F649E7" w:rsidRPr="00FA149D" w:rsidRDefault="00441C63" w:rsidP="00F649E7">
            <w:pPr>
              <w:pStyle w:val="AGRTableNumber"/>
            </w:pPr>
            <w:r>
              <w:t>-</w:t>
            </w:r>
          </w:p>
        </w:tc>
        <w:tc>
          <w:tcPr>
            <w:tcW w:w="1519" w:type="dxa"/>
          </w:tcPr>
          <w:p w14:paraId="7A56CE01" w14:textId="77777777" w:rsidR="00F649E7" w:rsidRPr="00FA149D" w:rsidRDefault="00F649E7" w:rsidP="00F649E7">
            <w:pPr>
              <w:pStyle w:val="AGRTableNumber"/>
            </w:pPr>
            <w:r w:rsidRPr="00FA149D">
              <w:t>2,193</w:t>
            </w:r>
          </w:p>
        </w:tc>
      </w:tr>
      <w:tr w:rsidR="00F649E7" w:rsidRPr="00FA149D" w14:paraId="6054E3ED" w14:textId="77777777" w:rsidTr="00F649E7">
        <w:trPr>
          <w:cantSplit/>
          <w:trHeight w:val="454"/>
        </w:trPr>
        <w:tc>
          <w:tcPr>
            <w:tcW w:w="5353" w:type="dxa"/>
          </w:tcPr>
          <w:p w14:paraId="3A2F8863" w14:textId="77777777" w:rsidR="00F649E7" w:rsidRPr="00FA149D" w:rsidRDefault="00F649E7" w:rsidP="00F649E7">
            <w:pPr>
              <w:pStyle w:val="AGRTableText"/>
            </w:pPr>
            <w:r w:rsidRPr="00FA149D">
              <w:t>Tax asset</w:t>
            </w:r>
          </w:p>
        </w:tc>
        <w:tc>
          <w:tcPr>
            <w:tcW w:w="1519" w:type="dxa"/>
          </w:tcPr>
          <w:p w14:paraId="4C90121C" w14:textId="5ED35E9D" w:rsidR="00F649E7" w:rsidRPr="00FA149D" w:rsidRDefault="00441C63" w:rsidP="00F649E7">
            <w:pPr>
              <w:pStyle w:val="AGRTableNumber"/>
            </w:pPr>
            <w:r>
              <w:t>249</w:t>
            </w:r>
          </w:p>
        </w:tc>
        <w:tc>
          <w:tcPr>
            <w:tcW w:w="1519" w:type="dxa"/>
          </w:tcPr>
          <w:p w14:paraId="4E139556" w14:textId="77777777" w:rsidR="00F649E7" w:rsidRPr="00FA149D" w:rsidRDefault="00F649E7" w:rsidP="00F649E7">
            <w:pPr>
              <w:pStyle w:val="AGRTableNumber"/>
            </w:pPr>
            <w:r w:rsidRPr="00FA149D">
              <w:t>103</w:t>
            </w:r>
          </w:p>
        </w:tc>
      </w:tr>
      <w:tr w:rsidR="00F649E7" w:rsidRPr="00FA149D" w14:paraId="3519AFA0" w14:textId="77777777" w:rsidTr="00F649E7">
        <w:trPr>
          <w:cantSplit/>
          <w:trHeight w:val="454"/>
        </w:trPr>
        <w:tc>
          <w:tcPr>
            <w:tcW w:w="5353" w:type="dxa"/>
            <w:tcBorders>
              <w:bottom w:val="single" w:sz="4" w:space="0" w:color="auto"/>
            </w:tcBorders>
          </w:tcPr>
          <w:p w14:paraId="33B8D337" w14:textId="77777777" w:rsidR="00F649E7" w:rsidRPr="00FA149D" w:rsidRDefault="00F649E7" w:rsidP="00F649E7">
            <w:pPr>
              <w:pStyle w:val="AGRTableTextBold"/>
              <w:tabs>
                <w:tab w:val="clear" w:pos="1378"/>
              </w:tabs>
            </w:pPr>
            <w:r w:rsidRPr="00FA149D">
              <w:t>Total assets</w:t>
            </w:r>
          </w:p>
        </w:tc>
        <w:tc>
          <w:tcPr>
            <w:tcW w:w="1519" w:type="dxa"/>
            <w:tcBorders>
              <w:bottom w:val="single" w:sz="4" w:space="0" w:color="auto"/>
            </w:tcBorders>
          </w:tcPr>
          <w:p w14:paraId="548BAFD5" w14:textId="04179447" w:rsidR="00F649E7" w:rsidRPr="00FA149D" w:rsidRDefault="00441C63" w:rsidP="00F649E7">
            <w:pPr>
              <w:pStyle w:val="AGRTableNumberBold"/>
            </w:pPr>
            <w:r>
              <w:t>72,307</w:t>
            </w:r>
          </w:p>
        </w:tc>
        <w:tc>
          <w:tcPr>
            <w:tcW w:w="1519" w:type="dxa"/>
            <w:tcBorders>
              <w:bottom w:val="single" w:sz="4" w:space="0" w:color="auto"/>
            </w:tcBorders>
          </w:tcPr>
          <w:p w14:paraId="0DE569D4" w14:textId="77777777" w:rsidR="00F649E7" w:rsidRPr="00FA149D" w:rsidRDefault="00F649E7" w:rsidP="00F649E7">
            <w:pPr>
              <w:pStyle w:val="AGRTableNumberBold"/>
            </w:pPr>
            <w:r w:rsidRPr="00FA149D">
              <w:t>71,801</w:t>
            </w:r>
          </w:p>
        </w:tc>
      </w:tr>
      <w:tr w:rsidR="00F649E7" w:rsidRPr="00FA149D" w14:paraId="4B672BDD" w14:textId="77777777" w:rsidTr="00F649E7">
        <w:trPr>
          <w:cantSplit/>
          <w:trHeight w:val="454"/>
        </w:trPr>
        <w:tc>
          <w:tcPr>
            <w:tcW w:w="5353" w:type="dxa"/>
          </w:tcPr>
          <w:p w14:paraId="35735D26" w14:textId="77777777" w:rsidR="00F649E7" w:rsidRPr="00FA149D" w:rsidRDefault="00F649E7" w:rsidP="00F649E7">
            <w:pPr>
              <w:pStyle w:val="AGRTableText"/>
            </w:pPr>
            <w:r w:rsidRPr="00FA149D">
              <w:t>Less non-member liabilities</w:t>
            </w:r>
          </w:p>
        </w:tc>
        <w:tc>
          <w:tcPr>
            <w:tcW w:w="1519" w:type="dxa"/>
          </w:tcPr>
          <w:p w14:paraId="25C95459" w14:textId="7FE07277" w:rsidR="00F649E7" w:rsidRPr="00FA149D" w:rsidRDefault="00441C63" w:rsidP="00F649E7">
            <w:pPr>
              <w:pStyle w:val="AGRTableNumber"/>
            </w:pPr>
            <w:r>
              <w:t>(84)</w:t>
            </w:r>
          </w:p>
        </w:tc>
        <w:tc>
          <w:tcPr>
            <w:tcW w:w="1519" w:type="dxa"/>
          </w:tcPr>
          <w:p w14:paraId="37B59022" w14:textId="77777777" w:rsidR="00F649E7" w:rsidRPr="00FA149D" w:rsidRDefault="00F649E7" w:rsidP="00F649E7">
            <w:pPr>
              <w:pStyle w:val="AGRTableNumber"/>
            </w:pPr>
            <w:r w:rsidRPr="00FA149D">
              <w:t>(59)</w:t>
            </w:r>
          </w:p>
        </w:tc>
      </w:tr>
      <w:tr w:rsidR="00F649E7" w:rsidRPr="00FA149D" w14:paraId="7AA85BBD" w14:textId="77777777" w:rsidTr="00F649E7">
        <w:trPr>
          <w:cantSplit/>
          <w:trHeight w:val="454"/>
        </w:trPr>
        <w:tc>
          <w:tcPr>
            <w:tcW w:w="5353" w:type="dxa"/>
            <w:tcBorders>
              <w:bottom w:val="single" w:sz="4" w:space="0" w:color="auto"/>
            </w:tcBorders>
          </w:tcPr>
          <w:p w14:paraId="500A8A03" w14:textId="77777777" w:rsidR="00F649E7" w:rsidRPr="00FA149D" w:rsidRDefault="00F649E7" w:rsidP="00F649E7">
            <w:pPr>
              <w:pStyle w:val="AGRTableTextBold"/>
              <w:tabs>
                <w:tab w:val="clear" w:pos="1378"/>
              </w:tabs>
            </w:pPr>
            <w:r w:rsidRPr="00FA149D">
              <w:t>Net assets available for member benefits</w:t>
            </w:r>
          </w:p>
        </w:tc>
        <w:tc>
          <w:tcPr>
            <w:tcW w:w="1519" w:type="dxa"/>
            <w:tcBorders>
              <w:bottom w:val="single" w:sz="4" w:space="0" w:color="auto"/>
            </w:tcBorders>
          </w:tcPr>
          <w:p w14:paraId="3F5D6EEE" w14:textId="334F4BB1" w:rsidR="00F649E7" w:rsidRPr="00FA149D" w:rsidRDefault="00441C63" w:rsidP="00F649E7">
            <w:pPr>
              <w:pStyle w:val="AGRTableNumberBold"/>
            </w:pPr>
            <w:r>
              <w:t>72,223</w:t>
            </w:r>
          </w:p>
        </w:tc>
        <w:tc>
          <w:tcPr>
            <w:tcW w:w="1519" w:type="dxa"/>
            <w:tcBorders>
              <w:bottom w:val="single" w:sz="4" w:space="0" w:color="auto"/>
            </w:tcBorders>
          </w:tcPr>
          <w:p w14:paraId="7E757221" w14:textId="77777777" w:rsidR="00F649E7" w:rsidRPr="00FA149D" w:rsidRDefault="00F649E7" w:rsidP="00F649E7">
            <w:pPr>
              <w:pStyle w:val="AGRTableNumberBold"/>
            </w:pPr>
            <w:r w:rsidRPr="00FA149D">
              <w:t>71,742</w:t>
            </w:r>
          </w:p>
        </w:tc>
      </w:tr>
      <w:tr w:rsidR="00F649E7" w:rsidRPr="00FA149D" w14:paraId="014CF796" w14:textId="77777777" w:rsidTr="00F649E7">
        <w:trPr>
          <w:cantSplit/>
          <w:trHeight w:val="898"/>
        </w:trPr>
        <w:tc>
          <w:tcPr>
            <w:tcW w:w="5353" w:type="dxa"/>
            <w:tcBorders>
              <w:top w:val="single" w:sz="4" w:space="0" w:color="auto"/>
              <w:bottom w:val="single" w:sz="4" w:space="0" w:color="auto"/>
            </w:tcBorders>
            <w:vAlign w:val="bottom"/>
          </w:tcPr>
          <w:p w14:paraId="27D45653" w14:textId="77777777" w:rsidR="00F649E7" w:rsidRPr="00FA149D" w:rsidRDefault="00F649E7" w:rsidP="00F649E7">
            <w:pPr>
              <w:pStyle w:val="AGRTableTextBold"/>
              <w:tabs>
                <w:tab w:val="clear" w:pos="1378"/>
              </w:tabs>
            </w:pPr>
            <w:r>
              <w:t>Defined benefit m</w:t>
            </w:r>
            <w:r w:rsidRPr="00FA149D">
              <w:t>ember liabilities</w:t>
            </w:r>
          </w:p>
        </w:tc>
        <w:tc>
          <w:tcPr>
            <w:tcW w:w="1519" w:type="dxa"/>
            <w:tcBorders>
              <w:top w:val="single" w:sz="4" w:space="0" w:color="auto"/>
              <w:bottom w:val="single" w:sz="4" w:space="0" w:color="auto"/>
            </w:tcBorders>
            <w:vAlign w:val="bottom"/>
          </w:tcPr>
          <w:p w14:paraId="180080F3" w14:textId="5B6A09E7" w:rsidR="00F649E7" w:rsidRPr="00FA149D" w:rsidRDefault="00441C63" w:rsidP="00F649E7">
            <w:pPr>
              <w:pStyle w:val="AGRTableNumberBold"/>
              <w:jc w:val="left"/>
            </w:pPr>
            <w:r>
              <w:t>68,146</w:t>
            </w:r>
          </w:p>
        </w:tc>
        <w:tc>
          <w:tcPr>
            <w:tcW w:w="1519" w:type="dxa"/>
            <w:tcBorders>
              <w:top w:val="single" w:sz="4" w:space="0" w:color="auto"/>
              <w:bottom w:val="single" w:sz="4" w:space="0" w:color="auto"/>
            </w:tcBorders>
            <w:vAlign w:val="bottom"/>
          </w:tcPr>
          <w:p w14:paraId="665FB91A" w14:textId="77777777" w:rsidR="00F649E7" w:rsidRPr="00FA149D" w:rsidRDefault="00F649E7" w:rsidP="00F649E7">
            <w:pPr>
              <w:pStyle w:val="AGRTableNumberBold"/>
              <w:jc w:val="left"/>
            </w:pPr>
            <w:r w:rsidRPr="00FA149D">
              <w:t>71,742</w:t>
            </w:r>
          </w:p>
        </w:tc>
      </w:tr>
    </w:tbl>
    <w:p w14:paraId="00C2E081" w14:textId="567A732A" w:rsidR="009F1234" w:rsidRDefault="009F1234" w:rsidP="009F1234">
      <w:pPr>
        <w:pStyle w:val="AGRBodyText"/>
      </w:pPr>
      <w:r>
        <w:t>Defined benefit m</w:t>
      </w:r>
      <w:r w:rsidRPr="00FA149D">
        <w:t>ember liabilities comprise the Territory</w:t>
      </w:r>
      <w:r w:rsidRPr="00FA149D">
        <w:rPr>
          <w:rFonts w:ascii="MS Gothic" w:hAnsi="MS Gothic" w:cs="MS Gothic"/>
        </w:rPr>
        <w:t>‑</w:t>
      </w:r>
      <w:r w:rsidRPr="00FA149D">
        <w:t>financed defined benefit.</w:t>
      </w:r>
    </w:p>
    <w:p w14:paraId="32A10460" w14:textId="77777777" w:rsidR="007C0B2E" w:rsidRPr="00532DA1" w:rsidRDefault="007C0B2E" w:rsidP="009F1234">
      <w:pPr>
        <w:pStyle w:val="AGRBodyText"/>
      </w:pPr>
    </w:p>
    <w:p w14:paraId="4F2B7261" w14:textId="77777777" w:rsidR="009F1234" w:rsidRPr="009276BC" w:rsidRDefault="009F1234" w:rsidP="009F1234">
      <w:pPr>
        <w:pStyle w:val="Heading1"/>
      </w:pPr>
      <w:bookmarkStart w:id="37" w:name="_Ref525627223"/>
      <w:r w:rsidRPr="00D214BD">
        <w:t>Motor Accidents (Compensation) Commission</w:t>
      </w:r>
      <w:bookmarkEnd w:id="37"/>
      <w:r w:rsidRPr="00D214BD">
        <w:t xml:space="preserve"> </w:t>
      </w:r>
    </w:p>
    <w:p w14:paraId="50CFDD72" w14:textId="77777777" w:rsidR="009F1234" w:rsidRPr="009276BC" w:rsidRDefault="009F1234" w:rsidP="009F1234">
      <w:pPr>
        <w:pStyle w:val="Heading2"/>
      </w:pPr>
      <w:bookmarkStart w:id="38" w:name="_Ref525628353"/>
      <w:r w:rsidRPr="00E37A10">
        <w:t>Audit Findings and Analysis of the Financial Statements</w:t>
      </w:r>
      <w:r>
        <w:t xml:space="preserve"> for the Year Ended 30 June 2018</w:t>
      </w:r>
      <w:bookmarkEnd w:id="38"/>
    </w:p>
    <w:p w14:paraId="516F46B7" w14:textId="77777777" w:rsidR="009F1234" w:rsidRPr="009276BC" w:rsidRDefault="009F1234" w:rsidP="009F1234">
      <w:pPr>
        <w:pStyle w:val="Heading3"/>
      </w:pPr>
      <w:r>
        <w:t>Background</w:t>
      </w:r>
    </w:p>
    <w:p w14:paraId="34F8AE54" w14:textId="64A831FF" w:rsidR="009F1234" w:rsidRPr="00005E51" w:rsidRDefault="009F1234" w:rsidP="00F649E7">
      <w:pPr>
        <w:pStyle w:val="AGRBodyText"/>
        <w:rPr>
          <w:b/>
        </w:rPr>
      </w:pPr>
      <w:r w:rsidRPr="00005E51">
        <w:t>Effective 1 January 2015</w:t>
      </w:r>
      <w:r w:rsidR="009659E9">
        <w:t>,</w:t>
      </w:r>
      <w:r w:rsidR="0011578F">
        <w:t xml:space="preserve"> the insurance business</w:t>
      </w:r>
      <w:r w:rsidRPr="00005E51">
        <w:t xml:space="preserve"> of the Territory Insurance Office was sold to Allianz Australia Insurance Ltd and the banking business sold to People’s Choice Credit Union.</w:t>
      </w:r>
    </w:p>
    <w:p w14:paraId="434489CF" w14:textId="48C8DDC9" w:rsidR="009F1234" w:rsidRPr="00005E51" w:rsidRDefault="009F1234" w:rsidP="00F649E7">
      <w:pPr>
        <w:pStyle w:val="AGRBodyText"/>
        <w:rPr>
          <w:b/>
        </w:rPr>
      </w:pPr>
      <w:r w:rsidRPr="00005E51">
        <w:t xml:space="preserve">By virtue of the </w:t>
      </w:r>
      <w:r w:rsidRPr="00005E51">
        <w:rPr>
          <w:i/>
        </w:rPr>
        <w:t>Motor Accidents (Compensation) Commission Act 2014</w:t>
      </w:r>
      <w:r w:rsidRPr="00005E51">
        <w:t xml:space="preserve">, the </w:t>
      </w:r>
      <w:r w:rsidR="0011578F" w:rsidRPr="00005E51">
        <w:t>Motor Accidents Compensation Fund</w:t>
      </w:r>
      <w:r w:rsidR="0011578F">
        <w:t xml:space="preserve"> in existence at that date</w:t>
      </w:r>
      <w:r w:rsidRPr="00005E51">
        <w:t xml:space="preserve"> continues after 31 December 2014 under the name of the Motor Accidents (Compensation) Commission (the Commission).  </w:t>
      </w:r>
    </w:p>
    <w:p w14:paraId="37679401" w14:textId="2F4D2BB3" w:rsidR="009F1234" w:rsidRPr="00005E51" w:rsidRDefault="009F1234" w:rsidP="00F649E7">
      <w:pPr>
        <w:pStyle w:val="AGRBodyText"/>
        <w:rPr>
          <w:b/>
        </w:rPr>
      </w:pPr>
      <w:r w:rsidRPr="00005E51">
        <w:t>The Commission’s functions are to administer the Motor Accidents (Compensation) scheme, manage the Motor Accidents (Compensation) Fund, promote road safety, and perform any other function conferred on it under an Act. Administration of the Motor Accidents (Compensation) Fund is outsourced to Allianz</w:t>
      </w:r>
      <w:r w:rsidR="00315A56">
        <w:t xml:space="preserve"> </w:t>
      </w:r>
      <w:r w:rsidR="00315A56" w:rsidRPr="00005E51">
        <w:t>Australia Insurance Ltd</w:t>
      </w:r>
      <w:r w:rsidRPr="00005E51">
        <w:t xml:space="preserve"> in accordance with a Management Agreement for a contracted value.</w:t>
      </w:r>
    </w:p>
    <w:p w14:paraId="1BA5C0FC" w14:textId="60D4A1C2" w:rsidR="009F1234" w:rsidRPr="00005E51" w:rsidRDefault="009F1234" w:rsidP="00F649E7">
      <w:pPr>
        <w:pStyle w:val="AGRBodyText"/>
        <w:rPr>
          <w:b/>
        </w:rPr>
      </w:pPr>
      <w:r w:rsidRPr="00005E51">
        <w:t xml:space="preserve">All liabilities of the Commission in relation to the Motor Accidents </w:t>
      </w:r>
      <w:r w:rsidR="0011578F">
        <w:t>(</w:t>
      </w:r>
      <w:r w:rsidRPr="00005E51">
        <w:t>Compensation</w:t>
      </w:r>
      <w:r w:rsidR="0011578F">
        <w:t>)</w:t>
      </w:r>
      <w:r w:rsidRPr="00005E51">
        <w:t xml:space="preserve"> </w:t>
      </w:r>
      <w:r w:rsidR="0011578F">
        <w:t>scheme</w:t>
      </w:r>
      <w:r w:rsidRPr="00005E51">
        <w:t xml:space="preserve"> are guaranteed by the Territory.</w:t>
      </w:r>
    </w:p>
    <w:p w14:paraId="40E93620" w14:textId="77777777" w:rsidR="009F1234" w:rsidRPr="00005E51" w:rsidRDefault="009F1234" w:rsidP="00F649E7">
      <w:pPr>
        <w:pStyle w:val="AGRBodyText"/>
        <w:rPr>
          <w:b/>
        </w:rPr>
      </w:pPr>
      <w:r w:rsidRPr="00005E51">
        <w:t xml:space="preserve">Three audit tasks were undertaken in relation to the Commission </w:t>
      </w:r>
      <w:r>
        <w:t>since</w:t>
      </w:r>
      <w:r w:rsidRPr="00005E51">
        <w:t xml:space="preserve"> 1 July 201</w:t>
      </w:r>
      <w:r w:rsidR="00F649E7" w:rsidRPr="0011578F">
        <w:t>8</w:t>
      </w:r>
      <w:r w:rsidRPr="00005E51">
        <w:t>.  These were:</w:t>
      </w:r>
    </w:p>
    <w:p w14:paraId="4DCE3467" w14:textId="77777777" w:rsidR="009F1234" w:rsidRPr="00D261A6" w:rsidRDefault="009F1234" w:rsidP="007D48AE">
      <w:pPr>
        <w:pStyle w:val="AGRBulletSquaresingleindent"/>
      </w:pPr>
      <w:r w:rsidRPr="00D261A6">
        <w:t xml:space="preserve">the audit of the financial statements for the year ended </w:t>
      </w:r>
      <w:r>
        <w:t>30 June 2018</w:t>
      </w:r>
      <w:r w:rsidRPr="00D261A6">
        <w:t>;</w:t>
      </w:r>
    </w:p>
    <w:p w14:paraId="7ABD37E5" w14:textId="77777777" w:rsidR="009F1234" w:rsidRPr="00D261A6" w:rsidRDefault="009F1234" w:rsidP="007D48AE">
      <w:pPr>
        <w:pStyle w:val="AGRBulletSquaresingleindent"/>
      </w:pPr>
      <w:r w:rsidRPr="00D261A6">
        <w:t xml:space="preserve">the audit of the Annual Return to the Treasurer for the year ended </w:t>
      </w:r>
      <w:r>
        <w:t>30 June 2018</w:t>
      </w:r>
      <w:r w:rsidRPr="00D261A6">
        <w:t>; and</w:t>
      </w:r>
    </w:p>
    <w:p w14:paraId="48163C49" w14:textId="77777777" w:rsidR="009F1234" w:rsidRPr="00D261A6" w:rsidRDefault="009F1234" w:rsidP="007D48AE">
      <w:pPr>
        <w:pStyle w:val="AGRBulletSquaresingleindent"/>
        <w:rPr>
          <w:b/>
        </w:rPr>
      </w:pPr>
      <w:r w:rsidRPr="00D261A6">
        <w:t xml:space="preserve">the annual review of compliance with prudential standards issued by the Australian Prudential Review Authority (APRA).  </w:t>
      </w:r>
    </w:p>
    <w:p w14:paraId="18138C2C" w14:textId="77777777" w:rsidR="009F1234" w:rsidRPr="005A086F" w:rsidRDefault="009F1234" w:rsidP="009F1234">
      <w:pPr>
        <w:pStyle w:val="Heading3"/>
      </w:pPr>
      <w:r w:rsidRPr="005A086F">
        <w:t>Audit Opinion – Financial Statements</w:t>
      </w:r>
    </w:p>
    <w:p w14:paraId="40F52AAF" w14:textId="2E00ABF4" w:rsidR="009F1234" w:rsidRDefault="009F1234" w:rsidP="009F1234">
      <w:pPr>
        <w:pStyle w:val="AGRBodyText"/>
      </w:pPr>
      <w:r w:rsidRPr="005A086F">
        <w:t>The audit of the financial statements of the Motor Accidents (Compensation) Commission for the year ended 30 June 2018 resulted in an unmodified independent audit opinion, which was issued on</w:t>
      </w:r>
      <w:r w:rsidR="005A086F" w:rsidRPr="005A086F">
        <w:t xml:space="preserve"> 3 October 2018</w:t>
      </w:r>
      <w:r w:rsidRPr="005A086F">
        <w:t>.</w:t>
      </w:r>
    </w:p>
    <w:p w14:paraId="6AD18069" w14:textId="6AA38D69" w:rsidR="00F5467B" w:rsidRDefault="00F5467B" w:rsidP="00F5467B">
      <w:pPr>
        <w:pStyle w:val="Heading3"/>
      </w:pPr>
      <w:r>
        <w:t>Key Audit Matters</w:t>
      </w:r>
    </w:p>
    <w:p w14:paraId="1F74EB15" w14:textId="24C1BB9F" w:rsidR="00F5467B" w:rsidRDefault="00F5467B" w:rsidP="00F5467B">
      <w:pPr>
        <w:pStyle w:val="Heading4"/>
      </w:pPr>
      <w:r>
        <w:t>Outstanding Claims Provision and Insurance and Other Recoveries Receivable</w:t>
      </w:r>
    </w:p>
    <w:p w14:paraId="37478FB7" w14:textId="1B6F01C0" w:rsidR="00F5467B" w:rsidRPr="00F5467B" w:rsidRDefault="00F5467B" w:rsidP="00F5467B">
      <w:r>
        <w:rPr>
          <w:rFonts w:cs="Arial"/>
        </w:rPr>
        <w:t xml:space="preserve">The determination of the value of the Outstanding Claims Provision and associated value of </w:t>
      </w:r>
      <w:r w:rsidRPr="009528D6">
        <w:rPr>
          <w:rFonts w:cs="Arial"/>
        </w:rPr>
        <w:t xml:space="preserve">Insurance and </w:t>
      </w:r>
      <w:r>
        <w:rPr>
          <w:rFonts w:cs="Arial"/>
        </w:rPr>
        <w:t>O</w:t>
      </w:r>
      <w:r w:rsidRPr="009528D6">
        <w:rPr>
          <w:rFonts w:cs="Arial"/>
        </w:rPr>
        <w:t xml:space="preserve">ther </w:t>
      </w:r>
      <w:r>
        <w:rPr>
          <w:rFonts w:cs="Arial"/>
        </w:rPr>
        <w:t>R</w:t>
      </w:r>
      <w:r w:rsidRPr="009528D6">
        <w:rPr>
          <w:rFonts w:cs="Arial"/>
        </w:rPr>
        <w:t xml:space="preserve">ecoveries </w:t>
      </w:r>
      <w:r>
        <w:rPr>
          <w:rFonts w:cs="Arial"/>
        </w:rPr>
        <w:t>R</w:t>
      </w:r>
      <w:r w:rsidRPr="009528D6">
        <w:rPr>
          <w:rFonts w:cs="Arial"/>
        </w:rPr>
        <w:t>eceivable</w:t>
      </w:r>
      <w:r>
        <w:rPr>
          <w:rFonts w:cs="Arial"/>
        </w:rPr>
        <w:t xml:space="preserve"> involve significant assumptions and judgements by management and complex actuarial calculations.</w:t>
      </w:r>
    </w:p>
    <w:p w14:paraId="2155A176" w14:textId="77777777" w:rsidR="00821318" w:rsidRPr="009276BC" w:rsidRDefault="00821318" w:rsidP="00821318">
      <w:pPr>
        <w:pStyle w:val="Heading1"/>
      </w:pPr>
      <w:r w:rsidRPr="00D214BD">
        <w:t>Motor Accidents (Compensation) Commission</w:t>
      </w:r>
      <w:r w:rsidRPr="009276BC">
        <w:t xml:space="preserve"> cont…</w:t>
      </w:r>
    </w:p>
    <w:p w14:paraId="187345FB" w14:textId="1B08E370" w:rsidR="009F1234" w:rsidRDefault="003C6EA9" w:rsidP="009F1234">
      <w:pPr>
        <w:pStyle w:val="Heading3"/>
      </w:pPr>
      <w:r>
        <w:t>Audit Observations</w:t>
      </w:r>
    </w:p>
    <w:p w14:paraId="3F0A0D17" w14:textId="0F9E8CAB" w:rsidR="0008794E" w:rsidRPr="0008794E" w:rsidRDefault="0008794E" w:rsidP="0008794E">
      <w:r>
        <w:t>The audit did not identify any material weaknesses in controls.</w:t>
      </w:r>
    </w:p>
    <w:p w14:paraId="19506FD3" w14:textId="77777777" w:rsidR="009F1234" w:rsidRDefault="009F1234" w:rsidP="009F1234">
      <w:pPr>
        <w:pStyle w:val="Heading4"/>
      </w:pPr>
      <w:r>
        <w:t>Analysis of the Audited Financial Statements</w:t>
      </w:r>
    </w:p>
    <w:p w14:paraId="7FCD9D2C" w14:textId="77777777" w:rsidR="00821318" w:rsidRDefault="00821318" w:rsidP="00821318">
      <w:r>
        <w:t>The Commission generated a loss of $0.42 million for the year ended 30 June 2018 compared to a surplus of $90.44 million in the previous financial year. The decline in the net result is primarily due to a $139.54 million increase in net claims incurred during the 2018 year.</w:t>
      </w:r>
    </w:p>
    <w:p w14:paraId="0E138DEF" w14:textId="77777777" w:rsidR="00821318" w:rsidRDefault="00821318" w:rsidP="00821318">
      <w:r>
        <w:t xml:space="preserve">Net claims incurred includes the net movement of outstanding claim provision and reinsurance and other recoveries. The increase in net claims incurred was due to changes made to valuation assumptions used, lower discount rates and experience adjustments applied to claims development over the past year. </w:t>
      </w:r>
    </w:p>
    <w:p w14:paraId="082FFB78" w14:textId="1F38C180" w:rsidR="00821318" w:rsidRPr="00821318" w:rsidRDefault="00821318" w:rsidP="00821318">
      <w:r>
        <w:t>The Commission recognised financial investment income of $43.75 million during the year compared to $21.74 million in the year ended 30 June 2017. The Commission’s investment returns are generated from investments in discounted securities, unit trusts and bonds. The increase is primarily due to the positive results achieved on Commonwealth Bonds which saw a return of $2.37 million compared to a loss of $13.49 million in the previous year.</w:t>
      </w:r>
    </w:p>
    <w:p w14:paraId="221E2CE7" w14:textId="77777777" w:rsidR="009F1234" w:rsidRDefault="009F1234" w:rsidP="009F1234">
      <w:pPr>
        <w:pStyle w:val="Heading4"/>
      </w:pPr>
      <w:r>
        <w:t>Review of Work Performed by the Commission’s Appointed Actuary</w:t>
      </w:r>
    </w:p>
    <w:p w14:paraId="7AAD6238" w14:textId="5F3EF971" w:rsidR="009F1234" w:rsidRDefault="009F1234" w:rsidP="009F1234">
      <w:pPr>
        <w:pStyle w:val="AGRBodyText"/>
      </w:pPr>
      <w:r w:rsidRPr="00821318">
        <w:t>The work performed by the Commission’s appointed actuary in relation to the Commission’s outstanding claims valuation as at 30 June 2018 was also reviewed during the course of this audit.</w:t>
      </w:r>
      <w:r w:rsidR="00821318">
        <w:t xml:space="preserve">  During this review it was noted that:</w:t>
      </w:r>
    </w:p>
    <w:p w14:paraId="0720882C" w14:textId="4392A324" w:rsidR="00821318" w:rsidRDefault="00315A56" w:rsidP="007D48AE">
      <w:pPr>
        <w:pStyle w:val="AGRBulletSquaresingleindent"/>
      </w:pPr>
      <w:r>
        <w:t>t</w:t>
      </w:r>
      <w:r w:rsidR="00821318">
        <w:t>he adopted Australia wide mortality rates do not take account of the unique demographic of the Northern Territory</w:t>
      </w:r>
      <w:r>
        <w:t>; and</w:t>
      </w:r>
    </w:p>
    <w:p w14:paraId="6A5879A1" w14:textId="6B8975B1" w:rsidR="00821318" w:rsidRPr="009276BC" w:rsidRDefault="00315A56" w:rsidP="007D48AE">
      <w:pPr>
        <w:pStyle w:val="AGRBulletSquaresingleindent"/>
      </w:pPr>
      <w:r>
        <w:t>m</w:t>
      </w:r>
      <w:r w:rsidR="00821318">
        <w:t>edical superimposed inflation and ordinary economic inflation have not been separately considered</w:t>
      </w:r>
      <w:r w:rsidR="0011578F">
        <w:t xml:space="preserve"> consistent with established industry practice</w:t>
      </w:r>
      <w:r w:rsidR="00821318">
        <w:t xml:space="preserve">. </w:t>
      </w:r>
      <w:r w:rsidR="0011578F">
        <w:t xml:space="preserve">I note </w:t>
      </w:r>
      <w:r w:rsidR="00821318">
        <w:t xml:space="preserve">the impact of </w:t>
      </w:r>
      <w:r w:rsidR="0011578F">
        <w:t xml:space="preserve">separately </w:t>
      </w:r>
      <w:r w:rsidR="00821318">
        <w:t xml:space="preserve">considering these two </w:t>
      </w:r>
      <w:r w:rsidR="0011578F">
        <w:t xml:space="preserve">sources of inflation </w:t>
      </w:r>
      <w:r w:rsidR="00821318">
        <w:t>is not likely to be material to the valuation results</w:t>
      </w:r>
      <w:r w:rsidR="0011578F">
        <w:t>.</w:t>
      </w:r>
    </w:p>
    <w:p w14:paraId="689E0969" w14:textId="77777777" w:rsidR="009F1234" w:rsidRDefault="009F1234" w:rsidP="009F1234">
      <w:pPr>
        <w:pStyle w:val="Heading3"/>
      </w:pPr>
      <w:r>
        <w:t>Audit Opinion – Annual Return</w:t>
      </w:r>
    </w:p>
    <w:p w14:paraId="11DBDFC8" w14:textId="0F983580" w:rsidR="009F1234" w:rsidRPr="009276BC" w:rsidRDefault="009F1234" w:rsidP="009F1234">
      <w:pPr>
        <w:pStyle w:val="AGRBodyText"/>
      </w:pPr>
      <w:r w:rsidRPr="00DA4422">
        <w:rPr>
          <w:lang w:eastAsia="en-AU"/>
        </w:rPr>
        <w:t xml:space="preserve">The annual return has been prepared by the Commission for the purpose of fulfilling the reporting requirements of </w:t>
      </w:r>
      <w:r w:rsidRPr="00DA4422">
        <w:t>the Commission</w:t>
      </w:r>
      <w:r w:rsidRPr="00DA4422">
        <w:rPr>
          <w:lang w:eastAsia="en-AU"/>
        </w:rPr>
        <w:t xml:space="preserve"> under the </w:t>
      </w:r>
      <w:r w:rsidRPr="00DA4422">
        <w:rPr>
          <w:i/>
          <w:lang w:eastAsia="en-AU"/>
        </w:rPr>
        <w:t xml:space="preserve">Motor Accidents (Compensation) Commission Act 2014, </w:t>
      </w:r>
      <w:r w:rsidRPr="00DA4422">
        <w:rPr>
          <w:lang w:eastAsia="en-AU"/>
        </w:rPr>
        <w:t xml:space="preserve">the </w:t>
      </w:r>
      <w:r w:rsidR="00DA4422" w:rsidRPr="005C556A">
        <w:rPr>
          <w:rFonts w:eastAsia="Times New Roman" w:cs="Times New Roman"/>
          <w:i/>
          <w:szCs w:val="19"/>
          <w:lang w:eastAsia="en-AU"/>
        </w:rPr>
        <w:t>Motor Accidents (Compensation) Commission Act Treasurer Determination 1/2017</w:t>
      </w:r>
      <w:r w:rsidRPr="00DA4422">
        <w:rPr>
          <w:lang w:eastAsia="en-AU"/>
        </w:rPr>
        <w:t xml:space="preserve"> and the Prudential Standards. </w:t>
      </w:r>
      <w:r w:rsidRPr="00DA4422">
        <w:t>I issued an unmodified independent audit opinion as a result of my audit of the Annual Return on 31 October 2017.</w:t>
      </w:r>
    </w:p>
    <w:p w14:paraId="7D9C640C" w14:textId="77777777" w:rsidR="00821318" w:rsidRPr="009276BC" w:rsidRDefault="00821318" w:rsidP="00821318">
      <w:pPr>
        <w:pStyle w:val="Heading1"/>
      </w:pPr>
      <w:r w:rsidRPr="00D214BD">
        <w:t>Motor Accidents (Compensation) Commission</w:t>
      </w:r>
      <w:r w:rsidRPr="009276BC">
        <w:t xml:space="preserve"> cont…</w:t>
      </w:r>
    </w:p>
    <w:p w14:paraId="3B24BEF1" w14:textId="77777777" w:rsidR="009F1234" w:rsidRPr="00FA149D" w:rsidRDefault="009F1234" w:rsidP="009F1234">
      <w:pPr>
        <w:pStyle w:val="Heading3"/>
      </w:pPr>
      <w:r w:rsidRPr="00FA149D">
        <w:t xml:space="preserve">Review Opinion - Prudential Review </w:t>
      </w:r>
    </w:p>
    <w:p w14:paraId="0BBE01BD" w14:textId="1CDEFFEA" w:rsidR="009F1234" w:rsidRPr="00DE1AFB" w:rsidRDefault="00DE1AFB" w:rsidP="009F1234">
      <w:pPr>
        <w:pStyle w:val="AGRBodyText"/>
      </w:pPr>
      <w:r>
        <w:t xml:space="preserve">The </w:t>
      </w:r>
      <w:r w:rsidRPr="00280027">
        <w:rPr>
          <w:i/>
        </w:rPr>
        <w:t xml:space="preserve">Motor Accidents (Compensation) Commission Act </w:t>
      </w:r>
      <w:r>
        <w:rPr>
          <w:i/>
        </w:rPr>
        <w:t xml:space="preserve">Treasurer </w:t>
      </w:r>
      <w:r w:rsidRPr="00280027">
        <w:rPr>
          <w:i/>
        </w:rPr>
        <w:t>Determination 1/2017</w:t>
      </w:r>
      <w:r>
        <w:t xml:space="preserve"> </w:t>
      </w:r>
      <w:r w:rsidR="006910C3">
        <w:t xml:space="preserve">(the Determination) </w:t>
      </w:r>
      <w:r w:rsidR="009F1234" w:rsidRPr="00DE1AFB">
        <w:t>requires the Commission to comply with prudential standards issued by the Australian Prudential Regulatory Authority (APRA). Thus while the Commission may lie outside the jurisdict</w:t>
      </w:r>
      <w:r w:rsidR="006910C3">
        <w:t xml:space="preserve">ion of APRA, the effect of the </w:t>
      </w:r>
      <w:r w:rsidR="009F1234" w:rsidRPr="00DE1AFB">
        <w:t>Determination is to subject the Commission to the same level of prudential regulation that applies to APRA regulated entities.</w:t>
      </w:r>
    </w:p>
    <w:p w14:paraId="665434BD" w14:textId="2F2DE9ED" w:rsidR="009F1234" w:rsidRPr="00DE1AFB" w:rsidRDefault="009F1234" w:rsidP="009F1234">
      <w:pPr>
        <w:pStyle w:val="AGRBodyText"/>
      </w:pPr>
      <w:r w:rsidRPr="00DE1AFB">
        <w:t xml:space="preserve">For the purposes of the </w:t>
      </w:r>
      <w:r w:rsidR="00DE1AFB" w:rsidRPr="006910C3">
        <w:t>Determination</w:t>
      </w:r>
      <w:r w:rsidRPr="00DE1AFB">
        <w:t>, the Auditor-General has been deemed to be the ‘appointed auditor’ consistent with the requirements imposed upon general insurers that are subject to direct supervision by APRA. Accordingly, I conducted reviews of the Commission’s functions during the year ended 30 June 2018 to assess the extent to which the Commission met the requirements of the APRA prudential standards.</w:t>
      </w:r>
    </w:p>
    <w:p w14:paraId="47782328" w14:textId="5DF5230D" w:rsidR="009F1234" w:rsidRPr="00DE1AFB" w:rsidRDefault="009F1234" w:rsidP="009F1234">
      <w:pPr>
        <w:pStyle w:val="AGRBodyText"/>
      </w:pPr>
      <w:r w:rsidRPr="00DE1AFB">
        <w:t>Following the review I issued a qualified review report to the Commissioner of the Motor Accidents (Compensation)</w:t>
      </w:r>
      <w:r w:rsidR="006910C3">
        <w:t xml:space="preserve"> Commission.  The qualification</w:t>
      </w:r>
      <w:r w:rsidRPr="00DE1AFB">
        <w:t xml:space="preserve"> primarily relate</w:t>
      </w:r>
      <w:r w:rsidR="006910C3">
        <w:t>s</w:t>
      </w:r>
      <w:r w:rsidRPr="00DE1AFB">
        <w:t xml:space="preserve"> to non-compliance </w:t>
      </w:r>
      <w:r w:rsidR="006910C3">
        <w:t>with GPS 310</w:t>
      </w:r>
      <w:r w:rsidR="006910C3" w:rsidRPr="008F1085">
        <w:rPr>
          <w:i/>
        </w:rPr>
        <w:t xml:space="preserve"> Audit and Related Matters</w:t>
      </w:r>
      <w:r w:rsidR="006910C3">
        <w:t xml:space="preserve">, paragraphs 12 and 13 (read in conjunction with the </w:t>
      </w:r>
      <w:r w:rsidR="006910C3" w:rsidRPr="00280027">
        <w:rPr>
          <w:i/>
        </w:rPr>
        <w:t>Motor Accidents (Compensation) Commission Act Determination 1/2017</w:t>
      </w:r>
      <w:r w:rsidR="006910C3">
        <w:rPr>
          <w:i/>
        </w:rPr>
        <w:t>)</w:t>
      </w:r>
      <w:r w:rsidR="006910C3">
        <w:t xml:space="preserve"> which requires </w:t>
      </w:r>
      <w:r w:rsidR="006910C3" w:rsidRPr="00C53C30">
        <w:t>the Commission</w:t>
      </w:r>
      <w:r w:rsidR="006910C3">
        <w:t xml:space="preserve"> to</w:t>
      </w:r>
      <w:r w:rsidR="006910C3" w:rsidRPr="00C53C30">
        <w:t xml:space="preserve"> submit to the Treasurer all certificat</w:t>
      </w:r>
      <w:r w:rsidR="00F478D5">
        <w:t>es and reports prepared by its a</w:t>
      </w:r>
      <w:r w:rsidR="006910C3" w:rsidRPr="00C53C30">
        <w:t xml:space="preserve">uditor and </w:t>
      </w:r>
      <w:r w:rsidR="006910C3">
        <w:t xml:space="preserve">to </w:t>
      </w:r>
      <w:r w:rsidR="006910C3" w:rsidRPr="00C53C30">
        <w:t>provide to the Treasurer an annual declaration on financial information</w:t>
      </w:r>
      <w:r w:rsidRPr="00DE1AFB">
        <w:t>.</w:t>
      </w:r>
    </w:p>
    <w:p w14:paraId="53D7256C" w14:textId="77777777" w:rsidR="009F1234" w:rsidRPr="00FA149D" w:rsidRDefault="009F1234" w:rsidP="009F1234">
      <w:pPr>
        <w:pStyle w:val="Heading1"/>
      </w:pPr>
      <w:r w:rsidRPr="00FA149D">
        <w:t>Motor Accidents (Compensation) Commission cont…</w:t>
      </w:r>
    </w:p>
    <w:p w14:paraId="7FC38BC1" w14:textId="77777777" w:rsidR="009F1234" w:rsidRPr="00FA149D" w:rsidRDefault="009F1234" w:rsidP="009F1234">
      <w:pPr>
        <w:pStyle w:val="Heading3"/>
      </w:pPr>
      <w:r w:rsidRPr="00FA149D">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ACC financial performance"/>
        <w:tblDescription w:val=" 2018 2017&#10; $’000 $’000&#10;Income  &#10;Compulsory third party contributions 85,283 84,658&#10;Insurance and other recoveries 19,416 (2,735)&#10;Finance revenue 43,755 21,737&#10;Property revenue 4,587 4,772&#10;Other 405 385&#10;Total income 153,446 108,817&#10;Expenditure  &#10;Insurance expense (6,285) (9,731)&#10;Net claims expense (127,350) 12,195&#10;Road safety program grants (4,305) (4,594)&#10;Other (15,929) (16,246)&#10;Total expenditure (153,869) (18,376)&#10;Surplus/(deficit) before income tax expense (423) 90,441&#10;Income tax expense - -&#10;Surplus/(deficit) after income tax expense (423) 90,441&#10;"/>
      </w:tblPr>
      <w:tblGrid>
        <w:gridCol w:w="5353"/>
        <w:gridCol w:w="1519"/>
        <w:gridCol w:w="1519"/>
      </w:tblGrid>
      <w:tr w:rsidR="00F649E7" w:rsidRPr="00FA149D" w14:paraId="21BBFC13" w14:textId="77777777" w:rsidTr="00F649E7">
        <w:trPr>
          <w:cantSplit/>
          <w:trHeight w:val="454"/>
          <w:tblHeader/>
        </w:trPr>
        <w:tc>
          <w:tcPr>
            <w:tcW w:w="5353" w:type="dxa"/>
            <w:tcBorders>
              <w:bottom w:val="single" w:sz="4" w:space="0" w:color="auto"/>
            </w:tcBorders>
          </w:tcPr>
          <w:p w14:paraId="0BD55E0F" w14:textId="77777777" w:rsidR="00F649E7" w:rsidRPr="00FA149D" w:rsidRDefault="00F649E7" w:rsidP="00F649E7">
            <w:pPr>
              <w:pStyle w:val="AGRBodyText"/>
              <w:ind w:left="0"/>
            </w:pPr>
          </w:p>
        </w:tc>
        <w:tc>
          <w:tcPr>
            <w:tcW w:w="1519" w:type="dxa"/>
            <w:tcBorders>
              <w:bottom w:val="single" w:sz="4" w:space="0" w:color="auto"/>
            </w:tcBorders>
          </w:tcPr>
          <w:p w14:paraId="13860B24" w14:textId="77777777" w:rsidR="00F649E7" w:rsidRPr="00FA149D" w:rsidRDefault="00F649E7" w:rsidP="00F649E7">
            <w:pPr>
              <w:pStyle w:val="AGRTableHeaderBold"/>
            </w:pPr>
            <w:r w:rsidRPr="00FA149D">
              <w:t>201</w:t>
            </w:r>
            <w:r>
              <w:t>8</w:t>
            </w:r>
          </w:p>
        </w:tc>
        <w:tc>
          <w:tcPr>
            <w:tcW w:w="1519" w:type="dxa"/>
            <w:tcBorders>
              <w:bottom w:val="single" w:sz="4" w:space="0" w:color="auto"/>
            </w:tcBorders>
          </w:tcPr>
          <w:p w14:paraId="18662591" w14:textId="77777777" w:rsidR="00F649E7" w:rsidRPr="00FA149D" w:rsidRDefault="00F649E7" w:rsidP="00F649E7">
            <w:pPr>
              <w:pStyle w:val="AGRTableHeaderBold"/>
            </w:pPr>
            <w:r w:rsidRPr="00FA149D">
              <w:t>2017</w:t>
            </w:r>
          </w:p>
        </w:tc>
      </w:tr>
      <w:tr w:rsidR="00F649E7" w:rsidRPr="00FA149D" w14:paraId="6062EAF8" w14:textId="77777777" w:rsidTr="00F649E7">
        <w:trPr>
          <w:cantSplit/>
          <w:trHeight w:val="454"/>
          <w:tblHeader/>
        </w:trPr>
        <w:tc>
          <w:tcPr>
            <w:tcW w:w="5353" w:type="dxa"/>
            <w:tcBorders>
              <w:top w:val="single" w:sz="4" w:space="0" w:color="auto"/>
            </w:tcBorders>
          </w:tcPr>
          <w:p w14:paraId="43C23AEC" w14:textId="77777777" w:rsidR="00F649E7" w:rsidRPr="00FA149D" w:rsidRDefault="00F649E7" w:rsidP="00F649E7">
            <w:pPr>
              <w:pStyle w:val="AGRBodyText"/>
              <w:ind w:left="0"/>
            </w:pPr>
          </w:p>
        </w:tc>
        <w:tc>
          <w:tcPr>
            <w:tcW w:w="1519" w:type="dxa"/>
            <w:tcBorders>
              <w:top w:val="single" w:sz="4" w:space="0" w:color="auto"/>
            </w:tcBorders>
          </w:tcPr>
          <w:p w14:paraId="0D5B374B" w14:textId="77777777" w:rsidR="00F649E7" w:rsidRPr="00FA149D" w:rsidRDefault="00F649E7" w:rsidP="00F649E7">
            <w:pPr>
              <w:pStyle w:val="AGRTableHeaderBold"/>
            </w:pPr>
            <w:r w:rsidRPr="00FA149D">
              <w:t>$’000</w:t>
            </w:r>
          </w:p>
        </w:tc>
        <w:tc>
          <w:tcPr>
            <w:tcW w:w="1519" w:type="dxa"/>
            <w:tcBorders>
              <w:top w:val="single" w:sz="4" w:space="0" w:color="auto"/>
            </w:tcBorders>
          </w:tcPr>
          <w:p w14:paraId="7F64FDA0" w14:textId="77777777" w:rsidR="00F649E7" w:rsidRPr="00FA149D" w:rsidRDefault="00F649E7" w:rsidP="00F649E7">
            <w:pPr>
              <w:pStyle w:val="AGRTableHeaderBold"/>
            </w:pPr>
            <w:r w:rsidRPr="00FA149D">
              <w:t>$’000</w:t>
            </w:r>
          </w:p>
        </w:tc>
      </w:tr>
      <w:tr w:rsidR="00F649E7" w:rsidRPr="00FA149D" w14:paraId="3668D21E" w14:textId="77777777" w:rsidTr="00F649E7">
        <w:trPr>
          <w:cantSplit/>
          <w:trHeight w:val="454"/>
        </w:trPr>
        <w:tc>
          <w:tcPr>
            <w:tcW w:w="5353" w:type="dxa"/>
          </w:tcPr>
          <w:p w14:paraId="4DDD1212" w14:textId="77777777" w:rsidR="00F649E7" w:rsidRPr="00FA149D" w:rsidRDefault="00F649E7" w:rsidP="00F649E7">
            <w:pPr>
              <w:pStyle w:val="AGRTableTextBold"/>
              <w:tabs>
                <w:tab w:val="clear" w:pos="1378"/>
              </w:tabs>
            </w:pPr>
            <w:r w:rsidRPr="00FA149D">
              <w:t>Income</w:t>
            </w:r>
          </w:p>
        </w:tc>
        <w:tc>
          <w:tcPr>
            <w:tcW w:w="1519" w:type="dxa"/>
          </w:tcPr>
          <w:p w14:paraId="350B1E8C" w14:textId="77777777" w:rsidR="00F649E7" w:rsidRPr="00FA149D" w:rsidRDefault="00F649E7" w:rsidP="00F649E7">
            <w:pPr>
              <w:pStyle w:val="AGRBodyText"/>
              <w:tabs>
                <w:tab w:val="clear" w:pos="1378"/>
                <w:tab w:val="decimal" w:pos="1080"/>
              </w:tabs>
              <w:ind w:left="0"/>
            </w:pPr>
          </w:p>
        </w:tc>
        <w:tc>
          <w:tcPr>
            <w:tcW w:w="1519" w:type="dxa"/>
          </w:tcPr>
          <w:p w14:paraId="069FAAD1" w14:textId="77777777" w:rsidR="00F649E7" w:rsidRPr="00FA149D" w:rsidRDefault="00F649E7" w:rsidP="00F649E7">
            <w:pPr>
              <w:pStyle w:val="AGRBodyText"/>
              <w:tabs>
                <w:tab w:val="clear" w:pos="1378"/>
                <w:tab w:val="decimal" w:pos="1080"/>
              </w:tabs>
              <w:ind w:left="0"/>
            </w:pPr>
          </w:p>
        </w:tc>
      </w:tr>
      <w:tr w:rsidR="00F649E7" w:rsidRPr="00FA149D" w14:paraId="3051D88E" w14:textId="77777777" w:rsidTr="00F649E7">
        <w:trPr>
          <w:cantSplit/>
          <w:trHeight w:val="454"/>
        </w:trPr>
        <w:tc>
          <w:tcPr>
            <w:tcW w:w="5353" w:type="dxa"/>
          </w:tcPr>
          <w:p w14:paraId="6E519998" w14:textId="77777777" w:rsidR="00F649E7" w:rsidRPr="00FA149D" w:rsidRDefault="00F649E7" w:rsidP="00F649E7">
            <w:pPr>
              <w:pStyle w:val="AGRTableText"/>
            </w:pPr>
            <w:r w:rsidRPr="00FA149D">
              <w:t>Compulsory third party contributions</w:t>
            </w:r>
          </w:p>
        </w:tc>
        <w:tc>
          <w:tcPr>
            <w:tcW w:w="1519" w:type="dxa"/>
          </w:tcPr>
          <w:p w14:paraId="4B7E4E1C" w14:textId="6AE39573" w:rsidR="00F649E7" w:rsidRPr="00FA149D" w:rsidRDefault="00C01190" w:rsidP="00C01190">
            <w:pPr>
              <w:pStyle w:val="AGRTableNumber"/>
            </w:pPr>
            <w:r>
              <w:t>85,2</w:t>
            </w:r>
            <w:r w:rsidR="00821318">
              <w:t>83</w:t>
            </w:r>
          </w:p>
        </w:tc>
        <w:tc>
          <w:tcPr>
            <w:tcW w:w="1519" w:type="dxa"/>
          </w:tcPr>
          <w:p w14:paraId="4787659B" w14:textId="77777777" w:rsidR="00F649E7" w:rsidRPr="00FA149D" w:rsidRDefault="00F649E7" w:rsidP="00F649E7">
            <w:pPr>
              <w:pStyle w:val="AGRTableNumber"/>
            </w:pPr>
            <w:r w:rsidRPr="00FA149D">
              <w:t>84,658</w:t>
            </w:r>
          </w:p>
        </w:tc>
      </w:tr>
      <w:tr w:rsidR="00F649E7" w:rsidRPr="00FA149D" w14:paraId="75E2714A" w14:textId="77777777" w:rsidTr="00F649E7">
        <w:trPr>
          <w:cantSplit/>
          <w:trHeight w:val="454"/>
        </w:trPr>
        <w:tc>
          <w:tcPr>
            <w:tcW w:w="5353" w:type="dxa"/>
          </w:tcPr>
          <w:p w14:paraId="4EED92FB" w14:textId="77777777" w:rsidR="00F649E7" w:rsidRPr="00FA149D" w:rsidRDefault="00F649E7" w:rsidP="00F649E7">
            <w:pPr>
              <w:pStyle w:val="AGRTableText"/>
            </w:pPr>
            <w:r w:rsidRPr="00FA149D">
              <w:t>Insurance and other recoveries</w:t>
            </w:r>
          </w:p>
        </w:tc>
        <w:tc>
          <w:tcPr>
            <w:tcW w:w="1519" w:type="dxa"/>
          </w:tcPr>
          <w:p w14:paraId="0B2C8765" w14:textId="72E699EE" w:rsidR="00F649E7" w:rsidRPr="00FA149D" w:rsidRDefault="00C01190" w:rsidP="00F649E7">
            <w:pPr>
              <w:pStyle w:val="AGRTableNumber"/>
            </w:pPr>
            <w:r>
              <w:t>19,416</w:t>
            </w:r>
          </w:p>
        </w:tc>
        <w:tc>
          <w:tcPr>
            <w:tcW w:w="1519" w:type="dxa"/>
          </w:tcPr>
          <w:p w14:paraId="4652E9DC" w14:textId="77777777" w:rsidR="00F649E7" w:rsidRPr="00FA149D" w:rsidRDefault="00F649E7" w:rsidP="00F649E7">
            <w:pPr>
              <w:pStyle w:val="AGRTableNumber"/>
            </w:pPr>
            <w:r w:rsidRPr="00FA149D">
              <w:t>(2,735)</w:t>
            </w:r>
          </w:p>
        </w:tc>
      </w:tr>
      <w:tr w:rsidR="00F649E7" w:rsidRPr="00FA149D" w14:paraId="0848B8DB" w14:textId="77777777" w:rsidTr="00F649E7">
        <w:trPr>
          <w:cantSplit/>
          <w:trHeight w:val="454"/>
        </w:trPr>
        <w:tc>
          <w:tcPr>
            <w:tcW w:w="5353" w:type="dxa"/>
          </w:tcPr>
          <w:p w14:paraId="0B2111F5" w14:textId="77777777" w:rsidR="00F649E7" w:rsidRPr="00FA149D" w:rsidRDefault="00F649E7" w:rsidP="00F649E7">
            <w:pPr>
              <w:pStyle w:val="AGRTableText"/>
            </w:pPr>
            <w:r w:rsidRPr="00FA149D">
              <w:t>Finance revenue</w:t>
            </w:r>
          </w:p>
        </w:tc>
        <w:tc>
          <w:tcPr>
            <w:tcW w:w="1519" w:type="dxa"/>
          </w:tcPr>
          <w:p w14:paraId="0EBA910A" w14:textId="02BB9F9A" w:rsidR="00F649E7" w:rsidRPr="00FA149D" w:rsidRDefault="00C01190" w:rsidP="00F649E7">
            <w:pPr>
              <w:pStyle w:val="AGRTableNumber"/>
            </w:pPr>
            <w:r>
              <w:t>43,755</w:t>
            </w:r>
          </w:p>
        </w:tc>
        <w:tc>
          <w:tcPr>
            <w:tcW w:w="1519" w:type="dxa"/>
          </w:tcPr>
          <w:p w14:paraId="265AE67B" w14:textId="77777777" w:rsidR="00F649E7" w:rsidRPr="00FA149D" w:rsidRDefault="00F649E7" w:rsidP="00F649E7">
            <w:pPr>
              <w:pStyle w:val="AGRTableNumber"/>
            </w:pPr>
            <w:r w:rsidRPr="00FA149D">
              <w:t>21,737</w:t>
            </w:r>
          </w:p>
        </w:tc>
      </w:tr>
      <w:tr w:rsidR="00F649E7" w:rsidRPr="00FA149D" w14:paraId="150E35FA" w14:textId="77777777" w:rsidTr="00F649E7">
        <w:trPr>
          <w:cantSplit/>
          <w:trHeight w:val="454"/>
        </w:trPr>
        <w:tc>
          <w:tcPr>
            <w:tcW w:w="5353" w:type="dxa"/>
          </w:tcPr>
          <w:p w14:paraId="68E85790" w14:textId="77777777" w:rsidR="00F649E7" w:rsidRPr="00FA149D" w:rsidRDefault="00F649E7" w:rsidP="00F649E7">
            <w:pPr>
              <w:pStyle w:val="AGRTableText"/>
            </w:pPr>
            <w:r w:rsidRPr="00FA149D">
              <w:t>Property revenue</w:t>
            </w:r>
          </w:p>
        </w:tc>
        <w:tc>
          <w:tcPr>
            <w:tcW w:w="1519" w:type="dxa"/>
          </w:tcPr>
          <w:p w14:paraId="34741D62" w14:textId="384323A7" w:rsidR="00F649E7" w:rsidRPr="00FA149D" w:rsidRDefault="00C01190" w:rsidP="00F649E7">
            <w:pPr>
              <w:pStyle w:val="AGRTableNumber"/>
            </w:pPr>
            <w:r>
              <w:t>4,587</w:t>
            </w:r>
          </w:p>
        </w:tc>
        <w:tc>
          <w:tcPr>
            <w:tcW w:w="1519" w:type="dxa"/>
          </w:tcPr>
          <w:p w14:paraId="65980BEB" w14:textId="77777777" w:rsidR="00F649E7" w:rsidRPr="00FA149D" w:rsidRDefault="00F649E7" w:rsidP="00F649E7">
            <w:pPr>
              <w:pStyle w:val="AGRTableNumber"/>
            </w:pPr>
            <w:r w:rsidRPr="00FA149D">
              <w:t>4,772</w:t>
            </w:r>
          </w:p>
        </w:tc>
      </w:tr>
      <w:tr w:rsidR="00F649E7" w:rsidRPr="00FA149D" w14:paraId="37BD46C2" w14:textId="77777777" w:rsidTr="00F649E7">
        <w:trPr>
          <w:cantSplit/>
          <w:trHeight w:val="454"/>
        </w:trPr>
        <w:tc>
          <w:tcPr>
            <w:tcW w:w="5353" w:type="dxa"/>
          </w:tcPr>
          <w:p w14:paraId="5D39781B" w14:textId="77777777" w:rsidR="00F649E7" w:rsidRPr="00FA149D" w:rsidRDefault="00F649E7" w:rsidP="00F649E7">
            <w:pPr>
              <w:pStyle w:val="AGRTableText"/>
            </w:pPr>
            <w:r w:rsidRPr="00FA149D">
              <w:t>Other</w:t>
            </w:r>
          </w:p>
        </w:tc>
        <w:tc>
          <w:tcPr>
            <w:tcW w:w="1519" w:type="dxa"/>
          </w:tcPr>
          <w:p w14:paraId="00C19E2C" w14:textId="0B901E51" w:rsidR="00F649E7" w:rsidRPr="00FA149D" w:rsidRDefault="00C01190" w:rsidP="00F649E7">
            <w:pPr>
              <w:pStyle w:val="AGRTableNumber"/>
            </w:pPr>
            <w:r>
              <w:t>405</w:t>
            </w:r>
          </w:p>
        </w:tc>
        <w:tc>
          <w:tcPr>
            <w:tcW w:w="1519" w:type="dxa"/>
          </w:tcPr>
          <w:p w14:paraId="1EDDA2DA" w14:textId="77777777" w:rsidR="00F649E7" w:rsidRPr="00FA149D" w:rsidRDefault="00F649E7" w:rsidP="00F649E7">
            <w:pPr>
              <w:pStyle w:val="AGRTableNumber"/>
            </w:pPr>
            <w:r w:rsidRPr="00FA149D">
              <w:t>385</w:t>
            </w:r>
          </w:p>
        </w:tc>
      </w:tr>
      <w:tr w:rsidR="00F649E7" w:rsidRPr="00FA149D" w14:paraId="3059D2BF" w14:textId="77777777" w:rsidTr="00F649E7">
        <w:trPr>
          <w:cantSplit/>
          <w:trHeight w:val="454"/>
        </w:trPr>
        <w:tc>
          <w:tcPr>
            <w:tcW w:w="5353" w:type="dxa"/>
            <w:tcBorders>
              <w:bottom w:val="single" w:sz="4" w:space="0" w:color="auto"/>
            </w:tcBorders>
          </w:tcPr>
          <w:p w14:paraId="73506357" w14:textId="77777777" w:rsidR="00F649E7" w:rsidRPr="00FA149D" w:rsidRDefault="00F649E7" w:rsidP="00F649E7">
            <w:pPr>
              <w:pStyle w:val="AGRTableTextBold"/>
              <w:tabs>
                <w:tab w:val="clear" w:pos="1378"/>
              </w:tabs>
            </w:pPr>
            <w:r w:rsidRPr="00FA149D">
              <w:t>Total income</w:t>
            </w:r>
          </w:p>
        </w:tc>
        <w:tc>
          <w:tcPr>
            <w:tcW w:w="1519" w:type="dxa"/>
            <w:tcBorders>
              <w:bottom w:val="single" w:sz="4" w:space="0" w:color="auto"/>
            </w:tcBorders>
          </w:tcPr>
          <w:p w14:paraId="6E000779" w14:textId="32E7B08A" w:rsidR="00F649E7" w:rsidRPr="00FA149D" w:rsidRDefault="00C01190" w:rsidP="00F649E7">
            <w:pPr>
              <w:pStyle w:val="AGRTableNumberBold"/>
            </w:pPr>
            <w:r>
              <w:t>153,446</w:t>
            </w:r>
          </w:p>
        </w:tc>
        <w:tc>
          <w:tcPr>
            <w:tcW w:w="1519" w:type="dxa"/>
            <w:tcBorders>
              <w:bottom w:val="single" w:sz="4" w:space="0" w:color="auto"/>
            </w:tcBorders>
          </w:tcPr>
          <w:p w14:paraId="122BAB5D" w14:textId="77777777" w:rsidR="00F649E7" w:rsidRPr="00FA149D" w:rsidRDefault="00F649E7" w:rsidP="00F649E7">
            <w:pPr>
              <w:pStyle w:val="AGRTableNumberBold"/>
            </w:pPr>
            <w:r w:rsidRPr="00FA149D">
              <w:t>108,817</w:t>
            </w:r>
          </w:p>
        </w:tc>
      </w:tr>
      <w:tr w:rsidR="00F649E7" w:rsidRPr="00FA149D" w14:paraId="1ADDFD15" w14:textId="77777777" w:rsidTr="00F649E7">
        <w:trPr>
          <w:cantSplit/>
          <w:trHeight w:val="454"/>
        </w:trPr>
        <w:tc>
          <w:tcPr>
            <w:tcW w:w="5353" w:type="dxa"/>
            <w:tcBorders>
              <w:top w:val="single" w:sz="4" w:space="0" w:color="auto"/>
            </w:tcBorders>
          </w:tcPr>
          <w:p w14:paraId="00F6B990" w14:textId="77777777" w:rsidR="00F649E7" w:rsidRPr="00FA149D" w:rsidRDefault="00F649E7" w:rsidP="00F649E7">
            <w:pPr>
              <w:pStyle w:val="AGRTableTextBold"/>
              <w:tabs>
                <w:tab w:val="clear" w:pos="1378"/>
              </w:tabs>
            </w:pPr>
            <w:r w:rsidRPr="00FA149D">
              <w:t>Expenditure</w:t>
            </w:r>
          </w:p>
        </w:tc>
        <w:tc>
          <w:tcPr>
            <w:tcW w:w="1519" w:type="dxa"/>
            <w:tcBorders>
              <w:top w:val="single" w:sz="4" w:space="0" w:color="auto"/>
            </w:tcBorders>
          </w:tcPr>
          <w:p w14:paraId="14398A6E" w14:textId="77777777" w:rsidR="00F649E7" w:rsidRPr="00FA149D" w:rsidRDefault="00F649E7" w:rsidP="00F649E7">
            <w:pPr>
              <w:pStyle w:val="AGRBodyText"/>
              <w:tabs>
                <w:tab w:val="clear" w:pos="1378"/>
                <w:tab w:val="decimal" w:pos="1080"/>
              </w:tabs>
              <w:ind w:left="0"/>
            </w:pPr>
          </w:p>
        </w:tc>
        <w:tc>
          <w:tcPr>
            <w:tcW w:w="1519" w:type="dxa"/>
            <w:tcBorders>
              <w:top w:val="single" w:sz="4" w:space="0" w:color="auto"/>
            </w:tcBorders>
          </w:tcPr>
          <w:p w14:paraId="7E804B84" w14:textId="77777777" w:rsidR="00F649E7" w:rsidRPr="00FA149D" w:rsidRDefault="00F649E7" w:rsidP="00F649E7">
            <w:pPr>
              <w:pStyle w:val="AGRBodyText"/>
              <w:tabs>
                <w:tab w:val="clear" w:pos="1378"/>
                <w:tab w:val="decimal" w:pos="1080"/>
              </w:tabs>
              <w:ind w:left="0"/>
            </w:pPr>
          </w:p>
        </w:tc>
      </w:tr>
      <w:tr w:rsidR="00F649E7" w:rsidRPr="00FA149D" w14:paraId="66EA8F87" w14:textId="77777777" w:rsidTr="00F649E7">
        <w:trPr>
          <w:cantSplit/>
          <w:trHeight w:val="454"/>
        </w:trPr>
        <w:tc>
          <w:tcPr>
            <w:tcW w:w="5353" w:type="dxa"/>
          </w:tcPr>
          <w:p w14:paraId="5142BCB6" w14:textId="77777777" w:rsidR="00F649E7" w:rsidRPr="00FA149D" w:rsidRDefault="00F649E7" w:rsidP="00F649E7">
            <w:pPr>
              <w:pStyle w:val="AGRTableText"/>
            </w:pPr>
            <w:r w:rsidRPr="00FA149D">
              <w:t>Insurance expense</w:t>
            </w:r>
          </w:p>
        </w:tc>
        <w:tc>
          <w:tcPr>
            <w:tcW w:w="1519" w:type="dxa"/>
          </w:tcPr>
          <w:p w14:paraId="084E60CC" w14:textId="023D579C" w:rsidR="00F649E7" w:rsidRPr="00FA149D" w:rsidRDefault="00821318" w:rsidP="00F649E7">
            <w:pPr>
              <w:pStyle w:val="AGRTableNumber"/>
            </w:pPr>
            <w:r>
              <w:t>(6,285)</w:t>
            </w:r>
          </w:p>
        </w:tc>
        <w:tc>
          <w:tcPr>
            <w:tcW w:w="1519" w:type="dxa"/>
          </w:tcPr>
          <w:p w14:paraId="41E41AF2" w14:textId="77777777" w:rsidR="00F649E7" w:rsidRPr="00FA149D" w:rsidRDefault="00F649E7" w:rsidP="00F649E7">
            <w:pPr>
              <w:pStyle w:val="AGRTableNumber"/>
            </w:pPr>
            <w:r w:rsidRPr="00FA149D">
              <w:t>(9,731)</w:t>
            </w:r>
          </w:p>
        </w:tc>
      </w:tr>
      <w:tr w:rsidR="00F649E7" w:rsidRPr="00FA149D" w14:paraId="6267CC28" w14:textId="77777777" w:rsidTr="00F649E7">
        <w:trPr>
          <w:cantSplit/>
          <w:trHeight w:val="454"/>
        </w:trPr>
        <w:tc>
          <w:tcPr>
            <w:tcW w:w="5353" w:type="dxa"/>
          </w:tcPr>
          <w:p w14:paraId="4F91112C" w14:textId="77777777" w:rsidR="00F649E7" w:rsidRPr="00FA149D" w:rsidRDefault="00F649E7" w:rsidP="00F649E7">
            <w:pPr>
              <w:pStyle w:val="AGRTableText"/>
            </w:pPr>
            <w:r w:rsidRPr="00FA149D">
              <w:t>Net claims expense</w:t>
            </w:r>
          </w:p>
        </w:tc>
        <w:tc>
          <w:tcPr>
            <w:tcW w:w="1519" w:type="dxa"/>
          </w:tcPr>
          <w:p w14:paraId="0B4CAABE" w14:textId="40FB42C5" w:rsidR="00F649E7" w:rsidRPr="00FA149D" w:rsidRDefault="00821318" w:rsidP="00F649E7">
            <w:pPr>
              <w:pStyle w:val="AGRTableNumber"/>
            </w:pPr>
            <w:r>
              <w:t>(127,350)</w:t>
            </w:r>
          </w:p>
        </w:tc>
        <w:tc>
          <w:tcPr>
            <w:tcW w:w="1519" w:type="dxa"/>
          </w:tcPr>
          <w:p w14:paraId="173EE1C4" w14:textId="77777777" w:rsidR="00F649E7" w:rsidRPr="00FA149D" w:rsidRDefault="00F649E7" w:rsidP="00F649E7">
            <w:pPr>
              <w:pStyle w:val="AGRTableNumber"/>
            </w:pPr>
            <w:r w:rsidRPr="00FA149D">
              <w:t>12,195</w:t>
            </w:r>
          </w:p>
        </w:tc>
      </w:tr>
      <w:tr w:rsidR="00F649E7" w:rsidRPr="00FA149D" w14:paraId="20DC5369" w14:textId="77777777" w:rsidTr="00F649E7">
        <w:trPr>
          <w:cantSplit/>
          <w:trHeight w:val="454"/>
        </w:trPr>
        <w:tc>
          <w:tcPr>
            <w:tcW w:w="5353" w:type="dxa"/>
          </w:tcPr>
          <w:p w14:paraId="430FFDF6" w14:textId="77777777" w:rsidR="00F649E7" w:rsidRPr="00FA149D" w:rsidRDefault="00F649E7" w:rsidP="00F649E7">
            <w:pPr>
              <w:pStyle w:val="AGRTableText"/>
            </w:pPr>
            <w:r w:rsidRPr="00FA149D">
              <w:t>Road safety program grants</w:t>
            </w:r>
          </w:p>
        </w:tc>
        <w:tc>
          <w:tcPr>
            <w:tcW w:w="1519" w:type="dxa"/>
          </w:tcPr>
          <w:p w14:paraId="578EA1A1" w14:textId="2DDAE120" w:rsidR="00F649E7" w:rsidRPr="00FA149D" w:rsidRDefault="00821318" w:rsidP="00F649E7">
            <w:pPr>
              <w:pStyle w:val="AGRTableNumber"/>
            </w:pPr>
            <w:r>
              <w:t>(4,305)</w:t>
            </w:r>
          </w:p>
        </w:tc>
        <w:tc>
          <w:tcPr>
            <w:tcW w:w="1519" w:type="dxa"/>
          </w:tcPr>
          <w:p w14:paraId="15DB8079" w14:textId="77777777" w:rsidR="00F649E7" w:rsidRPr="00FA149D" w:rsidRDefault="00F649E7" w:rsidP="00F649E7">
            <w:pPr>
              <w:pStyle w:val="AGRTableNumber"/>
            </w:pPr>
            <w:r w:rsidRPr="00FA149D">
              <w:t>(4,594)</w:t>
            </w:r>
          </w:p>
        </w:tc>
      </w:tr>
      <w:tr w:rsidR="00F649E7" w:rsidRPr="00FA149D" w14:paraId="34FF005B" w14:textId="77777777" w:rsidTr="00F649E7">
        <w:trPr>
          <w:cantSplit/>
          <w:trHeight w:val="454"/>
        </w:trPr>
        <w:tc>
          <w:tcPr>
            <w:tcW w:w="5353" w:type="dxa"/>
          </w:tcPr>
          <w:p w14:paraId="3F78B87D" w14:textId="77777777" w:rsidR="00F649E7" w:rsidRPr="00FA149D" w:rsidRDefault="00F649E7" w:rsidP="00F649E7">
            <w:pPr>
              <w:pStyle w:val="AGRTableText"/>
            </w:pPr>
            <w:r w:rsidRPr="00FA149D">
              <w:t>Other</w:t>
            </w:r>
          </w:p>
        </w:tc>
        <w:tc>
          <w:tcPr>
            <w:tcW w:w="1519" w:type="dxa"/>
          </w:tcPr>
          <w:p w14:paraId="154A68FB" w14:textId="4C2E78BE" w:rsidR="00F649E7" w:rsidRPr="00FA149D" w:rsidRDefault="00821318" w:rsidP="00F649E7">
            <w:pPr>
              <w:pStyle w:val="AGRTableNumber"/>
            </w:pPr>
            <w:r>
              <w:t>(15,929)</w:t>
            </w:r>
          </w:p>
        </w:tc>
        <w:tc>
          <w:tcPr>
            <w:tcW w:w="1519" w:type="dxa"/>
          </w:tcPr>
          <w:p w14:paraId="62AA294B" w14:textId="77777777" w:rsidR="00F649E7" w:rsidRPr="00FA149D" w:rsidRDefault="00F649E7" w:rsidP="00F649E7">
            <w:pPr>
              <w:pStyle w:val="AGRTableNumber"/>
            </w:pPr>
            <w:r w:rsidRPr="00FA149D">
              <w:t>(16,246)</w:t>
            </w:r>
          </w:p>
        </w:tc>
      </w:tr>
      <w:tr w:rsidR="00F649E7" w:rsidRPr="00FA149D" w14:paraId="137CEAB2" w14:textId="77777777" w:rsidTr="00F649E7">
        <w:trPr>
          <w:cantSplit/>
          <w:trHeight w:val="454"/>
        </w:trPr>
        <w:tc>
          <w:tcPr>
            <w:tcW w:w="5353" w:type="dxa"/>
            <w:tcBorders>
              <w:bottom w:val="single" w:sz="4" w:space="0" w:color="auto"/>
            </w:tcBorders>
          </w:tcPr>
          <w:p w14:paraId="35BD824B" w14:textId="77777777" w:rsidR="00F649E7" w:rsidRPr="00FA149D" w:rsidRDefault="00F649E7" w:rsidP="00F649E7">
            <w:pPr>
              <w:pStyle w:val="AGRTableTextBold"/>
              <w:tabs>
                <w:tab w:val="clear" w:pos="1378"/>
              </w:tabs>
            </w:pPr>
            <w:r w:rsidRPr="00FA149D">
              <w:t>Total expenditure</w:t>
            </w:r>
          </w:p>
        </w:tc>
        <w:tc>
          <w:tcPr>
            <w:tcW w:w="1519" w:type="dxa"/>
            <w:tcBorders>
              <w:bottom w:val="single" w:sz="4" w:space="0" w:color="auto"/>
            </w:tcBorders>
          </w:tcPr>
          <w:p w14:paraId="423C4BEA" w14:textId="44352949" w:rsidR="00F649E7" w:rsidRPr="00FA149D" w:rsidRDefault="00C01190" w:rsidP="00F649E7">
            <w:pPr>
              <w:pStyle w:val="AGRTableNumberBold"/>
            </w:pPr>
            <w:r>
              <w:t>(153,869)</w:t>
            </w:r>
          </w:p>
        </w:tc>
        <w:tc>
          <w:tcPr>
            <w:tcW w:w="1519" w:type="dxa"/>
            <w:tcBorders>
              <w:bottom w:val="single" w:sz="4" w:space="0" w:color="auto"/>
            </w:tcBorders>
          </w:tcPr>
          <w:p w14:paraId="1E393397" w14:textId="77777777" w:rsidR="00F649E7" w:rsidRPr="00FA149D" w:rsidRDefault="00F649E7" w:rsidP="00F649E7">
            <w:pPr>
              <w:pStyle w:val="AGRTableNumberBold"/>
            </w:pPr>
            <w:r w:rsidRPr="00FA149D">
              <w:t>(18,376)</w:t>
            </w:r>
          </w:p>
        </w:tc>
      </w:tr>
      <w:tr w:rsidR="00F649E7" w:rsidRPr="00FA149D" w14:paraId="216F08D0" w14:textId="77777777" w:rsidTr="00F649E7">
        <w:trPr>
          <w:cantSplit/>
          <w:trHeight w:val="454"/>
        </w:trPr>
        <w:tc>
          <w:tcPr>
            <w:tcW w:w="5353" w:type="dxa"/>
            <w:tcBorders>
              <w:top w:val="single" w:sz="4" w:space="0" w:color="auto"/>
              <w:bottom w:val="single" w:sz="4" w:space="0" w:color="auto"/>
            </w:tcBorders>
          </w:tcPr>
          <w:p w14:paraId="3A44630A" w14:textId="77777777" w:rsidR="00F649E7" w:rsidRPr="00FA149D" w:rsidRDefault="00F649E7" w:rsidP="00F649E7">
            <w:pPr>
              <w:pStyle w:val="AGRTableTextBold"/>
              <w:tabs>
                <w:tab w:val="clear" w:pos="1378"/>
              </w:tabs>
            </w:pPr>
            <w:r w:rsidRPr="00FA149D">
              <w:t>Surplus/(deficit) before income tax expense</w:t>
            </w:r>
          </w:p>
        </w:tc>
        <w:tc>
          <w:tcPr>
            <w:tcW w:w="1519" w:type="dxa"/>
            <w:tcBorders>
              <w:top w:val="single" w:sz="4" w:space="0" w:color="auto"/>
              <w:bottom w:val="single" w:sz="4" w:space="0" w:color="auto"/>
            </w:tcBorders>
          </w:tcPr>
          <w:p w14:paraId="6C984F32" w14:textId="467DB2A8" w:rsidR="00F649E7" w:rsidRPr="00FA149D" w:rsidRDefault="00C01190" w:rsidP="00F649E7">
            <w:pPr>
              <w:pStyle w:val="AGRTableNumberBold"/>
            </w:pPr>
            <w:r>
              <w:t>(423)</w:t>
            </w:r>
          </w:p>
        </w:tc>
        <w:tc>
          <w:tcPr>
            <w:tcW w:w="1519" w:type="dxa"/>
            <w:tcBorders>
              <w:top w:val="single" w:sz="4" w:space="0" w:color="auto"/>
              <w:bottom w:val="single" w:sz="4" w:space="0" w:color="auto"/>
            </w:tcBorders>
          </w:tcPr>
          <w:p w14:paraId="2A2325D4" w14:textId="77777777" w:rsidR="00F649E7" w:rsidRPr="00FA149D" w:rsidRDefault="00F649E7" w:rsidP="00F649E7">
            <w:pPr>
              <w:pStyle w:val="AGRTableNumberBold"/>
            </w:pPr>
            <w:r w:rsidRPr="00FA149D">
              <w:t>90,441</w:t>
            </w:r>
          </w:p>
        </w:tc>
      </w:tr>
      <w:tr w:rsidR="00F649E7" w:rsidRPr="009276BC" w14:paraId="1D3248CF" w14:textId="77777777" w:rsidTr="00F649E7">
        <w:trPr>
          <w:cantSplit/>
          <w:trHeight w:val="454"/>
        </w:trPr>
        <w:tc>
          <w:tcPr>
            <w:tcW w:w="5353" w:type="dxa"/>
            <w:tcBorders>
              <w:top w:val="single" w:sz="4" w:space="0" w:color="auto"/>
            </w:tcBorders>
          </w:tcPr>
          <w:p w14:paraId="3BB1E263" w14:textId="77777777" w:rsidR="00F649E7" w:rsidRPr="00FA149D" w:rsidRDefault="00F649E7" w:rsidP="00F649E7">
            <w:pPr>
              <w:pStyle w:val="AGRTableText"/>
            </w:pPr>
            <w:r w:rsidRPr="00FA149D">
              <w:t>Income tax expense</w:t>
            </w:r>
          </w:p>
        </w:tc>
        <w:tc>
          <w:tcPr>
            <w:tcW w:w="1519" w:type="dxa"/>
            <w:tcBorders>
              <w:top w:val="single" w:sz="4" w:space="0" w:color="auto"/>
            </w:tcBorders>
          </w:tcPr>
          <w:p w14:paraId="3246CD1A" w14:textId="5F3BA867" w:rsidR="00F649E7" w:rsidRPr="00FA149D" w:rsidRDefault="00C01190" w:rsidP="00F649E7">
            <w:pPr>
              <w:pStyle w:val="AGRTableNumber"/>
            </w:pPr>
            <w:r>
              <w:t>-</w:t>
            </w:r>
          </w:p>
        </w:tc>
        <w:tc>
          <w:tcPr>
            <w:tcW w:w="1519" w:type="dxa"/>
            <w:tcBorders>
              <w:top w:val="single" w:sz="4" w:space="0" w:color="auto"/>
            </w:tcBorders>
          </w:tcPr>
          <w:p w14:paraId="61372FD1" w14:textId="77777777" w:rsidR="00F649E7" w:rsidRPr="00FA149D" w:rsidRDefault="00F649E7" w:rsidP="00F649E7">
            <w:pPr>
              <w:pStyle w:val="AGRTableNumber"/>
            </w:pPr>
            <w:r w:rsidRPr="00FA149D">
              <w:t>-</w:t>
            </w:r>
          </w:p>
        </w:tc>
      </w:tr>
      <w:tr w:rsidR="00F649E7" w:rsidRPr="009276BC" w14:paraId="404B2429" w14:textId="77777777" w:rsidTr="00F649E7">
        <w:trPr>
          <w:cantSplit/>
          <w:trHeight w:val="454"/>
        </w:trPr>
        <w:tc>
          <w:tcPr>
            <w:tcW w:w="5353" w:type="dxa"/>
            <w:tcBorders>
              <w:bottom w:val="single" w:sz="4" w:space="0" w:color="auto"/>
            </w:tcBorders>
          </w:tcPr>
          <w:p w14:paraId="2D1FE58C" w14:textId="77777777" w:rsidR="00F649E7" w:rsidRPr="009276BC" w:rsidRDefault="00F649E7" w:rsidP="00F649E7">
            <w:pPr>
              <w:pStyle w:val="AGRTableTextBold"/>
              <w:tabs>
                <w:tab w:val="clear" w:pos="1378"/>
              </w:tabs>
            </w:pPr>
            <w:r w:rsidRPr="009276BC">
              <w:t>Surplus</w:t>
            </w:r>
            <w:r>
              <w:t>/(deficit)</w:t>
            </w:r>
            <w:r w:rsidRPr="009276BC">
              <w:t xml:space="preserve"> after income tax expense</w:t>
            </w:r>
          </w:p>
        </w:tc>
        <w:tc>
          <w:tcPr>
            <w:tcW w:w="1519" w:type="dxa"/>
            <w:tcBorders>
              <w:bottom w:val="single" w:sz="4" w:space="0" w:color="auto"/>
            </w:tcBorders>
          </w:tcPr>
          <w:p w14:paraId="3BB5F61D" w14:textId="0EB85B4D" w:rsidR="00F649E7" w:rsidRPr="009276BC" w:rsidRDefault="00C01190" w:rsidP="00F649E7">
            <w:pPr>
              <w:pStyle w:val="AGRTableNumberBold"/>
            </w:pPr>
            <w:r>
              <w:t>(423)</w:t>
            </w:r>
          </w:p>
        </w:tc>
        <w:tc>
          <w:tcPr>
            <w:tcW w:w="1519" w:type="dxa"/>
            <w:tcBorders>
              <w:bottom w:val="single" w:sz="4" w:space="0" w:color="auto"/>
            </w:tcBorders>
          </w:tcPr>
          <w:p w14:paraId="4EAF9099" w14:textId="77777777" w:rsidR="00F649E7" w:rsidRPr="009276BC" w:rsidRDefault="00F649E7" w:rsidP="00F649E7">
            <w:pPr>
              <w:pStyle w:val="AGRTableNumberBold"/>
            </w:pPr>
            <w:r>
              <w:t>90,441</w:t>
            </w:r>
          </w:p>
        </w:tc>
      </w:tr>
    </w:tbl>
    <w:p w14:paraId="1DB705EC" w14:textId="77777777" w:rsidR="009F1234" w:rsidRPr="009276BC" w:rsidRDefault="009F1234" w:rsidP="009F1234">
      <w:pPr>
        <w:pStyle w:val="AGRBodyText"/>
      </w:pPr>
    </w:p>
    <w:p w14:paraId="116AFE16" w14:textId="77777777" w:rsidR="009F1234" w:rsidRPr="009276BC" w:rsidRDefault="009F1234" w:rsidP="009F1234">
      <w:pPr>
        <w:pStyle w:val="Heading1"/>
      </w:pPr>
      <w:r w:rsidRPr="00D214BD">
        <w:t>Motor Accidents (Compensation) Commission</w:t>
      </w:r>
      <w:r w:rsidRPr="009276BC">
        <w:t xml:space="preserve"> cont…</w:t>
      </w:r>
    </w:p>
    <w:p w14:paraId="50A2532E" w14:textId="77777777" w:rsidR="009F1234" w:rsidRPr="009276BC" w:rsidRDefault="009F1234" w:rsidP="009F1234">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ACC financial position"/>
        <w:tblDescription w:val=" 2018 2017&#10; $’000 $’000&#10;Cash and cash equivalents 61,225 21,378&#10;Receivables and other current assets 607,891 601,149&#10;Less current liabilities (113,085) (111,869)&#10;Working Capital 556,031 510,658&#10;Add non-current assets 181,841 159,594&#10;Less non-current liabilities (543,061) (475,018)&#10;Net Assets 194,811 195,234&#10;Represented by:  &#10;Retained earnings 194,811 195,234&#10;Equity 194,811 195,234&#10;"/>
      </w:tblPr>
      <w:tblGrid>
        <w:gridCol w:w="5353"/>
        <w:gridCol w:w="1519"/>
        <w:gridCol w:w="1519"/>
      </w:tblGrid>
      <w:tr w:rsidR="00F649E7" w:rsidRPr="009276BC" w14:paraId="26BC4245" w14:textId="77777777" w:rsidTr="00F649E7">
        <w:trPr>
          <w:cantSplit/>
          <w:trHeight w:val="454"/>
          <w:tblHeader/>
        </w:trPr>
        <w:tc>
          <w:tcPr>
            <w:tcW w:w="5353" w:type="dxa"/>
            <w:tcBorders>
              <w:bottom w:val="single" w:sz="4" w:space="0" w:color="auto"/>
            </w:tcBorders>
          </w:tcPr>
          <w:p w14:paraId="7E5DE698" w14:textId="77777777" w:rsidR="00F649E7" w:rsidRPr="009276BC" w:rsidRDefault="00F649E7" w:rsidP="00F649E7">
            <w:pPr>
              <w:pStyle w:val="AGRBodyText"/>
              <w:ind w:left="0"/>
            </w:pPr>
          </w:p>
        </w:tc>
        <w:tc>
          <w:tcPr>
            <w:tcW w:w="1519" w:type="dxa"/>
            <w:tcBorders>
              <w:bottom w:val="single" w:sz="4" w:space="0" w:color="auto"/>
            </w:tcBorders>
          </w:tcPr>
          <w:p w14:paraId="73646215" w14:textId="77777777" w:rsidR="00F649E7" w:rsidRPr="008E51D4" w:rsidRDefault="00F649E7" w:rsidP="00F649E7">
            <w:pPr>
              <w:pStyle w:val="AGRTableHeaderBold"/>
            </w:pPr>
            <w:r w:rsidRPr="008E51D4">
              <w:t>201</w:t>
            </w:r>
            <w:r>
              <w:t>8</w:t>
            </w:r>
          </w:p>
        </w:tc>
        <w:tc>
          <w:tcPr>
            <w:tcW w:w="1519" w:type="dxa"/>
            <w:tcBorders>
              <w:bottom w:val="single" w:sz="4" w:space="0" w:color="auto"/>
            </w:tcBorders>
          </w:tcPr>
          <w:p w14:paraId="6D13AC0C" w14:textId="77777777" w:rsidR="00F649E7" w:rsidRPr="008E51D4" w:rsidRDefault="00F649E7" w:rsidP="00F649E7">
            <w:pPr>
              <w:pStyle w:val="AGRTableHeaderBold"/>
            </w:pPr>
            <w:r w:rsidRPr="008E51D4">
              <w:t>2017</w:t>
            </w:r>
          </w:p>
        </w:tc>
      </w:tr>
      <w:tr w:rsidR="00F649E7" w:rsidRPr="009276BC" w14:paraId="31C32178" w14:textId="77777777" w:rsidTr="00F649E7">
        <w:trPr>
          <w:cantSplit/>
          <w:trHeight w:val="454"/>
          <w:tblHeader/>
        </w:trPr>
        <w:tc>
          <w:tcPr>
            <w:tcW w:w="5353" w:type="dxa"/>
            <w:tcBorders>
              <w:top w:val="single" w:sz="4" w:space="0" w:color="auto"/>
            </w:tcBorders>
          </w:tcPr>
          <w:p w14:paraId="1F4718ED" w14:textId="77777777" w:rsidR="00F649E7" w:rsidRPr="009276BC" w:rsidRDefault="00F649E7" w:rsidP="00F649E7">
            <w:pPr>
              <w:pStyle w:val="AGRBodyText"/>
              <w:ind w:left="0"/>
            </w:pPr>
          </w:p>
        </w:tc>
        <w:tc>
          <w:tcPr>
            <w:tcW w:w="1519" w:type="dxa"/>
            <w:tcBorders>
              <w:top w:val="single" w:sz="4" w:space="0" w:color="auto"/>
            </w:tcBorders>
          </w:tcPr>
          <w:p w14:paraId="0593F6FF" w14:textId="77777777" w:rsidR="00F649E7" w:rsidRPr="009276BC" w:rsidRDefault="00F649E7" w:rsidP="00F649E7">
            <w:pPr>
              <w:pStyle w:val="AGRTableHeaderBold"/>
            </w:pPr>
            <w:r w:rsidRPr="009276BC">
              <w:t>$’000</w:t>
            </w:r>
          </w:p>
        </w:tc>
        <w:tc>
          <w:tcPr>
            <w:tcW w:w="1519" w:type="dxa"/>
            <w:tcBorders>
              <w:top w:val="single" w:sz="4" w:space="0" w:color="auto"/>
            </w:tcBorders>
          </w:tcPr>
          <w:p w14:paraId="18773F46" w14:textId="77777777" w:rsidR="00F649E7" w:rsidRPr="009276BC" w:rsidRDefault="00F649E7" w:rsidP="00F649E7">
            <w:pPr>
              <w:pStyle w:val="AGRTableHeaderBold"/>
            </w:pPr>
            <w:r w:rsidRPr="009276BC">
              <w:t>$’000</w:t>
            </w:r>
          </w:p>
        </w:tc>
      </w:tr>
      <w:tr w:rsidR="00F649E7" w:rsidRPr="009276BC" w14:paraId="1E522CE5" w14:textId="77777777" w:rsidTr="00F649E7">
        <w:trPr>
          <w:cantSplit/>
          <w:trHeight w:val="454"/>
        </w:trPr>
        <w:tc>
          <w:tcPr>
            <w:tcW w:w="5353" w:type="dxa"/>
          </w:tcPr>
          <w:p w14:paraId="25E7C58C" w14:textId="77777777" w:rsidR="00F649E7" w:rsidRPr="009276BC" w:rsidRDefault="00F649E7" w:rsidP="00F649E7">
            <w:pPr>
              <w:pStyle w:val="AGRTableText"/>
            </w:pPr>
            <w:r>
              <w:t>Cash and cash equivalents</w:t>
            </w:r>
          </w:p>
        </w:tc>
        <w:tc>
          <w:tcPr>
            <w:tcW w:w="1519" w:type="dxa"/>
          </w:tcPr>
          <w:p w14:paraId="4792543D" w14:textId="6D56B983" w:rsidR="00C01190" w:rsidRPr="009276BC" w:rsidRDefault="00C01190" w:rsidP="00F649E7">
            <w:pPr>
              <w:pStyle w:val="AGRTableNumber"/>
            </w:pPr>
            <w:r>
              <w:t>61,225</w:t>
            </w:r>
          </w:p>
        </w:tc>
        <w:tc>
          <w:tcPr>
            <w:tcW w:w="1519" w:type="dxa"/>
          </w:tcPr>
          <w:p w14:paraId="53B693D5" w14:textId="77777777" w:rsidR="00F649E7" w:rsidRPr="009276BC" w:rsidRDefault="00F649E7" w:rsidP="00F649E7">
            <w:pPr>
              <w:pStyle w:val="AGRTableNumber"/>
            </w:pPr>
            <w:r>
              <w:t>21,378</w:t>
            </w:r>
          </w:p>
        </w:tc>
      </w:tr>
      <w:tr w:rsidR="00F649E7" w:rsidRPr="009276BC" w14:paraId="0FDC82BE" w14:textId="77777777" w:rsidTr="00F649E7">
        <w:trPr>
          <w:cantSplit/>
          <w:trHeight w:val="454"/>
        </w:trPr>
        <w:tc>
          <w:tcPr>
            <w:tcW w:w="5353" w:type="dxa"/>
          </w:tcPr>
          <w:p w14:paraId="519110DA" w14:textId="1BA3810C" w:rsidR="00F649E7" w:rsidRPr="009276BC" w:rsidRDefault="00F649E7" w:rsidP="00F649E7">
            <w:pPr>
              <w:pStyle w:val="AGRTableText"/>
            </w:pPr>
            <w:r>
              <w:t>Receivables and other current assets</w:t>
            </w:r>
          </w:p>
        </w:tc>
        <w:tc>
          <w:tcPr>
            <w:tcW w:w="1519" w:type="dxa"/>
          </w:tcPr>
          <w:p w14:paraId="454055DC" w14:textId="0666165E" w:rsidR="00F649E7" w:rsidRPr="009276BC" w:rsidRDefault="00C01190" w:rsidP="00F649E7">
            <w:pPr>
              <w:pStyle w:val="AGRTableNumber"/>
            </w:pPr>
            <w:r>
              <w:t>607,891</w:t>
            </w:r>
          </w:p>
        </w:tc>
        <w:tc>
          <w:tcPr>
            <w:tcW w:w="1519" w:type="dxa"/>
          </w:tcPr>
          <w:p w14:paraId="502AAA85" w14:textId="77777777" w:rsidR="00F649E7" w:rsidRPr="009276BC" w:rsidRDefault="00F649E7" w:rsidP="00F649E7">
            <w:pPr>
              <w:pStyle w:val="AGRTableNumber"/>
            </w:pPr>
            <w:r>
              <w:t>601,149</w:t>
            </w:r>
          </w:p>
        </w:tc>
      </w:tr>
      <w:tr w:rsidR="00F649E7" w:rsidRPr="009276BC" w14:paraId="57C3E7D3" w14:textId="77777777" w:rsidTr="00F649E7">
        <w:trPr>
          <w:cantSplit/>
          <w:trHeight w:val="454"/>
        </w:trPr>
        <w:tc>
          <w:tcPr>
            <w:tcW w:w="5353" w:type="dxa"/>
          </w:tcPr>
          <w:p w14:paraId="19905F02" w14:textId="77777777" w:rsidR="00F649E7" w:rsidRPr="009276BC" w:rsidRDefault="00F649E7" w:rsidP="00F649E7">
            <w:pPr>
              <w:pStyle w:val="AGRTableText"/>
            </w:pPr>
            <w:r w:rsidRPr="009276BC">
              <w:t>Less current liabilities</w:t>
            </w:r>
          </w:p>
        </w:tc>
        <w:tc>
          <w:tcPr>
            <w:tcW w:w="1519" w:type="dxa"/>
          </w:tcPr>
          <w:p w14:paraId="52999B1B" w14:textId="3C0EAC92" w:rsidR="00F649E7" w:rsidRPr="009276BC" w:rsidRDefault="00C01190" w:rsidP="00F649E7">
            <w:pPr>
              <w:pStyle w:val="AGRTableNumber"/>
            </w:pPr>
            <w:r>
              <w:t>(113,085)</w:t>
            </w:r>
          </w:p>
        </w:tc>
        <w:tc>
          <w:tcPr>
            <w:tcW w:w="1519" w:type="dxa"/>
          </w:tcPr>
          <w:p w14:paraId="69E02A4E" w14:textId="77777777" w:rsidR="00F649E7" w:rsidRPr="009276BC" w:rsidRDefault="00F649E7" w:rsidP="00F649E7">
            <w:pPr>
              <w:pStyle w:val="AGRTableNumber"/>
            </w:pPr>
            <w:r w:rsidRPr="009276BC">
              <w:t>(</w:t>
            </w:r>
            <w:r>
              <w:t>111,869</w:t>
            </w:r>
            <w:r w:rsidRPr="009276BC">
              <w:t>)</w:t>
            </w:r>
          </w:p>
        </w:tc>
      </w:tr>
      <w:tr w:rsidR="00F649E7" w:rsidRPr="009276BC" w14:paraId="704A89AB" w14:textId="77777777" w:rsidTr="00F649E7">
        <w:trPr>
          <w:cantSplit/>
          <w:trHeight w:val="454"/>
        </w:trPr>
        <w:tc>
          <w:tcPr>
            <w:tcW w:w="5353" w:type="dxa"/>
            <w:tcBorders>
              <w:bottom w:val="single" w:sz="4" w:space="0" w:color="auto"/>
            </w:tcBorders>
          </w:tcPr>
          <w:p w14:paraId="11A15C4D" w14:textId="77777777" w:rsidR="00F649E7" w:rsidRPr="009276BC" w:rsidRDefault="00F649E7" w:rsidP="00F649E7">
            <w:pPr>
              <w:pStyle w:val="AGRTableTextBold"/>
              <w:tabs>
                <w:tab w:val="clear" w:pos="1378"/>
              </w:tabs>
            </w:pPr>
            <w:r w:rsidRPr="009276BC">
              <w:t>Working Capital</w:t>
            </w:r>
          </w:p>
        </w:tc>
        <w:tc>
          <w:tcPr>
            <w:tcW w:w="1519" w:type="dxa"/>
            <w:tcBorders>
              <w:bottom w:val="single" w:sz="4" w:space="0" w:color="auto"/>
            </w:tcBorders>
          </w:tcPr>
          <w:p w14:paraId="765EB6DC" w14:textId="6A06F861" w:rsidR="00F649E7" w:rsidRPr="009276BC" w:rsidRDefault="00C01190" w:rsidP="00F649E7">
            <w:pPr>
              <w:pStyle w:val="AGRTableNumberBold"/>
            </w:pPr>
            <w:r>
              <w:t>556,031</w:t>
            </w:r>
          </w:p>
        </w:tc>
        <w:tc>
          <w:tcPr>
            <w:tcW w:w="1519" w:type="dxa"/>
            <w:tcBorders>
              <w:bottom w:val="single" w:sz="4" w:space="0" w:color="auto"/>
            </w:tcBorders>
          </w:tcPr>
          <w:p w14:paraId="2A99FB4D" w14:textId="77777777" w:rsidR="00F649E7" w:rsidRPr="009276BC" w:rsidRDefault="00F649E7" w:rsidP="00F649E7">
            <w:pPr>
              <w:pStyle w:val="AGRTableNumberBold"/>
            </w:pPr>
            <w:r>
              <w:t>510,658</w:t>
            </w:r>
          </w:p>
        </w:tc>
      </w:tr>
      <w:tr w:rsidR="00F649E7" w:rsidRPr="009276BC" w14:paraId="67A4175D" w14:textId="77777777" w:rsidTr="00F649E7">
        <w:trPr>
          <w:cantSplit/>
          <w:trHeight w:val="454"/>
        </w:trPr>
        <w:tc>
          <w:tcPr>
            <w:tcW w:w="5353" w:type="dxa"/>
          </w:tcPr>
          <w:p w14:paraId="76905702" w14:textId="77777777" w:rsidR="00F649E7" w:rsidRPr="009276BC" w:rsidRDefault="00F649E7" w:rsidP="00F649E7">
            <w:pPr>
              <w:pStyle w:val="AGRTableText"/>
            </w:pPr>
            <w:r w:rsidRPr="009276BC">
              <w:t>Add non-current assets</w:t>
            </w:r>
          </w:p>
        </w:tc>
        <w:tc>
          <w:tcPr>
            <w:tcW w:w="1519" w:type="dxa"/>
          </w:tcPr>
          <w:p w14:paraId="1A66EB87" w14:textId="1F36D24C" w:rsidR="00F649E7" w:rsidRPr="009276BC" w:rsidRDefault="00C01190" w:rsidP="00F649E7">
            <w:pPr>
              <w:pStyle w:val="AGRTableNumber"/>
            </w:pPr>
            <w:r>
              <w:t>181,841</w:t>
            </w:r>
          </w:p>
        </w:tc>
        <w:tc>
          <w:tcPr>
            <w:tcW w:w="1519" w:type="dxa"/>
          </w:tcPr>
          <w:p w14:paraId="796660FF" w14:textId="77777777" w:rsidR="00F649E7" w:rsidRPr="009276BC" w:rsidRDefault="00F649E7" w:rsidP="00F649E7">
            <w:pPr>
              <w:pStyle w:val="AGRTableNumber"/>
            </w:pPr>
            <w:r>
              <w:t>159,594</w:t>
            </w:r>
          </w:p>
        </w:tc>
      </w:tr>
      <w:tr w:rsidR="00F649E7" w:rsidRPr="009276BC" w14:paraId="65D9F936" w14:textId="77777777" w:rsidTr="00F649E7">
        <w:trPr>
          <w:cantSplit/>
          <w:trHeight w:val="454"/>
        </w:trPr>
        <w:tc>
          <w:tcPr>
            <w:tcW w:w="5353" w:type="dxa"/>
          </w:tcPr>
          <w:p w14:paraId="1D212706" w14:textId="77777777" w:rsidR="00F649E7" w:rsidRPr="009276BC" w:rsidRDefault="00F649E7" w:rsidP="00F649E7">
            <w:pPr>
              <w:pStyle w:val="AGRTableText"/>
            </w:pPr>
            <w:r w:rsidRPr="009276BC">
              <w:t>Less non-current liabilities</w:t>
            </w:r>
          </w:p>
        </w:tc>
        <w:tc>
          <w:tcPr>
            <w:tcW w:w="1519" w:type="dxa"/>
          </w:tcPr>
          <w:p w14:paraId="1BE2DBA9" w14:textId="152E6ECD" w:rsidR="00F649E7" w:rsidRPr="009276BC" w:rsidRDefault="00C01190" w:rsidP="00F649E7">
            <w:pPr>
              <w:pStyle w:val="AGRTableNumber"/>
            </w:pPr>
            <w:r>
              <w:t>(543,061)</w:t>
            </w:r>
          </w:p>
        </w:tc>
        <w:tc>
          <w:tcPr>
            <w:tcW w:w="1519" w:type="dxa"/>
          </w:tcPr>
          <w:p w14:paraId="6911AAFF" w14:textId="77777777" w:rsidR="00F649E7" w:rsidRPr="009276BC" w:rsidRDefault="00F649E7" w:rsidP="00F649E7">
            <w:pPr>
              <w:pStyle w:val="AGRTableNumber"/>
            </w:pPr>
            <w:r w:rsidRPr="009276BC">
              <w:t>(</w:t>
            </w:r>
            <w:r>
              <w:t>475,018</w:t>
            </w:r>
            <w:r w:rsidRPr="009276BC">
              <w:t>)</w:t>
            </w:r>
          </w:p>
        </w:tc>
      </w:tr>
      <w:tr w:rsidR="00F649E7" w:rsidRPr="009276BC" w14:paraId="49F0EBD0" w14:textId="77777777" w:rsidTr="00F649E7">
        <w:trPr>
          <w:cantSplit/>
          <w:trHeight w:val="454"/>
        </w:trPr>
        <w:tc>
          <w:tcPr>
            <w:tcW w:w="5353" w:type="dxa"/>
            <w:tcBorders>
              <w:bottom w:val="single" w:sz="4" w:space="0" w:color="auto"/>
            </w:tcBorders>
          </w:tcPr>
          <w:p w14:paraId="763A8121" w14:textId="77777777" w:rsidR="00F649E7" w:rsidRPr="009276BC" w:rsidRDefault="00F649E7" w:rsidP="00F649E7">
            <w:pPr>
              <w:pStyle w:val="AGRTableTextBold"/>
              <w:tabs>
                <w:tab w:val="clear" w:pos="1378"/>
              </w:tabs>
            </w:pPr>
            <w:r w:rsidRPr="009276BC">
              <w:t>Net Assets</w:t>
            </w:r>
          </w:p>
        </w:tc>
        <w:tc>
          <w:tcPr>
            <w:tcW w:w="1519" w:type="dxa"/>
            <w:tcBorders>
              <w:bottom w:val="single" w:sz="4" w:space="0" w:color="auto"/>
            </w:tcBorders>
          </w:tcPr>
          <w:p w14:paraId="3D78BA23" w14:textId="315D6300" w:rsidR="00F649E7" w:rsidRPr="009276BC" w:rsidRDefault="00C01190" w:rsidP="00F649E7">
            <w:pPr>
              <w:pStyle w:val="AGRTableNumberBold"/>
            </w:pPr>
            <w:r>
              <w:t>194,811</w:t>
            </w:r>
          </w:p>
        </w:tc>
        <w:tc>
          <w:tcPr>
            <w:tcW w:w="1519" w:type="dxa"/>
            <w:tcBorders>
              <w:bottom w:val="single" w:sz="4" w:space="0" w:color="auto"/>
            </w:tcBorders>
          </w:tcPr>
          <w:p w14:paraId="5B89A0F6" w14:textId="77777777" w:rsidR="00F649E7" w:rsidRPr="009276BC" w:rsidRDefault="00F649E7" w:rsidP="00F649E7">
            <w:pPr>
              <w:pStyle w:val="AGRTableNumberBold"/>
            </w:pPr>
            <w:r>
              <w:t>195,234</w:t>
            </w:r>
          </w:p>
        </w:tc>
      </w:tr>
      <w:tr w:rsidR="00F649E7" w:rsidRPr="009276BC" w14:paraId="7C71AE70" w14:textId="77777777" w:rsidTr="00F649E7">
        <w:trPr>
          <w:cantSplit/>
          <w:trHeight w:val="454"/>
        </w:trPr>
        <w:tc>
          <w:tcPr>
            <w:tcW w:w="5353" w:type="dxa"/>
            <w:tcBorders>
              <w:top w:val="single" w:sz="4" w:space="0" w:color="auto"/>
            </w:tcBorders>
          </w:tcPr>
          <w:p w14:paraId="3A935A5D" w14:textId="77777777" w:rsidR="00F649E7" w:rsidRPr="009276BC" w:rsidRDefault="00F649E7" w:rsidP="00F649E7">
            <w:pPr>
              <w:pStyle w:val="AGRTableText"/>
            </w:pPr>
            <w:r w:rsidRPr="009276BC">
              <w:t>Represented by:</w:t>
            </w:r>
          </w:p>
        </w:tc>
        <w:tc>
          <w:tcPr>
            <w:tcW w:w="1519" w:type="dxa"/>
            <w:tcBorders>
              <w:top w:val="single" w:sz="4" w:space="0" w:color="auto"/>
            </w:tcBorders>
          </w:tcPr>
          <w:p w14:paraId="41FE666B" w14:textId="77777777" w:rsidR="00F649E7" w:rsidRPr="009276BC" w:rsidRDefault="00F649E7" w:rsidP="00F649E7">
            <w:pPr>
              <w:pStyle w:val="AGRTableNumberBold"/>
            </w:pPr>
          </w:p>
        </w:tc>
        <w:tc>
          <w:tcPr>
            <w:tcW w:w="1519" w:type="dxa"/>
            <w:tcBorders>
              <w:top w:val="single" w:sz="4" w:space="0" w:color="auto"/>
            </w:tcBorders>
          </w:tcPr>
          <w:p w14:paraId="57ABFF65" w14:textId="77777777" w:rsidR="00F649E7" w:rsidRPr="009276BC" w:rsidRDefault="00F649E7" w:rsidP="00F649E7">
            <w:pPr>
              <w:pStyle w:val="AGRTableNumberBold"/>
            </w:pPr>
          </w:p>
        </w:tc>
      </w:tr>
      <w:tr w:rsidR="00F649E7" w:rsidRPr="009276BC" w14:paraId="7A95190C" w14:textId="77777777" w:rsidTr="00F649E7">
        <w:trPr>
          <w:cantSplit/>
          <w:trHeight w:val="454"/>
        </w:trPr>
        <w:tc>
          <w:tcPr>
            <w:tcW w:w="5353" w:type="dxa"/>
          </w:tcPr>
          <w:p w14:paraId="303DFC58" w14:textId="77777777" w:rsidR="00F649E7" w:rsidRPr="009276BC" w:rsidRDefault="00F649E7" w:rsidP="00F649E7">
            <w:pPr>
              <w:pStyle w:val="AGRTableText"/>
            </w:pPr>
            <w:r>
              <w:t>Retained earnings</w:t>
            </w:r>
          </w:p>
        </w:tc>
        <w:tc>
          <w:tcPr>
            <w:tcW w:w="1519" w:type="dxa"/>
          </w:tcPr>
          <w:p w14:paraId="550686F9" w14:textId="28737F33" w:rsidR="00F649E7" w:rsidRPr="009276BC" w:rsidRDefault="00C01190" w:rsidP="00F649E7">
            <w:pPr>
              <w:pStyle w:val="AGRTableNumber"/>
            </w:pPr>
            <w:r>
              <w:t>194,811</w:t>
            </w:r>
          </w:p>
        </w:tc>
        <w:tc>
          <w:tcPr>
            <w:tcW w:w="1519" w:type="dxa"/>
          </w:tcPr>
          <w:p w14:paraId="7674D179" w14:textId="77777777" w:rsidR="00F649E7" w:rsidRPr="009276BC" w:rsidRDefault="00F649E7" w:rsidP="00F649E7">
            <w:pPr>
              <w:pStyle w:val="AGRTableNumber"/>
            </w:pPr>
            <w:r>
              <w:t>195,234</w:t>
            </w:r>
          </w:p>
        </w:tc>
      </w:tr>
      <w:tr w:rsidR="00F649E7" w:rsidRPr="009276BC" w14:paraId="5B40F4F8" w14:textId="77777777" w:rsidTr="00F649E7">
        <w:trPr>
          <w:cantSplit/>
          <w:trHeight w:val="454"/>
        </w:trPr>
        <w:tc>
          <w:tcPr>
            <w:tcW w:w="5353" w:type="dxa"/>
            <w:tcBorders>
              <w:bottom w:val="single" w:sz="4" w:space="0" w:color="auto"/>
            </w:tcBorders>
          </w:tcPr>
          <w:p w14:paraId="44EED892" w14:textId="77777777" w:rsidR="00F649E7" w:rsidRPr="009276BC" w:rsidRDefault="00F649E7" w:rsidP="00F649E7">
            <w:pPr>
              <w:pStyle w:val="AGRTableTextBold"/>
              <w:tabs>
                <w:tab w:val="clear" w:pos="1378"/>
              </w:tabs>
            </w:pPr>
            <w:r w:rsidRPr="009276BC">
              <w:t>Equity</w:t>
            </w:r>
          </w:p>
        </w:tc>
        <w:tc>
          <w:tcPr>
            <w:tcW w:w="1519" w:type="dxa"/>
            <w:tcBorders>
              <w:bottom w:val="single" w:sz="4" w:space="0" w:color="auto"/>
            </w:tcBorders>
          </w:tcPr>
          <w:p w14:paraId="19F73295" w14:textId="71E398D2" w:rsidR="00F649E7" w:rsidRPr="009276BC" w:rsidRDefault="00C01190" w:rsidP="00F649E7">
            <w:pPr>
              <w:pStyle w:val="AGRTableNumberBold"/>
            </w:pPr>
            <w:r>
              <w:t>194,811</w:t>
            </w:r>
          </w:p>
        </w:tc>
        <w:tc>
          <w:tcPr>
            <w:tcW w:w="1519" w:type="dxa"/>
            <w:tcBorders>
              <w:bottom w:val="single" w:sz="4" w:space="0" w:color="auto"/>
            </w:tcBorders>
          </w:tcPr>
          <w:p w14:paraId="3B5C33EE" w14:textId="77777777" w:rsidR="00F649E7" w:rsidRPr="009276BC" w:rsidRDefault="00F649E7" w:rsidP="00F649E7">
            <w:pPr>
              <w:pStyle w:val="AGRTableNumberBold"/>
            </w:pPr>
            <w:r>
              <w:t>195,234</w:t>
            </w:r>
          </w:p>
        </w:tc>
      </w:tr>
    </w:tbl>
    <w:p w14:paraId="6602C12E" w14:textId="2384E0C2" w:rsidR="009F1234" w:rsidRDefault="009F1234" w:rsidP="009F1234">
      <w:pPr>
        <w:pStyle w:val="AGRBodyText"/>
      </w:pPr>
    </w:p>
    <w:p w14:paraId="3BAF4546" w14:textId="41189E00" w:rsidR="007C0B2E" w:rsidRPr="009276BC" w:rsidRDefault="007C0B2E" w:rsidP="009F1234">
      <w:pPr>
        <w:pStyle w:val="AGRBodyText"/>
      </w:pPr>
    </w:p>
    <w:p w14:paraId="12BA01EB" w14:textId="77777777" w:rsidR="009F1234" w:rsidRPr="00FA149D" w:rsidRDefault="009F1234" w:rsidP="009F1234">
      <w:pPr>
        <w:pStyle w:val="Heading1"/>
      </w:pPr>
      <w:bookmarkStart w:id="39" w:name="_Ref525627228"/>
      <w:r w:rsidRPr="00FA149D">
        <w:t>Northern Territory Government and Public Authorities Employees’ Superannuation Fund</w:t>
      </w:r>
      <w:bookmarkEnd w:id="39"/>
    </w:p>
    <w:p w14:paraId="04E83FAF" w14:textId="77777777" w:rsidR="009F1234" w:rsidRPr="00FA149D" w:rsidRDefault="009F1234" w:rsidP="009F1234">
      <w:pPr>
        <w:pStyle w:val="Heading2"/>
      </w:pPr>
      <w:bookmarkStart w:id="40" w:name="_Ref525628365"/>
      <w:r w:rsidRPr="00FA149D">
        <w:t xml:space="preserve">Audit Findings and Analysis of the Financial Statements for the Year Ended </w:t>
      </w:r>
      <w:r>
        <w:t>30 June 2018</w:t>
      </w:r>
      <w:bookmarkEnd w:id="40"/>
    </w:p>
    <w:p w14:paraId="5CDFCF99" w14:textId="77777777" w:rsidR="009F1234" w:rsidRPr="00FA149D" w:rsidRDefault="009F1234" w:rsidP="009F1234">
      <w:pPr>
        <w:pStyle w:val="Heading3"/>
      </w:pPr>
      <w:r w:rsidRPr="00FA149D">
        <w:t>Background</w:t>
      </w:r>
    </w:p>
    <w:p w14:paraId="112C152C" w14:textId="77777777" w:rsidR="009F1234" w:rsidRPr="00FA149D" w:rsidRDefault="009F1234" w:rsidP="009F1234">
      <w:pPr>
        <w:pStyle w:val="AGRBodyText"/>
      </w:pPr>
      <w:r w:rsidRPr="00FA149D">
        <w:t>The Northern Territory Government and Public Authorities Superannuation Scheme (the Scheme) was established pursuant to the provisions of the</w:t>
      </w:r>
      <w:r w:rsidRPr="00FA149D">
        <w:rPr>
          <w:i/>
        </w:rPr>
        <w:t xml:space="preserve"> Superannuation Act</w:t>
      </w:r>
      <w:r w:rsidRPr="00FA149D">
        <w:t xml:space="preserve"> (the Act).  The Northern Territory Government and Public Authorities Employees’ Superannuation Fund (the Fund) was established with the commencement of the scheme in 1986.  The Fund is credited with:</w:t>
      </w:r>
    </w:p>
    <w:p w14:paraId="633504BC" w14:textId="77777777" w:rsidR="009F1234" w:rsidRPr="00FA149D" w:rsidRDefault="009F1234" w:rsidP="007D48AE">
      <w:pPr>
        <w:pStyle w:val="AGRBulletSquaresingleindent"/>
      </w:pPr>
      <w:r w:rsidRPr="00FA149D">
        <w:t>payments or contributions received from eligible employees;</w:t>
      </w:r>
    </w:p>
    <w:p w14:paraId="040392A4" w14:textId="77777777" w:rsidR="009F1234" w:rsidRPr="00FA149D" w:rsidRDefault="009F1234" w:rsidP="007D48AE">
      <w:pPr>
        <w:pStyle w:val="AGRBulletSquaresingleindent"/>
      </w:pPr>
      <w:r w:rsidRPr="00FA149D">
        <w:t xml:space="preserve">income derived from investments of the Fund; </w:t>
      </w:r>
    </w:p>
    <w:p w14:paraId="181D581A" w14:textId="77777777" w:rsidR="009F1234" w:rsidRPr="00FA149D" w:rsidRDefault="009F1234" w:rsidP="007D48AE">
      <w:pPr>
        <w:pStyle w:val="AGRBulletSquaresingleindent"/>
      </w:pPr>
      <w:r w:rsidRPr="00FA149D">
        <w:t>profits made from realisation of investments of the Fund;</w:t>
      </w:r>
    </w:p>
    <w:p w14:paraId="38C98B9A" w14:textId="77777777" w:rsidR="009F1234" w:rsidRPr="00FA149D" w:rsidRDefault="009F1234" w:rsidP="007D48AE">
      <w:pPr>
        <w:pStyle w:val="AGRBulletSquaresingleindent"/>
      </w:pPr>
      <w:r w:rsidRPr="00FA149D">
        <w:t>employers’ shares of benefits that are payable (immediately before the benefit is paid); and</w:t>
      </w:r>
    </w:p>
    <w:p w14:paraId="26FD6897" w14:textId="77777777" w:rsidR="009F1234" w:rsidRPr="00FA149D" w:rsidRDefault="009F1234" w:rsidP="007D48AE">
      <w:pPr>
        <w:pStyle w:val="AGRBulletSquaresingleindent"/>
      </w:pPr>
      <w:r w:rsidRPr="00FA149D">
        <w:t>money borrowed for the purposes of the Fund.</w:t>
      </w:r>
    </w:p>
    <w:p w14:paraId="62A233EF" w14:textId="77777777" w:rsidR="009F1234" w:rsidRPr="00FA149D" w:rsidRDefault="009F1234" w:rsidP="009F1234">
      <w:pPr>
        <w:pStyle w:val="AGRBodyText"/>
      </w:pPr>
      <w:r w:rsidRPr="00FA149D">
        <w:t>Amendments to the Act</w:t>
      </w:r>
      <w:r>
        <w:t xml:space="preserve"> in 2010</w:t>
      </w:r>
      <w:r w:rsidRPr="00FA149D">
        <w:t xml:space="preserve"> established the Trustee Board (which replaced the Superannuation Investment Board).  The Trustee Board is required:</w:t>
      </w:r>
    </w:p>
    <w:p w14:paraId="03AF31D1" w14:textId="77777777" w:rsidR="009F1234" w:rsidRPr="00FA149D" w:rsidRDefault="009F1234" w:rsidP="007D48AE">
      <w:pPr>
        <w:pStyle w:val="AGRBulletSquaresingleindent"/>
      </w:pPr>
      <w:r w:rsidRPr="00FA149D">
        <w:t>to hold the Fund as trustee for the members of the Scheme;</w:t>
      </w:r>
    </w:p>
    <w:p w14:paraId="7316D82B" w14:textId="77777777" w:rsidR="009F1234" w:rsidRPr="00FA149D" w:rsidRDefault="009F1234" w:rsidP="007D48AE">
      <w:pPr>
        <w:pStyle w:val="AGRBulletSquaresingleindent"/>
      </w:pPr>
      <w:r w:rsidRPr="00FA149D">
        <w:t>to direct the Commissioner in managing and investing the Fund on the Board’s behalf;</w:t>
      </w:r>
    </w:p>
    <w:p w14:paraId="4E6FE122" w14:textId="77777777" w:rsidR="009F1234" w:rsidRPr="00FA149D" w:rsidRDefault="009F1234" w:rsidP="007D48AE">
      <w:pPr>
        <w:pStyle w:val="AGRBulletSquaresingleindent"/>
      </w:pPr>
      <w:r w:rsidRPr="00FA149D">
        <w:t>with the approval of the Minister, to exercise powers and perform functions in relation to any other superannuation fund or scheme; and</w:t>
      </w:r>
    </w:p>
    <w:p w14:paraId="351CA467" w14:textId="77777777" w:rsidR="009F1234" w:rsidRPr="00FA149D" w:rsidRDefault="009F1234" w:rsidP="007D48AE">
      <w:pPr>
        <w:pStyle w:val="AGRBulletSquaresingleindent"/>
      </w:pPr>
      <w:r w:rsidRPr="00FA149D">
        <w:t>to exercise any other functions conferred on the Trustee Board under this or any other Act.</w:t>
      </w:r>
    </w:p>
    <w:p w14:paraId="26DBCF19" w14:textId="77777777" w:rsidR="009F1234" w:rsidRPr="00FA149D" w:rsidRDefault="009F1234" w:rsidP="009F1234">
      <w:pPr>
        <w:pStyle w:val="AGRBodyText"/>
      </w:pPr>
      <w:r w:rsidRPr="00FA149D">
        <w:t>The Trustee Board is also required to prepare financial statements in respect of the Fund, with those statements prepared on commercial accounting principles or on such other basis as the Treasurer may direct.</w:t>
      </w:r>
    </w:p>
    <w:p w14:paraId="59A4B717" w14:textId="77777777" w:rsidR="009F1234" w:rsidRPr="00FA149D" w:rsidRDefault="009F1234" w:rsidP="009F1234">
      <w:pPr>
        <w:pStyle w:val="Heading3"/>
      </w:pPr>
      <w:r w:rsidRPr="00FA149D">
        <w:t>Audit Opinion</w:t>
      </w:r>
    </w:p>
    <w:p w14:paraId="1F10D25C" w14:textId="42711C18" w:rsidR="009F1234" w:rsidRPr="00FA149D" w:rsidRDefault="009F1234" w:rsidP="009F1234">
      <w:pPr>
        <w:pStyle w:val="AGRBodyText"/>
        <w:tabs>
          <w:tab w:val="left" w:pos="5812"/>
        </w:tabs>
      </w:pPr>
      <w:r w:rsidRPr="00CA4791">
        <w:t>The audit of the Northern Territory Government and Public Authorities Employees’ Superannuation Fund for the year ended 30 June 2018 resulted in</w:t>
      </w:r>
      <w:r w:rsidR="0008794E">
        <w:t xml:space="preserve"> an</w:t>
      </w:r>
      <w:r w:rsidRPr="00CA4791">
        <w:t xml:space="preserve"> unmodified independent audit opinion, which was issued on </w:t>
      </w:r>
      <w:r w:rsidR="00CA4791" w:rsidRPr="00CA4791">
        <w:t>18 October 2018</w:t>
      </w:r>
      <w:r w:rsidRPr="00CA4791">
        <w:t>.</w:t>
      </w:r>
    </w:p>
    <w:p w14:paraId="6362E791" w14:textId="77777777" w:rsidR="009F1234" w:rsidRPr="00FA149D" w:rsidRDefault="009F1234" w:rsidP="009F1234">
      <w:pPr>
        <w:pStyle w:val="Heading1"/>
      </w:pPr>
      <w:r w:rsidRPr="00FA149D">
        <w:t>Northern Territory Government and Public Authorities Employees’ Superannuation Fund cont…</w:t>
      </w:r>
    </w:p>
    <w:p w14:paraId="645A7ED7" w14:textId="1B9F89A0" w:rsidR="009F1234" w:rsidRPr="00FA149D" w:rsidRDefault="003C6EA9" w:rsidP="009F1234">
      <w:pPr>
        <w:pStyle w:val="Heading3"/>
      </w:pPr>
      <w:r>
        <w:t>Audit Observations</w:t>
      </w:r>
    </w:p>
    <w:p w14:paraId="7EC0DDC9" w14:textId="77777777" w:rsidR="009F1234" w:rsidRPr="00FA149D" w:rsidRDefault="009F1234" w:rsidP="009F1234">
      <w:pPr>
        <w:pStyle w:val="AGRBodyText"/>
      </w:pPr>
      <w:r w:rsidRPr="00FA149D">
        <w:t>The audit did not identify any material weaknesses in controls.</w:t>
      </w:r>
    </w:p>
    <w:p w14:paraId="48096680" w14:textId="77777777" w:rsidR="009F1234" w:rsidRPr="00FA149D" w:rsidRDefault="009F1234" w:rsidP="009F1234">
      <w:pPr>
        <w:pStyle w:val="Heading4"/>
      </w:pPr>
      <w:r w:rsidRPr="00FA149D">
        <w:t>Performance Overview</w:t>
      </w:r>
    </w:p>
    <w:p w14:paraId="72C8D494" w14:textId="17592F2F" w:rsidR="00C01190" w:rsidRDefault="00C01190" w:rsidP="00C01190">
      <w:pPr>
        <w:pStyle w:val="AGRBodyText"/>
      </w:pPr>
      <w:r>
        <w:t>The Fund has total assets of $1,516.1 million of which $577.9 million relates to investments of the Fund. The Fund experienced strong investment returns for the year of 8.16% (2017: 10.63%). This reflected approximately $48 million of distribution income and an increase in the fair market value of investments of approximately $1.9 million. After deducting income tax expenses of $3.5 million, the net result from superannuation activities after income tax was $46.4 million. Of this $44.8 was allocated to members accounts. The resulting operating result after income tax of $1.62 million is reflected in the unallocated surplus for defined contribution members.</w:t>
      </w:r>
    </w:p>
    <w:p w14:paraId="1D9034BE" w14:textId="1C88A7EA" w:rsidR="00C01190" w:rsidRDefault="00C01190" w:rsidP="00C01190">
      <w:pPr>
        <w:pStyle w:val="AGRBodyText"/>
      </w:pPr>
      <w:r>
        <w:t>The value of defined benefit member liabilities is determined by a qualified actuary each year using demographic assumptions and the valuation methodology of triennial reviews updated annually with current assumptions of future salary growth, and asset-based discount rates. The value determined for the year ended 30 June 2018 was $934.2 million, a decrease of $27.6 million from the prior year.</w:t>
      </w:r>
    </w:p>
    <w:p w14:paraId="45294AED" w14:textId="419E885C" w:rsidR="009F1234" w:rsidRPr="00FA149D" w:rsidRDefault="00C01190" w:rsidP="00C01190">
      <w:pPr>
        <w:pStyle w:val="AGRBodyText"/>
      </w:pPr>
      <w:r w:rsidRPr="00C01190">
        <w:t>This is reflected directly in the decrease in employer-sponsor receivables of $27.6 million.</w:t>
      </w:r>
    </w:p>
    <w:p w14:paraId="5C2C4242" w14:textId="77777777" w:rsidR="009F1234" w:rsidRPr="00FA149D" w:rsidRDefault="009F1234" w:rsidP="009F1234">
      <w:pPr>
        <w:pStyle w:val="Heading1"/>
      </w:pPr>
      <w:r w:rsidRPr="00FA149D">
        <w:t>Northern Territory Government and Public Authorities Employees’ Superannuation Fund cont…</w:t>
      </w:r>
    </w:p>
    <w:p w14:paraId="28F6C7DA" w14:textId="77777777" w:rsidR="009F1234" w:rsidRPr="00FA149D" w:rsidRDefault="009F1234" w:rsidP="009F1234">
      <w:pPr>
        <w:pStyle w:val="Heading3"/>
      </w:pPr>
      <w:r w:rsidRPr="00FA149D">
        <w:t>Abridged Income Statement</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Income statement"/>
        <w:tblDescription w:val=" 2018 2017&#10; $’000 $’000&#10;Income  &#10;Interest and distributions 48,230 37,967&#10;Changes in net market value of investments 1,861 23,857&#10;Total income 50,091 61,824&#10;Other expenses (189) (222)&#10;Expenditure (189) (222)&#10;Net results from superannuation activities before income tax expense 49,902 61,602&#10;Income tax (expense)/benefit (3,474) (5,044)&#10;Net results from superannuation activities after income tax expense 46,428 56,558&#10;Net benefit allocated to defined contribution members accounts (44,808) (55,816)&#10;Operating result after income tax 1,620 742&#10;"/>
      </w:tblPr>
      <w:tblGrid>
        <w:gridCol w:w="5353"/>
        <w:gridCol w:w="1519"/>
        <w:gridCol w:w="1519"/>
      </w:tblGrid>
      <w:tr w:rsidR="00F649E7" w:rsidRPr="00FA149D" w14:paraId="5AC9804A" w14:textId="77777777" w:rsidTr="00F649E7">
        <w:trPr>
          <w:trHeight w:val="454"/>
          <w:tblHeader/>
        </w:trPr>
        <w:tc>
          <w:tcPr>
            <w:tcW w:w="5353" w:type="dxa"/>
            <w:tcBorders>
              <w:bottom w:val="single" w:sz="4" w:space="0" w:color="auto"/>
            </w:tcBorders>
          </w:tcPr>
          <w:p w14:paraId="1E5DC2ED" w14:textId="77777777" w:rsidR="00F649E7" w:rsidRPr="00FA149D" w:rsidRDefault="00F649E7" w:rsidP="00F649E7">
            <w:pPr>
              <w:pStyle w:val="AGRBodyText"/>
              <w:ind w:left="0"/>
            </w:pPr>
          </w:p>
        </w:tc>
        <w:tc>
          <w:tcPr>
            <w:tcW w:w="1519" w:type="dxa"/>
            <w:tcBorders>
              <w:bottom w:val="single" w:sz="4" w:space="0" w:color="auto"/>
            </w:tcBorders>
          </w:tcPr>
          <w:p w14:paraId="0E0BB194" w14:textId="77777777" w:rsidR="00F649E7" w:rsidRPr="00FA149D" w:rsidRDefault="00F649E7" w:rsidP="00F649E7">
            <w:pPr>
              <w:pStyle w:val="AGRTableHeaderBold"/>
            </w:pPr>
            <w:r w:rsidRPr="00FA149D">
              <w:t>201</w:t>
            </w:r>
            <w:r>
              <w:t>8</w:t>
            </w:r>
          </w:p>
        </w:tc>
        <w:tc>
          <w:tcPr>
            <w:tcW w:w="1519" w:type="dxa"/>
            <w:tcBorders>
              <w:bottom w:val="single" w:sz="4" w:space="0" w:color="auto"/>
            </w:tcBorders>
          </w:tcPr>
          <w:p w14:paraId="71A82612" w14:textId="77777777" w:rsidR="00F649E7" w:rsidRPr="00FA149D" w:rsidRDefault="00F649E7" w:rsidP="00F649E7">
            <w:pPr>
              <w:pStyle w:val="AGRTableHeaderBold"/>
            </w:pPr>
            <w:r w:rsidRPr="00FA149D">
              <w:t>2017</w:t>
            </w:r>
          </w:p>
        </w:tc>
      </w:tr>
      <w:tr w:rsidR="00F649E7" w:rsidRPr="00FA149D" w14:paraId="73EA1FCD" w14:textId="77777777" w:rsidTr="00F649E7">
        <w:trPr>
          <w:trHeight w:val="454"/>
          <w:tblHeader/>
        </w:trPr>
        <w:tc>
          <w:tcPr>
            <w:tcW w:w="5353" w:type="dxa"/>
            <w:tcBorders>
              <w:top w:val="single" w:sz="4" w:space="0" w:color="auto"/>
            </w:tcBorders>
          </w:tcPr>
          <w:p w14:paraId="7F4B8B8B" w14:textId="77777777" w:rsidR="00F649E7" w:rsidRPr="00FA149D" w:rsidRDefault="00F649E7" w:rsidP="00F649E7">
            <w:pPr>
              <w:pStyle w:val="AGRBodyText"/>
              <w:ind w:left="0"/>
            </w:pPr>
          </w:p>
        </w:tc>
        <w:tc>
          <w:tcPr>
            <w:tcW w:w="1519" w:type="dxa"/>
            <w:tcBorders>
              <w:top w:val="single" w:sz="4" w:space="0" w:color="auto"/>
            </w:tcBorders>
          </w:tcPr>
          <w:p w14:paraId="10354C95" w14:textId="77777777" w:rsidR="00F649E7" w:rsidRPr="00FA149D" w:rsidRDefault="00F649E7" w:rsidP="00F649E7">
            <w:pPr>
              <w:pStyle w:val="AGRTableHeaderBold"/>
            </w:pPr>
            <w:r w:rsidRPr="00FA149D">
              <w:t>$’000</w:t>
            </w:r>
          </w:p>
        </w:tc>
        <w:tc>
          <w:tcPr>
            <w:tcW w:w="1519" w:type="dxa"/>
            <w:tcBorders>
              <w:top w:val="single" w:sz="4" w:space="0" w:color="auto"/>
            </w:tcBorders>
          </w:tcPr>
          <w:p w14:paraId="67C7B7FC" w14:textId="77777777" w:rsidR="00F649E7" w:rsidRPr="00FA149D" w:rsidRDefault="00F649E7" w:rsidP="00F649E7">
            <w:pPr>
              <w:pStyle w:val="AGRTableHeaderBold"/>
            </w:pPr>
            <w:r w:rsidRPr="00FA149D">
              <w:t>$’000</w:t>
            </w:r>
          </w:p>
        </w:tc>
      </w:tr>
      <w:tr w:rsidR="00F649E7" w:rsidRPr="00FA149D" w14:paraId="769E9FE3" w14:textId="77777777" w:rsidTr="00F649E7">
        <w:trPr>
          <w:trHeight w:val="454"/>
        </w:trPr>
        <w:tc>
          <w:tcPr>
            <w:tcW w:w="5353" w:type="dxa"/>
          </w:tcPr>
          <w:p w14:paraId="77D2F2D5" w14:textId="77777777" w:rsidR="00F649E7" w:rsidRPr="00FA149D" w:rsidRDefault="00F649E7" w:rsidP="00F649E7">
            <w:pPr>
              <w:pStyle w:val="AGRTableTextBold"/>
              <w:tabs>
                <w:tab w:val="clear" w:pos="1378"/>
              </w:tabs>
            </w:pPr>
            <w:r w:rsidRPr="00FA149D">
              <w:t>Income</w:t>
            </w:r>
          </w:p>
        </w:tc>
        <w:tc>
          <w:tcPr>
            <w:tcW w:w="1519" w:type="dxa"/>
          </w:tcPr>
          <w:p w14:paraId="72BABCDA" w14:textId="77777777" w:rsidR="00F649E7" w:rsidRPr="00FA149D" w:rsidRDefault="00F649E7" w:rsidP="00F649E7">
            <w:pPr>
              <w:pStyle w:val="AGRBodyText"/>
              <w:tabs>
                <w:tab w:val="clear" w:pos="1378"/>
                <w:tab w:val="decimal" w:pos="1080"/>
              </w:tabs>
              <w:ind w:left="0"/>
            </w:pPr>
          </w:p>
        </w:tc>
        <w:tc>
          <w:tcPr>
            <w:tcW w:w="1519" w:type="dxa"/>
          </w:tcPr>
          <w:p w14:paraId="00EBF18F" w14:textId="77777777" w:rsidR="00F649E7" w:rsidRPr="00FA149D" w:rsidRDefault="00F649E7" w:rsidP="00F649E7">
            <w:pPr>
              <w:pStyle w:val="AGRBodyText"/>
              <w:tabs>
                <w:tab w:val="clear" w:pos="1378"/>
                <w:tab w:val="decimal" w:pos="1080"/>
              </w:tabs>
              <w:ind w:left="0"/>
            </w:pPr>
          </w:p>
        </w:tc>
      </w:tr>
      <w:tr w:rsidR="00F649E7" w:rsidRPr="00FA149D" w14:paraId="5CA70E43" w14:textId="77777777" w:rsidTr="00F649E7">
        <w:trPr>
          <w:trHeight w:val="454"/>
        </w:trPr>
        <w:tc>
          <w:tcPr>
            <w:tcW w:w="5353" w:type="dxa"/>
          </w:tcPr>
          <w:p w14:paraId="3E68B65C" w14:textId="77777777" w:rsidR="00F649E7" w:rsidRPr="00FA149D" w:rsidRDefault="00F649E7" w:rsidP="00F649E7">
            <w:pPr>
              <w:pStyle w:val="AGRTableText"/>
            </w:pPr>
            <w:r w:rsidRPr="00FA149D">
              <w:t>Interest and distributions</w:t>
            </w:r>
          </w:p>
        </w:tc>
        <w:tc>
          <w:tcPr>
            <w:tcW w:w="1519" w:type="dxa"/>
            <w:vAlign w:val="bottom"/>
          </w:tcPr>
          <w:p w14:paraId="5228C635" w14:textId="1BD04ADB" w:rsidR="00F649E7" w:rsidRPr="00FA149D" w:rsidRDefault="00C01190" w:rsidP="00F649E7">
            <w:pPr>
              <w:pStyle w:val="AGRTableNumber"/>
              <w:jc w:val="left"/>
            </w:pPr>
            <w:r>
              <w:t>48,230</w:t>
            </w:r>
          </w:p>
        </w:tc>
        <w:tc>
          <w:tcPr>
            <w:tcW w:w="1519" w:type="dxa"/>
            <w:vAlign w:val="bottom"/>
          </w:tcPr>
          <w:p w14:paraId="0148B07B" w14:textId="77777777" w:rsidR="00F649E7" w:rsidRPr="00FA149D" w:rsidRDefault="00F649E7" w:rsidP="00F649E7">
            <w:pPr>
              <w:pStyle w:val="AGRTableNumber"/>
              <w:jc w:val="left"/>
            </w:pPr>
            <w:r w:rsidRPr="00FA149D">
              <w:t>37,967</w:t>
            </w:r>
          </w:p>
        </w:tc>
      </w:tr>
      <w:tr w:rsidR="00F649E7" w:rsidRPr="00FA149D" w14:paraId="3E122B41" w14:textId="77777777" w:rsidTr="00F649E7">
        <w:trPr>
          <w:trHeight w:val="454"/>
        </w:trPr>
        <w:tc>
          <w:tcPr>
            <w:tcW w:w="5353" w:type="dxa"/>
          </w:tcPr>
          <w:p w14:paraId="0FDB074C" w14:textId="77777777" w:rsidR="00F649E7" w:rsidRPr="00FA149D" w:rsidRDefault="00F649E7" w:rsidP="00F649E7">
            <w:pPr>
              <w:pStyle w:val="AGRTableText"/>
            </w:pPr>
            <w:r w:rsidRPr="00FA149D">
              <w:t>Changes in net market value of investments</w:t>
            </w:r>
          </w:p>
        </w:tc>
        <w:tc>
          <w:tcPr>
            <w:tcW w:w="1519" w:type="dxa"/>
            <w:vAlign w:val="bottom"/>
          </w:tcPr>
          <w:p w14:paraId="60B39D37" w14:textId="12C49D39" w:rsidR="00F649E7" w:rsidRPr="00FA149D" w:rsidRDefault="00C01190" w:rsidP="00F649E7">
            <w:pPr>
              <w:pStyle w:val="AGRTableNumber"/>
              <w:jc w:val="left"/>
            </w:pPr>
            <w:r>
              <w:t>1,861</w:t>
            </w:r>
          </w:p>
        </w:tc>
        <w:tc>
          <w:tcPr>
            <w:tcW w:w="1519" w:type="dxa"/>
            <w:vAlign w:val="bottom"/>
          </w:tcPr>
          <w:p w14:paraId="65A32011" w14:textId="77777777" w:rsidR="00F649E7" w:rsidRPr="00FA149D" w:rsidRDefault="00F649E7" w:rsidP="00F649E7">
            <w:pPr>
              <w:pStyle w:val="AGRTableNumber"/>
              <w:jc w:val="left"/>
            </w:pPr>
            <w:r w:rsidRPr="00FA149D">
              <w:t>23,857</w:t>
            </w:r>
          </w:p>
        </w:tc>
      </w:tr>
      <w:tr w:rsidR="00F649E7" w:rsidRPr="00FA149D" w14:paraId="0C320E77" w14:textId="77777777" w:rsidTr="00F649E7">
        <w:trPr>
          <w:trHeight w:val="454"/>
        </w:trPr>
        <w:tc>
          <w:tcPr>
            <w:tcW w:w="5353" w:type="dxa"/>
            <w:tcBorders>
              <w:bottom w:val="single" w:sz="4" w:space="0" w:color="auto"/>
            </w:tcBorders>
          </w:tcPr>
          <w:p w14:paraId="39B65B36" w14:textId="77777777" w:rsidR="00F649E7" w:rsidRPr="00FA149D" w:rsidRDefault="00F649E7" w:rsidP="00F649E7">
            <w:pPr>
              <w:pStyle w:val="AGRTableTextBold"/>
              <w:tabs>
                <w:tab w:val="clear" w:pos="1378"/>
              </w:tabs>
            </w:pPr>
            <w:r w:rsidRPr="00FA149D">
              <w:t>Total income</w:t>
            </w:r>
          </w:p>
        </w:tc>
        <w:tc>
          <w:tcPr>
            <w:tcW w:w="1519" w:type="dxa"/>
            <w:tcBorders>
              <w:bottom w:val="single" w:sz="4" w:space="0" w:color="auto"/>
            </w:tcBorders>
            <w:vAlign w:val="bottom"/>
          </w:tcPr>
          <w:p w14:paraId="23D5EB67" w14:textId="15AC6C54" w:rsidR="00F649E7" w:rsidRPr="00FA149D" w:rsidRDefault="00C01190" w:rsidP="00F649E7">
            <w:pPr>
              <w:pStyle w:val="AGRTableNumberBold"/>
              <w:jc w:val="left"/>
            </w:pPr>
            <w:r>
              <w:t>50,091</w:t>
            </w:r>
          </w:p>
        </w:tc>
        <w:tc>
          <w:tcPr>
            <w:tcW w:w="1519" w:type="dxa"/>
            <w:tcBorders>
              <w:bottom w:val="single" w:sz="4" w:space="0" w:color="auto"/>
            </w:tcBorders>
            <w:vAlign w:val="bottom"/>
          </w:tcPr>
          <w:p w14:paraId="60B49E84" w14:textId="77777777" w:rsidR="00F649E7" w:rsidRPr="00FA149D" w:rsidRDefault="00F649E7" w:rsidP="00F649E7">
            <w:pPr>
              <w:pStyle w:val="AGRTableNumberBold"/>
              <w:jc w:val="left"/>
            </w:pPr>
            <w:r w:rsidRPr="00FA149D">
              <w:t>61,824</w:t>
            </w:r>
          </w:p>
        </w:tc>
      </w:tr>
      <w:tr w:rsidR="00F649E7" w:rsidRPr="00FA149D" w14:paraId="6B1FF815" w14:textId="77777777" w:rsidTr="00F64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left w:val="nil"/>
              <w:bottom w:val="nil"/>
              <w:right w:val="nil"/>
            </w:tcBorders>
          </w:tcPr>
          <w:p w14:paraId="77619CE8" w14:textId="77777777" w:rsidR="00F649E7" w:rsidRPr="00FA149D" w:rsidRDefault="00F649E7" w:rsidP="00F649E7">
            <w:pPr>
              <w:pStyle w:val="AGRTableText"/>
            </w:pPr>
            <w:r w:rsidRPr="00FA149D">
              <w:t>Other expenses</w:t>
            </w:r>
          </w:p>
        </w:tc>
        <w:tc>
          <w:tcPr>
            <w:tcW w:w="1519" w:type="dxa"/>
            <w:tcBorders>
              <w:left w:val="nil"/>
              <w:bottom w:val="nil"/>
              <w:right w:val="nil"/>
            </w:tcBorders>
            <w:vAlign w:val="bottom"/>
          </w:tcPr>
          <w:p w14:paraId="76CD5A87" w14:textId="1375686C" w:rsidR="00F649E7" w:rsidRPr="00FA149D" w:rsidRDefault="00C01190" w:rsidP="00F649E7">
            <w:pPr>
              <w:pStyle w:val="AGRTableNumber"/>
              <w:jc w:val="left"/>
            </w:pPr>
            <w:r>
              <w:t>(189)</w:t>
            </w:r>
          </w:p>
        </w:tc>
        <w:tc>
          <w:tcPr>
            <w:tcW w:w="1519" w:type="dxa"/>
            <w:tcBorders>
              <w:left w:val="nil"/>
              <w:bottom w:val="nil"/>
              <w:right w:val="nil"/>
            </w:tcBorders>
            <w:vAlign w:val="bottom"/>
          </w:tcPr>
          <w:p w14:paraId="3F16DCC3" w14:textId="77777777" w:rsidR="00F649E7" w:rsidRPr="00FA149D" w:rsidRDefault="00F649E7" w:rsidP="00F649E7">
            <w:pPr>
              <w:pStyle w:val="AGRTableNumber"/>
              <w:jc w:val="left"/>
            </w:pPr>
            <w:r w:rsidRPr="00FA149D">
              <w:t>(222)</w:t>
            </w:r>
          </w:p>
        </w:tc>
      </w:tr>
      <w:tr w:rsidR="00F649E7" w:rsidRPr="00FA149D" w14:paraId="06EE0811" w14:textId="77777777" w:rsidTr="00F649E7">
        <w:trPr>
          <w:trHeight w:val="454"/>
        </w:trPr>
        <w:tc>
          <w:tcPr>
            <w:tcW w:w="5353" w:type="dxa"/>
            <w:tcBorders>
              <w:bottom w:val="single" w:sz="4" w:space="0" w:color="auto"/>
            </w:tcBorders>
          </w:tcPr>
          <w:p w14:paraId="447D3643" w14:textId="77777777" w:rsidR="00F649E7" w:rsidRPr="00FA149D" w:rsidRDefault="00F649E7" w:rsidP="00F649E7">
            <w:pPr>
              <w:pStyle w:val="AGRTableTextBold"/>
              <w:tabs>
                <w:tab w:val="clear" w:pos="1378"/>
              </w:tabs>
            </w:pPr>
            <w:r w:rsidRPr="00FA149D">
              <w:t>Expenditure</w:t>
            </w:r>
          </w:p>
        </w:tc>
        <w:tc>
          <w:tcPr>
            <w:tcW w:w="1519" w:type="dxa"/>
            <w:tcBorders>
              <w:bottom w:val="single" w:sz="4" w:space="0" w:color="auto"/>
            </w:tcBorders>
            <w:vAlign w:val="bottom"/>
          </w:tcPr>
          <w:p w14:paraId="12979344" w14:textId="3DF92DEF" w:rsidR="00F649E7" w:rsidRPr="00FA149D" w:rsidRDefault="00C01190" w:rsidP="00F649E7">
            <w:pPr>
              <w:pStyle w:val="AGRBodyText"/>
              <w:tabs>
                <w:tab w:val="clear" w:pos="1378"/>
                <w:tab w:val="decimal" w:pos="1080"/>
              </w:tabs>
              <w:ind w:left="0"/>
              <w:rPr>
                <w:b/>
              </w:rPr>
            </w:pPr>
            <w:r>
              <w:rPr>
                <w:b/>
              </w:rPr>
              <w:t>(189)</w:t>
            </w:r>
          </w:p>
        </w:tc>
        <w:tc>
          <w:tcPr>
            <w:tcW w:w="1519" w:type="dxa"/>
            <w:tcBorders>
              <w:bottom w:val="single" w:sz="4" w:space="0" w:color="auto"/>
            </w:tcBorders>
            <w:vAlign w:val="bottom"/>
          </w:tcPr>
          <w:p w14:paraId="5BF952E5" w14:textId="77777777" w:rsidR="00F649E7" w:rsidRPr="00FA149D" w:rsidRDefault="00F649E7" w:rsidP="00F649E7">
            <w:pPr>
              <w:pStyle w:val="AGRBodyText"/>
              <w:tabs>
                <w:tab w:val="clear" w:pos="1378"/>
                <w:tab w:val="decimal" w:pos="1080"/>
              </w:tabs>
              <w:ind w:left="0"/>
              <w:rPr>
                <w:b/>
              </w:rPr>
            </w:pPr>
            <w:r w:rsidRPr="00FA149D">
              <w:rPr>
                <w:b/>
              </w:rPr>
              <w:t>(222)</w:t>
            </w:r>
          </w:p>
        </w:tc>
      </w:tr>
      <w:tr w:rsidR="00F649E7" w:rsidRPr="00FA149D" w14:paraId="7EC821D2" w14:textId="77777777" w:rsidTr="00F649E7">
        <w:trPr>
          <w:trHeight w:val="454"/>
        </w:trPr>
        <w:tc>
          <w:tcPr>
            <w:tcW w:w="5353" w:type="dxa"/>
            <w:tcBorders>
              <w:top w:val="single" w:sz="4" w:space="0" w:color="auto"/>
              <w:bottom w:val="single" w:sz="4" w:space="0" w:color="auto"/>
            </w:tcBorders>
          </w:tcPr>
          <w:p w14:paraId="74B824BA" w14:textId="77777777" w:rsidR="00F649E7" w:rsidRPr="00FA149D" w:rsidRDefault="00F649E7" w:rsidP="00F649E7">
            <w:pPr>
              <w:pStyle w:val="AGRTableTextBold"/>
              <w:tabs>
                <w:tab w:val="clear" w:pos="1378"/>
              </w:tabs>
            </w:pPr>
            <w:r w:rsidRPr="00FA149D">
              <w:t>Net results from superannuation activities before income tax expense</w:t>
            </w:r>
          </w:p>
        </w:tc>
        <w:tc>
          <w:tcPr>
            <w:tcW w:w="1519" w:type="dxa"/>
            <w:tcBorders>
              <w:top w:val="single" w:sz="4" w:space="0" w:color="auto"/>
              <w:bottom w:val="single" w:sz="4" w:space="0" w:color="auto"/>
            </w:tcBorders>
            <w:vAlign w:val="bottom"/>
          </w:tcPr>
          <w:p w14:paraId="5765E862" w14:textId="647D9E7E" w:rsidR="00F649E7" w:rsidRPr="00FA149D" w:rsidRDefault="00C01190" w:rsidP="00F649E7">
            <w:pPr>
              <w:pStyle w:val="AGRTableNumberBold"/>
              <w:jc w:val="left"/>
            </w:pPr>
            <w:r>
              <w:t>49,902</w:t>
            </w:r>
          </w:p>
        </w:tc>
        <w:tc>
          <w:tcPr>
            <w:tcW w:w="1519" w:type="dxa"/>
            <w:tcBorders>
              <w:top w:val="single" w:sz="4" w:space="0" w:color="auto"/>
              <w:bottom w:val="single" w:sz="4" w:space="0" w:color="auto"/>
            </w:tcBorders>
            <w:vAlign w:val="bottom"/>
          </w:tcPr>
          <w:p w14:paraId="7B90D855" w14:textId="77777777" w:rsidR="00F649E7" w:rsidRPr="00FA149D" w:rsidRDefault="00F649E7" w:rsidP="00F649E7">
            <w:pPr>
              <w:pStyle w:val="AGRTableNumberBold"/>
              <w:jc w:val="left"/>
            </w:pPr>
            <w:r w:rsidRPr="00FA149D">
              <w:t>61,602</w:t>
            </w:r>
          </w:p>
        </w:tc>
      </w:tr>
      <w:tr w:rsidR="00F649E7" w:rsidRPr="00FA149D" w14:paraId="21A9EC75" w14:textId="77777777" w:rsidTr="00F649E7">
        <w:trPr>
          <w:trHeight w:val="454"/>
        </w:trPr>
        <w:tc>
          <w:tcPr>
            <w:tcW w:w="5353" w:type="dxa"/>
            <w:tcBorders>
              <w:top w:val="single" w:sz="4" w:space="0" w:color="auto"/>
            </w:tcBorders>
          </w:tcPr>
          <w:p w14:paraId="5EC679B0" w14:textId="77777777" w:rsidR="00F649E7" w:rsidRPr="00FA149D" w:rsidRDefault="00F649E7" w:rsidP="00F649E7">
            <w:pPr>
              <w:pStyle w:val="AGRTableText"/>
            </w:pPr>
            <w:r w:rsidRPr="00FA149D">
              <w:t>Income tax (expense)/benefit</w:t>
            </w:r>
          </w:p>
        </w:tc>
        <w:tc>
          <w:tcPr>
            <w:tcW w:w="1519" w:type="dxa"/>
            <w:tcBorders>
              <w:top w:val="single" w:sz="4" w:space="0" w:color="auto"/>
            </w:tcBorders>
            <w:vAlign w:val="bottom"/>
          </w:tcPr>
          <w:p w14:paraId="7F372D46" w14:textId="336C21EC" w:rsidR="00F649E7" w:rsidRPr="00FA149D" w:rsidRDefault="00C01190" w:rsidP="00F649E7">
            <w:pPr>
              <w:pStyle w:val="AGRTableNumber"/>
              <w:jc w:val="left"/>
            </w:pPr>
            <w:r>
              <w:t>(3,474)</w:t>
            </w:r>
          </w:p>
        </w:tc>
        <w:tc>
          <w:tcPr>
            <w:tcW w:w="1519" w:type="dxa"/>
            <w:tcBorders>
              <w:top w:val="single" w:sz="4" w:space="0" w:color="auto"/>
            </w:tcBorders>
            <w:vAlign w:val="bottom"/>
          </w:tcPr>
          <w:p w14:paraId="02D0DC8E" w14:textId="77777777" w:rsidR="00F649E7" w:rsidRPr="00FA149D" w:rsidRDefault="00F649E7" w:rsidP="00F649E7">
            <w:pPr>
              <w:pStyle w:val="AGRTableNumber"/>
              <w:jc w:val="left"/>
            </w:pPr>
            <w:r w:rsidRPr="00FA149D">
              <w:t>(5,044)</w:t>
            </w:r>
          </w:p>
        </w:tc>
      </w:tr>
      <w:tr w:rsidR="00F649E7" w:rsidRPr="00FA149D" w14:paraId="7DAEF1D5" w14:textId="77777777" w:rsidTr="00F649E7">
        <w:trPr>
          <w:trHeight w:val="454"/>
        </w:trPr>
        <w:tc>
          <w:tcPr>
            <w:tcW w:w="5353" w:type="dxa"/>
            <w:tcBorders>
              <w:bottom w:val="single" w:sz="4" w:space="0" w:color="auto"/>
            </w:tcBorders>
          </w:tcPr>
          <w:p w14:paraId="0EE1192E" w14:textId="77777777" w:rsidR="00F649E7" w:rsidRPr="00FA149D" w:rsidRDefault="00F649E7" w:rsidP="00F649E7">
            <w:pPr>
              <w:pStyle w:val="AGRTableTextBold"/>
              <w:tabs>
                <w:tab w:val="clear" w:pos="1378"/>
              </w:tabs>
            </w:pPr>
            <w:r w:rsidRPr="00FA149D">
              <w:t>Net results from superannuation activities after income tax expense</w:t>
            </w:r>
          </w:p>
        </w:tc>
        <w:tc>
          <w:tcPr>
            <w:tcW w:w="1519" w:type="dxa"/>
            <w:tcBorders>
              <w:bottom w:val="single" w:sz="4" w:space="0" w:color="auto"/>
            </w:tcBorders>
            <w:vAlign w:val="bottom"/>
          </w:tcPr>
          <w:p w14:paraId="6C8FA791" w14:textId="74817AB0" w:rsidR="00F649E7" w:rsidRPr="00FA149D" w:rsidRDefault="00C01190" w:rsidP="00F649E7">
            <w:pPr>
              <w:pStyle w:val="AGRTableNumberBold"/>
              <w:jc w:val="left"/>
            </w:pPr>
            <w:r>
              <w:t>46,428</w:t>
            </w:r>
          </w:p>
        </w:tc>
        <w:tc>
          <w:tcPr>
            <w:tcW w:w="1519" w:type="dxa"/>
            <w:tcBorders>
              <w:bottom w:val="single" w:sz="4" w:space="0" w:color="auto"/>
            </w:tcBorders>
            <w:vAlign w:val="bottom"/>
          </w:tcPr>
          <w:p w14:paraId="5E1C45CF" w14:textId="77777777" w:rsidR="00F649E7" w:rsidRPr="00FA149D" w:rsidRDefault="00F649E7" w:rsidP="00F649E7">
            <w:pPr>
              <w:pStyle w:val="AGRTableNumberBold"/>
              <w:jc w:val="left"/>
            </w:pPr>
            <w:r w:rsidRPr="00FA149D">
              <w:t>56,558</w:t>
            </w:r>
          </w:p>
        </w:tc>
      </w:tr>
      <w:tr w:rsidR="00F649E7" w:rsidRPr="00FA149D" w14:paraId="109B5181" w14:textId="77777777" w:rsidTr="00F649E7">
        <w:trPr>
          <w:trHeight w:val="454"/>
        </w:trPr>
        <w:tc>
          <w:tcPr>
            <w:tcW w:w="5353" w:type="dxa"/>
            <w:tcBorders>
              <w:top w:val="single" w:sz="4" w:space="0" w:color="auto"/>
            </w:tcBorders>
          </w:tcPr>
          <w:p w14:paraId="3B807E34" w14:textId="77777777" w:rsidR="00F649E7" w:rsidRPr="00FA149D" w:rsidRDefault="00F649E7" w:rsidP="00F649E7">
            <w:pPr>
              <w:pStyle w:val="AGRTableText"/>
            </w:pPr>
            <w:r>
              <w:t>Net benefit allocated to defined contribution members accounts</w:t>
            </w:r>
          </w:p>
        </w:tc>
        <w:tc>
          <w:tcPr>
            <w:tcW w:w="1519" w:type="dxa"/>
            <w:tcBorders>
              <w:top w:val="single" w:sz="4" w:space="0" w:color="auto"/>
            </w:tcBorders>
            <w:vAlign w:val="bottom"/>
          </w:tcPr>
          <w:p w14:paraId="4B765440" w14:textId="64FC5C09" w:rsidR="00F649E7" w:rsidRPr="00FA149D" w:rsidRDefault="00C01190" w:rsidP="00F649E7">
            <w:pPr>
              <w:pStyle w:val="AGRTableNumber"/>
              <w:jc w:val="left"/>
            </w:pPr>
            <w:r>
              <w:t>(44,808)</w:t>
            </w:r>
          </w:p>
        </w:tc>
        <w:tc>
          <w:tcPr>
            <w:tcW w:w="1519" w:type="dxa"/>
            <w:tcBorders>
              <w:top w:val="single" w:sz="4" w:space="0" w:color="auto"/>
            </w:tcBorders>
            <w:vAlign w:val="bottom"/>
          </w:tcPr>
          <w:p w14:paraId="158B0068" w14:textId="77777777" w:rsidR="00F649E7" w:rsidRPr="00FA149D" w:rsidRDefault="00F649E7" w:rsidP="00F649E7">
            <w:pPr>
              <w:pStyle w:val="AGRTableNumber"/>
              <w:jc w:val="left"/>
            </w:pPr>
            <w:r>
              <w:t>(55,816)</w:t>
            </w:r>
          </w:p>
        </w:tc>
      </w:tr>
      <w:tr w:rsidR="00F649E7" w:rsidRPr="00FA149D" w14:paraId="7BF1362B" w14:textId="77777777" w:rsidTr="00F649E7">
        <w:trPr>
          <w:trHeight w:val="454"/>
        </w:trPr>
        <w:tc>
          <w:tcPr>
            <w:tcW w:w="5353" w:type="dxa"/>
            <w:tcBorders>
              <w:bottom w:val="single" w:sz="4" w:space="0" w:color="auto"/>
            </w:tcBorders>
          </w:tcPr>
          <w:p w14:paraId="31926C6C" w14:textId="77777777" w:rsidR="00F649E7" w:rsidRPr="00FA149D" w:rsidRDefault="00F649E7" w:rsidP="00F649E7">
            <w:pPr>
              <w:pStyle w:val="AGRTableTextBold"/>
              <w:tabs>
                <w:tab w:val="clear" w:pos="1378"/>
              </w:tabs>
            </w:pPr>
            <w:r>
              <w:t>Operating result after income tax</w:t>
            </w:r>
          </w:p>
        </w:tc>
        <w:tc>
          <w:tcPr>
            <w:tcW w:w="1519" w:type="dxa"/>
            <w:tcBorders>
              <w:bottom w:val="single" w:sz="4" w:space="0" w:color="auto"/>
            </w:tcBorders>
            <w:vAlign w:val="bottom"/>
          </w:tcPr>
          <w:p w14:paraId="59564BAA" w14:textId="4063B836" w:rsidR="00F649E7" w:rsidRPr="00FA149D" w:rsidRDefault="00C01190" w:rsidP="00F649E7">
            <w:pPr>
              <w:pStyle w:val="AGRTableNumberBold"/>
              <w:jc w:val="left"/>
            </w:pPr>
            <w:r>
              <w:t>1,620</w:t>
            </w:r>
          </w:p>
        </w:tc>
        <w:tc>
          <w:tcPr>
            <w:tcW w:w="1519" w:type="dxa"/>
            <w:tcBorders>
              <w:bottom w:val="single" w:sz="4" w:space="0" w:color="auto"/>
            </w:tcBorders>
            <w:vAlign w:val="bottom"/>
          </w:tcPr>
          <w:p w14:paraId="5EA1B031" w14:textId="77777777" w:rsidR="00F649E7" w:rsidRPr="00FA149D" w:rsidRDefault="00F649E7" w:rsidP="00F649E7">
            <w:pPr>
              <w:pStyle w:val="AGRTableNumberBold"/>
              <w:jc w:val="left"/>
            </w:pPr>
            <w:r>
              <w:t>742</w:t>
            </w:r>
          </w:p>
        </w:tc>
      </w:tr>
    </w:tbl>
    <w:p w14:paraId="6FB7FED0" w14:textId="77777777" w:rsidR="009F1234" w:rsidRPr="00FA149D" w:rsidRDefault="009F1234" w:rsidP="009F1234"/>
    <w:p w14:paraId="00B760AF" w14:textId="77777777" w:rsidR="009F1234" w:rsidRPr="00FA149D" w:rsidRDefault="009F1234" w:rsidP="009F1234">
      <w:pPr>
        <w:pStyle w:val="Heading1"/>
      </w:pPr>
      <w:r w:rsidRPr="00FA149D">
        <w:t>Northern Territory Government and Public Authorities Employees’ Superannuation Fund cont…</w:t>
      </w:r>
    </w:p>
    <w:p w14:paraId="1604DB70" w14:textId="77777777" w:rsidR="009F1234" w:rsidRPr="00FA149D" w:rsidRDefault="009F1234" w:rsidP="009F1234">
      <w:pPr>
        <w:pStyle w:val="Heading3"/>
      </w:pPr>
      <w:r w:rsidRPr="00FA149D">
        <w:t>Abridged Statement of Changes in Member Benefits</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nges in member benefits"/>
        <w:tblDescription w:val=" 2018 2017&#10; $’000 $’000&#10;Member contributions 42,362 30,072&#10;Territory contributions 83,395 75,184&#10;Total contributions received 125,757 105,256&#10;Income tax on contributions (3,391) (1,899)&#10;Benefits paid (164,245) (135,807)&#10;Net benefits paid (41,879) (32,450)&#10;"/>
      </w:tblPr>
      <w:tblGrid>
        <w:gridCol w:w="5353"/>
        <w:gridCol w:w="1519"/>
        <w:gridCol w:w="1519"/>
      </w:tblGrid>
      <w:tr w:rsidR="00F649E7" w:rsidRPr="00FA149D" w14:paraId="00BB6651" w14:textId="77777777" w:rsidTr="00C833A3">
        <w:trPr>
          <w:trHeight w:val="454"/>
          <w:tblHeader/>
        </w:trPr>
        <w:tc>
          <w:tcPr>
            <w:tcW w:w="5353" w:type="dxa"/>
            <w:tcBorders>
              <w:bottom w:val="single" w:sz="4" w:space="0" w:color="auto"/>
            </w:tcBorders>
          </w:tcPr>
          <w:p w14:paraId="53632490" w14:textId="77777777" w:rsidR="00F649E7" w:rsidRPr="00FA149D" w:rsidRDefault="00F649E7" w:rsidP="00F649E7">
            <w:pPr>
              <w:pStyle w:val="AGRBodyText"/>
              <w:ind w:left="0"/>
            </w:pPr>
          </w:p>
        </w:tc>
        <w:tc>
          <w:tcPr>
            <w:tcW w:w="1519" w:type="dxa"/>
            <w:tcBorders>
              <w:bottom w:val="single" w:sz="4" w:space="0" w:color="auto"/>
            </w:tcBorders>
          </w:tcPr>
          <w:p w14:paraId="1D7E9B98" w14:textId="77777777" w:rsidR="00F649E7" w:rsidRPr="00FA149D" w:rsidRDefault="00F649E7" w:rsidP="00F649E7">
            <w:pPr>
              <w:pStyle w:val="AGRTableHeaderBold"/>
            </w:pPr>
            <w:r w:rsidRPr="00FA149D">
              <w:t>20</w:t>
            </w:r>
            <w:r>
              <w:t>18</w:t>
            </w:r>
          </w:p>
        </w:tc>
        <w:tc>
          <w:tcPr>
            <w:tcW w:w="1519" w:type="dxa"/>
            <w:tcBorders>
              <w:bottom w:val="single" w:sz="4" w:space="0" w:color="auto"/>
            </w:tcBorders>
          </w:tcPr>
          <w:p w14:paraId="1D23C7F9" w14:textId="77777777" w:rsidR="00F649E7" w:rsidRPr="00FA149D" w:rsidRDefault="00F649E7" w:rsidP="00F649E7">
            <w:pPr>
              <w:pStyle w:val="AGRTableHeaderBold"/>
            </w:pPr>
            <w:r w:rsidRPr="00FA149D">
              <w:t>2017</w:t>
            </w:r>
          </w:p>
        </w:tc>
      </w:tr>
      <w:tr w:rsidR="00F649E7" w:rsidRPr="00FA149D" w14:paraId="6921A018" w14:textId="77777777" w:rsidTr="00C833A3">
        <w:trPr>
          <w:trHeight w:val="454"/>
          <w:tblHeader/>
        </w:trPr>
        <w:tc>
          <w:tcPr>
            <w:tcW w:w="5353" w:type="dxa"/>
            <w:tcBorders>
              <w:top w:val="single" w:sz="4" w:space="0" w:color="auto"/>
            </w:tcBorders>
          </w:tcPr>
          <w:p w14:paraId="3050D026" w14:textId="77777777" w:rsidR="00F649E7" w:rsidRPr="00FA149D" w:rsidRDefault="00F649E7" w:rsidP="00F649E7">
            <w:pPr>
              <w:pStyle w:val="AGRBodyText"/>
              <w:ind w:left="0"/>
            </w:pPr>
          </w:p>
        </w:tc>
        <w:tc>
          <w:tcPr>
            <w:tcW w:w="1519" w:type="dxa"/>
            <w:tcBorders>
              <w:top w:val="single" w:sz="4" w:space="0" w:color="auto"/>
            </w:tcBorders>
          </w:tcPr>
          <w:p w14:paraId="274E076B" w14:textId="77777777" w:rsidR="00F649E7" w:rsidRPr="00FA149D" w:rsidRDefault="00F649E7" w:rsidP="00F649E7">
            <w:pPr>
              <w:pStyle w:val="AGRTableHeaderBold"/>
            </w:pPr>
            <w:r w:rsidRPr="00FA149D">
              <w:t>$’000</w:t>
            </w:r>
          </w:p>
        </w:tc>
        <w:tc>
          <w:tcPr>
            <w:tcW w:w="1519" w:type="dxa"/>
            <w:tcBorders>
              <w:top w:val="single" w:sz="4" w:space="0" w:color="auto"/>
            </w:tcBorders>
          </w:tcPr>
          <w:p w14:paraId="777F4908" w14:textId="77777777" w:rsidR="00F649E7" w:rsidRPr="00FA149D" w:rsidRDefault="00F649E7" w:rsidP="00F649E7">
            <w:pPr>
              <w:pStyle w:val="AGRTableHeaderBold"/>
            </w:pPr>
            <w:r w:rsidRPr="00FA149D">
              <w:t>$’000</w:t>
            </w:r>
          </w:p>
        </w:tc>
      </w:tr>
      <w:tr w:rsidR="00F649E7" w:rsidRPr="00FA149D" w14:paraId="3003B819" w14:textId="77777777" w:rsidTr="00C83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nil"/>
              <w:right w:val="nil"/>
            </w:tcBorders>
          </w:tcPr>
          <w:p w14:paraId="4A079568" w14:textId="77777777" w:rsidR="00F649E7" w:rsidRPr="00FA149D" w:rsidRDefault="00F649E7" w:rsidP="00F649E7">
            <w:pPr>
              <w:pStyle w:val="AGRTableText"/>
            </w:pPr>
            <w:r w:rsidRPr="00FA149D">
              <w:t>Member contributions</w:t>
            </w:r>
          </w:p>
        </w:tc>
        <w:tc>
          <w:tcPr>
            <w:tcW w:w="1519" w:type="dxa"/>
            <w:tcBorders>
              <w:top w:val="nil"/>
              <w:left w:val="nil"/>
              <w:bottom w:val="nil"/>
              <w:right w:val="nil"/>
            </w:tcBorders>
          </w:tcPr>
          <w:p w14:paraId="1FFB84B5" w14:textId="6B746BB5" w:rsidR="00F649E7" w:rsidRPr="00FA149D" w:rsidRDefault="003A4AB3" w:rsidP="00F649E7">
            <w:pPr>
              <w:pStyle w:val="AGRTableNumber"/>
            </w:pPr>
            <w:r>
              <w:t>42,362</w:t>
            </w:r>
          </w:p>
        </w:tc>
        <w:tc>
          <w:tcPr>
            <w:tcW w:w="1519" w:type="dxa"/>
            <w:tcBorders>
              <w:top w:val="nil"/>
              <w:left w:val="nil"/>
              <w:bottom w:val="nil"/>
              <w:right w:val="nil"/>
            </w:tcBorders>
          </w:tcPr>
          <w:p w14:paraId="0F1EEA00" w14:textId="77777777" w:rsidR="00F649E7" w:rsidRPr="00FA149D" w:rsidRDefault="00F649E7" w:rsidP="00F649E7">
            <w:pPr>
              <w:pStyle w:val="AGRTableNumber"/>
            </w:pPr>
            <w:r w:rsidRPr="00FA149D">
              <w:t>30,072</w:t>
            </w:r>
          </w:p>
        </w:tc>
      </w:tr>
      <w:tr w:rsidR="00F649E7" w:rsidRPr="00FA149D" w14:paraId="159CFF38" w14:textId="77777777" w:rsidTr="00C83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nil"/>
              <w:right w:val="nil"/>
            </w:tcBorders>
          </w:tcPr>
          <w:p w14:paraId="19BA7678" w14:textId="77777777" w:rsidR="00F649E7" w:rsidRPr="00FA149D" w:rsidRDefault="00F649E7" w:rsidP="00F649E7">
            <w:pPr>
              <w:pStyle w:val="AGRTableText"/>
            </w:pPr>
            <w:r w:rsidRPr="00FA149D">
              <w:t>Territory contributions</w:t>
            </w:r>
          </w:p>
        </w:tc>
        <w:tc>
          <w:tcPr>
            <w:tcW w:w="1519" w:type="dxa"/>
            <w:tcBorders>
              <w:top w:val="nil"/>
              <w:left w:val="nil"/>
              <w:bottom w:val="nil"/>
              <w:right w:val="nil"/>
            </w:tcBorders>
          </w:tcPr>
          <w:p w14:paraId="215F95D7" w14:textId="1CF212BC" w:rsidR="00F649E7" w:rsidRPr="00FA149D" w:rsidRDefault="003A4AB3" w:rsidP="00F649E7">
            <w:pPr>
              <w:pStyle w:val="AGRTableNumber"/>
            </w:pPr>
            <w:r>
              <w:t>83,395</w:t>
            </w:r>
          </w:p>
        </w:tc>
        <w:tc>
          <w:tcPr>
            <w:tcW w:w="1519" w:type="dxa"/>
            <w:tcBorders>
              <w:top w:val="nil"/>
              <w:left w:val="nil"/>
              <w:bottom w:val="nil"/>
              <w:right w:val="nil"/>
            </w:tcBorders>
          </w:tcPr>
          <w:p w14:paraId="6B040E14" w14:textId="77777777" w:rsidR="00F649E7" w:rsidRPr="00FA149D" w:rsidRDefault="00F649E7" w:rsidP="00F649E7">
            <w:pPr>
              <w:pStyle w:val="AGRTableNumber"/>
            </w:pPr>
            <w:r w:rsidRPr="00FA149D">
              <w:t>75,184</w:t>
            </w:r>
          </w:p>
        </w:tc>
      </w:tr>
      <w:tr w:rsidR="00F649E7" w:rsidRPr="00FA149D" w14:paraId="7A34E17A" w14:textId="77777777" w:rsidTr="00C83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single" w:sz="4" w:space="0" w:color="auto"/>
              <w:right w:val="nil"/>
            </w:tcBorders>
          </w:tcPr>
          <w:p w14:paraId="42F7B4D3" w14:textId="77777777" w:rsidR="00F649E7" w:rsidRPr="00FA149D" w:rsidRDefault="00F649E7" w:rsidP="00F649E7">
            <w:pPr>
              <w:pStyle w:val="AGRTableTextBold"/>
              <w:tabs>
                <w:tab w:val="clear" w:pos="1378"/>
              </w:tabs>
            </w:pPr>
            <w:r w:rsidRPr="00FA149D">
              <w:t>Total contributions received</w:t>
            </w:r>
          </w:p>
        </w:tc>
        <w:tc>
          <w:tcPr>
            <w:tcW w:w="1519" w:type="dxa"/>
            <w:tcBorders>
              <w:top w:val="nil"/>
              <w:left w:val="nil"/>
              <w:bottom w:val="single" w:sz="4" w:space="0" w:color="auto"/>
              <w:right w:val="nil"/>
            </w:tcBorders>
          </w:tcPr>
          <w:p w14:paraId="33E0E64F" w14:textId="57EF9958" w:rsidR="00F649E7" w:rsidRPr="00FA149D" w:rsidRDefault="003A4AB3" w:rsidP="00F649E7">
            <w:pPr>
              <w:pStyle w:val="AGRTableNumberBold"/>
            </w:pPr>
            <w:r>
              <w:t>125,757</w:t>
            </w:r>
          </w:p>
        </w:tc>
        <w:tc>
          <w:tcPr>
            <w:tcW w:w="1519" w:type="dxa"/>
            <w:tcBorders>
              <w:top w:val="nil"/>
              <w:left w:val="nil"/>
              <w:bottom w:val="single" w:sz="4" w:space="0" w:color="auto"/>
              <w:right w:val="nil"/>
            </w:tcBorders>
          </w:tcPr>
          <w:p w14:paraId="55F02E81" w14:textId="5CAB81A4" w:rsidR="00F649E7" w:rsidRPr="00FA149D" w:rsidRDefault="00585188" w:rsidP="00F649E7">
            <w:pPr>
              <w:pStyle w:val="AGRTableNumberBold"/>
            </w:pPr>
            <w:r>
              <w:t>105,256</w:t>
            </w:r>
          </w:p>
        </w:tc>
      </w:tr>
      <w:tr w:rsidR="00F649E7" w:rsidRPr="00FA149D" w14:paraId="4F49AED3" w14:textId="77777777" w:rsidTr="00C83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single" w:sz="4" w:space="0" w:color="auto"/>
              <w:left w:val="nil"/>
              <w:bottom w:val="nil"/>
              <w:right w:val="nil"/>
            </w:tcBorders>
          </w:tcPr>
          <w:p w14:paraId="59BB049F" w14:textId="77777777" w:rsidR="00F649E7" w:rsidRPr="00FA149D" w:rsidRDefault="00F649E7" w:rsidP="00F649E7">
            <w:pPr>
              <w:pStyle w:val="AGRTableText"/>
            </w:pPr>
            <w:r w:rsidRPr="00FA149D">
              <w:t>Income tax on contributions</w:t>
            </w:r>
          </w:p>
        </w:tc>
        <w:tc>
          <w:tcPr>
            <w:tcW w:w="1519" w:type="dxa"/>
            <w:tcBorders>
              <w:top w:val="single" w:sz="4" w:space="0" w:color="auto"/>
              <w:left w:val="nil"/>
              <w:bottom w:val="nil"/>
              <w:right w:val="nil"/>
            </w:tcBorders>
          </w:tcPr>
          <w:p w14:paraId="76AD38FA" w14:textId="54F5D95A" w:rsidR="00F649E7" w:rsidRPr="00FA149D" w:rsidRDefault="003A4AB3" w:rsidP="00F649E7">
            <w:pPr>
              <w:pStyle w:val="AGRTableNumber"/>
            </w:pPr>
            <w:r>
              <w:t>(3,391)</w:t>
            </w:r>
          </w:p>
        </w:tc>
        <w:tc>
          <w:tcPr>
            <w:tcW w:w="1519" w:type="dxa"/>
            <w:tcBorders>
              <w:top w:val="single" w:sz="4" w:space="0" w:color="auto"/>
              <w:left w:val="nil"/>
              <w:bottom w:val="nil"/>
              <w:right w:val="nil"/>
            </w:tcBorders>
          </w:tcPr>
          <w:p w14:paraId="6E6FBA44" w14:textId="77777777" w:rsidR="00F649E7" w:rsidRPr="00FA149D" w:rsidRDefault="00F649E7" w:rsidP="00F649E7">
            <w:pPr>
              <w:pStyle w:val="AGRTableNumber"/>
            </w:pPr>
            <w:r w:rsidRPr="00FA149D">
              <w:t>(1,899)</w:t>
            </w:r>
          </w:p>
        </w:tc>
      </w:tr>
      <w:tr w:rsidR="00F649E7" w:rsidRPr="00FA149D" w14:paraId="2CE29F6B" w14:textId="77777777" w:rsidTr="00C83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nil"/>
              <w:right w:val="nil"/>
            </w:tcBorders>
          </w:tcPr>
          <w:p w14:paraId="58C4B2B0" w14:textId="77777777" w:rsidR="00F649E7" w:rsidRPr="00FA149D" w:rsidRDefault="00F649E7" w:rsidP="00F649E7">
            <w:pPr>
              <w:pStyle w:val="AGRTableText"/>
            </w:pPr>
            <w:r w:rsidRPr="00FA149D">
              <w:t>Benefits paid</w:t>
            </w:r>
          </w:p>
        </w:tc>
        <w:tc>
          <w:tcPr>
            <w:tcW w:w="1519" w:type="dxa"/>
            <w:tcBorders>
              <w:top w:val="nil"/>
              <w:left w:val="nil"/>
              <w:bottom w:val="nil"/>
              <w:right w:val="nil"/>
            </w:tcBorders>
          </w:tcPr>
          <w:p w14:paraId="0D07E235" w14:textId="46609D75" w:rsidR="00F649E7" w:rsidRPr="00FA149D" w:rsidRDefault="00A91AA4" w:rsidP="00A91AA4">
            <w:pPr>
              <w:pStyle w:val="AGRTableNumber"/>
            </w:pPr>
            <w:r>
              <w:t>(164,245)</w:t>
            </w:r>
          </w:p>
        </w:tc>
        <w:tc>
          <w:tcPr>
            <w:tcW w:w="1519" w:type="dxa"/>
            <w:tcBorders>
              <w:top w:val="nil"/>
              <w:left w:val="nil"/>
              <w:bottom w:val="nil"/>
              <w:right w:val="nil"/>
            </w:tcBorders>
          </w:tcPr>
          <w:p w14:paraId="027DBDAF" w14:textId="3CE0EBD7" w:rsidR="00F649E7" w:rsidRPr="00FA149D" w:rsidRDefault="00F649E7" w:rsidP="00585188">
            <w:pPr>
              <w:pStyle w:val="AGRTableNumber"/>
            </w:pPr>
            <w:r w:rsidRPr="00FA149D">
              <w:t>(135,80</w:t>
            </w:r>
            <w:r w:rsidR="00585188">
              <w:t>7</w:t>
            </w:r>
            <w:r w:rsidRPr="00FA149D">
              <w:t>)</w:t>
            </w:r>
          </w:p>
        </w:tc>
      </w:tr>
      <w:tr w:rsidR="00F649E7" w:rsidRPr="00FA149D" w14:paraId="6ACA2FDE" w14:textId="77777777" w:rsidTr="00C83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bottom w:val="single" w:sz="4" w:space="0" w:color="auto"/>
              <w:right w:val="nil"/>
            </w:tcBorders>
          </w:tcPr>
          <w:p w14:paraId="0D0A923C" w14:textId="77777777" w:rsidR="00F649E7" w:rsidRPr="00FA149D" w:rsidRDefault="00F649E7" w:rsidP="00F649E7">
            <w:pPr>
              <w:pStyle w:val="AGRTableTextBold"/>
              <w:tabs>
                <w:tab w:val="clear" w:pos="1378"/>
              </w:tabs>
            </w:pPr>
            <w:r w:rsidRPr="00FA149D">
              <w:t>Net benefits paid</w:t>
            </w:r>
          </w:p>
        </w:tc>
        <w:tc>
          <w:tcPr>
            <w:tcW w:w="1519" w:type="dxa"/>
            <w:tcBorders>
              <w:top w:val="nil"/>
              <w:left w:val="nil"/>
              <w:bottom w:val="single" w:sz="4" w:space="0" w:color="auto"/>
              <w:right w:val="nil"/>
            </w:tcBorders>
          </w:tcPr>
          <w:p w14:paraId="6998C16A" w14:textId="32F4E3CD" w:rsidR="00F649E7" w:rsidRPr="00FA149D" w:rsidRDefault="00A91AA4" w:rsidP="00F649E7">
            <w:pPr>
              <w:pStyle w:val="AGRTableNumberBold"/>
            </w:pPr>
            <w:r>
              <w:t>(41,879)</w:t>
            </w:r>
          </w:p>
        </w:tc>
        <w:tc>
          <w:tcPr>
            <w:tcW w:w="1519" w:type="dxa"/>
            <w:tcBorders>
              <w:top w:val="nil"/>
              <w:left w:val="nil"/>
              <w:bottom w:val="single" w:sz="4" w:space="0" w:color="auto"/>
              <w:right w:val="nil"/>
            </w:tcBorders>
          </w:tcPr>
          <w:p w14:paraId="2440F380" w14:textId="77777777" w:rsidR="00F649E7" w:rsidRPr="00FA149D" w:rsidRDefault="00F649E7" w:rsidP="00F649E7">
            <w:pPr>
              <w:pStyle w:val="AGRTableNumberBold"/>
            </w:pPr>
            <w:r w:rsidRPr="00FA149D">
              <w:t>(32,450)</w:t>
            </w:r>
          </w:p>
        </w:tc>
      </w:tr>
    </w:tbl>
    <w:p w14:paraId="699B4498" w14:textId="77777777" w:rsidR="009F1234" w:rsidRPr="00FA149D" w:rsidRDefault="009F1234" w:rsidP="009F1234">
      <w:pPr>
        <w:pStyle w:val="AGRBodyText"/>
      </w:pPr>
    </w:p>
    <w:p w14:paraId="04A35942" w14:textId="77777777" w:rsidR="009F1234" w:rsidRPr="00FA149D" w:rsidRDefault="009F1234" w:rsidP="009F1234">
      <w:pPr>
        <w:pStyle w:val="AGRBodyText"/>
      </w:pPr>
    </w:p>
    <w:p w14:paraId="09A3EAE2" w14:textId="77777777" w:rsidR="009F1234" w:rsidRPr="00FA149D" w:rsidRDefault="009F1234" w:rsidP="009F1234">
      <w:pPr>
        <w:pStyle w:val="Heading1"/>
      </w:pPr>
      <w:r w:rsidRPr="00FA149D">
        <w:t>Northern Territory Government and Public Authorities Employees’ Superannuation Fund cont…</w:t>
      </w:r>
    </w:p>
    <w:p w14:paraId="70769287" w14:textId="77777777" w:rsidR="009F1234" w:rsidRPr="00FA149D" w:rsidRDefault="009F1234" w:rsidP="009F1234">
      <w:pPr>
        <w:pStyle w:val="Heading3"/>
      </w:pPr>
      <w:r w:rsidRPr="00FA149D">
        <w:t>Abridged Statement of Net Assets</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et assets"/>
        <w:tblDescription w:val=" 2018 2017&#10; $’000 $’000&#10;Cash and cash equivalents 2,017 1,857&#10;Investments 577,937 573,793&#10;Employer-sponsor receivables 934,221 961,860&#10;Other receivables 1,928 1,355&#10;Total assets 1,516,103 1,538,865&#10;Less non-member liabilities (4,626) (4,324)&#10;Net assets available for member benefits 1,511,477 1,534,541&#10;Total member liabilities (1,505,973) (1,530,657)&#10;Net assets 5,504 3,884&#10;Total equity 5,504 3,884&#10;"/>
      </w:tblPr>
      <w:tblGrid>
        <w:gridCol w:w="5353"/>
        <w:gridCol w:w="1519"/>
        <w:gridCol w:w="1519"/>
      </w:tblGrid>
      <w:tr w:rsidR="00F649E7" w:rsidRPr="00FA149D" w14:paraId="66378F5C" w14:textId="77777777" w:rsidTr="00F649E7">
        <w:trPr>
          <w:cantSplit/>
          <w:trHeight w:val="454"/>
          <w:tblHeader/>
        </w:trPr>
        <w:tc>
          <w:tcPr>
            <w:tcW w:w="5353" w:type="dxa"/>
            <w:tcBorders>
              <w:bottom w:val="single" w:sz="4" w:space="0" w:color="auto"/>
            </w:tcBorders>
          </w:tcPr>
          <w:p w14:paraId="0FE02840" w14:textId="77777777" w:rsidR="00F649E7" w:rsidRPr="00FA149D" w:rsidRDefault="00F649E7" w:rsidP="00F649E7">
            <w:pPr>
              <w:pStyle w:val="AGRBodyText"/>
              <w:ind w:left="0"/>
            </w:pPr>
          </w:p>
        </w:tc>
        <w:tc>
          <w:tcPr>
            <w:tcW w:w="1519" w:type="dxa"/>
            <w:tcBorders>
              <w:bottom w:val="single" w:sz="4" w:space="0" w:color="auto"/>
            </w:tcBorders>
          </w:tcPr>
          <w:p w14:paraId="2574E59C" w14:textId="77777777" w:rsidR="00F649E7" w:rsidRPr="00FA149D" w:rsidRDefault="00F649E7" w:rsidP="00F649E7">
            <w:pPr>
              <w:pStyle w:val="AGRTableHeaderBold"/>
            </w:pPr>
            <w:r w:rsidRPr="00FA149D">
              <w:t>201</w:t>
            </w:r>
            <w:r>
              <w:t>8</w:t>
            </w:r>
          </w:p>
        </w:tc>
        <w:tc>
          <w:tcPr>
            <w:tcW w:w="1519" w:type="dxa"/>
            <w:tcBorders>
              <w:bottom w:val="single" w:sz="4" w:space="0" w:color="auto"/>
            </w:tcBorders>
          </w:tcPr>
          <w:p w14:paraId="10995AA8" w14:textId="77777777" w:rsidR="00F649E7" w:rsidRPr="00FA149D" w:rsidRDefault="00F649E7" w:rsidP="00F649E7">
            <w:pPr>
              <w:pStyle w:val="AGRTableHeaderBold"/>
            </w:pPr>
            <w:r w:rsidRPr="00FA149D">
              <w:t>2017</w:t>
            </w:r>
          </w:p>
        </w:tc>
      </w:tr>
      <w:tr w:rsidR="00F649E7" w:rsidRPr="00FA149D" w14:paraId="1A84C335" w14:textId="77777777" w:rsidTr="00F649E7">
        <w:trPr>
          <w:cantSplit/>
          <w:trHeight w:val="454"/>
          <w:tblHeader/>
        </w:trPr>
        <w:tc>
          <w:tcPr>
            <w:tcW w:w="5353" w:type="dxa"/>
            <w:tcBorders>
              <w:top w:val="single" w:sz="4" w:space="0" w:color="auto"/>
            </w:tcBorders>
          </w:tcPr>
          <w:p w14:paraId="7C839C54" w14:textId="77777777" w:rsidR="00F649E7" w:rsidRPr="00FA149D" w:rsidRDefault="00F649E7" w:rsidP="00F649E7">
            <w:pPr>
              <w:pStyle w:val="AGRBodyText"/>
              <w:ind w:left="0"/>
            </w:pPr>
          </w:p>
        </w:tc>
        <w:tc>
          <w:tcPr>
            <w:tcW w:w="1519" w:type="dxa"/>
            <w:tcBorders>
              <w:top w:val="single" w:sz="4" w:space="0" w:color="auto"/>
            </w:tcBorders>
          </w:tcPr>
          <w:p w14:paraId="60112F89" w14:textId="77777777" w:rsidR="00F649E7" w:rsidRPr="00FA149D" w:rsidRDefault="00F649E7" w:rsidP="00F649E7">
            <w:pPr>
              <w:pStyle w:val="AGRTableHeaderBold"/>
            </w:pPr>
            <w:r w:rsidRPr="00FA149D">
              <w:t>$’000</w:t>
            </w:r>
          </w:p>
        </w:tc>
        <w:tc>
          <w:tcPr>
            <w:tcW w:w="1519" w:type="dxa"/>
            <w:tcBorders>
              <w:top w:val="single" w:sz="4" w:space="0" w:color="auto"/>
            </w:tcBorders>
          </w:tcPr>
          <w:p w14:paraId="0E597FB4" w14:textId="77777777" w:rsidR="00F649E7" w:rsidRPr="00FA149D" w:rsidRDefault="00F649E7" w:rsidP="00F649E7">
            <w:pPr>
              <w:pStyle w:val="AGRTableHeaderBold"/>
            </w:pPr>
            <w:r w:rsidRPr="00FA149D">
              <w:t>$’000</w:t>
            </w:r>
          </w:p>
        </w:tc>
      </w:tr>
      <w:tr w:rsidR="00F649E7" w:rsidRPr="00FA149D" w14:paraId="10F62795" w14:textId="77777777" w:rsidTr="00F649E7">
        <w:trPr>
          <w:cantSplit/>
          <w:trHeight w:val="454"/>
        </w:trPr>
        <w:tc>
          <w:tcPr>
            <w:tcW w:w="5353" w:type="dxa"/>
          </w:tcPr>
          <w:p w14:paraId="72417F2C" w14:textId="77777777" w:rsidR="00F649E7" w:rsidRPr="00FA149D" w:rsidRDefault="00F649E7" w:rsidP="00F649E7">
            <w:pPr>
              <w:pStyle w:val="AGRTableText"/>
            </w:pPr>
            <w:r w:rsidRPr="00FA149D">
              <w:t>Cash and cash equivalents</w:t>
            </w:r>
          </w:p>
        </w:tc>
        <w:tc>
          <w:tcPr>
            <w:tcW w:w="1519" w:type="dxa"/>
          </w:tcPr>
          <w:p w14:paraId="55B8C0A8" w14:textId="1CA6F18A" w:rsidR="00F649E7" w:rsidRPr="00FA149D" w:rsidRDefault="00A91AA4" w:rsidP="00F649E7">
            <w:pPr>
              <w:pStyle w:val="AGRTableNumber"/>
            </w:pPr>
            <w:r>
              <w:t>2,017</w:t>
            </w:r>
          </w:p>
        </w:tc>
        <w:tc>
          <w:tcPr>
            <w:tcW w:w="1519" w:type="dxa"/>
          </w:tcPr>
          <w:p w14:paraId="2BC3C8AC" w14:textId="77777777" w:rsidR="00F649E7" w:rsidRPr="00FA149D" w:rsidRDefault="00F649E7" w:rsidP="00F649E7">
            <w:pPr>
              <w:pStyle w:val="AGRTableNumber"/>
            </w:pPr>
            <w:r w:rsidRPr="00FA149D">
              <w:t>1,857</w:t>
            </w:r>
          </w:p>
        </w:tc>
      </w:tr>
      <w:tr w:rsidR="00F649E7" w:rsidRPr="00FA149D" w14:paraId="3BCF1B36" w14:textId="77777777" w:rsidTr="00F649E7">
        <w:trPr>
          <w:cantSplit/>
          <w:trHeight w:val="454"/>
        </w:trPr>
        <w:tc>
          <w:tcPr>
            <w:tcW w:w="5353" w:type="dxa"/>
          </w:tcPr>
          <w:p w14:paraId="4E594257" w14:textId="77777777" w:rsidR="00F649E7" w:rsidRPr="00FA149D" w:rsidRDefault="00F649E7" w:rsidP="00F649E7">
            <w:pPr>
              <w:pStyle w:val="AGRTableText"/>
            </w:pPr>
            <w:r w:rsidRPr="00FA149D">
              <w:t>Investments</w:t>
            </w:r>
          </w:p>
        </w:tc>
        <w:tc>
          <w:tcPr>
            <w:tcW w:w="1519" w:type="dxa"/>
          </w:tcPr>
          <w:p w14:paraId="5152DAD2" w14:textId="5F87C1D5" w:rsidR="00F649E7" w:rsidRPr="00FA149D" w:rsidRDefault="00A91AA4" w:rsidP="00F649E7">
            <w:pPr>
              <w:pStyle w:val="AGRTableNumber"/>
            </w:pPr>
            <w:r>
              <w:t>577,937</w:t>
            </w:r>
          </w:p>
        </w:tc>
        <w:tc>
          <w:tcPr>
            <w:tcW w:w="1519" w:type="dxa"/>
          </w:tcPr>
          <w:p w14:paraId="72A1949C" w14:textId="77777777" w:rsidR="00F649E7" w:rsidRPr="00FA149D" w:rsidRDefault="00F649E7" w:rsidP="00F649E7">
            <w:pPr>
              <w:pStyle w:val="AGRTableNumber"/>
            </w:pPr>
            <w:r w:rsidRPr="00FA149D">
              <w:t>573,793</w:t>
            </w:r>
          </w:p>
        </w:tc>
      </w:tr>
      <w:tr w:rsidR="00F649E7" w:rsidRPr="00FA149D" w14:paraId="07D3A362" w14:textId="77777777" w:rsidTr="00F649E7">
        <w:trPr>
          <w:cantSplit/>
          <w:trHeight w:val="454"/>
        </w:trPr>
        <w:tc>
          <w:tcPr>
            <w:tcW w:w="5353" w:type="dxa"/>
          </w:tcPr>
          <w:p w14:paraId="1353A7E2" w14:textId="77777777" w:rsidR="00F649E7" w:rsidRPr="00FA149D" w:rsidRDefault="00F649E7" w:rsidP="00F649E7">
            <w:pPr>
              <w:pStyle w:val="AGRTableText"/>
            </w:pPr>
            <w:r w:rsidRPr="00FA149D">
              <w:t>Employer-sponsor receivables</w:t>
            </w:r>
          </w:p>
        </w:tc>
        <w:tc>
          <w:tcPr>
            <w:tcW w:w="1519" w:type="dxa"/>
          </w:tcPr>
          <w:p w14:paraId="0B5C4499" w14:textId="799C1D7A" w:rsidR="00F649E7" w:rsidRPr="00FA149D" w:rsidRDefault="00A91AA4" w:rsidP="00F649E7">
            <w:pPr>
              <w:pStyle w:val="AGRTableNumber"/>
            </w:pPr>
            <w:r>
              <w:t>934,221</w:t>
            </w:r>
          </w:p>
        </w:tc>
        <w:tc>
          <w:tcPr>
            <w:tcW w:w="1519" w:type="dxa"/>
          </w:tcPr>
          <w:p w14:paraId="6DC05D99" w14:textId="77777777" w:rsidR="00F649E7" w:rsidRPr="00FA149D" w:rsidRDefault="00F649E7" w:rsidP="00F649E7">
            <w:pPr>
              <w:pStyle w:val="AGRTableNumber"/>
            </w:pPr>
            <w:r w:rsidRPr="00FA149D">
              <w:t>961,860</w:t>
            </w:r>
          </w:p>
        </w:tc>
      </w:tr>
      <w:tr w:rsidR="00F649E7" w:rsidRPr="00FA149D" w14:paraId="139D833B" w14:textId="77777777" w:rsidTr="00F649E7">
        <w:trPr>
          <w:cantSplit/>
          <w:trHeight w:val="454"/>
        </w:trPr>
        <w:tc>
          <w:tcPr>
            <w:tcW w:w="5353" w:type="dxa"/>
          </w:tcPr>
          <w:p w14:paraId="5D2F902F" w14:textId="77777777" w:rsidR="00F649E7" w:rsidRPr="00FA149D" w:rsidRDefault="00F649E7" w:rsidP="00F649E7">
            <w:pPr>
              <w:pStyle w:val="AGRTableText"/>
            </w:pPr>
            <w:r w:rsidRPr="00FA149D">
              <w:t>Other receivables</w:t>
            </w:r>
          </w:p>
        </w:tc>
        <w:tc>
          <w:tcPr>
            <w:tcW w:w="1519" w:type="dxa"/>
          </w:tcPr>
          <w:p w14:paraId="04BB5403" w14:textId="7523D02C" w:rsidR="00F649E7" w:rsidRPr="00FA149D" w:rsidRDefault="00A91AA4" w:rsidP="00F649E7">
            <w:pPr>
              <w:pStyle w:val="AGRTableNumber"/>
            </w:pPr>
            <w:r>
              <w:t>1,928</w:t>
            </w:r>
          </w:p>
        </w:tc>
        <w:tc>
          <w:tcPr>
            <w:tcW w:w="1519" w:type="dxa"/>
          </w:tcPr>
          <w:p w14:paraId="2192B103" w14:textId="77777777" w:rsidR="00F649E7" w:rsidRPr="00FA149D" w:rsidRDefault="00F649E7" w:rsidP="00F649E7">
            <w:pPr>
              <w:pStyle w:val="AGRTableNumber"/>
            </w:pPr>
            <w:r w:rsidRPr="00FA149D">
              <w:t>1,355</w:t>
            </w:r>
          </w:p>
        </w:tc>
      </w:tr>
      <w:tr w:rsidR="00F649E7" w:rsidRPr="00FA149D" w14:paraId="394ED333" w14:textId="77777777" w:rsidTr="00F649E7">
        <w:trPr>
          <w:cantSplit/>
          <w:trHeight w:val="454"/>
        </w:trPr>
        <w:tc>
          <w:tcPr>
            <w:tcW w:w="5353" w:type="dxa"/>
            <w:tcBorders>
              <w:bottom w:val="single" w:sz="4" w:space="0" w:color="auto"/>
            </w:tcBorders>
          </w:tcPr>
          <w:p w14:paraId="1CC01852" w14:textId="77777777" w:rsidR="00F649E7" w:rsidRPr="00FA149D" w:rsidRDefault="00F649E7" w:rsidP="00F649E7">
            <w:pPr>
              <w:pStyle w:val="AGRTableTextBold"/>
              <w:tabs>
                <w:tab w:val="clear" w:pos="1378"/>
              </w:tabs>
            </w:pPr>
            <w:r w:rsidRPr="00FA149D">
              <w:t>Total assets</w:t>
            </w:r>
          </w:p>
        </w:tc>
        <w:tc>
          <w:tcPr>
            <w:tcW w:w="1519" w:type="dxa"/>
            <w:tcBorders>
              <w:bottom w:val="single" w:sz="4" w:space="0" w:color="auto"/>
            </w:tcBorders>
          </w:tcPr>
          <w:p w14:paraId="1071C9E0" w14:textId="79F615C0" w:rsidR="00F649E7" w:rsidRPr="00FA149D" w:rsidRDefault="00A91AA4" w:rsidP="00F649E7">
            <w:pPr>
              <w:pStyle w:val="AGRTableNumberBold"/>
            </w:pPr>
            <w:r>
              <w:t>1,516,103</w:t>
            </w:r>
          </w:p>
        </w:tc>
        <w:tc>
          <w:tcPr>
            <w:tcW w:w="1519" w:type="dxa"/>
            <w:tcBorders>
              <w:bottom w:val="single" w:sz="4" w:space="0" w:color="auto"/>
            </w:tcBorders>
          </w:tcPr>
          <w:p w14:paraId="785A3FCF" w14:textId="77777777" w:rsidR="00F649E7" w:rsidRPr="00FA149D" w:rsidRDefault="00F649E7" w:rsidP="00F649E7">
            <w:pPr>
              <w:pStyle w:val="AGRTableNumberBold"/>
            </w:pPr>
            <w:r w:rsidRPr="00FA149D">
              <w:t>1,538,865</w:t>
            </w:r>
          </w:p>
        </w:tc>
      </w:tr>
      <w:tr w:rsidR="00F649E7" w:rsidRPr="00FA149D" w14:paraId="3DD3665D" w14:textId="77777777" w:rsidTr="00F649E7">
        <w:trPr>
          <w:cantSplit/>
          <w:trHeight w:val="454"/>
        </w:trPr>
        <w:tc>
          <w:tcPr>
            <w:tcW w:w="5353" w:type="dxa"/>
          </w:tcPr>
          <w:p w14:paraId="20090DB1" w14:textId="77777777" w:rsidR="00F649E7" w:rsidRPr="00FA149D" w:rsidRDefault="00F649E7" w:rsidP="00F649E7">
            <w:pPr>
              <w:pStyle w:val="AGRTableText"/>
            </w:pPr>
            <w:r w:rsidRPr="00FA149D">
              <w:t>Less non-member liabilities</w:t>
            </w:r>
          </w:p>
        </w:tc>
        <w:tc>
          <w:tcPr>
            <w:tcW w:w="1519" w:type="dxa"/>
          </w:tcPr>
          <w:p w14:paraId="165F01B1" w14:textId="7251AFEB" w:rsidR="00F649E7" w:rsidRPr="00FA149D" w:rsidRDefault="00A91AA4" w:rsidP="00A91AA4">
            <w:pPr>
              <w:pStyle w:val="AGRTableNumber"/>
            </w:pPr>
            <w:r>
              <w:t>(4,626)</w:t>
            </w:r>
          </w:p>
        </w:tc>
        <w:tc>
          <w:tcPr>
            <w:tcW w:w="1519" w:type="dxa"/>
          </w:tcPr>
          <w:p w14:paraId="55D0943A" w14:textId="77777777" w:rsidR="00F649E7" w:rsidRPr="00FA149D" w:rsidRDefault="00F649E7" w:rsidP="00F649E7">
            <w:pPr>
              <w:pStyle w:val="AGRTableNumber"/>
            </w:pPr>
            <w:r w:rsidRPr="00FA149D">
              <w:t>(4,324)</w:t>
            </w:r>
          </w:p>
        </w:tc>
      </w:tr>
      <w:tr w:rsidR="00F649E7" w:rsidRPr="00FA149D" w14:paraId="62E48C28" w14:textId="77777777" w:rsidTr="00F649E7">
        <w:trPr>
          <w:cantSplit/>
          <w:trHeight w:val="454"/>
        </w:trPr>
        <w:tc>
          <w:tcPr>
            <w:tcW w:w="5353" w:type="dxa"/>
            <w:tcBorders>
              <w:bottom w:val="single" w:sz="4" w:space="0" w:color="auto"/>
            </w:tcBorders>
          </w:tcPr>
          <w:p w14:paraId="720AC9D6" w14:textId="77777777" w:rsidR="00F649E7" w:rsidRPr="00FA149D" w:rsidRDefault="00F649E7" w:rsidP="00F649E7">
            <w:pPr>
              <w:pStyle w:val="AGRTableTextBold"/>
              <w:tabs>
                <w:tab w:val="clear" w:pos="1378"/>
              </w:tabs>
            </w:pPr>
            <w:r w:rsidRPr="00FA149D">
              <w:t>Net assets available for member benefits</w:t>
            </w:r>
          </w:p>
        </w:tc>
        <w:tc>
          <w:tcPr>
            <w:tcW w:w="1519" w:type="dxa"/>
            <w:tcBorders>
              <w:bottom w:val="single" w:sz="4" w:space="0" w:color="auto"/>
            </w:tcBorders>
          </w:tcPr>
          <w:p w14:paraId="22EDFE98" w14:textId="42D6B97D" w:rsidR="00F649E7" w:rsidRPr="00FA149D" w:rsidRDefault="00A91AA4" w:rsidP="00F649E7">
            <w:pPr>
              <w:pStyle w:val="AGRTableNumberBold"/>
            </w:pPr>
            <w:r>
              <w:t>1,511,477</w:t>
            </w:r>
          </w:p>
        </w:tc>
        <w:tc>
          <w:tcPr>
            <w:tcW w:w="1519" w:type="dxa"/>
            <w:tcBorders>
              <w:bottom w:val="single" w:sz="4" w:space="0" w:color="auto"/>
            </w:tcBorders>
          </w:tcPr>
          <w:p w14:paraId="1F4CDDC5" w14:textId="77777777" w:rsidR="00F649E7" w:rsidRPr="00FA149D" w:rsidRDefault="00F649E7" w:rsidP="00F649E7">
            <w:pPr>
              <w:pStyle w:val="AGRTableNumberBold"/>
            </w:pPr>
            <w:r w:rsidRPr="00FA149D">
              <w:t>1,534,541</w:t>
            </w:r>
          </w:p>
        </w:tc>
      </w:tr>
      <w:tr w:rsidR="00F649E7" w:rsidRPr="00FA149D" w14:paraId="1AE6797F" w14:textId="77777777" w:rsidTr="00F649E7">
        <w:trPr>
          <w:cantSplit/>
          <w:trHeight w:val="454"/>
        </w:trPr>
        <w:tc>
          <w:tcPr>
            <w:tcW w:w="5353" w:type="dxa"/>
          </w:tcPr>
          <w:p w14:paraId="74E1C035" w14:textId="77777777" w:rsidR="00F649E7" w:rsidRPr="00FA149D" w:rsidRDefault="00F649E7" w:rsidP="00F649E7">
            <w:pPr>
              <w:pStyle w:val="AGRTableTextBold"/>
              <w:tabs>
                <w:tab w:val="clear" w:pos="1378"/>
              </w:tabs>
              <w:rPr>
                <w:b w:val="0"/>
              </w:rPr>
            </w:pPr>
            <w:r w:rsidRPr="00FA149D">
              <w:rPr>
                <w:b w:val="0"/>
              </w:rPr>
              <w:t>Total member liabilities</w:t>
            </w:r>
          </w:p>
        </w:tc>
        <w:tc>
          <w:tcPr>
            <w:tcW w:w="1519" w:type="dxa"/>
          </w:tcPr>
          <w:p w14:paraId="13979DC1" w14:textId="0970B3CC" w:rsidR="00F649E7" w:rsidRPr="00FA149D" w:rsidRDefault="00A91AA4" w:rsidP="00F649E7">
            <w:pPr>
              <w:pStyle w:val="AGRTableNumberBold"/>
              <w:rPr>
                <w:b w:val="0"/>
              </w:rPr>
            </w:pPr>
            <w:r>
              <w:rPr>
                <w:b w:val="0"/>
              </w:rPr>
              <w:t>(1,505,973)</w:t>
            </w:r>
          </w:p>
        </w:tc>
        <w:tc>
          <w:tcPr>
            <w:tcW w:w="1519" w:type="dxa"/>
          </w:tcPr>
          <w:p w14:paraId="3A8BA930" w14:textId="77777777" w:rsidR="00F649E7" w:rsidRPr="00FA149D" w:rsidRDefault="00F649E7" w:rsidP="00F649E7">
            <w:pPr>
              <w:pStyle w:val="AGRTableNumberBold"/>
              <w:rPr>
                <w:b w:val="0"/>
              </w:rPr>
            </w:pPr>
            <w:r w:rsidRPr="00FA149D">
              <w:rPr>
                <w:b w:val="0"/>
              </w:rPr>
              <w:t>(1,530,657)</w:t>
            </w:r>
          </w:p>
        </w:tc>
      </w:tr>
      <w:tr w:rsidR="00F649E7" w:rsidRPr="00FA149D" w14:paraId="514A040C" w14:textId="77777777" w:rsidTr="00F649E7">
        <w:trPr>
          <w:cantSplit/>
          <w:trHeight w:val="454"/>
        </w:trPr>
        <w:tc>
          <w:tcPr>
            <w:tcW w:w="5353" w:type="dxa"/>
            <w:tcBorders>
              <w:bottom w:val="single" w:sz="4" w:space="0" w:color="auto"/>
            </w:tcBorders>
          </w:tcPr>
          <w:p w14:paraId="16CFB590" w14:textId="77777777" w:rsidR="00F649E7" w:rsidRPr="00FA149D" w:rsidRDefault="00F649E7" w:rsidP="00F649E7">
            <w:pPr>
              <w:pStyle w:val="AGRTableTextBold"/>
              <w:tabs>
                <w:tab w:val="clear" w:pos="1378"/>
              </w:tabs>
            </w:pPr>
            <w:r w:rsidRPr="00FA149D">
              <w:t>Net assets</w:t>
            </w:r>
          </w:p>
        </w:tc>
        <w:tc>
          <w:tcPr>
            <w:tcW w:w="1519" w:type="dxa"/>
            <w:tcBorders>
              <w:bottom w:val="single" w:sz="4" w:space="0" w:color="auto"/>
            </w:tcBorders>
          </w:tcPr>
          <w:p w14:paraId="3975002C" w14:textId="580F278A" w:rsidR="00F649E7" w:rsidRPr="00FA149D" w:rsidRDefault="00A91AA4" w:rsidP="00F649E7">
            <w:pPr>
              <w:pStyle w:val="AGRTableNumberBold"/>
            </w:pPr>
            <w:r>
              <w:t>5,504</w:t>
            </w:r>
          </w:p>
        </w:tc>
        <w:tc>
          <w:tcPr>
            <w:tcW w:w="1519" w:type="dxa"/>
            <w:tcBorders>
              <w:bottom w:val="single" w:sz="4" w:space="0" w:color="auto"/>
            </w:tcBorders>
          </w:tcPr>
          <w:p w14:paraId="58946DED" w14:textId="77777777" w:rsidR="00F649E7" w:rsidRPr="00FA149D" w:rsidRDefault="00F649E7" w:rsidP="00F649E7">
            <w:pPr>
              <w:pStyle w:val="AGRTableNumberBold"/>
            </w:pPr>
            <w:r w:rsidRPr="00FA149D">
              <w:t>3,884</w:t>
            </w:r>
          </w:p>
        </w:tc>
      </w:tr>
      <w:tr w:rsidR="00F649E7" w:rsidRPr="00FA149D" w14:paraId="1E04B236" w14:textId="77777777" w:rsidTr="00F649E7">
        <w:trPr>
          <w:cantSplit/>
          <w:trHeight w:val="454"/>
        </w:trPr>
        <w:tc>
          <w:tcPr>
            <w:tcW w:w="5353" w:type="dxa"/>
            <w:tcBorders>
              <w:bottom w:val="single" w:sz="4" w:space="0" w:color="auto"/>
            </w:tcBorders>
          </w:tcPr>
          <w:p w14:paraId="1F8A303B" w14:textId="77777777" w:rsidR="00F649E7" w:rsidRPr="00FA149D" w:rsidRDefault="00F649E7" w:rsidP="00F649E7">
            <w:pPr>
              <w:pStyle w:val="AGRTableTextBold"/>
              <w:tabs>
                <w:tab w:val="clear" w:pos="1378"/>
              </w:tabs>
            </w:pPr>
            <w:r w:rsidRPr="00FA149D">
              <w:t>Total equity</w:t>
            </w:r>
          </w:p>
        </w:tc>
        <w:tc>
          <w:tcPr>
            <w:tcW w:w="1519" w:type="dxa"/>
            <w:tcBorders>
              <w:bottom w:val="single" w:sz="4" w:space="0" w:color="auto"/>
            </w:tcBorders>
          </w:tcPr>
          <w:p w14:paraId="1369022E" w14:textId="586CD031" w:rsidR="00F649E7" w:rsidRPr="00FA149D" w:rsidRDefault="00A91AA4" w:rsidP="00F649E7">
            <w:pPr>
              <w:pStyle w:val="AGRTableNumberBold"/>
            </w:pPr>
            <w:r>
              <w:t>5,504</w:t>
            </w:r>
          </w:p>
        </w:tc>
        <w:tc>
          <w:tcPr>
            <w:tcW w:w="1519" w:type="dxa"/>
            <w:tcBorders>
              <w:bottom w:val="single" w:sz="4" w:space="0" w:color="auto"/>
            </w:tcBorders>
          </w:tcPr>
          <w:p w14:paraId="3E8561C6" w14:textId="77777777" w:rsidR="00F649E7" w:rsidRPr="00FA149D" w:rsidRDefault="00F649E7" w:rsidP="00F649E7">
            <w:pPr>
              <w:pStyle w:val="AGRTableNumberBold"/>
            </w:pPr>
            <w:r w:rsidRPr="00FA149D">
              <w:t>3,884</w:t>
            </w:r>
          </w:p>
        </w:tc>
      </w:tr>
    </w:tbl>
    <w:p w14:paraId="35358DD2" w14:textId="7F670544" w:rsidR="009F1234" w:rsidRDefault="009F1234" w:rsidP="009F1234">
      <w:pPr>
        <w:pStyle w:val="AGRBodyText"/>
      </w:pPr>
      <w:r w:rsidRPr="00FA149D">
        <w:t>Member liabilities comprises the member’s accumulation account and, where applicable, a Territory</w:t>
      </w:r>
      <w:r w:rsidRPr="00FA149D">
        <w:rPr>
          <w:rFonts w:ascii="MS Gothic" w:hAnsi="MS Gothic" w:cs="MS Gothic"/>
        </w:rPr>
        <w:t>‑</w:t>
      </w:r>
      <w:r w:rsidRPr="00FA149D">
        <w:t>financed (defined benefit member) component.</w:t>
      </w:r>
    </w:p>
    <w:p w14:paraId="2E41F04C" w14:textId="77777777" w:rsidR="007C0B2E" w:rsidRDefault="007C0B2E" w:rsidP="009F1234">
      <w:pPr>
        <w:pStyle w:val="AGRBodyText"/>
      </w:pPr>
    </w:p>
    <w:p w14:paraId="628E80B6" w14:textId="77777777" w:rsidR="009F1234" w:rsidRPr="009276BC" w:rsidRDefault="009F1234" w:rsidP="009F1234">
      <w:pPr>
        <w:pStyle w:val="Heading1"/>
      </w:pPr>
      <w:bookmarkStart w:id="41" w:name="_Ref525627237"/>
      <w:r>
        <w:t>Northern Territory Legal Aid Commission</w:t>
      </w:r>
      <w:bookmarkEnd w:id="41"/>
    </w:p>
    <w:p w14:paraId="0FECB4A4" w14:textId="77777777" w:rsidR="009F1234" w:rsidRPr="009276BC" w:rsidRDefault="009F1234" w:rsidP="009F1234">
      <w:pPr>
        <w:pStyle w:val="Heading2"/>
      </w:pPr>
      <w:bookmarkStart w:id="42" w:name="_Ref525628374"/>
      <w:r w:rsidRPr="00E37A10">
        <w:t>Audit Findings and Analysis of the Financial Statements</w:t>
      </w:r>
      <w:r>
        <w:t xml:space="preserve"> for the Year Ended 30 June 2018</w:t>
      </w:r>
      <w:bookmarkEnd w:id="42"/>
    </w:p>
    <w:p w14:paraId="06DAA7FC" w14:textId="77777777" w:rsidR="009F1234" w:rsidRPr="009276BC" w:rsidRDefault="009F1234" w:rsidP="009F1234">
      <w:pPr>
        <w:pStyle w:val="Heading3"/>
      </w:pPr>
      <w:r>
        <w:t>Background</w:t>
      </w:r>
    </w:p>
    <w:p w14:paraId="0D6B2F10" w14:textId="77777777" w:rsidR="009F1234" w:rsidRDefault="009F1234" w:rsidP="009F1234">
      <w:pPr>
        <w:pStyle w:val="AGRBodyText"/>
      </w:pPr>
      <w:r>
        <w:t xml:space="preserve">The Northern Territory Legal Aid Commission (the Commission) is established under the </w:t>
      </w:r>
      <w:r w:rsidRPr="00651B1B">
        <w:rPr>
          <w:i/>
        </w:rPr>
        <w:t>Legal Aid Act</w:t>
      </w:r>
      <w:r>
        <w:t>.  The Commission’s charter is to ensure that people in the Northern Territory, particularly those who are disadvantaged, understand and have access to help to protect and enforce their legal rights and interests.</w:t>
      </w:r>
    </w:p>
    <w:p w14:paraId="63F93B59" w14:textId="77777777" w:rsidR="009F1234" w:rsidRPr="009276BC" w:rsidRDefault="009F1234" w:rsidP="009F1234">
      <w:pPr>
        <w:pStyle w:val="Heading3"/>
      </w:pPr>
      <w:r>
        <w:t>Audit Opinion</w:t>
      </w:r>
    </w:p>
    <w:p w14:paraId="6B66AA8F" w14:textId="66401383" w:rsidR="009F1234" w:rsidRDefault="009F1234" w:rsidP="009F1234">
      <w:pPr>
        <w:pStyle w:val="AGRBodyText"/>
      </w:pPr>
      <w:r w:rsidRPr="00732C88">
        <w:t xml:space="preserve">The audit of the Northern Territory Legal Aid Commission for the year ended 30 June 2018 resulted in an unmodified independent audit opinion, which was issued on </w:t>
      </w:r>
      <w:r w:rsidR="00732C88" w:rsidRPr="00732C88">
        <w:t>13</w:t>
      </w:r>
      <w:r w:rsidRPr="00732C88">
        <w:t xml:space="preserve"> September 201</w:t>
      </w:r>
      <w:r w:rsidR="00732C88" w:rsidRPr="00732C88">
        <w:t>8</w:t>
      </w:r>
      <w:r w:rsidRPr="00732C88">
        <w:t>.</w:t>
      </w:r>
    </w:p>
    <w:p w14:paraId="5CAA18FF" w14:textId="3FB88625" w:rsidR="009F1234" w:rsidRPr="009276BC" w:rsidRDefault="003C6EA9" w:rsidP="009F1234">
      <w:pPr>
        <w:pStyle w:val="Heading3"/>
      </w:pPr>
      <w:r>
        <w:t>Audit Observations</w:t>
      </w:r>
    </w:p>
    <w:p w14:paraId="048DE1F5" w14:textId="77777777" w:rsidR="009F1234" w:rsidRDefault="009F1234" w:rsidP="009F1234">
      <w:pPr>
        <w:pStyle w:val="AGRBodyText"/>
      </w:pPr>
      <w:r>
        <w:t>The audit did not identify any material weaknesses in controls.</w:t>
      </w:r>
    </w:p>
    <w:p w14:paraId="52221605" w14:textId="77777777" w:rsidR="009F1234" w:rsidRPr="009276BC" w:rsidRDefault="009F1234" w:rsidP="009F1234">
      <w:pPr>
        <w:pStyle w:val="Heading4"/>
      </w:pPr>
      <w:r>
        <w:t>Performance Overview</w:t>
      </w:r>
    </w:p>
    <w:p w14:paraId="674E95BB" w14:textId="3688916D" w:rsidR="00732C88" w:rsidRDefault="00732C88" w:rsidP="00732C88">
      <w:pPr>
        <w:pStyle w:val="AGRBodyText"/>
      </w:pPr>
      <w:r>
        <w:t>The Commission incurred a deficit for the year of $</w:t>
      </w:r>
      <w:r w:rsidR="004A3C9C">
        <w:t>0.</w:t>
      </w:r>
      <w:r>
        <w:t>41</w:t>
      </w:r>
      <w:r w:rsidR="004A3C9C">
        <w:t>6 million</w:t>
      </w:r>
      <w:r>
        <w:t xml:space="preserve"> (2017: surplus of $</w:t>
      </w:r>
      <w:r w:rsidR="004A3C9C">
        <w:t>0.</w:t>
      </w:r>
      <w:r>
        <w:t>997</w:t>
      </w:r>
      <w:r w:rsidR="004A3C9C">
        <w:t> million</w:t>
      </w:r>
      <w:r>
        <w:t>).</w:t>
      </w:r>
    </w:p>
    <w:p w14:paraId="4CD31EBE" w14:textId="176E0C2A" w:rsidR="00732C88" w:rsidRDefault="00732C88" w:rsidP="00732C88">
      <w:pPr>
        <w:pStyle w:val="AGRBodyText"/>
      </w:pPr>
      <w:r>
        <w:t>Total revenue of $14</w:t>
      </w:r>
      <w:r w:rsidR="004A3C9C">
        <w:t>.</w:t>
      </w:r>
      <w:r>
        <w:t>799</w:t>
      </w:r>
      <w:r w:rsidR="004A3C9C">
        <w:t> million</w:t>
      </w:r>
      <w:r>
        <w:t xml:space="preserve"> decreased</w:t>
      </w:r>
      <w:r w:rsidR="004A3C9C">
        <w:t xml:space="preserve"> from the prior year (2017: $15.</w:t>
      </w:r>
      <w:r>
        <w:t>587</w:t>
      </w:r>
      <w:r w:rsidR="004A3C9C">
        <w:t> million</w:t>
      </w:r>
      <w:r>
        <w:t>) primarily due to a decrease in grant income of $</w:t>
      </w:r>
      <w:r w:rsidR="004A3C9C">
        <w:t>0.</w:t>
      </w:r>
      <w:r>
        <w:t>8</w:t>
      </w:r>
      <w:r w:rsidR="004A3C9C">
        <w:t>30 million</w:t>
      </w:r>
      <w:r>
        <w:t xml:space="preserve"> reflecting amounts received in advance in the prior year and a comparable reduction in one-off project funding</w:t>
      </w:r>
      <w:r w:rsidR="004A3C9C">
        <w:t xml:space="preserve"> received in the current year.</w:t>
      </w:r>
    </w:p>
    <w:p w14:paraId="5A4F49DF" w14:textId="548C76AA" w:rsidR="00732C88" w:rsidRDefault="00732C88" w:rsidP="00732C88">
      <w:pPr>
        <w:pStyle w:val="AGRBodyText"/>
      </w:pPr>
      <w:r>
        <w:t>Total expenses of $15</w:t>
      </w:r>
      <w:r w:rsidR="004A3C9C">
        <w:t>.</w:t>
      </w:r>
      <w:r>
        <w:t>21</w:t>
      </w:r>
      <w:r w:rsidR="00DC319B">
        <w:t>5</w:t>
      </w:r>
      <w:r w:rsidR="004A3C9C">
        <w:t> million</w:t>
      </w:r>
      <w:r>
        <w:t xml:space="preserve"> increased</w:t>
      </w:r>
      <w:r w:rsidR="004A3C9C">
        <w:t xml:space="preserve"> from the prior year (2017: $14.</w:t>
      </w:r>
      <w:r>
        <w:t>590</w:t>
      </w:r>
      <w:r w:rsidR="004A3C9C">
        <w:t> million</w:t>
      </w:r>
      <w:r>
        <w:t>) as a result of an increase in employee benefits expense of $</w:t>
      </w:r>
      <w:r w:rsidR="004A3C9C">
        <w:t>0.</w:t>
      </w:r>
      <w:r>
        <w:t>83</w:t>
      </w:r>
      <w:r w:rsidR="004A3C9C">
        <w:t>1 million</w:t>
      </w:r>
      <w:r>
        <w:t xml:space="preserve"> caused by increased employee numbers and pay rate increases that took effect in 2018 and an increase in grant expenses of $</w:t>
      </w:r>
      <w:r w:rsidR="004A3C9C">
        <w:t>0.</w:t>
      </w:r>
      <w:r>
        <w:t>11</w:t>
      </w:r>
      <w:r w:rsidR="004A3C9C">
        <w:t>5 million</w:t>
      </w:r>
      <w:r>
        <w:t>. Grant expenses increased as the current financial year is the first full financial year that financial support was provided to Katherine Women’s Information and Legal Service.  These increases were partially offset by a decrease in legal expenses of $</w:t>
      </w:r>
      <w:r w:rsidR="004A3C9C">
        <w:t>0.</w:t>
      </w:r>
      <w:r>
        <w:t>32</w:t>
      </w:r>
      <w:r w:rsidR="004A3C9C">
        <w:t>5 million</w:t>
      </w:r>
      <w:r>
        <w:t xml:space="preserve"> </w:t>
      </w:r>
      <w:r w:rsidR="004A3C9C">
        <w:t>reflecting</w:t>
      </w:r>
      <w:r>
        <w:t xml:space="preserve"> a decrease in the number and complexity of cases handled by the Commission.</w:t>
      </w:r>
    </w:p>
    <w:p w14:paraId="00B3A97E" w14:textId="6F610F4C" w:rsidR="009F1234" w:rsidRPr="009276BC" w:rsidRDefault="00732C88" w:rsidP="00732C88">
      <w:pPr>
        <w:pStyle w:val="AGRBodyText"/>
      </w:pPr>
      <w:r>
        <w:t>The Commission’s net asset position of $3</w:t>
      </w:r>
      <w:r w:rsidR="004A3C9C">
        <w:t>.</w:t>
      </w:r>
      <w:r>
        <w:t>20</w:t>
      </w:r>
      <w:r w:rsidR="004A3C9C">
        <w:t>5 million</w:t>
      </w:r>
      <w:r>
        <w:t xml:space="preserve"> (2017: $3</w:t>
      </w:r>
      <w:r w:rsidR="004A3C9C">
        <w:t>.</w:t>
      </w:r>
      <w:r>
        <w:t>620</w:t>
      </w:r>
      <w:r w:rsidR="004A3C9C">
        <w:t> million</w:t>
      </w:r>
      <w:r>
        <w:t xml:space="preserve">) reduced in 2018 due to the deficit incurred for </w:t>
      </w:r>
      <w:r w:rsidRPr="00130ED9">
        <w:t>the year. The Commission’s reduced total cash balances of $3</w:t>
      </w:r>
      <w:r w:rsidR="004A3C9C" w:rsidRPr="00130ED9">
        <w:t>.</w:t>
      </w:r>
      <w:r w:rsidRPr="00130ED9">
        <w:t>864</w:t>
      </w:r>
      <w:r w:rsidR="004A3C9C" w:rsidRPr="00130ED9">
        <w:t> million</w:t>
      </w:r>
      <w:r w:rsidRPr="00130ED9">
        <w:t xml:space="preserve"> held as at 30 June 2018 (2017: $4</w:t>
      </w:r>
      <w:r w:rsidR="004A3C9C" w:rsidRPr="00130ED9">
        <w:t>.</w:t>
      </w:r>
      <w:r w:rsidR="00130ED9" w:rsidRPr="00130ED9">
        <w:t>0</w:t>
      </w:r>
      <w:r w:rsidR="004A3C9C" w:rsidRPr="00130ED9">
        <w:t>66 million</w:t>
      </w:r>
      <w:r w:rsidRPr="00130ED9">
        <w:t xml:space="preserve">) reflect the operating loss before depreciation </w:t>
      </w:r>
      <w:r w:rsidR="00130ED9" w:rsidRPr="00130ED9">
        <w:t>of $221,663.</w:t>
      </w:r>
    </w:p>
    <w:p w14:paraId="0779FAED" w14:textId="77777777" w:rsidR="009F1234" w:rsidRPr="009276BC" w:rsidRDefault="009F1234" w:rsidP="009F1234">
      <w:pPr>
        <w:pStyle w:val="AGRBodyText"/>
      </w:pPr>
    </w:p>
    <w:p w14:paraId="6D9C19C2" w14:textId="77777777" w:rsidR="009F1234" w:rsidRPr="009276BC" w:rsidRDefault="009F1234" w:rsidP="009F1234">
      <w:pPr>
        <w:pStyle w:val="Heading1"/>
      </w:pPr>
      <w:r>
        <w:t>Northern Territory Legal Aid Commission</w:t>
      </w:r>
      <w:r w:rsidRPr="009276BC">
        <w:t xml:space="preserve"> cont…</w:t>
      </w:r>
    </w:p>
    <w:p w14:paraId="18950DA5" w14:textId="77777777" w:rsidR="009F1234" w:rsidRPr="009276BC" w:rsidRDefault="009F1234" w:rsidP="009F1234">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Grants – Northern Territory Government 6,887 6,810&#10;Grants – Commonwealth 6,072 6,630&#10;Grants – other 1,392 1,651&#10;Rendering of services 316 254&#10;Other 132 242&#10;Total income 14,799 15,587&#10;Expenditure  &#10;Administration (1,064) (1,103)&#10;Employee expenses  (9,629) (8,798)&#10;Legal (2,442) (2,767)&#10;Depreciation and amortisation (194) (171)&#10;Other (1,886) (1,751)&#10;Total expenditure (15,215) (14,590)&#10;Surplus/(deficit) (416) 997&#10;"/>
      </w:tblPr>
      <w:tblGrid>
        <w:gridCol w:w="5353"/>
        <w:gridCol w:w="1519"/>
        <w:gridCol w:w="1519"/>
      </w:tblGrid>
      <w:tr w:rsidR="00F649E7" w:rsidRPr="009276BC" w14:paraId="14228522" w14:textId="77777777" w:rsidTr="00F649E7">
        <w:trPr>
          <w:cantSplit/>
          <w:trHeight w:val="454"/>
          <w:tblHeader/>
        </w:trPr>
        <w:tc>
          <w:tcPr>
            <w:tcW w:w="5353" w:type="dxa"/>
            <w:tcBorders>
              <w:bottom w:val="single" w:sz="4" w:space="0" w:color="auto"/>
            </w:tcBorders>
          </w:tcPr>
          <w:p w14:paraId="29392CDD" w14:textId="77777777" w:rsidR="00F649E7" w:rsidRPr="009276BC" w:rsidRDefault="00F649E7" w:rsidP="00F649E7">
            <w:pPr>
              <w:pStyle w:val="AGRBodyText"/>
              <w:ind w:left="0"/>
            </w:pPr>
          </w:p>
        </w:tc>
        <w:tc>
          <w:tcPr>
            <w:tcW w:w="1519" w:type="dxa"/>
            <w:tcBorders>
              <w:bottom w:val="single" w:sz="4" w:space="0" w:color="auto"/>
            </w:tcBorders>
          </w:tcPr>
          <w:p w14:paraId="117ADD6D" w14:textId="77777777" w:rsidR="00F649E7" w:rsidRPr="008E51D4" w:rsidRDefault="00F649E7" w:rsidP="00F649E7">
            <w:pPr>
              <w:pStyle w:val="AGRTableHeaderBold"/>
            </w:pPr>
            <w:r w:rsidRPr="008E51D4">
              <w:t>201</w:t>
            </w:r>
            <w:r>
              <w:t>8</w:t>
            </w:r>
          </w:p>
        </w:tc>
        <w:tc>
          <w:tcPr>
            <w:tcW w:w="1519" w:type="dxa"/>
            <w:tcBorders>
              <w:bottom w:val="single" w:sz="4" w:space="0" w:color="auto"/>
            </w:tcBorders>
          </w:tcPr>
          <w:p w14:paraId="318D487C" w14:textId="77777777" w:rsidR="00F649E7" w:rsidRPr="008E51D4" w:rsidRDefault="00F649E7" w:rsidP="00F649E7">
            <w:pPr>
              <w:pStyle w:val="AGRTableHeaderBold"/>
            </w:pPr>
            <w:r w:rsidRPr="008E51D4">
              <w:t>2017</w:t>
            </w:r>
          </w:p>
        </w:tc>
      </w:tr>
      <w:tr w:rsidR="00F649E7" w:rsidRPr="009276BC" w14:paraId="6E3F7091" w14:textId="77777777" w:rsidTr="00F649E7">
        <w:trPr>
          <w:cantSplit/>
          <w:trHeight w:val="454"/>
          <w:tblHeader/>
        </w:trPr>
        <w:tc>
          <w:tcPr>
            <w:tcW w:w="5353" w:type="dxa"/>
            <w:tcBorders>
              <w:top w:val="single" w:sz="4" w:space="0" w:color="auto"/>
            </w:tcBorders>
          </w:tcPr>
          <w:p w14:paraId="0B5A12CA" w14:textId="77777777" w:rsidR="00F649E7" w:rsidRPr="009276BC" w:rsidRDefault="00F649E7" w:rsidP="00F649E7">
            <w:pPr>
              <w:pStyle w:val="AGRBodyText"/>
              <w:ind w:left="0"/>
            </w:pPr>
          </w:p>
        </w:tc>
        <w:tc>
          <w:tcPr>
            <w:tcW w:w="1519" w:type="dxa"/>
            <w:tcBorders>
              <w:top w:val="single" w:sz="4" w:space="0" w:color="auto"/>
            </w:tcBorders>
          </w:tcPr>
          <w:p w14:paraId="198F9405" w14:textId="77777777" w:rsidR="00F649E7" w:rsidRPr="009276BC" w:rsidRDefault="00F649E7" w:rsidP="00F649E7">
            <w:pPr>
              <w:pStyle w:val="AGRTableHeaderBold"/>
            </w:pPr>
            <w:r w:rsidRPr="009276BC">
              <w:t>$’000</w:t>
            </w:r>
          </w:p>
        </w:tc>
        <w:tc>
          <w:tcPr>
            <w:tcW w:w="1519" w:type="dxa"/>
            <w:tcBorders>
              <w:top w:val="single" w:sz="4" w:space="0" w:color="auto"/>
            </w:tcBorders>
          </w:tcPr>
          <w:p w14:paraId="342E45FB" w14:textId="77777777" w:rsidR="00F649E7" w:rsidRPr="009276BC" w:rsidRDefault="00F649E7" w:rsidP="00F649E7">
            <w:pPr>
              <w:pStyle w:val="AGRTableHeaderBold"/>
            </w:pPr>
            <w:r w:rsidRPr="009276BC">
              <w:t>$’000</w:t>
            </w:r>
          </w:p>
        </w:tc>
      </w:tr>
      <w:tr w:rsidR="00F649E7" w:rsidRPr="009276BC" w14:paraId="194BDCFE" w14:textId="77777777" w:rsidTr="00F649E7">
        <w:trPr>
          <w:cantSplit/>
          <w:trHeight w:val="454"/>
        </w:trPr>
        <w:tc>
          <w:tcPr>
            <w:tcW w:w="5353" w:type="dxa"/>
          </w:tcPr>
          <w:p w14:paraId="12CE6855" w14:textId="77777777" w:rsidR="00F649E7" w:rsidRPr="009276BC" w:rsidRDefault="00F649E7" w:rsidP="00F649E7">
            <w:pPr>
              <w:pStyle w:val="AGRTableTextBold"/>
              <w:tabs>
                <w:tab w:val="clear" w:pos="1378"/>
              </w:tabs>
            </w:pPr>
            <w:r>
              <w:t>Income</w:t>
            </w:r>
            <w:r w:rsidRPr="009276BC">
              <w:t xml:space="preserve"> </w:t>
            </w:r>
          </w:p>
        </w:tc>
        <w:tc>
          <w:tcPr>
            <w:tcW w:w="1519" w:type="dxa"/>
          </w:tcPr>
          <w:p w14:paraId="13854FE3" w14:textId="77777777" w:rsidR="00F649E7" w:rsidRPr="009276BC" w:rsidRDefault="00F649E7" w:rsidP="00F649E7">
            <w:pPr>
              <w:pStyle w:val="AGRBodyText"/>
              <w:tabs>
                <w:tab w:val="clear" w:pos="1378"/>
                <w:tab w:val="decimal" w:pos="1080"/>
              </w:tabs>
              <w:ind w:left="0"/>
            </w:pPr>
          </w:p>
        </w:tc>
        <w:tc>
          <w:tcPr>
            <w:tcW w:w="1519" w:type="dxa"/>
          </w:tcPr>
          <w:p w14:paraId="7C56641E" w14:textId="77777777" w:rsidR="00F649E7" w:rsidRPr="009276BC" w:rsidRDefault="00F649E7" w:rsidP="00F649E7">
            <w:pPr>
              <w:pStyle w:val="AGRBodyText"/>
              <w:tabs>
                <w:tab w:val="clear" w:pos="1378"/>
                <w:tab w:val="decimal" w:pos="1080"/>
              </w:tabs>
              <w:ind w:left="0"/>
            </w:pPr>
          </w:p>
        </w:tc>
      </w:tr>
      <w:tr w:rsidR="00F649E7" w:rsidRPr="009276BC" w14:paraId="17A679D6" w14:textId="77777777" w:rsidTr="00F649E7">
        <w:trPr>
          <w:cantSplit/>
          <w:trHeight w:val="454"/>
        </w:trPr>
        <w:tc>
          <w:tcPr>
            <w:tcW w:w="5353" w:type="dxa"/>
          </w:tcPr>
          <w:p w14:paraId="0E69CD20" w14:textId="77777777" w:rsidR="00F649E7" w:rsidRPr="00CB7A76" w:rsidRDefault="00F649E7" w:rsidP="00F649E7">
            <w:pPr>
              <w:pStyle w:val="AGRTableText"/>
            </w:pPr>
            <w:r w:rsidRPr="00CB7A76">
              <w:t>Grants – Northern Territory Government</w:t>
            </w:r>
          </w:p>
        </w:tc>
        <w:tc>
          <w:tcPr>
            <w:tcW w:w="1519" w:type="dxa"/>
          </w:tcPr>
          <w:p w14:paraId="0BEEF7BB" w14:textId="5E49E58A" w:rsidR="00F649E7" w:rsidRPr="009276BC" w:rsidRDefault="00B41ADB" w:rsidP="00F649E7">
            <w:pPr>
              <w:pStyle w:val="AGRTableNumber"/>
            </w:pPr>
            <w:r>
              <w:t>6,887</w:t>
            </w:r>
          </w:p>
        </w:tc>
        <w:tc>
          <w:tcPr>
            <w:tcW w:w="1519" w:type="dxa"/>
          </w:tcPr>
          <w:p w14:paraId="69A26FC3" w14:textId="77777777" w:rsidR="00F649E7" w:rsidRPr="009276BC" w:rsidRDefault="00F649E7" w:rsidP="00F649E7">
            <w:pPr>
              <w:pStyle w:val="AGRTableNumber"/>
            </w:pPr>
            <w:r>
              <w:t>6,810</w:t>
            </w:r>
          </w:p>
        </w:tc>
      </w:tr>
      <w:tr w:rsidR="00F649E7" w:rsidRPr="009276BC" w14:paraId="35D8A203" w14:textId="77777777" w:rsidTr="00F649E7">
        <w:trPr>
          <w:cantSplit/>
          <w:trHeight w:val="454"/>
        </w:trPr>
        <w:tc>
          <w:tcPr>
            <w:tcW w:w="5353" w:type="dxa"/>
          </w:tcPr>
          <w:p w14:paraId="689CD318" w14:textId="77777777" w:rsidR="00F649E7" w:rsidRPr="00CB7A76" w:rsidRDefault="00F649E7" w:rsidP="00F649E7">
            <w:pPr>
              <w:pStyle w:val="AGRTableText"/>
            </w:pPr>
            <w:r w:rsidRPr="00CB7A76">
              <w:t>Grants – Commonwealth</w:t>
            </w:r>
          </w:p>
        </w:tc>
        <w:tc>
          <w:tcPr>
            <w:tcW w:w="1519" w:type="dxa"/>
          </w:tcPr>
          <w:p w14:paraId="635B1D14" w14:textId="53F7D9F0" w:rsidR="00F649E7" w:rsidRPr="009276BC" w:rsidRDefault="00B41ADB" w:rsidP="00B41ADB">
            <w:pPr>
              <w:pStyle w:val="AGRTableNumber"/>
            </w:pPr>
            <w:r>
              <w:t>6,072</w:t>
            </w:r>
          </w:p>
        </w:tc>
        <w:tc>
          <w:tcPr>
            <w:tcW w:w="1519" w:type="dxa"/>
          </w:tcPr>
          <w:p w14:paraId="39776E8B" w14:textId="77777777" w:rsidR="00F649E7" w:rsidRPr="009276BC" w:rsidRDefault="00F649E7" w:rsidP="00F649E7">
            <w:pPr>
              <w:pStyle w:val="AGRTableNumber"/>
            </w:pPr>
            <w:r>
              <w:t>6,630</w:t>
            </w:r>
          </w:p>
        </w:tc>
      </w:tr>
      <w:tr w:rsidR="00F649E7" w:rsidRPr="009276BC" w14:paraId="3896FE8C" w14:textId="77777777" w:rsidTr="00F649E7">
        <w:trPr>
          <w:cantSplit/>
          <w:trHeight w:val="454"/>
        </w:trPr>
        <w:tc>
          <w:tcPr>
            <w:tcW w:w="5353" w:type="dxa"/>
          </w:tcPr>
          <w:p w14:paraId="52CC2CEC" w14:textId="77777777" w:rsidR="00F649E7" w:rsidRPr="00CB7A76" w:rsidRDefault="00F649E7" w:rsidP="00F649E7">
            <w:pPr>
              <w:pStyle w:val="AGRTableText"/>
            </w:pPr>
            <w:r w:rsidRPr="00CB7A76">
              <w:t>Grants – other</w:t>
            </w:r>
          </w:p>
        </w:tc>
        <w:tc>
          <w:tcPr>
            <w:tcW w:w="1519" w:type="dxa"/>
          </w:tcPr>
          <w:p w14:paraId="7DE43FC9" w14:textId="6670C139" w:rsidR="00F649E7" w:rsidRPr="009276BC" w:rsidRDefault="00B41ADB" w:rsidP="00F649E7">
            <w:pPr>
              <w:pStyle w:val="AGRTableNumber"/>
            </w:pPr>
            <w:r>
              <w:t>1,392</w:t>
            </w:r>
          </w:p>
        </w:tc>
        <w:tc>
          <w:tcPr>
            <w:tcW w:w="1519" w:type="dxa"/>
          </w:tcPr>
          <w:p w14:paraId="386FEAFF" w14:textId="77777777" w:rsidR="00F649E7" w:rsidRPr="009276BC" w:rsidRDefault="00F649E7" w:rsidP="00F649E7">
            <w:pPr>
              <w:pStyle w:val="AGRTableNumber"/>
            </w:pPr>
            <w:r>
              <w:t>1,651</w:t>
            </w:r>
          </w:p>
        </w:tc>
      </w:tr>
      <w:tr w:rsidR="00F649E7" w:rsidRPr="009276BC" w14:paraId="3539B226" w14:textId="77777777" w:rsidTr="00F649E7">
        <w:trPr>
          <w:cantSplit/>
          <w:trHeight w:val="454"/>
        </w:trPr>
        <w:tc>
          <w:tcPr>
            <w:tcW w:w="5353" w:type="dxa"/>
          </w:tcPr>
          <w:p w14:paraId="13B00665" w14:textId="77777777" w:rsidR="00F649E7" w:rsidRPr="00CB7A76" w:rsidRDefault="00F649E7" w:rsidP="00F649E7">
            <w:pPr>
              <w:pStyle w:val="AGRTableText"/>
            </w:pPr>
            <w:r w:rsidRPr="00CB7A76">
              <w:t>Rendering of services</w:t>
            </w:r>
          </w:p>
        </w:tc>
        <w:tc>
          <w:tcPr>
            <w:tcW w:w="1519" w:type="dxa"/>
          </w:tcPr>
          <w:p w14:paraId="62F219BF" w14:textId="0EBC5E74" w:rsidR="00F649E7" w:rsidRPr="009276BC" w:rsidRDefault="00B41ADB" w:rsidP="00F649E7">
            <w:pPr>
              <w:pStyle w:val="AGRTableNumber"/>
            </w:pPr>
            <w:r>
              <w:t>316</w:t>
            </w:r>
          </w:p>
        </w:tc>
        <w:tc>
          <w:tcPr>
            <w:tcW w:w="1519" w:type="dxa"/>
          </w:tcPr>
          <w:p w14:paraId="7CD2920B" w14:textId="77777777" w:rsidR="00F649E7" w:rsidRPr="009276BC" w:rsidRDefault="00F649E7" w:rsidP="00F649E7">
            <w:pPr>
              <w:pStyle w:val="AGRTableNumber"/>
            </w:pPr>
            <w:r>
              <w:t>254</w:t>
            </w:r>
          </w:p>
        </w:tc>
      </w:tr>
      <w:tr w:rsidR="00F649E7" w:rsidRPr="009276BC" w14:paraId="61D3E898" w14:textId="77777777" w:rsidTr="00F649E7">
        <w:trPr>
          <w:cantSplit/>
          <w:trHeight w:val="454"/>
        </w:trPr>
        <w:tc>
          <w:tcPr>
            <w:tcW w:w="5353" w:type="dxa"/>
          </w:tcPr>
          <w:p w14:paraId="017422EA" w14:textId="77777777" w:rsidR="00F649E7" w:rsidRDefault="00F649E7" w:rsidP="00F649E7">
            <w:pPr>
              <w:pStyle w:val="AGRTableText"/>
            </w:pPr>
            <w:r w:rsidRPr="00CB7A76">
              <w:t>Other</w:t>
            </w:r>
          </w:p>
        </w:tc>
        <w:tc>
          <w:tcPr>
            <w:tcW w:w="1519" w:type="dxa"/>
          </w:tcPr>
          <w:p w14:paraId="5F6C2CF1" w14:textId="6B80377E" w:rsidR="00F649E7" w:rsidRPr="009276BC" w:rsidRDefault="00B41ADB" w:rsidP="00F649E7">
            <w:pPr>
              <w:pStyle w:val="AGRTableNumber"/>
            </w:pPr>
            <w:r>
              <w:t>132</w:t>
            </w:r>
          </w:p>
        </w:tc>
        <w:tc>
          <w:tcPr>
            <w:tcW w:w="1519" w:type="dxa"/>
          </w:tcPr>
          <w:p w14:paraId="540513C2" w14:textId="77777777" w:rsidR="00F649E7" w:rsidRPr="009276BC" w:rsidRDefault="00F649E7" w:rsidP="00F649E7">
            <w:pPr>
              <w:pStyle w:val="AGRTableNumber"/>
            </w:pPr>
            <w:r>
              <w:t>242</w:t>
            </w:r>
          </w:p>
        </w:tc>
      </w:tr>
      <w:tr w:rsidR="00F649E7" w:rsidRPr="009276BC" w14:paraId="3D58579F" w14:textId="77777777" w:rsidTr="00F649E7">
        <w:trPr>
          <w:cantSplit/>
          <w:trHeight w:val="454"/>
        </w:trPr>
        <w:tc>
          <w:tcPr>
            <w:tcW w:w="5353" w:type="dxa"/>
            <w:tcBorders>
              <w:bottom w:val="single" w:sz="4" w:space="0" w:color="auto"/>
            </w:tcBorders>
          </w:tcPr>
          <w:p w14:paraId="198EF75F" w14:textId="77777777" w:rsidR="00F649E7" w:rsidRPr="009276BC" w:rsidRDefault="00F649E7" w:rsidP="00F649E7">
            <w:pPr>
              <w:pStyle w:val="AGRTableTextBold"/>
              <w:tabs>
                <w:tab w:val="clear" w:pos="1378"/>
              </w:tabs>
            </w:pPr>
            <w:r w:rsidRPr="009276BC">
              <w:t xml:space="preserve">Total </w:t>
            </w:r>
            <w:r>
              <w:t>income</w:t>
            </w:r>
          </w:p>
        </w:tc>
        <w:tc>
          <w:tcPr>
            <w:tcW w:w="1519" w:type="dxa"/>
            <w:tcBorders>
              <w:bottom w:val="single" w:sz="4" w:space="0" w:color="auto"/>
            </w:tcBorders>
          </w:tcPr>
          <w:p w14:paraId="1CB4BD6C" w14:textId="1C59395E" w:rsidR="00F649E7" w:rsidRPr="009276BC" w:rsidRDefault="00732C88" w:rsidP="00F649E7">
            <w:pPr>
              <w:pStyle w:val="AGRTableNumberBold"/>
            </w:pPr>
            <w:r>
              <w:t>14,799</w:t>
            </w:r>
          </w:p>
        </w:tc>
        <w:tc>
          <w:tcPr>
            <w:tcW w:w="1519" w:type="dxa"/>
            <w:tcBorders>
              <w:bottom w:val="single" w:sz="4" w:space="0" w:color="auto"/>
            </w:tcBorders>
          </w:tcPr>
          <w:p w14:paraId="5CD39DC4" w14:textId="77777777" w:rsidR="00F649E7" w:rsidRPr="009276BC" w:rsidRDefault="00F649E7" w:rsidP="00F649E7">
            <w:pPr>
              <w:pStyle w:val="AGRTableNumberBold"/>
            </w:pPr>
            <w:r>
              <w:t>15,587</w:t>
            </w:r>
          </w:p>
        </w:tc>
      </w:tr>
      <w:tr w:rsidR="00F649E7" w:rsidRPr="009276BC" w14:paraId="7BC6FC72" w14:textId="77777777" w:rsidTr="00F649E7">
        <w:trPr>
          <w:cantSplit/>
          <w:trHeight w:val="454"/>
        </w:trPr>
        <w:tc>
          <w:tcPr>
            <w:tcW w:w="5353" w:type="dxa"/>
            <w:tcBorders>
              <w:top w:val="single" w:sz="4" w:space="0" w:color="auto"/>
            </w:tcBorders>
          </w:tcPr>
          <w:p w14:paraId="01264C6D" w14:textId="77777777" w:rsidR="00F649E7" w:rsidRPr="009276BC" w:rsidRDefault="00F649E7" w:rsidP="00F649E7">
            <w:pPr>
              <w:pStyle w:val="AGRTableTextBold"/>
              <w:tabs>
                <w:tab w:val="clear" w:pos="1378"/>
              </w:tabs>
            </w:pPr>
            <w:r>
              <w:t>Expenditure</w:t>
            </w:r>
          </w:p>
        </w:tc>
        <w:tc>
          <w:tcPr>
            <w:tcW w:w="1519" w:type="dxa"/>
            <w:tcBorders>
              <w:top w:val="single" w:sz="4" w:space="0" w:color="auto"/>
            </w:tcBorders>
          </w:tcPr>
          <w:p w14:paraId="354EA706" w14:textId="77777777" w:rsidR="00F649E7" w:rsidRPr="009276BC" w:rsidRDefault="00F649E7" w:rsidP="00F649E7">
            <w:pPr>
              <w:pStyle w:val="AGRBodyText"/>
              <w:tabs>
                <w:tab w:val="clear" w:pos="1378"/>
                <w:tab w:val="decimal" w:pos="1080"/>
              </w:tabs>
              <w:ind w:left="0"/>
            </w:pPr>
          </w:p>
        </w:tc>
        <w:tc>
          <w:tcPr>
            <w:tcW w:w="1519" w:type="dxa"/>
            <w:tcBorders>
              <w:top w:val="single" w:sz="4" w:space="0" w:color="auto"/>
            </w:tcBorders>
          </w:tcPr>
          <w:p w14:paraId="256A5837" w14:textId="77777777" w:rsidR="00F649E7" w:rsidRPr="009276BC" w:rsidRDefault="00F649E7" w:rsidP="00F649E7">
            <w:pPr>
              <w:pStyle w:val="AGRBodyText"/>
              <w:tabs>
                <w:tab w:val="clear" w:pos="1378"/>
                <w:tab w:val="decimal" w:pos="1080"/>
              </w:tabs>
              <w:ind w:left="0"/>
            </w:pPr>
          </w:p>
        </w:tc>
      </w:tr>
      <w:tr w:rsidR="00F649E7" w:rsidRPr="009276BC" w14:paraId="5E2F7334" w14:textId="77777777" w:rsidTr="00F649E7">
        <w:trPr>
          <w:cantSplit/>
          <w:trHeight w:val="454"/>
        </w:trPr>
        <w:tc>
          <w:tcPr>
            <w:tcW w:w="5353" w:type="dxa"/>
          </w:tcPr>
          <w:p w14:paraId="1BCFAE65" w14:textId="77777777" w:rsidR="00F649E7" w:rsidRPr="009276BC" w:rsidRDefault="00F649E7" w:rsidP="00F649E7">
            <w:pPr>
              <w:pStyle w:val="AGRTableText"/>
            </w:pPr>
            <w:r>
              <w:t>Administration</w:t>
            </w:r>
          </w:p>
        </w:tc>
        <w:tc>
          <w:tcPr>
            <w:tcW w:w="1519" w:type="dxa"/>
          </w:tcPr>
          <w:p w14:paraId="09621610" w14:textId="3745701F" w:rsidR="00F649E7" w:rsidRPr="009276BC" w:rsidRDefault="00B41ADB" w:rsidP="00F649E7">
            <w:pPr>
              <w:pStyle w:val="AGRTableNumber"/>
            </w:pPr>
            <w:r>
              <w:t>(1,064)</w:t>
            </w:r>
          </w:p>
        </w:tc>
        <w:tc>
          <w:tcPr>
            <w:tcW w:w="1519" w:type="dxa"/>
          </w:tcPr>
          <w:p w14:paraId="12F50E3A" w14:textId="47792BC4" w:rsidR="00F649E7" w:rsidRPr="009276BC" w:rsidRDefault="00F649E7" w:rsidP="00B41ADB">
            <w:pPr>
              <w:pStyle w:val="AGRTableNumber"/>
            </w:pPr>
            <w:r w:rsidRPr="009276BC">
              <w:t>(</w:t>
            </w:r>
            <w:r>
              <w:t>1,</w:t>
            </w:r>
            <w:r w:rsidR="00B41ADB">
              <w:t>103</w:t>
            </w:r>
            <w:r w:rsidRPr="009276BC">
              <w:t>)</w:t>
            </w:r>
          </w:p>
        </w:tc>
      </w:tr>
      <w:tr w:rsidR="00F649E7" w:rsidRPr="009276BC" w14:paraId="4D533CD5" w14:textId="77777777" w:rsidTr="00F649E7">
        <w:trPr>
          <w:cantSplit/>
          <w:trHeight w:val="454"/>
        </w:trPr>
        <w:tc>
          <w:tcPr>
            <w:tcW w:w="5353" w:type="dxa"/>
          </w:tcPr>
          <w:p w14:paraId="5D636B34" w14:textId="77777777" w:rsidR="00F649E7" w:rsidRPr="009276BC" w:rsidRDefault="00F649E7" w:rsidP="00F649E7">
            <w:pPr>
              <w:pStyle w:val="AGRTableText"/>
            </w:pPr>
            <w:r w:rsidRPr="009276BC">
              <w:t>Employee expenses</w:t>
            </w:r>
            <w:r w:rsidRPr="009276BC">
              <w:tab/>
            </w:r>
          </w:p>
        </w:tc>
        <w:tc>
          <w:tcPr>
            <w:tcW w:w="1519" w:type="dxa"/>
          </w:tcPr>
          <w:p w14:paraId="4A149783" w14:textId="2FF3CE7D" w:rsidR="00F649E7" w:rsidRPr="009276BC" w:rsidRDefault="00B41ADB" w:rsidP="00F649E7">
            <w:pPr>
              <w:pStyle w:val="AGRTableNumber"/>
            </w:pPr>
            <w:r>
              <w:t>(9,629)</w:t>
            </w:r>
          </w:p>
        </w:tc>
        <w:tc>
          <w:tcPr>
            <w:tcW w:w="1519" w:type="dxa"/>
          </w:tcPr>
          <w:p w14:paraId="13054C77" w14:textId="77777777" w:rsidR="00F649E7" w:rsidRPr="009276BC" w:rsidRDefault="00F649E7" w:rsidP="00F649E7">
            <w:pPr>
              <w:pStyle w:val="AGRTableNumber"/>
            </w:pPr>
            <w:r w:rsidRPr="009276BC">
              <w:t>(</w:t>
            </w:r>
            <w:r>
              <w:t>8,798</w:t>
            </w:r>
            <w:r w:rsidRPr="009276BC">
              <w:t>)</w:t>
            </w:r>
          </w:p>
        </w:tc>
      </w:tr>
      <w:tr w:rsidR="00F649E7" w:rsidRPr="009276BC" w14:paraId="7468FE48" w14:textId="77777777" w:rsidTr="00F649E7">
        <w:trPr>
          <w:cantSplit/>
          <w:trHeight w:val="454"/>
        </w:trPr>
        <w:tc>
          <w:tcPr>
            <w:tcW w:w="5353" w:type="dxa"/>
          </w:tcPr>
          <w:p w14:paraId="0D519BC9" w14:textId="77777777" w:rsidR="00F649E7" w:rsidRPr="009276BC" w:rsidRDefault="00F649E7" w:rsidP="00F649E7">
            <w:pPr>
              <w:pStyle w:val="AGRTableText"/>
            </w:pPr>
            <w:r>
              <w:t>Legal</w:t>
            </w:r>
          </w:p>
        </w:tc>
        <w:tc>
          <w:tcPr>
            <w:tcW w:w="1519" w:type="dxa"/>
          </w:tcPr>
          <w:p w14:paraId="0ED230C9" w14:textId="20A3334D" w:rsidR="00F649E7" w:rsidRPr="009276BC" w:rsidRDefault="00B41ADB" w:rsidP="00F649E7">
            <w:pPr>
              <w:pStyle w:val="AGRTableNumber"/>
            </w:pPr>
            <w:r>
              <w:t>(2,442)</w:t>
            </w:r>
          </w:p>
        </w:tc>
        <w:tc>
          <w:tcPr>
            <w:tcW w:w="1519" w:type="dxa"/>
          </w:tcPr>
          <w:p w14:paraId="30A63C6D" w14:textId="77777777" w:rsidR="00F649E7" w:rsidRPr="009276BC" w:rsidRDefault="00F649E7" w:rsidP="00F649E7">
            <w:pPr>
              <w:pStyle w:val="AGRTableNumber"/>
            </w:pPr>
            <w:r>
              <w:t>(2,767)</w:t>
            </w:r>
          </w:p>
        </w:tc>
      </w:tr>
      <w:tr w:rsidR="00F649E7" w:rsidRPr="009276BC" w14:paraId="09167D08" w14:textId="77777777" w:rsidTr="00F649E7">
        <w:trPr>
          <w:cantSplit/>
          <w:trHeight w:val="454"/>
        </w:trPr>
        <w:tc>
          <w:tcPr>
            <w:tcW w:w="5353" w:type="dxa"/>
          </w:tcPr>
          <w:p w14:paraId="7AF00471" w14:textId="77777777" w:rsidR="00F649E7" w:rsidRPr="009276BC" w:rsidRDefault="00F649E7" w:rsidP="00F649E7">
            <w:pPr>
              <w:pStyle w:val="AGRTableText"/>
            </w:pPr>
            <w:r>
              <w:t>Depreciation and amortisation</w:t>
            </w:r>
          </w:p>
        </w:tc>
        <w:tc>
          <w:tcPr>
            <w:tcW w:w="1519" w:type="dxa"/>
          </w:tcPr>
          <w:p w14:paraId="64E75FA8" w14:textId="17689B5E" w:rsidR="00F649E7" w:rsidRPr="009276BC" w:rsidRDefault="00B41ADB" w:rsidP="00F649E7">
            <w:pPr>
              <w:pStyle w:val="AGRTableNumber"/>
            </w:pPr>
            <w:r>
              <w:t>(194)</w:t>
            </w:r>
          </w:p>
        </w:tc>
        <w:tc>
          <w:tcPr>
            <w:tcW w:w="1519" w:type="dxa"/>
          </w:tcPr>
          <w:p w14:paraId="1B4D8C92" w14:textId="77777777" w:rsidR="00F649E7" w:rsidRPr="009276BC" w:rsidRDefault="00F649E7" w:rsidP="00F649E7">
            <w:pPr>
              <w:pStyle w:val="AGRTableNumber"/>
            </w:pPr>
            <w:r w:rsidRPr="009276BC">
              <w:t>(</w:t>
            </w:r>
            <w:r>
              <w:t>171</w:t>
            </w:r>
            <w:r w:rsidRPr="009276BC">
              <w:t>)</w:t>
            </w:r>
          </w:p>
        </w:tc>
      </w:tr>
      <w:tr w:rsidR="00F649E7" w:rsidRPr="009276BC" w14:paraId="1857C52A" w14:textId="77777777" w:rsidTr="00F649E7">
        <w:trPr>
          <w:cantSplit/>
          <w:trHeight w:val="454"/>
        </w:trPr>
        <w:tc>
          <w:tcPr>
            <w:tcW w:w="5353" w:type="dxa"/>
          </w:tcPr>
          <w:p w14:paraId="3EC75407" w14:textId="77777777" w:rsidR="00F649E7" w:rsidRPr="009276BC" w:rsidRDefault="00F649E7" w:rsidP="00F649E7">
            <w:pPr>
              <w:pStyle w:val="AGRTableText"/>
            </w:pPr>
            <w:r>
              <w:t>Other</w:t>
            </w:r>
          </w:p>
        </w:tc>
        <w:tc>
          <w:tcPr>
            <w:tcW w:w="1519" w:type="dxa"/>
          </w:tcPr>
          <w:p w14:paraId="7FEF6C40" w14:textId="4072EB86" w:rsidR="00F649E7" w:rsidRPr="009276BC" w:rsidRDefault="00B41ADB" w:rsidP="00F649E7">
            <w:pPr>
              <w:pStyle w:val="AGRTableNumber"/>
            </w:pPr>
            <w:r>
              <w:t>(1,886)</w:t>
            </w:r>
          </w:p>
        </w:tc>
        <w:tc>
          <w:tcPr>
            <w:tcW w:w="1519" w:type="dxa"/>
          </w:tcPr>
          <w:p w14:paraId="1F18E00B" w14:textId="695AC591" w:rsidR="00F649E7" w:rsidRPr="009276BC" w:rsidRDefault="00F649E7" w:rsidP="00F649E7">
            <w:pPr>
              <w:pStyle w:val="AGRTableNumber"/>
            </w:pPr>
            <w:r w:rsidRPr="009276BC">
              <w:t>(</w:t>
            </w:r>
            <w:r w:rsidR="00B41ADB">
              <w:t>1,751</w:t>
            </w:r>
            <w:r w:rsidRPr="009276BC">
              <w:t>)</w:t>
            </w:r>
          </w:p>
        </w:tc>
      </w:tr>
      <w:tr w:rsidR="00F649E7" w:rsidRPr="009276BC" w14:paraId="193886EB" w14:textId="77777777" w:rsidTr="00F649E7">
        <w:trPr>
          <w:cantSplit/>
          <w:trHeight w:val="454"/>
        </w:trPr>
        <w:tc>
          <w:tcPr>
            <w:tcW w:w="5353" w:type="dxa"/>
            <w:tcBorders>
              <w:bottom w:val="single" w:sz="4" w:space="0" w:color="auto"/>
            </w:tcBorders>
          </w:tcPr>
          <w:p w14:paraId="7A339473" w14:textId="77777777" w:rsidR="00F649E7" w:rsidRPr="009276BC" w:rsidRDefault="00F649E7" w:rsidP="00F649E7">
            <w:pPr>
              <w:pStyle w:val="AGRTableTextBold"/>
              <w:tabs>
                <w:tab w:val="clear" w:pos="1378"/>
              </w:tabs>
            </w:pPr>
            <w:r w:rsidRPr="009276BC">
              <w:t>Total expen</w:t>
            </w:r>
            <w:r>
              <w:t>diture</w:t>
            </w:r>
          </w:p>
        </w:tc>
        <w:tc>
          <w:tcPr>
            <w:tcW w:w="1519" w:type="dxa"/>
            <w:tcBorders>
              <w:bottom w:val="single" w:sz="4" w:space="0" w:color="auto"/>
            </w:tcBorders>
          </w:tcPr>
          <w:p w14:paraId="27D308D3" w14:textId="17626015" w:rsidR="00F649E7" w:rsidRPr="009276BC" w:rsidRDefault="00732C88" w:rsidP="00F649E7">
            <w:pPr>
              <w:pStyle w:val="AGRTableNumberBold"/>
            </w:pPr>
            <w:r>
              <w:t>(15,215)</w:t>
            </w:r>
          </w:p>
        </w:tc>
        <w:tc>
          <w:tcPr>
            <w:tcW w:w="1519" w:type="dxa"/>
            <w:tcBorders>
              <w:bottom w:val="single" w:sz="4" w:space="0" w:color="auto"/>
            </w:tcBorders>
          </w:tcPr>
          <w:p w14:paraId="660642AB" w14:textId="77777777" w:rsidR="00F649E7" w:rsidRPr="009276BC" w:rsidRDefault="00F649E7" w:rsidP="00F649E7">
            <w:pPr>
              <w:pStyle w:val="AGRTableNumberBold"/>
            </w:pPr>
            <w:r w:rsidRPr="009276BC">
              <w:t>(</w:t>
            </w:r>
            <w:r>
              <w:t>14,590</w:t>
            </w:r>
            <w:r w:rsidRPr="009276BC">
              <w:t>)</w:t>
            </w:r>
          </w:p>
        </w:tc>
      </w:tr>
      <w:tr w:rsidR="00F649E7" w:rsidRPr="009276BC" w14:paraId="04C7CCE5" w14:textId="77777777" w:rsidTr="00F649E7">
        <w:trPr>
          <w:cantSplit/>
          <w:trHeight w:val="454"/>
        </w:trPr>
        <w:tc>
          <w:tcPr>
            <w:tcW w:w="5353" w:type="dxa"/>
            <w:tcBorders>
              <w:top w:val="single" w:sz="4" w:space="0" w:color="auto"/>
              <w:bottom w:val="single" w:sz="4" w:space="0" w:color="auto"/>
            </w:tcBorders>
          </w:tcPr>
          <w:p w14:paraId="289CB552" w14:textId="77777777" w:rsidR="00F649E7" w:rsidRPr="009276BC" w:rsidRDefault="00F649E7" w:rsidP="00F649E7">
            <w:pPr>
              <w:pStyle w:val="AGRTableTextBold"/>
              <w:tabs>
                <w:tab w:val="clear" w:pos="1378"/>
              </w:tabs>
            </w:pPr>
            <w:r w:rsidRPr="009276BC">
              <w:t>Surplus</w:t>
            </w:r>
            <w:r>
              <w:t>/(deficit)</w:t>
            </w:r>
          </w:p>
        </w:tc>
        <w:tc>
          <w:tcPr>
            <w:tcW w:w="1519" w:type="dxa"/>
            <w:tcBorders>
              <w:top w:val="single" w:sz="4" w:space="0" w:color="auto"/>
              <w:bottom w:val="single" w:sz="4" w:space="0" w:color="auto"/>
            </w:tcBorders>
          </w:tcPr>
          <w:p w14:paraId="1EE4DD5D" w14:textId="340CC385" w:rsidR="00F649E7" w:rsidRPr="009276BC" w:rsidRDefault="00732C88" w:rsidP="00F649E7">
            <w:pPr>
              <w:pStyle w:val="AGRTableNumberBold"/>
            </w:pPr>
            <w:r>
              <w:t>(416)</w:t>
            </w:r>
          </w:p>
        </w:tc>
        <w:tc>
          <w:tcPr>
            <w:tcW w:w="1519" w:type="dxa"/>
            <w:tcBorders>
              <w:top w:val="single" w:sz="4" w:space="0" w:color="auto"/>
              <w:bottom w:val="single" w:sz="4" w:space="0" w:color="auto"/>
            </w:tcBorders>
          </w:tcPr>
          <w:p w14:paraId="4D0CF2B4" w14:textId="77777777" w:rsidR="00F649E7" w:rsidRPr="009276BC" w:rsidRDefault="00F649E7" w:rsidP="00F649E7">
            <w:pPr>
              <w:pStyle w:val="AGRTableNumberBold"/>
            </w:pPr>
            <w:r>
              <w:t>997</w:t>
            </w:r>
          </w:p>
        </w:tc>
      </w:tr>
    </w:tbl>
    <w:p w14:paraId="000C1715" w14:textId="77777777" w:rsidR="009F1234" w:rsidRPr="009276BC" w:rsidRDefault="009F1234" w:rsidP="009F1234">
      <w:pPr>
        <w:pStyle w:val="AGRBodyText"/>
      </w:pPr>
    </w:p>
    <w:p w14:paraId="6ADE2258" w14:textId="77777777" w:rsidR="009F1234" w:rsidRPr="009276BC" w:rsidRDefault="009F1234" w:rsidP="009F1234">
      <w:pPr>
        <w:pStyle w:val="Heading1"/>
      </w:pPr>
      <w:r>
        <w:t>Northern Territory Legal Aid Commission</w:t>
      </w:r>
      <w:r w:rsidRPr="009276BC">
        <w:t xml:space="preserve"> cont…</w:t>
      </w:r>
    </w:p>
    <w:p w14:paraId="66D88021" w14:textId="77777777" w:rsidR="009F1234" w:rsidRPr="009276BC" w:rsidRDefault="009F1234" w:rsidP="009F1234">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2,864 3,566&#10;Investments 1,000 500&#10;Receivables and other current assets 461 378&#10;Less current liabilities (1,831) (1,682)&#10;Working Capital 2,494 2,762&#10;Add non-current assets 1,014 1,169&#10;Less non-current liabilities (303) (311)&#10;Net Assets 3,205 3,620&#10;Represented by:  &#10;Reserves 2,748 3,189&#10;Retained earnings 457 431&#10;Equity 3,205 3,620&#10;"/>
      </w:tblPr>
      <w:tblGrid>
        <w:gridCol w:w="5353"/>
        <w:gridCol w:w="1519"/>
        <w:gridCol w:w="1519"/>
      </w:tblGrid>
      <w:tr w:rsidR="00F649E7" w:rsidRPr="009276BC" w14:paraId="15916A49" w14:textId="77777777" w:rsidTr="00F649E7">
        <w:trPr>
          <w:cantSplit/>
          <w:trHeight w:val="454"/>
          <w:tblHeader/>
        </w:trPr>
        <w:tc>
          <w:tcPr>
            <w:tcW w:w="5353" w:type="dxa"/>
            <w:tcBorders>
              <w:bottom w:val="single" w:sz="4" w:space="0" w:color="auto"/>
            </w:tcBorders>
          </w:tcPr>
          <w:p w14:paraId="1AB86AB3" w14:textId="77777777" w:rsidR="00F649E7" w:rsidRPr="009276BC" w:rsidRDefault="00F649E7" w:rsidP="00F649E7">
            <w:pPr>
              <w:pStyle w:val="AGRBodyText"/>
              <w:ind w:left="0"/>
            </w:pPr>
          </w:p>
        </w:tc>
        <w:tc>
          <w:tcPr>
            <w:tcW w:w="1519" w:type="dxa"/>
            <w:tcBorders>
              <w:bottom w:val="single" w:sz="4" w:space="0" w:color="auto"/>
            </w:tcBorders>
          </w:tcPr>
          <w:p w14:paraId="2FE22068" w14:textId="77777777" w:rsidR="00F649E7" w:rsidRPr="008E51D4" w:rsidRDefault="00F649E7" w:rsidP="00F649E7">
            <w:pPr>
              <w:pStyle w:val="AGRTableHeaderBold"/>
            </w:pPr>
            <w:r w:rsidRPr="008E51D4">
              <w:t>201</w:t>
            </w:r>
            <w:r>
              <w:t>8</w:t>
            </w:r>
          </w:p>
        </w:tc>
        <w:tc>
          <w:tcPr>
            <w:tcW w:w="1519" w:type="dxa"/>
            <w:tcBorders>
              <w:bottom w:val="single" w:sz="4" w:space="0" w:color="auto"/>
            </w:tcBorders>
          </w:tcPr>
          <w:p w14:paraId="11020549" w14:textId="77777777" w:rsidR="00F649E7" w:rsidRPr="008E51D4" w:rsidRDefault="00F649E7" w:rsidP="00F649E7">
            <w:pPr>
              <w:pStyle w:val="AGRTableHeaderBold"/>
            </w:pPr>
            <w:r w:rsidRPr="008E51D4">
              <w:t>2017</w:t>
            </w:r>
          </w:p>
        </w:tc>
      </w:tr>
      <w:tr w:rsidR="00F649E7" w:rsidRPr="009276BC" w14:paraId="15AF1E1E" w14:textId="77777777" w:rsidTr="00F649E7">
        <w:trPr>
          <w:cantSplit/>
          <w:trHeight w:val="454"/>
          <w:tblHeader/>
        </w:trPr>
        <w:tc>
          <w:tcPr>
            <w:tcW w:w="5353" w:type="dxa"/>
            <w:tcBorders>
              <w:top w:val="single" w:sz="4" w:space="0" w:color="auto"/>
            </w:tcBorders>
          </w:tcPr>
          <w:p w14:paraId="06A71ECE" w14:textId="77777777" w:rsidR="00F649E7" w:rsidRPr="009276BC" w:rsidRDefault="00F649E7" w:rsidP="00F649E7">
            <w:pPr>
              <w:pStyle w:val="AGRBodyText"/>
              <w:ind w:left="0"/>
            </w:pPr>
          </w:p>
        </w:tc>
        <w:tc>
          <w:tcPr>
            <w:tcW w:w="1519" w:type="dxa"/>
            <w:tcBorders>
              <w:top w:val="single" w:sz="4" w:space="0" w:color="auto"/>
            </w:tcBorders>
          </w:tcPr>
          <w:p w14:paraId="545585B9" w14:textId="77777777" w:rsidR="00F649E7" w:rsidRPr="009276BC" w:rsidRDefault="00F649E7" w:rsidP="00F649E7">
            <w:pPr>
              <w:pStyle w:val="AGRTableHeaderBold"/>
            </w:pPr>
            <w:r w:rsidRPr="009276BC">
              <w:t>$’000</w:t>
            </w:r>
          </w:p>
        </w:tc>
        <w:tc>
          <w:tcPr>
            <w:tcW w:w="1519" w:type="dxa"/>
            <w:tcBorders>
              <w:top w:val="single" w:sz="4" w:space="0" w:color="auto"/>
            </w:tcBorders>
          </w:tcPr>
          <w:p w14:paraId="6FF7EF95" w14:textId="77777777" w:rsidR="00F649E7" w:rsidRPr="009276BC" w:rsidRDefault="00F649E7" w:rsidP="00F649E7">
            <w:pPr>
              <w:pStyle w:val="AGRTableHeaderBold"/>
            </w:pPr>
            <w:r w:rsidRPr="009276BC">
              <w:t>$’000</w:t>
            </w:r>
          </w:p>
        </w:tc>
      </w:tr>
      <w:tr w:rsidR="00F649E7" w:rsidRPr="009276BC" w14:paraId="2B04E373" w14:textId="77777777" w:rsidTr="00F649E7">
        <w:trPr>
          <w:cantSplit/>
          <w:trHeight w:val="454"/>
        </w:trPr>
        <w:tc>
          <w:tcPr>
            <w:tcW w:w="5353" w:type="dxa"/>
          </w:tcPr>
          <w:p w14:paraId="7A232974" w14:textId="77777777" w:rsidR="00F649E7" w:rsidRPr="009276BC" w:rsidRDefault="00F649E7" w:rsidP="00F649E7">
            <w:pPr>
              <w:pStyle w:val="AGRTableText"/>
            </w:pPr>
            <w:r>
              <w:t>Cash and cash equivalents</w:t>
            </w:r>
          </w:p>
        </w:tc>
        <w:tc>
          <w:tcPr>
            <w:tcW w:w="1519" w:type="dxa"/>
          </w:tcPr>
          <w:p w14:paraId="31FA4F10" w14:textId="678A0E5B" w:rsidR="00F649E7" w:rsidRPr="009276BC" w:rsidRDefault="00B41ADB" w:rsidP="00F649E7">
            <w:pPr>
              <w:pStyle w:val="AGRTableNumber"/>
            </w:pPr>
            <w:r>
              <w:t>2,864</w:t>
            </w:r>
          </w:p>
        </w:tc>
        <w:tc>
          <w:tcPr>
            <w:tcW w:w="1519" w:type="dxa"/>
          </w:tcPr>
          <w:p w14:paraId="6AB7DF78" w14:textId="77777777" w:rsidR="00F649E7" w:rsidRPr="009276BC" w:rsidRDefault="00F649E7" w:rsidP="00F649E7">
            <w:pPr>
              <w:pStyle w:val="AGRTableNumber"/>
            </w:pPr>
            <w:r>
              <w:t>3,566</w:t>
            </w:r>
          </w:p>
        </w:tc>
      </w:tr>
      <w:tr w:rsidR="004A3C9C" w:rsidRPr="009276BC" w14:paraId="41AFEC2E" w14:textId="77777777" w:rsidTr="00F649E7">
        <w:trPr>
          <w:cantSplit/>
          <w:trHeight w:val="454"/>
        </w:trPr>
        <w:tc>
          <w:tcPr>
            <w:tcW w:w="5353" w:type="dxa"/>
          </w:tcPr>
          <w:p w14:paraId="36C61218" w14:textId="29C860D3" w:rsidR="004A3C9C" w:rsidRDefault="004A3C9C" w:rsidP="00F649E7">
            <w:pPr>
              <w:pStyle w:val="AGRTableText"/>
            </w:pPr>
            <w:r>
              <w:t>Investments</w:t>
            </w:r>
          </w:p>
        </w:tc>
        <w:tc>
          <w:tcPr>
            <w:tcW w:w="1519" w:type="dxa"/>
          </w:tcPr>
          <w:p w14:paraId="67B0F450" w14:textId="44DFBCE9" w:rsidR="004A3C9C" w:rsidRDefault="004A3C9C" w:rsidP="00B41ADB">
            <w:pPr>
              <w:pStyle w:val="AGRTableNumber"/>
            </w:pPr>
            <w:r>
              <w:t>1,000</w:t>
            </w:r>
          </w:p>
        </w:tc>
        <w:tc>
          <w:tcPr>
            <w:tcW w:w="1519" w:type="dxa"/>
          </w:tcPr>
          <w:p w14:paraId="0A9999DA" w14:textId="271D8A77" w:rsidR="004A3C9C" w:rsidRDefault="004A3C9C" w:rsidP="00F649E7">
            <w:pPr>
              <w:pStyle w:val="AGRTableNumber"/>
            </w:pPr>
            <w:r>
              <w:t>500</w:t>
            </w:r>
          </w:p>
        </w:tc>
      </w:tr>
      <w:tr w:rsidR="00F649E7" w:rsidRPr="009276BC" w14:paraId="2E195590" w14:textId="77777777" w:rsidTr="00F649E7">
        <w:trPr>
          <w:cantSplit/>
          <w:trHeight w:val="454"/>
        </w:trPr>
        <w:tc>
          <w:tcPr>
            <w:tcW w:w="5353" w:type="dxa"/>
          </w:tcPr>
          <w:p w14:paraId="759678FB" w14:textId="77777777" w:rsidR="00F649E7" w:rsidRPr="009276BC" w:rsidRDefault="00F649E7" w:rsidP="00F649E7">
            <w:pPr>
              <w:pStyle w:val="AGRTableText"/>
            </w:pPr>
            <w:r>
              <w:t>Receivables and other current assets</w:t>
            </w:r>
          </w:p>
        </w:tc>
        <w:tc>
          <w:tcPr>
            <w:tcW w:w="1519" w:type="dxa"/>
          </w:tcPr>
          <w:p w14:paraId="28AC3CF5" w14:textId="6C83A1FE" w:rsidR="00F649E7" w:rsidRPr="009276BC" w:rsidRDefault="00B41ADB" w:rsidP="00B41ADB">
            <w:pPr>
              <w:pStyle w:val="AGRTableNumber"/>
            </w:pPr>
            <w:r>
              <w:t>461</w:t>
            </w:r>
          </w:p>
        </w:tc>
        <w:tc>
          <w:tcPr>
            <w:tcW w:w="1519" w:type="dxa"/>
          </w:tcPr>
          <w:p w14:paraId="72AB3B92" w14:textId="02C8C7D9" w:rsidR="00F649E7" w:rsidRPr="009276BC" w:rsidRDefault="004A3C9C" w:rsidP="00F649E7">
            <w:pPr>
              <w:pStyle w:val="AGRTableNumber"/>
            </w:pPr>
            <w:r>
              <w:t>3</w:t>
            </w:r>
            <w:r w:rsidR="00F649E7">
              <w:t>78</w:t>
            </w:r>
          </w:p>
        </w:tc>
      </w:tr>
      <w:tr w:rsidR="00F649E7" w:rsidRPr="009276BC" w14:paraId="463C1EEB" w14:textId="77777777" w:rsidTr="00F649E7">
        <w:trPr>
          <w:cantSplit/>
          <w:trHeight w:val="454"/>
        </w:trPr>
        <w:tc>
          <w:tcPr>
            <w:tcW w:w="5353" w:type="dxa"/>
          </w:tcPr>
          <w:p w14:paraId="1CF4432A" w14:textId="77777777" w:rsidR="00F649E7" w:rsidRPr="009276BC" w:rsidRDefault="00F649E7" w:rsidP="00F649E7">
            <w:pPr>
              <w:pStyle w:val="AGRTableText"/>
            </w:pPr>
            <w:r w:rsidRPr="009276BC">
              <w:t>Less current liabilities</w:t>
            </w:r>
          </w:p>
        </w:tc>
        <w:tc>
          <w:tcPr>
            <w:tcW w:w="1519" w:type="dxa"/>
          </w:tcPr>
          <w:p w14:paraId="61C17188" w14:textId="627BA81D" w:rsidR="00F649E7" w:rsidRPr="009276BC" w:rsidRDefault="00B41ADB" w:rsidP="00F649E7">
            <w:pPr>
              <w:pStyle w:val="AGRTableNumber"/>
            </w:pPr>
            <w:r>
              <w:t>(1</w:t>
            </w:r>
            <w:r w:rsidR="00D07A7C">
              <w:t>,</w:t>
            </w:r>
            <w:r>
              <w:t>831)</w:t>
            </w:r>
          </w:p>
        </w:tc>
        <w:tc>
          <w:tcPr>
            <w:tcW w:w="1519" w:type="dxa"/>
          </w:tcPr>
          <w:p w14:paraId="552D4EFD" w14:textId="77777777" w:rsidR="00F649E7" w:rsidRPr="009276BC" w:rsidRDefault="00F649E7" w:rsidP="00F649E7">
            <w:pPr>
              <w:pStyle w:val="AGRTableNumber"/>
            </w:pPr>
            <w:r w:rsidRPr="009276BC">
              <w:t>(</w:t>
            </w:r>
            <w:r>
              <w:t>1,682</w:t>
            </w:r>
            <w:r w:rsidRPr="009276BC">
              <w:t>)</w:t>
            </w:r>
          </w:p>
        </w:tc>
      </w:tr>
      <w:tr w:rsidR="00F649E7" w:rsidRPr="009276BC" w14:paraId="071BA0EA" w14:textId="77777777" w:rsidTr="00F649E7">
        <w:trPr>
          <w:cantSplit/>
          <w:trHeight w:val="454"/>
        </w:trPr>
        <w:tc>
          <w:tcPr>
            <w:tcW w:w="5353" w:type="dxa"/>
            <w:tcBorders>
              <w:bottom w:val="single" w:sz="4" w:space="0" w:color="auto"/>
            </w:tcBorders>
          </w:tcPr>
          <w:p w14:paraId="0B7B0380" w14:textId="77777777" w:rsidR="00F649E7" w:rsidRPr="009276BC" w:rsidRDefault="00F649E7" w:rsidP="00F649E7">
            <w:pPr>
              <w:pStyle w:val="AGRTableTextBold"/>
              <w:tabs>
                <w:tab w:val="clear" w:pos="1378"/>
              </w:tabs>
            </w:pPr>
            <w:r w:rsidRPr="009276BC">
              <w:t>Working Capital</w:t>
            </w:r>
          </w:p>
        </w:tc>
        <w:tc>
          <w:tcPr>
            <w:tcW w:w="1519" w:type="dxa"/>
            <w:tcBorders>
              <w:bottom w:val="single" w:sz="4" w:space="0" w:color="auto"/>
            </w:tcBorders>
          </w:tcPr>
          <w:p w14:paraId="09420F15" w14:textId="3F62C4D7" w:rsidR="00F649E7" w:rsidRPr="009276BC" w:rsidRDefault="00B41ADB" w:rsidP="00D07A7C">
            <w:pPr>
              <w:pStyle w:val="AGRTableNumberBold"/>
            </w:pPr>
            <w:r>
              <w:t>2,49</w:t>
            </w:r>
            <w:r w:rsidR="00D07A7C">
              <w:t>4</w:t>
            </w:r>
          </w:p>
        </w:tc>
        <w:tc>
          <w:tcPr>
            <w:tcW w:w="1519" w:type="dxa"/>
            <w:tcBorders>
              <w:bottom w:val="single" w:sz="4" w:space="0" w:color="auto"/>
            </w:tcBorders>
          </w:tcPr>
          <w:p w14:paraId="46495A57" w14:textId="77777777" w:rsidR="00F649E7" w:rsidRPr="009276BC" w:rsidRDefault="00F649E7" w:rsidP="00F649E7">
            <w:pPr>
              <w:pStyle w:val="AGRTableNumberBold"/>
            </w:pPr>
            <w:r>
              <w:t>2,762</w:t>
            </w:r>
          </w:p>
        </w:tc>
      </w:tr>
      <w:tr w:rsidR="00F649E7" w:rsidRPr="009276BC" w14:paraId="145AE63A" w14:textId="77777777" w:rsidTr="00F649E7">
        <w:trPr>
          <w:cantSplit/>
          <w:trHeight w:val="454"/>
        </w:trPr>
        <w:tc>
          <w:tcPr>
            <w:tcW w:w="5353" w:type="dxa"/>
          </w:tcPr>
          <w:p w14:paraId="49F8D44C" w14:textId="77777777" w:rsidR="00F649E7" w:rsidRPr="009276BC" w:rsidRDefault="00F649E7" w:rsidP="00F649E7">
            <w:pPr>
              <w:pStyle w:val="AGRTableText"/>
            </w:pPr>
            <w:r w:rsidRPr="009276BC">
              <w:t>Add non-current assets</w:t>
            </w:r>
          </w:p>
        </w:tc>
        <w:tc>
          <w:tcPr>
            <w:tcW w:w="1519" w:type="dxa"/>
          </w:tcPr>
          <w:p w14:paraId="69F556A7" w14:textId="08BFF589" w:rsidR="00F649E7" w:rsidRPr="009276BC" w:rsidRDefault="00B41ADB" w:rsidP="00F649E7">
            <w:pPr>
              <w:pStyle w:val="AGRTableNumber"/>
            </w:pPr>
            <w:r>
              <w:t>1,014</w:t>
            </w:r>
          </w:p>
        </w:tc>
        <w:tc>
          <w:tcPr>
            <w:tcW w:w="1519" w:type="dxa"/>
          </w:tcPr>
          <w:p w14:paraId="040A25DB" w14:textId="77777777" w:rsidR="00F649E7" w:rsidRPr="009276BC" w:rsidRDefault="00F649E7" w:rsidP="00F649E7">
            <w:pPr>
              <w:pStyle w:val="AGRTableNumber"/>
            </w:pPr>
            <w:r>
              <w:t>1,169</w:t>
            </w:r>
          </w:p>
        </w:tc>
      </w:tr>
      <w:tr w:rsidR="00F649E7" w:rsidRPr="009276BC" w14:paraId="7EA907ED" w14:textId="77777777" w:rsidTr="00F649E7">
        <w:trPr>
          <w:cantSplit/>
          <w:trHeight w:val="454"/>
        </w:trPr>
        <w:tc>
          <w:tcPr>
            <w:tcW w:w="5353" w:type="dxa"/>
          </w:tcPr>
          <w:p w14:paraId="7E3F043A" w14:textId="77777777" w:rsidR="00F649E7" w:rsidRPr="009276BC" w:rsidRDefault="00F649E7" w:rsidP="00F649E7">
            <w:pPr>
              <w:pStyle w:val="AGRTableText"/>
            </w:pPr>
            <w:r w:rsidRPr="009276BC">
              <w:t>Less non-current liabilities</w:t>
            </w:r>
          </w:p>
        </w:tc>
        <w:tc>
          <w:tcPr>
            <w:tcW w:w="1519" w:type="dxa"/>
          </w:tcPr>
          <w:p w14:paraId="52921802" w14:textId="425D5626" w:rsidR="00F649E7" w:rsidRPr="009276BC" w:rsidRDefault="00B41ADB" w:rsidP="00B41ADB">
            <w:pPr>
              <w:pStyle w:val="AGRTableNumber"/>
            </w:pPr>
            <w:r>
              <w:t>(303)</w:t>
            </w:r>
          </w:p>
        </w:tc>
        <w:tc>
          <w:tcPr>
            <w:tcW w:w="1519" w:type="dxa"/>
          </w:tcPr>
          <w:p w14:paraId="49AFF724" w14:textId="77777777" w:rsidR="00F649E7" w:rsidRPr="009276BC" w:rsidRDefault="00F649E7" w:rsidP="00F649E7">
            <w:pPr>
              <w:pStyle w:val="AGRTableNumber"/>
            </w:pPr>
            <w:r w:rsidRPr="009276BC">
              <w:t>(</w:t>
            </w:r>
            <w:r>
              <w:t>311</w:t>
            </w:r>
            <w:r w:rsidRPr="009276BC">
              <w:t>)</w:t>
            </w:r>
          </w:p>
        </w:tc>
      </w:tr>
      <w:tr w:rsidR="00F649E7" w:rsidRPr="009276BC" w14:paraId="0579A073" w14:textId="77777777" w:rsidTr="00F649E7">
        <w:trPr>
          <w:cantSplit/>
          <w:trHeight w:val="454"/>
        </w:trPr>
        <w:tc>
          <w:tcPr>
            <w:tcW w:w="5353" w:type="dxa"/>
            <w:tcBorders>
              <w:bottom w:val="single" w:sz="4" w:space="0" w:color="auto"/>
            </w:tcBorders>
          </w:tcPr>
          <w:p w14:paraId="35A205DC" w14:textId="77777777" w:rsidR="00F649E7" w:rsidRPr="009276BC" w:rsidRDefault="00F649E7" w:rsidP="00F649E7">
            <w:pPr>
              <w:pStyle w:val="AGRTableTextBold"/>
              <w:tabs>
                <w:tab w:val="clear" w:pos="1378"/>
              </w:tabs>
            </w:pPr>
            <w:r w:rsidRPr="009276BC">
              <w:t>Net Assets</w:t>
            </w:r>
          </w:p>
        </w:tc>
        <w:tc>
          <w:tcPr>
            <w:tcW w:w="1519" w:type="dxa"/>
            <w:tcBorders>
              <w:bottom w:val="single" w:sz="4" w:space="0" w:color="auto"/>
            </w:tcBorders>
          </w:tcPr>
          <w:p w14:paraId="23C79F04" w14:textId="11BECBE5" w:rsidR="00F649E7" w:rsidRPr="009276BC" w:rsidRDefault="00B41ADB" w:rsidP="00F649E7">
            <w:pPr>
              <w:pStyle w:val="AGRTableNumberBold"/>
            </w:pPr>
            <w:r>
              <w:t>3,205</w:t>
            </w:r>
          </w:p>
        </w:tc>
        <w:tc>
          <w:tcPr>
            <w:tcW w:w="1519" w:type="dxa"/>
            <w:tcBorders>
              <w:bottom w:val="single" w:sz="4" w:space="0" w:color="auto"/>
            </w:tcBorders>
          </w:tcPr>
          <w:p w14:paraId="3C2C2AFB" w14:textId="77777777" w:rsidR="00F649E7" w:rsidRPr="009276BC" w:rsidRDefault="00F649E7" w:rsidP="00F649E7">
            <w:pPr>
              <w:pStyle w:val="AGRTableNumberBold"/>
            </w:pPr>
            <w:r>
              <w:t>3,620</w:t>
            </w:r>
          </w:p>
        </w:tc>
      </w:tr>
      <w:tr w:rsidR="00F649E7" w:rsidRPr="009276BC" w14:paraId="47D1D591" w14:textId="77777777" w:rsidTr="00F649E7">
        <w:trPr>
          <w:cantSplit/>
          <w:trHeight w:val="454"/>
        </w:trPr>
        <w:tc>
          <w:tcPr>
            <w:tcW w:w="5353" w:type="dxa"/>
            <w:tcBorders>
              <w:top w:val="single" w:sz="4" w:space="0" w:color="auto"/>
            </w:tcBorders>
          </w:tcPr>
          <w:p w14:paraId="260D1746" w14:textId="77777777" w:rsidR="00F649E7" w:rsidRPr="009276BC" w:rsidRDefault="00F649E7" w:rsidP="00F649E7">
            <w:pPr>
              <w:pStyle w:val="AGRTableText"/>
            </w:pPr>
            <w:r w:rsidRPr="009276BC">
              <w:t>Represented by:</w:t>
            </w:r>
          </w:p>
        </w:tc>
        <w:tc>
          <w:tcPr>
            <w:tcW w:w="1519" w:type="dxa"/>
            <w:tcBorders>
              <w:top w:val="single" w:sz="4" w:space="0" w:color="auto"/>
            </w:tcBorders>
          </w:tcPr>
          <w:p w14:paraId="5F429472" w14:textId="77777777" w:rsidR="00F649E7" w:rsidRPr="009276BC" w:rsidRDefault="00F649E7" w:rsidP="00F649E7">
            <w:pPr>
              <w:pStyle w:val="AGRTableNumberBold"/>
            </w:pPr>
          </w:p>
        </w:tc>
        <w:tc>
          <w:tcPr>
            <w:tcW w:w="1519" w:type="dxa"/>
            <w:tcBorders>
              <w:top w:val="single" w:sz="4" w:space="0" w:color="auto"/>
            </w:tcBorders>
          </w:tcPr>
          <w:p w14:paraId="1845C636" w14:textId="77777777" w:rsidR="00F649E7" w:rsidRPr="009276BC" w:rsidRDefault="00F649E7" w:rsidP="00F649E7">
            <w:pPr>
              <w:pStyle w:val="AGRTableNumberBold"/>
            </w:pPr>
          </w:p>
        </w:tc>
      </w:tr>
      <w:tr w:rsidR="00F649E7" w:rsidRPr="009276BC" w14:paraId="69C4C382" w14:textId="77777777" w:rsidTr="00F649E7">
        <w:trPr>
          <w:cantSplit/>
          <w:trHeight w:val="454"/>
        </w:trPr>
        <w:tc>
          <w:tcPr>
            <w:tcW w:w="5353" w:type="dxa"/>
          </w:tcPr>
          <w:p w14:paraId="57FAEE3F" w14:textId="77777777" w:rsidR="00F649E7" w:rsidRPr="009276BC" w:rsidRDefault="00F649E7" w:rsidP="00F649E7">
            <w:pPr>
              <w:pStyle w:val="AGRTableText"/>
            </w:pPr>
            <w:r>
              <w:t>Reserves</w:t>
            </w:r>
          </w:p>
        </w:tc>
        <w:tc>
          <w:tcPr>
            <w:tcW w:w="1519" w:type="dxa"/>
          </w:tcPr>
          <w:p w14:paraId="5092C72B" w14:textId="5FA0CCBB" w:rsidR="00F649E7" w:rsidRPr="009276BC" w:rsidRDefault="00B41ADB" w:rsidP="00F649E7">
            <w:pPr>
              <w:pStyle w:val="AGRTableNumber"/>
            </w:pPr>
            <w:r>
              <w:t>2,748</w:t>
            </w:r>
          </w:p>
        </w:tc>
        <w:tc>
          <w:tcPr>
            <w:tcW w:w="1519" w:type="dxa"/>
          </w:tcPr>
          <w:p w14:paraId="29EFA61F" w14:textId="77777777" w:rsidR="00F649E7" w:rsidRPr="009276BC" w:rsidRDefault="00F649E7" w:rsidP="00F649E7">
            <w:pPr>
              <w:pStyle w:val="AGRTableNumber"/>
            </w:pPr>
            <w:r>
              <w:t>3,189</w:t>
            </w:r>
          </w:p>
        </w:tc>
      </w:tr>
      <w:tr w:rsidR="00F649E7" w:rsidRPr="009276BC" w14:paraId="785987B1" w14:textId="77777777" w:rsidTr="00F649E7">
        <w:trPr>
          <w:cantSplit/>
          <w:trHeight w:val="454"/>
        </w:trPr>
        <w:tc>
          <w:tcPr>
            <w:tcW w:w="5353" w:type="dxa"/>
          </w:tcPr>
          <w:p w14:paraId="3C8D40AC" w14:textId="77777777" w:rsidR="00F649E7" w:rsidRPr="009276BC" w:rsidRDefault="00F649E7" w:rsidP="00F649E7">
            <w:pPr>
              <w:pStyle w:val="AGRTableText"/>
            </w:pPr>
            <w:r>
              <w:t>Retained earnings</w:t>
            </w:r>
          </w:p>
        </w:tc>
        <w:tc>
          <w:tcPr>
            <w:tcW w:w="1519" w:type="dxa"/>
          </w:tcPr>
          <w:p w14:paraId="11F6D649" w14:textId="36DB1925" w:rsidR="00F649E7" w:rsidRPr="009276BC" w:rsidRDefault="00B41ADB" w:rsidP="00F649E7">
            <w:pPr>
              <w:pStyle w:val="AGRTableNumber"/>
            </w:pPr>
            <w:r>
              <w:t>457</w:t>
            </w:r>
          </w:p>
        </w:tc>
        <w:tc>
          <w:tcPr>
            <w:tcW w:w="1519" w:type="dxa"/>
          </w:tcPr>
          <w:p w14:paraId="45877327" w14:textId="77777777" w:rsidR="00F649E7" w:rsidRPr="009276BC" w:rsidRDefault="00F649E7" w:rsidP="00F649E7">
            <w:pPr>
              <w:pStyle w:val="AGRTableNumber"/>
            </w:pPr>
            <w:r>
              <w:t>431</w:t>
            </w:r>
          </w:p>
        </w:tc>
      </w:tr>
      <w:tr w:rsidR="00F649E7" w:rsidRPr="009276BC" w14:paraId="22019F70" w14:textId="77777777" w:rsidTr="00F649E7">
        <w:trPr>
          <w:cantSplit/>
          <w:trHeight w:val="454"/>
        </w:trPr>
        <w:tc>
          <w:tcPr>
            <w:tcW w:w="5353" w:type="dxa"/>
            <w:tcBorders>
              <w:bottom w:val="single" w:sz="4" w:space="0" w:color="auto"/>
            </w:tcBorders>
          </w:tcPr>
          <w:p w14:paraId="1DB77A0E" w14:textId="77777777" w:rsidR="00F649E7" w:rsidRPr="009276BC" w:rsidRDefault="00F649E7" w:rsidP="00F649E7">
            <w:pPr>
              <w:pStyle w:val="AGRTableTextBold"/>
              <w:tabs>
                <w:tab w:val="clear" w:pos="1378"/>
              </w:tabs>
            </w:pPr>
            <w:r w:rsidRPr="009276BC">
              <w:t>Equity</w:t>
            </w:r>
          </w:p>
        </w:tc>
        <w:tc>
          <w:tcPr>
            <w:tcW w:w="1519" w:type="dxa"/>
            <w:tcBorders>
              <w:bottom w:val="single" w:sz="4" w:space="0" w:color="auto"/>
            </w:tcBorders>
          </w:tcPr>
          <w:p w14:paraId="22D21C2B" w14:textId="0E6079E9" w:rsidR="00F649E7" w:rsidRPr="009276BC" w:rsidRDefault="00B41ADB" w:rsidP="00F649E7">
            <w:pPr>
              <w:pStyle w:val="AGRTableNumberBold"/>
            </w:pPr>
            <w:r>
              <w:t>3,205</w:t>
            </w:r>
          </w:p>
        </w:tc>
        <w:tc>
          <w:tcPr>
            <w:tcW w:w="1519" w:type="dxa"/>
            <w:tcBorders>
              <w:bottom w:val="single" w:sz="4" w:space="0" w:color="auto"/>
            </w:tcBorders>
          </w:tcPr>
          <w:p w14:paraId="718F501F" w14:textId="77777777" w:rsidR="00F649E7" w:rsidRPr="009276BC" w:rsidRDefault="00F649E7" w:rsidP="00F649E7">
            <w:pPr>
              <w:pStyle w:val="AGRTableNumberBold"/>
            </w:pPr>
            <w:r>
              <w:t>3,620</w:t>
            </w:r>
          </w:p>
        </w:tc>
      </w:tr>
    </w:tbl>
    <w:p w14:paraId="334E4E00" w14:textId="2C741DB1" w:rsidR="009F1234" w:rsidRDefault="009F1234" w:rsidP="009F1234">
      <w:pPr>
        <w:pStyle w:val="AGRBodyText"/>
      </w:pPr>
    </w:p>
    <w:p w14:paraId="7DA3DAC0" w14:textId="77777777" w:rsidR="007C0B2E" w:rsidRPr="009276BC" w:rsidRDefault="007C0B2E" w:rsidP="009F1234">
      <w:pPr>
        <w:pStyle w:val="AGRBodyText"/>
      </w:pPr>
    </w:p>
    <w:p w14:paraId="5E132652" w14:textId="77777777" w:rsidR="009F1234" w:rsidRPr="009276BC" w:rsidRDefault="009F1234" w:rsidP="009F1234">
      <w:pPr>
        <w:pStyle w:val="Heading1"/>
      </w:pPr>
      <w:bookmarkStart w:id="43" w:name="_Ref525627243"/>
      <w:r>
        <w:t>Northern Territory Major Events Company Pty Ltd</w:t>
      </w:r>
      <w:bookmarkEnd w:id="43"/>
    </w:p>
    <w:p w14:paraId="1FB20D34" w14:textId="77777777" w:rsidR="009F1234" w:rsidRPr="009276BC" w:rsidRDefault="009F1234" w:rsidP="009F1234">
      <w:pPr>
        <w:pStyle w:val="Heading2"/>
      </w:pPr>
      <w:bookmarkStart w:id="44" w:name="_Ref525628382"/>
      <w:r w:rsidRPr="00E37A10">
        <w:t>Audit Findings and Analysis of the Financial Statements</w:t>
      </w:r>
      <w:r>
        <w:t xml:space="preserve"> for the Year Ended 30 June 2018</w:t>
      </w:r>
      <w:bookmarkEnd w:id="44"/>
    </w:p>
    <w:p w14:paraId="0CB14F92" w14:textId="77777777" w:rsidR="009F1234" w:rsidRPr="009276BC" w:rsidRDefault="009F1234" w:rsidP="009F1234">
      <w:pPr>
        <w:pStyle w:val="Heading3"/>
      </w:pPr>
      <w:r>
        <w:t>Background</w:t>
      </w:r>
    </w:p>
    <w:p w14:paraId="0946590D" w14:textId="77777777" w:rsidR="009F1234" w:rsidRDefault="009F1234" w:rsidP="009F1234">
      <w:pPr>
        <w:pStyle w:val="AGRBodyText"/>
      </w:pPr>
      <w:r>
        <w:t>The Northern Territory Government established the Northern Territory Major Events Company Pty Ltd (the Company) with the objective of attracting major events to the Northern Territory and promoting and coordinating events such as the Darwin round of the Supercar Championship, BASSINTHEGRASS and Finke Desert Race.</w:t>
      </w:r>
    </w:p>
    <w:p w14:paraId="6AD3065C" w14:textId="77777777" w:rsidR="009F1234" w:rsidRDefault="009F1234" w:rsidP="009F1234">
      <w:pPr>
        <w:pStyle w:val="Heading3"/>
      </w:pPr>
      <w:r>
        <w:t>Audit Opinion</w:t>
      </w:r>
    </w:p>
    <w:p w14:paraId="3CA7F1EE" w14:textId="0ACAD296" w:rsidR="009F1234" w:rsidRDefault="009F1234" w:rsidP="009F1234">
      <w:pPr>
        <w:pStyle w:val="AGRBodyText"/>
      </w:pPr>
      <w:r w:rsidRPr="00827D14">
        <w:t>The audit of the Northern Territory Major Events Company Pty Ltd for the year ended 30 June 2018 resulted in an unmodified independent audi</w:t>
      </w:r>
      <w:r w:rsidR="00827D14" w:rsidRPr="00827D14">
        <w:t>t opinion, which was issued on 16 October 2018</w:t>
      </w:r>
      <w:r w:rsidRPr="00827D14">
        <w:t>.</w:t>
      </w:r>
    </w:p>
    <w:p w14:paraId="11F910B4" w14:textId="08B325F8" w:rsidR="009F1234" w:rsidRDefault="003C6EA9" w:rsidP="009F1234">
      <w:pPr>
        <w:pStyle w:val="Heading3"/>
      </w:pPr>
      <w:r>
        <w:t>Audit Observations</w:t>
      </w:r>
    </w:p>
    <w:p w14:paraId="5BC441AE" w14:textId="49EEB5C6" w:rsidR="0008794E" w:rsidRPr="0008794E" w:rsidRDefault="0008794E" w:rsidP="0008794E">
      <w:r>
        <w:t>The audit did not identify any material weaknesses in controls.</w:t>
      </w:r>
    </w:p>
    <w:p w14:paraId="1B0289AF" w14:textId="4E731DB1" w:rsidR="009F1234" w:rsidRDefault="009F1234" w:rsidP="009F1234">
      <w:pPr>
        <w:pStyle w:val="Heading4"/>
      </w:pPr>
      <w:r>
        <w:t>Performance Overview</w:t>
      </w:r>
    </w:p>
    <w:p w14:paraId="4300ADA1" w14:textId="7058DF4B" w:rsidR="000942E3" w:rsidRDefault="000942E3" w:rsidP="000942E3">
      <w:r>
        <w:t>The Company reported a profit for the year of $47 thousand (2017 profit: $208 thousand). Total revenue of $20</w:t>
      </w:r>
      <w:r w:rsidR="00FC37BB">
        <w:t>.6</w:t>
      </w:r>
      <w:r>
        <w:t xml:space="preserve"> million for the year ended 30 June 2018 included the recognition of grant revenue of $16</w:t>
      </w:r>
      <w:r w:rsidR="00FC37BB">
        <w:t>.2</w:t>
      </w:r>
      <w:r>
        <w:t xml:space="preserve"> million received to fund events that took place during the year. </w:t>
      </w:r>
    </w:p>
    <w:p w14:paraId="0C11DC06" w14:textId="52C75F91" w:rsidR="000942E3" w:rsidRDefault="000942E3" w:rsidP="000942E3">
      <w:r>
        <w:t>The Company’s main operating expenditure during the year was $18.</w:t>
      </w:r>
      <w:r w:rsidR="00FC37BB">
        <w:t>5</w:t>
      </w:r>
      <w:r>
        <w:t xml:space="preserve"> million and related to the expenditure incurred for events. The Company’s employee expenses for the year totalled $2.1 million, a slight increase in comparison to the prior year (2017: $2.0 million). A notable increase in revenue and expenditure, compared to p</w:t>
      </w:r>
      <w:r w:rsidR="00FC37BB">
        <w:t>rior year, was attributed to</w:t>
      </w:r>
      <w:r>
        <w:t xml:space="preserve"> new events introduced in the current year.</w:t>
      </w:r>
    </w:p>
    <w:p w14:paraId="3146DE80" w14:textId="4CF1FE2C" w:rsidR="000942E3" w:rsidRPr="000942E3" w:rsidRDefault="000942E3" w:rsidP="000942E3">
      <w:r>
        <w:t>The Company had a net asset position of $1.3 million as at 30 June 2018 (2017: $1.</w:t>
      </w:r>
      <w:r w:rsidR="00681E13">
        <w:t>3</w:t>
      </w:r>
      <w:r>
        <w:t xml:space="preserve"> million).</w:t>
      </w:r>
    </w:p>
    <w:p w14:paraId="4B68AC35" w14:textId="77777777" w:rsidR="009F1234" w:rsidRPr="009276BC" w:rsidRDefault="009F1234" w:rsidP="009F1234">
      <w:pPr>
        <w:pStyle w:val="AGRBodyText"/>
      </w:pPr>
    </w:p>
    <w:p w14:paraId="09A3387C" w14:textId="77777777" w:rsidR="009F1234" w:rsidRPr="009276BC" w:rsidRDefault="009F1234" w:rsidP="009F1234">
      <w:pPr>
        <w:pStyle w:val="Heading1"/>
      </w:pPr>
      <w:r>
        <w:t>Northern Territory Major Events Company Pty Ltd</w:t>
      </w:r>
      <w:r w:rsidRPr="009276BC">
        <w:t xml:space="preserve"> cont…</w:t>
      </w:r>
    </w:p>
    <w:p w14:paraId="55BAAE9C" w14:textId="77777777" w:rsidR="009F1234" w:rsidRPr="009276BC" w:rsidRDefault="009F1234" w:rsidP="009F1234">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Government grants 16,159 13,284&#10;Other  4,409 4,282&#10;Total income 20,568 17,566&#10;Expenditure  &#10;Employee expenses  (2,050) (1,966)&#10;Depreciation (18) (18)&#10;Other (18,453) (15,374)&#10;Total expenditure (20,521) (17,358)&#10;Surplus before income tax expense 47 208&#10;Income tax expense - -&#10;Surplus after income tax expense 47 208&#10;Dividends - -&#10;Net surplus 47 208&#10;"/>
      </w:tblPr>
      <w:tblGrid>
        <w:gridCol w:w="5353"/>
        <w:gridCol w:w="1519"/>
        <w:gridCol w:w="1519"/>
      </w:tblGrid>
      <w:tr w:rsidR="00BC28AE" w:rsidRPr="009276BC" w14:paraId="76284F56" w14:textId="77777777" w:rsidTr="00BC28AE">
        <w:trPr>
          <w:cantSplit/>
          <w:trHeight w:val="454"/>
          <w:tblHeader/>
        </w:trPr>
        <w:tc>
          <w:tcPr>
            <w:tcW w:w="5353" w:type="dxa"/>
            <w:tcBorders>
              <w:bottom w:val="single" w:sz="4" w:space="0" w:color="auto"/>
            </w:tcBorders>
          </w:tcPr>
          <w:p w14:paraId="75C96E09" w14:textId="77777777" w:rsidR="00BC28AE" w:rsidRPr="009276BC" w:rsidRDefault="00BC28AE" w:rsidP="00BC28AE">
            <w:pPr>
              <w:pStyle w:val="AGRBodyText"/>
              <w:ind w:left="0"/>
            </w:pPr>
          </w:p>
        </w:tc>
        <w:tc>
          <w:tcPr>
            <w:tcW w:w="1519" w:type="dxa"/>
            <w:tcBorders>
              <w:bottom w:val="single" w:sz="4" w:space="0" w:color="auto"/>
            </w:tcBorders>
          </w:tcPr>
          <w:p w14:paraId="4B8F4787" w14:textId="77777777" w:rsidR="00BC28AE" w:rsidRPr="008E51D4" w:rsidRDefault="00BC28AE" w:rsidP="00BC28AE">
            <w:pPr>
              <w:pStyle w:val="AGRTableHeaderBold"/>
            </w:pPr>
            <w:r w:rsidRPr="008E51D4">
              <w:t>201</w:t>
            </w:r>
            <w:r>
              <w:t>8</w:t>
            </w:r>
          </w:p>
        </w:tc>
        <w:tc>
          <w:tcPr>
            <w:tcW w:w="1519" w:type="dxa"/>
            <w:tcBorders>
              <w:bottom w:val="single" w:sz="4" w:space="0" w:color="auto"/>
            </w:tcBorders>
          </w:tcPr>
          <w:p w14:paraId="52B7F469" w14:textId="77777777" w:rsidR="00BC28AE" w:rsidRPr="008E51D4" w:rsidRDefault="00BC28AE" w:rsidP="00BC28AE">
            <w:pPr>
              <w:pStyle w:val="AGRTableHeaderBold"/>
            </w:pPr>
            <w:r w:rsidRPr="008E51D4">
              <w:t>2017</w:t>
            </w:r>
          </w:p>
        </w:tc>
      </w:tr>
      <w:tr w:rsidR="00BC28AE" w:rsidRPr="009276BC" w14:paraId="7356377C" w14:textId="77777777" w:rsidTr="00BC28AE">
        <w:trPr>
          <w:cantSplit/>
          <w:trHeight w:val="454"/>
          <w:tblHeader/>
        </w:trPr>
        <w:tc>
          <w:tcPr>
            <w:tcW w:w="5353" w:type="dxa"/>
            <w:tcBorders>
              <w:top w:val="single" w:sz="4" w:space="0" w:color="auto"/>
            </w:tcBorders>
          </w:tcPr>
          <w:p w14:paraId="0378855D" w14:textId="77777777" w:rsidR="00BC28AE" w:rsidRPr="009276BC" w:rsidRDefault="00BC28AE" w:rsidP="00BC28AE">
            <w:pPr>
              <w:pStyle w:val="AGRBodyText"/>
              <w:ind w:left="0"/>
            </w:pPr>
          </w:p>
        </w:tc>
        <w:tc>
          <w:tcPr>
            <w:tcW w:w="1519" w:type="dxa"/>
            <w:tcBorders>
              <w:top w:val="single" w:sz="4" w:space="0" w:color="auto"/>
            </w:tcBorders>
          </w:tcPr>
          <w:p w14:paraId="41A102A6" w14:textId="77777777" w:rsidR="00BC28AE" w:rsidRPr="009276BC" w:rsidRDefault="00BC28AE" w:rsidP="00BC28AE">
            <w:pPr>
              <w:pStyle w:val="AGRTableHeaderBold"/>
            </w:pPr>
            <w:r w:rsidRPr="009276BC">
              <w:t>$’000</w:t>
            </w:r>
          </w:p>
        </w:tc>
        <w:tc>
          <w:tcPr>
            <w:tcW w:w="1519" w:type="dxa"/>
            <w:tcBorders>
              <w:top w:val="single" w:sz="4" w:space="0" w:color="auto"/>
            </w:tcBorders>
          </w:tcPr>
          <w:p w14:paraId="58EF672E" w14:textId="77777777" w:rsidR="00BC28AE" w:rsidRPr="009276BC" w:rsidRDefault="00BC28AE" w:rsidP="00BC28AE">
            <w:pPr>
              <w:pStyle w:val="AGRTableHeaderBold"/>
            </w:pPr>
            <w:r w:rsidRPr="009276BC">
              <w:t>$’000</w:t>
            </w:r>
          </w:p>
        </w:tc>
      </w:tr>
      <w:tr w:rsidR="00BC28AE" w:rsidRPr="009276BC" w14:paraId="75607071" w14:textId="77777777" w:rsidTr="00BC28AE">
        <w:trPr>
          <w:cantSplit/>
          <w:trHeight w:val="454"/>
        </w:trPr>
        <w:tc>
          <w:tcPr>
            <w:tcW w:w="5353" w:type="dxa"/>
          </w:tcPr>
          <w:p w14:paraId="4D9B7FD7" w14:textId="77777777" w:rsidR="00BC28AE" w:rsidRPr="009276BC" w:rsidRDefault="00BC28AE" w:rsidP="00BC28AE">
            <w:pPr>
              <w:pStyle w:val="AGRTableTextBold"/>
              <w:tabs>
                <w:tab w:val="clear" w:pos="1378"/>
              </w:tabs>
            </w:pPr>
            <w:r>
              <w:t>Income</w:t>
            </w:r>
          </w:p>
        </w:tc>
        <w:tc>
          <w:tcPr>
            <w:tcW w:w="1519" w:type="dxa"/>
          </w:tcPr>
          <w:p w14:paraId="6184353E" w14:textId="77777777" w:rsidR="00BC28AE" w:rsidRPr="009276BC" w:rsidRDefault="00BC28AE" w:rsidP="00BC28AE">
            <w:pPr>
              <w:pStyle w:val="AGRBodyText"/>
              <w:tabs>
                <w:tab w:val="clear" w:pos="1378"/>
                <w:tab w:val="decimal" w:pos="1080"/>
              </w:tabs>
              <w:ind w:left="0"/>
            </w:pPr>
          </w:p>
        </w:tc>
        <w:tc>
          <w:tcPr>
            <w:tcW w:w="1519" w:type="dxa"/>
          </w:tcPr>
          <w:p w14:paraId="27FB7912" w14:textId="77777777" w:rsidR="00BC28AE" w:rsidRPr="009276BC" w:rsidRDefault="00BC28AE" w:rsidP="00BC28AE">
            <w:pPr>
              <w:pStyle w:val="AGRBodyText"/>
              <w:tabs>
                <w:tab w:val="clear" w:pos="1378"/>
                <w:tab w:val="decimal" w:pos="1080"/>
              </w:tabs>
              <w:ind w:left="0"/>
            </w:pPr>
          </w:p>
        </w:tc>
      </w:tr>
      <w:tr w:rsidR="00BC28AE" w:rsidRPr="009276BC" w14:paraId="62CDD47F" w14:textId="77777777" w:rsidTr="00BC28AE">
        <w:trPr>
          <w:cantSplit/>
          <w:trHeight w:val="454"/>
        </w:trPr>
        <w:tc>
          <w:tcPr>
            <w:tcW w:w="5353" w:type="dxa"/>
          </w:tcPr>
          <w:p w14:paraId="0FC69524" w14:textId="77777777" w:rsidR="00BC28AE" w:rsidRPr="009276BC" w:rsidRDefault="00BC28AE" w:rsidP="00BC28AE">
            <w:pPr>
              <w:pStyle w:val="AGRTableText"/>
            </w:pPr>
            <w:r>
              <w:t>Government grants</w:t>
            </w:r>
          </w:p>
        </w:tc>
        <w:tc>
          <w:tcPr>
            <w:tcW w:w="1519" w:type="dxa"/>
          </w:tcPr>
          <w:p w14:paraId="505443BE" w14:textId="333253FA" w:rsidR="00BC28AE" w:rsidRPr="009276BC" w:rsidRDefault="00FE446E" w:rsidP="00BC28AE">
            <w:pPr>
              <w:pStyle w:val="AGRTableNumber"/>
            </w:pPr>
            <w:r>
              <w:t>16,159</w:t>
            </w:r>
          </w:p>
        </w:tc>
        <w:tc>
          <w:tcPr>
            <w:tcW w:w="1519" w:type="dxa"/>
          </w:tcPr>
          <w:p w14:paraId="4BB7BCAB" w14:textId="77777777" w:rsidR="00BC28AE" w:rsidRPr="009276BC" w:rsidRDefault="00BC28AE" w:rsidP="00BC28AE">
            <w:pPr>
              <w:pStyle w:val="AGRTableNumber"/>
            </w:pPr>
            <w:r>
              <w:t>13,284</w:t>
            </w:r>
          </w:p>
        </w:tc>
      </w:tr>
      <w:tr w:rsidR="00BC28AE" w:rsidRPr="009276BC" w14:paraId="649C1C1E" w14:textId="77777777" w:rsidTr="00BC28AE">
        <w:trPr>
          <w:cantSplit/>
          <w:trHeight w:val="454"/>
        </w:trPr>
        <w:tc>
          <w:tcPr>
            <w:tcW w:w="5353" w:type="dxa"/>
          </w:tcPr>
          <w:p w14:paraId="0D5DE6F4" w14:textId="77777777" w:rsidR="00BC28AE" w:rsidRPr="009276BC" w:rsidRDefault="00BC28AE" w:rsidP="00BC28AE">
            <w:pPr>
              <w:pStyle w:val="AGRTableText"/>
            </w:pPr>
            <w:r w:rsidRPr="009276BC">
              <w:t xml:space="preserve">Other </w:t>
            </w:r>
          </w:p>
        </w:tc>
        <w:tc>
          <w:tcPr>
            <w:tcW w:w="1519" w:type="dxa"/>
          </w:tcPr>
          <w:p w14:paraId="6671D7CF" w14:textId="1FAAD5E8" w:rsidR="00BC28AE" w:rsidRPr="009276BC" w:rsidRDefault="00FE446E" w:rsidP="00FE446E">
            <w:pPr>
              <w:pStyle w:val="AGRTableNumber"/>
            </w:pPr>
            <w:r>
              <w:t>4,409</w:t>
            </w:r>
          </w:p>
        </w:tc>
        <w:tc>
          <w:tcPr>
            <w:tcW w:w="1519" w:type="dxa"/>
          </w:tcPr>
          <w:p w14:paraId="387110BE" w14:textId="77777777" w:rsidR="00BC28AE" w:rsidRPr="009276BC" w:rsidRDefault="00BC28AE" w:rsidP="00BC28AE">
            <w:pPr>
              <w:pStyle w:val="AGRTableNumber"/>
            </w:pPr>
            <w:r>
              <w:t>4,282</w:t>
            </w:r>
          </w:p>
        </w:tc>
      </w:tr>
      <w:tr w:rsidR="00BC28AE" w:rsidRPr="009276BC" w14:paraId="4367F8EA" w14:textId="77777777" w:rsidTr="00BC28AE">
        <w:trPr>
          <w:cantSplit/>
          <w:trHeight w:val="454"/>
        </w:trPr>
        <w:tc>
          <w:tcPr>
            <w:tcW w:w="5353" w:type="dxa"/>
            <w:tcBorders>
              <w:bottom w:val="single" w:sz="4" w:space="0" w:color="auto"/>
            </w:tcBorders>
          </w:tcPr>
          <w:p w14:paraId="53EF9598" w14:textId="77777777" w:rsidR="00BC28AE" w:rsidRPr="009276BC" w:rsidRDefault="00BC28AE" w:rsidP="00BC28AE">
            <w:pPr>
              <w:pStyle w:val="AGRTableTextBold"/>
              <w:tabs>
                <w:tab w:val="clear" w:pos="1378"/>
              </w:tabs>
            </w:pPr>
            <w:r w:rsidRPr="009276BC">
              <w:t xml:space="preserve">Total </w:t>
            </w:r>
            <w:r>
              <w:t>income</w:t>
            </w:r>
          </w:p>
        </w:tc>
        <w:tc>
          <w:tcPr>
            <w:tcW w:w="1519" w:type="dxa"/>
            <w:tcBorders>
              <w:bottom w:val="single" w:sz="4" w:space="0" w:color="auto"/>
            </w:tcBorders>
          </w:tcPr>
          <w:p w14:paraId="294ADB3C" w14:textId="2F1A96CA" w:rsidR="00BC28AE" w:rsidRPr="009276BC" w:rsidRDefault="009D60F5" w:rsidP="00FE446E">
            <w:pPr>
              <w:pStyle w:val="AGRTableNumberBold"/>
            </w:pPr>
            <w:r>
              <w:t>20,</w:t>
            </w:r>
            <w:r w:rsidR="00FE446E">
              <w:t>568</w:t>
            </w:r>
          </w:p>
        </w:tc>
        <w:tc>
          <w:tcPr>
            <w:tcW w:w="1519" w:type="dxa"/>
            <w:tcBorders>
              <w:bottom w:val="single" w:sz="4" w:space="0" w:color="auto"/>
            </w:tcBorders>
          </w:tcPr>
          <w:p w14:paraId="37C95FAB" w14:textId="77777777" w:rsidR="00BC28AE" w:rsidRPr="009276BC" w:rsidRDefault="00BC28AE" w:rsidP="00BC28AE">
            <w:pPr>
              <w:pStyle w:val="AGRTableNumberBold"/>
            </w:pPr>
            <w:r>
              <w:t>17,566</w:t>
            </w:r>
          </w:p>
        </w:tc>
      </w:tr>
      <w:tr w:rsidR="00BC28AE" w:rsidRPr="009276BC" w14:paraId="42D35F9C" w14:textId="77777777" w:rsidTr="00BC28AE">
        <w:trPr>
          <w:cantSplit/>
          <w:trHeight w:val="454"/>
        </w:trPr>
        <w:tc>
          <w:tcPr>
            <w:tcW w:w="5353" w:type="dxa"/>
            <w:tcBorders>
              <w:top w:val="single" w:sz="4" w:space="0" w:color="auto"/>
            </w:tcBorders>
          </w:tcPr>
          <w:p w14:paraId="06C50207" w14:textId="77777777" w:rsidR="00BC28AE" w:rsidRPr="009276BC" w:rsidRDefault="00BC28AE" w:rsidP="00BC28AE">
            <w:pPr>
              <w:pStyle w:val="AGRTableTextBold"/>
              <w:tabs>
                <w:tab w:val="clear" w:pos="1378"/>
              </w:tabs>
            </w:pPr>
            <w:r>
              <w:t>E</w:t>
            </w:r>
            <w:r w:rsidRPr="009276BC">
              <w:t>xpen</w:t>
            </w:r>
            <w:r>
              <w:t>diture</w:t>
            </w:r>
          </w:p>
        </w:tc>
        <w:tc>
          <w:tcPr>
            <w:tcW w:w="1519" w:type="dxa"/>
            <w:tcBorders>
              <w:top w:val="single" w:sz="4" w:space="0" w:color="auto"/>
            </w:tcBorders>
          </w:tcPr>
          <w:p w14:paraId="4EEB71ED" w14:textId="77777777" w:rsidR="00BC28AE" w:rsidRPr="009276BC" w:rsidRDefault="00BC28AE" w:rsidP="00BC28AE">
            <w:pPr>
              <w:pStyle w:val="AGRBodyText"/>
              <w:tabs>
                <w:tab w:val="clear" w:pos="1378"/>
                <w:tab w:val="decimal" w:pos="1080"/>
              </w:tabs>
              <w:ind w:left="0"/>
            </w:pPr>
          </w:p>
        </w:tc>
        <w:tc>
          <w:tcPr>
            <w:tcW w:w="1519" w:type="dxa"/>
            <w:tcBorders>
              <w:top w:val="single" w:sz="4" w:space="0" w:color="auto"/>
            </w:tcBorders>
          </w:tcPr>
          <w:p w14:paraId="397E7175" w14:textId="77777777" w:rsidR="00BC28AE" w:rsidRPr="009276BC" w:rsidRDefault="00BC28AE" w:rsidP="00BC28AE">
            <w:pPr>
              <w:pStyle w:val="AGRBodyText"/>
              <w:tabs>
                <w:tab w:val="clear" w:pos="1378"/>
                <w:tab w:val="decimal" w:pos="1080"/>
              </w:tabs>
              <w:ind w:left="0"/>
            </w:pPr>
          </w:p>
        </w:tc>
      </w:tr>
      <w:tr w:rsidR="00BC28AE" w:rsidRPr="009276BC" w14:paraId="27CDF20E" w14:textId="77777777" w:rsidTr="00BC28AE">
        <w:trPr>
          <w:cantSplit/>
          <w:trHeight w:val="454"/>
        </w:trPr>
        <w:tc>
          <w:tcPr>
            <w:tcW w:w="5353" w:type="dxa"/>
          </w:tcPr>
          <w:p w14:paraId="4207AFCD" w14:textId="77777777" w:rsidR="00BC28AE" w:rsidRPr="009276BC" w:rsidRDefault="00BC28AE" w:rsidP="00BC28AE">
            <w:pPr>
              <w:pStyle w:val="AGRTableText"/>
            </w:pPr>
            <w:r w:rsidRPr="009276BC">
              <w:t>Employee expenses</w:t>
            </w:r>
            <w:r w:rsidRPr="009276BC">
              <w:tab/>
            </w:r>
          </w:p>
        </w:tc>
        <w:tc>
          <w:tcPr>
            <w:tcW w:w="1519" w:type="dxa"/>
          </w:tcPr>
          <w:p w14:paraId="3BF013EE" w14:textId="27676F66" w:rsidR="00BC28AE" w:rsidRPr="009276BC" w:rsidRDefault="009D60F5" w:rsidP="00BC28AE">
            <w:pPr>
              <w:pStyle w:val="AGRTableNumber"/>
            </w:pPr>
            <w:r>
              <w:t>(2,050)</w:t>
            </w:r>
          </w:p>
        </w:tc>
        <w:tc>
          <w:tcPr>
            <w:tcW w:w="1519" w:type="dxa"/>
          </w:tcPr>
          <w:p w14:paraId="04395DBE" w14:textId="77777777" w:rsidR="00BC28AE" w:rsidRPr="009276BC" w:rsidRDefault="00BC28AE" w:rsidP="00BC28AE">
            <w:pPr>
              <w:pStyle w:val="AGRTableNumber"/>
            </w:pPr>
            <w:r w:rsidRPr="009276BC">
              <w:t>(</w:t>
            </w:r>
            <w:r>
              <w:t>1,966</w:t>
            </w:r>
            <w:r w:rsidRPr="009276BC">
              <w:t>)</w:t>
            </w:r>
          </w:p>
        </w:tc>
      </w:tr>
      <w:tr w:rsidR="00BC28AE" w:rsidRPr="009276BC" w14:paraId="3C598960" w14:textId="77777777" w:rsidTr="00BC28AE">
        <w:trPr>
          <w:cantSplit/>
          <w:trHeight w:val="454"/>
        </w:trPr>
        <w:tc>
          <w:tcPr>
            <w:tcW w:w="5353" w:type="dxa"/>
          </w:tcPr>
          <w:p w14:paraId="22CBC71F" w14:textId="77777777" w:rsidR="00BC28AE" w:rsidRPr="009276BC" w:rsidRDefault="00BC28AE" w:rsidP="00BC28AE">
            <w:pPr>
              <w:pStyle w:val="AGRTableText"/>
            </w:pPr>
            <w:r w:rsidRPr="009276BC">
              <w:t>Depreciation</w:t>
            </w:r>
          </w:p>
        </w:tc>
        <w:tc>
          <w:tcPr>
            <w:tcW w:w="1519" w:type="dxa"/>
          </w:tcPr>
          <w:p w14:paraId="7EA2C766" w14:textId="4160D5C0" w:rsidR="00BC28AE" w:rsidRPr="009276BC" w:rsidRDefault="009D60F5" w:rsidP="00BC28AE">
            <w:pPr>
              <w:pStyle w:val="AGRTableNumber"/>
            </w:pPr>
            <w:r>
              <w:t>(18)</w:t>
            </w:r>
          </w:p>
        </w:tc>
        <w:tc>
          <w:tcPr>
            <w:tcW w:w="1519" w:type="dxa"/>
          </w:tcPr>
          <w:p w14:paraId="45C89DC6" w14:textId="77777777" w:rsidR="00BC28AE" w:rsidRPr="009276BC" w:rsidRDefault="00BC28AE" w:rsidP="00BC28AE">
            <w:pPr>
              <w:pStyle w:val="AGRTableNumber"/>
            </w:pPr>
            <w:r w:rsidRPr="009276BC">
              <w:t>(</w:t>
            </w:r>
            <w:r>
              <w:t>18</w:t>
            </w:r>
            <w:r w:rsidRPr="009276BC">
              <w:t>)</w:t>
            </w:r>
          </w:p>
        </w:tc>
      </w:tr>
      <w:tr w:rsidR="00BC28AE" w:rsidRPr="009276BC" w14:paraId="43C68DF6" w14:textId="77777777" w:rsidTr="00BC28AE">
        <w:trPr>
          <w:cantSplit/>
          <w:trHeight w:val="454"/>
        </w:trPr>
        <w:tc>
          <w:tcPr>
            <w:tcW w:w="5353" w:type="dxa"/>
          </w:tcPr>
          <w:p w14:paraId="51F7F68D" w14:textId="77777777" w:rsidR="00BC28AE" w:rsidRPr="009276BC" w:rsidRDefault="00BC28AE" w:rsidP="00BC28AE">
            <w:pPr>
              <w:pStyle w:val="AGRTableText"/>
            </w:pPr>
            <w:r>
              <w:t>Other</w:t>
            </w:r>
          </w:p>
        </w:tc>
        <w:tc>
          <w:tcPr>
            <w:tcW w:w="1519" w:type="dxa"/>
          </w:tcPr>
          <w:p w14:paraId="30BA4E6C" w14:textId="2696DE65" w:rsidR="00BC28AE" w:rsidRPr="009276BC" w:rsidRDefault="009D60F5" w:rsidP="00BC28AE">
            <w:pPr>
              <w:pStyle w:val="AGRTableNumber"/>
            </w:pPr>
            <w:r>
              <w:t>(18,453)</w:t>
            </w:r>
          </w:p>
        </w:tc>
        <w:tc>
          <w:tcPr>
            <w:tcW w:w="1519" w:type="dxa"/>
          </w:tcPr>
          <w:p w14:paraId="765F5ED8" w14:textId="77777777" w:rsidR="00BC28AE" w:rsidRPr="009276BC" w:rsidRDefault="00BC28AE" w:rsidP="00BC28AE">
            <w:pPr>
              <w:pStyle w:val="AGRTableNumber"/>
            </w:pPr>
            <w:r w:rsidRPr="009276BC">
              <w:t>(</w:t>
            </w:r>
            <w:r>
              <w:t>15,374</w:t>
            </w:r>
            <w:r w:rsidRPr="009276BC">
              <w:t>)</w:t>
            </w:r>
          </w:p>
        </w:tc>
      </w:tr>
      <w:tr w:rsidR="00BC28AE" w:rsidRPr="009276BC" w14:paraId="197C7515" w14:textId="77777777" w:rsidTr="00BC28AE">
        <w:trPr>
          <w:cantSplit/>
          <w:trHeight w:val="454"/>
        </w:trPr>
        <w:tc>
          <w:tcPr>
            <w:tcW w:w="5353" w:type="dxa"/>
            <w:tcBorders>
              <w:bottom w:val="single" w:sz="4" w:space="0" w:color="auto"/>
            </w:tcBorders>
          </w:tcPr>
          <w:p w14:paraId="3340FC32" w14:textId="77777777" w:rsidR="00BC28AE" w:rsidRPr="009276BC" w:rsidRDefault="00BC28AE" w:rsidP="00BC28AE">
            <w:pPr>
              <w:pStyle w:val="AGRTableTextBold"/>
              <w:tabs>
                <w:tab w:val="clear" w:pos="1378"/>
              </w:tabs>
            </w:pPr>
            <w:r w:rsidRPr="009276BC">
              <w:t>Total expen</w:t>
            </w:r>
            <w:r>
              <w:t>diture</w:t>
            </w:r>
          </w:p>
        </w:tc>
        <w:tc>
          <w:tcPr>
            <w:tcW w:w="1519" w:type="dxa"/>
            <w:tcBorders>
              <w:bottom w:val="single" w:sz="4" w:space="0" w:color="auto"/>
            </w:tcBorders>
          </w:tcPr>
          <w:p w14:paraId="5F17DE3B" w14:textId="341ADA96" w:rsidR="00BC28AE" w:rsidRPr="009276BC" w:rsidRDefault="009D60F5" w:rsidP="00BC28AE">
            <w:pPr>
              <w:pStyle w:val="AGRTableNumberBold"/>
            </w:pPr>
            <w:r>
              <w:t>(20,521)</w:t>
            </w:r>
          </w:p>
        </w:tc>
        <w:tc>
          <w:tcPr>
            <w:tcW w:w="1519" w:type="dxa"/>
            <w:tcBorders>
              <w:bottom w:val="single" w:sz="4" w:space="0" w:color="auto"/>
            </w:tcBorders>
          </w:tcPr>
          <w:p w14:paraId="31B575FF" w14:textId="77777777" w:rsidR="00BC28AE" w:rsidRPr="009276BC" w:rsidRDefault="00BC28AE" w:rsidP="00BC28AE">
            <w:pPr>
              <w:pStyle w:val="AGRTableNumberBold"/>
            </w:pPr>
            <w:r w:rsidRPr="009276BC">
              <w:t>(</w:t>
            </w:r>
            <w:r>
              <w:t>17,358</w:t>
            </w:r>
            <w:r w:rsidRPr="009276BC">
              <w:t>)</w:t>
            </w:r>
          </w:p>
        </w:tc>
      </w:tr>
      <w:tr w:rsidR="00BC28AE" w:rsidRPr="009276BC" w14:paraId="19B05087" w14:textId="77777777" w:rsidTr="00BC28AE">
        <w:trPr>
          <w:cantSplit/>
          <w:trHeight w:val="454"/>
        </w:trPr>
        <w:tc>
          <w:tcPr>
            <w:tcW w:w="5353" w:type="dxa"/>
            <w:tcBorders>
              <w:top w:val="single" w:sz="4" w:space="0" w:color="auto"/>
              <w:bottom w:val="single" w:sz="4" w:space="0" w:color="auto"/>
            </w:tcBorders>
          </w:tcPr>
          <w:p w14:paraId="56A45801" w14:textId="77777777" w:rsidR="00BC28AE" w:rsidRPr="009276BC" w:rsidRDefault="00BC28AE" w:rsidP="00BC28AE">
            <w:pPr>
              <w:pStyle w:val="AGRTableTextBold"/>
              <w:tabs>
                <w:tab w:val="clear" w:pos="1378"/>
              </w:tabs>
            </w:pPr>
            <w:r w:rsidRPr="009276BC">
              <w:t>Surplus before income tax expense</w:t>
            </w:r>
          </w:p>
        </w:tc>
        <w:tc>
          <w:tcPr>
            <w:tcW w:w="1519" w:type="dxa"/>
            <w:tcBorders>
              <w:top w:val="single" w:sz="4" w:space="0" w:color="auto"/>
              <w:bottom w:val="single" w:sz="4" w:space="0" w:color="auto"/>
            </w:tcBorders>
          </w:tcPr>
          <w:p w14:paraId="79D11319" w14:textId="7B0B1D0F" w:rsidR="00BC28AE" w:rsidRPr="009276BC" w:rsidRDefault="00FE446E" w:rsidP="00FE446E">
            <w:pPr>
              <w:pStyle w:val="AGRTableNumberBold"/>
            </w:pPr>
            <w:r>
              <w:t>47</w:t>
            </w:r>
          </w:p>
        </w:tc>
        <w:tc>
          <w:tcPr>
            <w:tcW w:w="1519" w:type="dxa"/>
            <w:tcBorders>
              <w:top w:val="single" w:sz="4" w:space="0" w:color="auto"/>
              <w:bottom w:val="single" w:sz="4" w:space="0" w:color="auto"/>
            </w:tcBorders>
          </w:tcPr>
          <w:p w14:paraId="64D6A622" w14:textId="77777777" w:rsidR="00BC28AE" w:rsidRPr="009276BC" w:rsidRDefault="00BC28AE" w:rsidP="00BC28AE">
            <w:pPr>
              <w:pStyle w:val="AGRTableNumberBold"/>
            </w:pPr>
            <w:r>
              <w:t>208</w:t>
            </w:r>
          </w:p>
        </w:tc>
      </w:tr>
      <w:tr w:rsidR="00BC28AE" w:rsidRPr="009276BC" w14:paraId="5EA3D424" w14:textId="77777777" w:rsidTr="00BC28AE">
        <w:trPr>
          <w:cantSplit/>
          <w:trHeight w:val="454"/>
        </w:trPr>
        <w:tc>
          <w:tcPr>
            <w:tcW w:w="5353" w:type="dxa"/>
            <w:tcBorders>
              <w:top w:val="single" w:sz="4" w:space="0" w:color="auto"/>
            </w:tcBorders>
          </w:tcPr>
          <w:p w14:paraId="1C0E0D48" w14:textId="77777777" w:rsidR="00BC28AE" w:rsidRPr="009276BC" w:rsidRDefault="00BC28AE" w:rsidP="00BC28AE">
            <w:pPr>
              <w:pStyle w:val="AGRTableText"/>
            </w:pPr>
            <w:r w:rsidRPr="009276BC">
              <w:t xml:space="preserve">Income </w:t>
            </w:r>
            <w:r>
              <w:t>t</w:t>
            </w:r>
            <w:r w:rsidRPr="009276BC">
              <w:t xml:space="preserve">ax </w:t>
            </w:r>
            <w:r>
              <w:t>e</w:t>
            </w:r>
            <w:r w:rsidRPr="009276BC">
              <w:t>xpense</w:t>
            </w:r>
          </w:p>
        </w:tc>
        <w:tc>
          <w:tcPr>
            <w:tcW w:w="1519" w:type="dxa"/>
            <w:tcBorders>
              <w:top w:val="single" w:sz="4" w:space="0" w:color="auto"/>
            </w:tcBorders>
          </w:tcPr>
          <w:p w14:paraId="62204C82" w14:textId="282EC5A9" w:rsidR="00BC28AE" w:rsidRPr="009276BC" w:rsidRDefault="00FE446E" w:rsidP="00BC28AE">
            <w:pPr>
              <w:pStyle w:val="AGRTableNumber"/>
            </w:pPr>
            <w:r>
              <w:t>-</w:t>
            </w:r>
          </w:p>
        </w:tc>
        <w:tc>
          <w:tcPr>
            <w:tcW w:w="1519" w:type="dxa"/>
            <w:tcBorders>
              <w:top w:val="single" w:sz="4" w:space="0" w:color="auto"/>
            </w:tcBorders>
          </w:tcPr>
          <w:p w14:paraId="0C2410C4" w14:textId="77777777" w:rsidR="00BC28AE" w:rsidRPr="009276BC" w:rsidRDefault="00BC28AE" w:rsidP="00BC28AE">
            <w:pPr>
              <w:pStyle w:val="AGRTableNumber"/>
            </w:pPr>
            <w:r>
              <w:t>-</w:t>
            </w:r>
          </w:p>
        </w:tc>
      </w:tr>
      <w:tr w:rsidR="00BC28AE" w:rsidRPr="009276BC" w14:paraId="4B312B2B" w14:textId="77777777" w:rsidTr="00BC28AE">
        <w:trPr>
          <w:cantSplit/>
          <w:trHeight w:val="454"/>
        </w:trPr>
        <w:tc>
          <w:tcPr>
            <w:tcW w:w="5353" w:type="dxa"/>
            <w:tcBorders>
              <w:bottom w:val="single" w:sz="4" w:space="0" w:color="auto"/>
            </w:tcBorders>
          </w:tcPr>
          <w:p w14:paraId="4E0E57F9" w14:textId="77777777" w:rsidR="00BC28AE" w:rsidRPr="009276BC" w:rsidRDefault="00BC28AE" w:rsidP="00BC28AE">
            <w:pPr>
              <w:pStyle w:val="AGRTableTextBold"/>
              <w:tabs>
                <w:tab w:val="clear" w:pos="1378"/>
              </w:tabs>
            </w:pPr>
            <w:r w:rsidRPr="009276BC">
              <w:t>Surplus after income tax expense</w:t>
            </w:r>
          </w:p>
        </w:tc>
        <w:tc>
          <w:tcPr>
            <w:tcW w:w="1519" w:type="dxa"/>
            <w:tcBorders>
              <w:bottom w:val="single" w:sz="4" w:space="0" w:color="auto"/>
            </w:tcBorders>
          </w:tcPr>
          <w:p w14:paraId="1751BEB5" w14:textId="246B5EE2" w:rsidR="00BC28AE" w:rsidRPr="009276BC" w:rsidRDefault="00FE446E" w:rsidP="00BC28AE">
            <w:pPr>
              <w:pStyle w:val="AGRTableNumberBold"/>
            </w:pPr>
            <w:r>
              <w:t>47</w:t>
            </w:r>
          </w:p>
        </w:tc>
        <w:tc>
          <w:tcPr>
            <w:tcW w:w="1519" w:type="dxa"/>
            <w:tcBorders>
              <w:bottom w:val="single" w:sz="4" w:space="0" w:color="auto"/>
            </w:tcBorders>
          </w:tcPr>
          <w:p w14:paraId="360DD1AA" w14:textId="77777777" w:rsidR="00BC28AE" w:rsidRPr="009276BC" w:rsidRDefault="00BC28AE" w:rsidP="00BC28AE">
            <w:pPr>
              <w:pStyle w:val="AGRTableNumberBold"/>
            </w:pPr>
            <w:r>
              <w:t>208</w:t>
            </w:r>
          </w:p>
        </w:tc>
      </w:tr>
      <w:tr w:rsidR="00BC28AE" w:rsidRPr="009276BC" w14:paraId="2476FF14" w14:textId="77777777" w:rsidTr="00BC28AE">
        <w:trPr>
          <w:cantSplit/>
          <w:trHeight w:val="454"/>
        </w:trPr>
        <w:tc>
          <w:tcPr>
            <w:tcW w:w="5353" w:type="dxa"/>
            <w:tcBorders>
              <w:top w:val="single" w:sz="4" w:space="0" w:color="auto"/>
            </w:tcBorders>
          </w:tcPr>
          <w:p w14:paraId="3851E43E" w14:textId="77777777" w:rsidR="00BC28AE" w:rsidRPr="009276BC" w:rsidRDefault="00BC28AE" w:rsidP="00BC28AE">
            <w:pPr>
              <w:pStyle w:val="AGRTableText"/>
            </w:pPr>
            <w:r>
              <w:t>Dividends</w:t>
            </w:r>
          </w:p>
        </w:tc>
        <w:tc>
          <w:tcPr>
            <w:tcW w:w="1519" w:type="dxa"/>
            <w:tcBorders>
              <w:top w:val="single" w:sz="4" w:space="0" w:color="auto"/>
            </w:tcBorders>
          </w:tcPr>
          <w:p w14:paraId="38ADED46" w14:textId="702C1B28" w:rsidR="00BC28AE" w:rsidRDefault="00FE446E" w:rsidP="00BC28AE">
            <w:pPr>
              <w:pStyle w:val="AGRTableNumberBold"/>
            </w:pPr>
            <w:r>
              <w:t>-</w:t>
            </w:r>
          </w:p>
        </w:tc>
        <w:tc>
          <w:tcPr>
            <w:tcW w:w="1519" w:type="dxa"/>
            <w:tcBorders>
              <w:top w:val="single" w:sz="4" w:space="0" w:color="auto"/>
            </w:tcBorders>
          </w:tcPr>
          <w:p w14:paraId="03746C9A" w14:textId="77777777" w:rsidR="00BC28AE" w:rsidRDefault="00BC28AE" w:rsidP="00BC28AE">
            <w:pPr>
              <w:pStyle w:val="AGRTableNumberBold"/>
            </w:pPr>
            <w:r>
              <w:t>-</w:t>
            </w:r>
          </w:p>
        </w:tc>
      </w:tr>
      <w:tr w:rsidR="00BC28AE" w:rsidRPr="009276BC" w14:paraId="0AEDC279" w14:textId="77777777" w:rsidTr="00BC28AE">
        <w:trPr>
          <w:cantSplit/>
          <w:trHeight w:val="454"/>
        </w:trPr>
        <w:tc>
          <w:tcPr>
            <w:tcW w:w="5353" w:type="dxa"/>
            <w:tcBorders>
              <w:bottom w:val="single" w:sz="4" w:space="0" w:color="auto"/>
            </w:tcBorders>
          </w:tcPr>
          <w:p w14:paraId="04245F69" w14:textId="77777777" w:rsidR="00BC28AE" w:rsidRPr="009276BC" w:rsidRDefault="00BC28AE" w:rsidP="00BC28AE">
            <w:pPr>
              <w:pStyle w:val="AGRTableTextBold"/>
              <w:tabs>
                <w:tab w:val="clear" w:pos="1378"/>
              </w:tabs>
            </w:pPr>
            <w:r>
              <w:t>Net surplus</w:t>
            </w:r>
          </w:p>
        </w:tc>
        <w:tc>
          <w:tcPr>
            <w:tcW w:w="1519" w:type="dxa"/>
            <w:tcBorders>
              <w:bottom w:val="single" w:sz="4" w:space="0" w:color="auto"/>
            </w:tcBorders>
          </w:tcPr>
          <w:p w14:paraId="026CFB04" w14:textId="67DA2E5A" w:rsidR="00BC28AE" w:rsidRDefault="00FE446E" w:rsidP="00BC28AE">
            <w:pPr>
              <w:pStyle w:val="AGRTableNumberBold"/>
            </w:pPr>
            <w:r>
              <w:t>47</w:t>
            </w:r>
          </w:p>
        </w:tc>
        <w:tc>
          <w:tcPr>
            <w:tcW w:w="1519" w:type="dxa"/>
            <w:tcBorders>
              <w:bottom w:val="single" w:sz="4" w:space="0" w:color="auto"/>
            </w:tcBorders>
          </w:tcPr>
          <w:p w14:paraId="29E680F3" w14:textId="77777777" w:rsidR="00BC28AE" w:rsidRDefault="00BC28AE" w:rsidP="00BC28AE">
            <w:pPr>
              <w:pStyle w:val="AGRTableNumberBold"/>
            </w:pPr>
            <w:r>
              <w:t>208</w:t>
            </w:r>
          </w:p>
        </w:tc>
      </w:tr>
    </w:tbl>
    <w:p w14:paraId="5E4A5E6B" w14:textId="77777777" w:rsidR="009F1234" w:rsidRPr="009276BC" w:rsidRDefault="009F1234" w:rsidP="009F1234">
      <w:pPr>
        <w:pStyle w:val="AGRBodyText"/>
      </w:pPr>
    </w:p>
    <w:p w14:paraId="66150D21" w14:textId="77777777" w:rsidR="009F1234" w:rsidRPr="009276BC" w:rsidRDefault="009F1234" w:rsidP="009F1234">
      <w:pPr>
        <w:pStyle w:val="Heading1"/>
      </w:pPr>
      <w:r>
        <w:t>Northern Territory Major Events Company Pty Ltd</w:t>
      </w:r>
      <w:r w:rsidRPr="009276BC">
        <w:t xml:space="preserve"> cont…</w:t>
      </w:r>
    </w:p>
    <w:p w14:paraId="50A59828" w14:textId="77777777" w:rsidR="009F1234" w:rsidRPr="009276BC" w:rsidRDefault="009F1234" w:rsidP="009F1234">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13,418 11,815&#10;Receivables and other current assets 1,646 1,334&#10;Less current liabilities (13,860) (11,984)&#10;Working Capital 1,204 1,165&#10;Add non-current assets 90 82&#10;Less non-current liabilities - -&#10;Net Assets 1,294 1,247&#10;Represented by:  &#10;Event reserve 508 489&#10;Retained profits 786 758&#10;Equity 1,294 1,247&#10;"/>
      </w:tblPr>
      <w:tblGrid>
        <w:gridCol w:w="5353"/>
        <w:gridCol w:w="1519"/>
        <w:gridCol w:w="1519"/>
      </w:tblGrid>
      <w:tr w:rsidR="00BC28AE" w:rsidRPr="009276BC" w14:paraId="2282F8DA" w14:textId="77777777" w:rsidTr="00BC28AE">
        <w:trPr>
          <w:cantSplit/>
          <w:trHeight w:val="454"/>
          <w:tblHeader/>
        </w:trPr>
        <w:tc>
          <w:tcPr>
            <w:tcW w:w="5353" w:type="dxa"/>
            <w:tcBorders>
              <w:bottom w:val="single" w:sz="4" w:space="0" w:color="auto"/>
            </w:tcBorders>
          </w:tcPr>
          <w:p w14:paraId="7BCB2951" w14:textId="77777777" w:rsidR="00BC28AE" w:rsidRPr="009276BC" w:rsidRDefault="00BC28AE" w:rsidP="00BC28AE">
            <w:pPr>
              <w:pStyle w:val="AGRBodyText"/>
              <w:ind w:left="0"/>
            </w:pPr>
          </w:p>
        </w:tc>
        <w:tc>
          <w:tcPr>
            <w:tcW w:w="1519" w:type="dxa"/>
            <w:tcBorders>
              <w:bottom w:val="single" w:sz="4" w:space="0" w:color="auto"/>
            </w:tcBorders>
          </w:tcPr>
          <w:p w14:paraId="3BFD131E" w14:textId="77777777" w:rsidR="00BC28AE" w:rsidRPr="008E51D4" w:rsidRDefault="00BC28AE" w:rsidP="00BC28AE">
            <w:pPr>
              <w:pStyle w:val="AGRTableHeaderBold"/>
            </w:pPr>
            <w:r w:rsidRPr="008E51D4">
              <w:t>201</w:t>
            </w:r>
            <w:r>
              <w:t>8</w:t>
            </w:r>
          </w:p>
        </w:tc>
        <w:tc>
          <w:tcPr>
            <w:tcW w:w="1519" w:type="dxa"/>
            <w:tcBorders>
              <w:bottom w:val="single" w:sz="4" w:space="0" w:color="auto"/>
            </w:tcBorders>
          </w:tcPr>
          <w:p w14:paraId="76D34820" w14:textId="77777777" w:rsidR="00BC28AE" w:rsidRPr="008E51D4" w:rsidRDefault="00BC28AE" w:rsidP="00BC28AE">
            <w:pPr>
              <w:pStyle w:val="AGRTableHeaderBold"/>
            </w:pPr>
            <w:r w:rsidRPr="008E51D4">
              <w:t>2017</w:t>
            </w:r>
          </w:p>
        </w:tc>
      </w:tr>
      <w:tr w:rsidR="00BC28AE" w:rsidRPr="009276BC" w14:paraId="0488A8E8" w14:textId="77777777" w:rsidTr="00BC28AE">
        <w:trPr>
          <w:cantSplit/>
          <w:trHeight w:val="454"/>
          <w:tblHeader/>
        </w:trPr>
        <w:tc>
          <w:tcPr>
            <w:tcW w:w="5353" w:type="dxa"/>
            <w:tcBorders>
              <w:top w:val="single" w:sz="4" w:space="0" w:color="auto"/>
            </w:tcBorders>
          </w:tcPr>
          <w:p w14:paraId="1591752D" w14:textId="77777777" w:rsidR="00BC28AE" w:rsidRPr="009276BC" w:rsidRDefault="00BC28AE" w:rsidP="00BC28AE">
            <w:pPr>
              <w:pStyle w:val="AGRBodyText"/>
              <w:ind w:left="0"/>
            </w:pPr>
          </w:p>
        </w:tc>
        <w:tc>
          <w:tcPr>
            <w:tcW w:w="1519" w:type="dxa"/>
            <w:tcBorders>
              <w:top w:val="single" w:sz="4" w:space="0" w:color="auto"/>
            </w:tcBorders>
          </w:tcPr>
          <w:p w14:paraId="0848F8BF" w14:textId="77777777" w:rsidR="00BC28AE" w:rsidRPr="009276BC" w:rsidRDefault="00BC28AE" w:rsidP="00BC28AE">
            <w:pPr>
              <w:pStyle w:val="AGRTableHeaderBold"/>
            </w:pPr>
            <w:r w:rsidRPr="009276BC">
              <w:t>$’000</w:t>
            </w:r>
          </w:p>
        </w:tc>
        <w:tc>
          <w:tcPr>
            <w:tcW w:w="1519" w:type="dxa"/>
            <w:tcBorders>
              <w:top w:val="single" w:sz="4" w:space="0" w:color="auto"/>
            </w:tcBorders>
          </w:tcPr>
          <w:p w14:paraId="727B701B" w14:textId="77777777" w:rsidR="00BC28AE" w:rsidRPr="009276BC" w:rsidRDefault="00BC28AE" w:rsidP="00BC28AE">
            <w:pPr>
              <w:pStyle w:val="AGRTableHeaderBold"/>
            </w:pPr>
            <w:r w:rsidRPr="009276BC">
              <w:t>$’000</w:t>
            </w:r>
          </w:p>
        </w:tc>
      </w:tr>
      <w:tr w:rsidR="00BC28AE" w:rsidRPr="009276BC" w14:paraId="07447B0F" w14:textId="77777777" w:rsidTr="00BC28AE">
        <w:trPr>
          <w:cantSplit/>
          <w:trHeight w:val="454"/>
        </w:trPr>
        <w:tc>
          <w:tcPr>
            <w:tcW w:w="5353" w:type="dxa"/>
          </w:tcPr>
          <w:p w14:paraId="09C491BE" w14:textId="77777777" w:rsidR="00BC28AE" w:rsidRPr="009276BC" w:rsidRDefault="00BC28AE" w:rsidP="00BC28AE">
            <w:pPr>
              <w:pStyle w:val="AGRTableText"/>
            </w:pPr>
            <w:r>
              <w:t>Cash and cash equivalents</w:t>
            </w:r>
          </w:p>
        </w:tc>
        <w:tc>
          <w:tcPr>
            <w:tcW w:w="1519" w:type="dxa"/>
          </w:tcPr>
          <w:p w14:paraId="5517E81C" w14:textId="3EA64D6F" w:rsidR="00BC28AE" w:rsidRPr="009276BC" w:rsidRDefault="009D60F5" w:rsidP="00BC28AE">
            <w:pPr>
              <w:pStyle w:val="AGRTableNumber"/>
            </w:pPr>
            <w:r>
              <w:t>13,418</w:t>
            </w:r>
          </w:p>
        </w:tc>
        <w:tc>
          <w:tcPr>
            <w:tcW w:w="1519" w:type="dxa"/>
          </w:tcPr>
          <w:p w14:paraId="11305BF5" w14:textId="77777777" w:rsidR="00BC28AE" w:rsidRPr="009276BC" w:rsidRDefault="00BC28AE" w:rsidP="00BC28AE">
            <w:pPr>
              <w:pStyle w:val="AGRTableNumber"/>
            </w:pPr>
            <w:r>
              <w:t>11,815</w:t>
            </w:r>
          </w:p>
        </w:tc>
      </w:tr>
      <w:tr w:rsidR="00BC28AE" w:rsidRPr="009276BC" w14:paraId="1C2DA3DE" w14:textId="77777777" w:rsidTr="00BC28AE">
        <w:trPr>
          <w:cantSplit/>
          <w:trHeight w:val="454"/>
        </w:trPr>
        <w:tc>
          <w:tcPr>
            <w:tcW w:w="5353" w:type="dxa"/>
          </w:tcPr>
          <w:p w14:paraId="693192A3" w14:textId="77777777" w:rsidR="00BC28AE" w:rsidRPr="009276BC" w:rsidRDefault="00BC28AE" w:rsidP="00BC28AE">
            <w:pPr>
              <w:pStyle w:val="AGRTableText"/>
            </w:pPr>
            <w:r>
              <w:t>Receivables and other current assets</w:t>
            </w:r>
          </w:p>
        </w:tc>
        <w:tc>
          <w:tcPr>
            <w:tcW w:w="1519" w:type="dxa"/>
          </w:tcPr>
          <w:p w14:paraId="2DD36D27" w14:textId="0F8C941B" w:rsidR="00BC28AE" w:rsidRPr="009276BC" w:rsidRDefault="00FE446E" w:rsidP="00BC28AE">
            <w:pPr>
              <w:pStyle w:val="AGRTableNumber"/>
            </w:pPr>
            <w:r>
              <w:t>1,646</w:t>
            </w:r>
          </w:p>
        </w:tc>
        <w:tc>
          <w:tcPr>
            <w:tcW w:w="1519" w:type="dxa"/>
          </w:tcPr>
          <w:p w14:paraId="230F4743" w14:textId="77777777" w:rsidR="00BC28AE" w:rsidRPr="009276BC" w:rsidRDefault="00BC28AE" w:rsidP="00BC28AE">
            <w:pPr>
              <w:pStyle w:val="AGRTableNumber"/>
            </w:pPr>
            <w:r>
              <w:t>1,334</w:t>
            </w:r>
          </w:p>
        </w:tc>
      </w:tr>
      <w:tr w:rsidR="00BC28AE" w:rsidRPr="009276BC" w14:paraId="66FCCC88" w14:textId="77777777" w:rsidTr="00BC28AE">
        <w:trPr>
          <w:cantSplit/>
          <w:trHeight w:val="454"/>
        </w:trPr>
        <w:tc>
          <w:tcPr>
            <w:tcW w:w="5353" w:type="dxa"/>
          </w:tcPr>
          <w:p w14:paraId="1DF43CEA" w14:textId="77777777" w:rsidR="00BC28AE" w:rsidRPr="009276BC" w:rsidRDefault="00BC28AE" w:rsidP="00BC28AE">
            <w:pPr>
              <w:pStyle w:val="AGRTableText"/>
            </w:pPr>
            <w:r w:rsidRPr="009276BC">
              <w:t>Less current liabilities</w:t>
            </w:r>
          </w:p>
        </w:tc>
        <w:tc>
          <w:tcPr>
            <w:tcW w:w="1519" w:type="dxa"/>
          </w:tcPr>
          <w:p w14:paraId="3DD19880" w14:textId="1B3FA726" w:rsidR="00BC28AE" w:rsidRPr="009276BC" w:rsidRDefault="00FE446E" w:rsidP="00BC28AE">
            <w:pPr>
              <w:pStyle w:val="AGRTableNumber"/>
            </w:pPr>
            <w:r>
              <w:t>(13,860)</w:t>
            </w:r>
          </w:p>
        </w:tc>
        <w:tc>
          <w:tcPr>
            <w:tcW w:w="1519" w:type="dxa"/>
          </w:tcPr>
          <w:p w14:paraId="2CD448E2" w14:textId="77777777" w:rsidR="00BC28AE" w:rsidRPr="009276BC" w:rsidRDefault="00BC28AE" w:rsidP="00BC28AE">
            <w:pPr>
              <w:pStyle w:val="AGRTableNumber"/>
            </w:pPr>
            <w:r w:rsidRPr="009276BC">
              <w:t>(</w:t>
            </w:r>
            <w:r>
              <w:t>11,984</w:t>
            </w:r>
            <w:r w:rsidRPr="009276BC">
              <w:t>)</w:t>
            </w:r>
          </w:p>
        </w:tc>
      </w:tr>
      <w:tr w:rsidR="00BC28AE" w:rsidRPr="009276BC" w14:paraId="4CC734E2" w14:textId="77777777" w:rsidTr="00BC28AE">
        <w:trPr>
          <w:cantSplit/>
          <w:trHeight w:val="454"/>
        </w:trPr>
        <w:tc>
          <w:tcPr>
            <w:tcW w:w="5353" w:type="dxa"/>
            <w:tcBorders>
              <w:bottom w:val="single" w:sz="4" w:space="0" w:color="auto"/>
            </w:tcBorders>
          </w:tcPr>
          <w:p w14:paraId="0B3F73B9" w14:textId="77777777" w:rsidR="00BC28AE" w:rsidRPr="009276BC" w:rsidRDefault="00BC28AE" w:rsidP="00BC28AE">
            <w:pPr>
              <w:pStyle w:val="AGRTableTextBold"/>
              <w:tabs>
                <w:tab w:val="clear" w:pos="1378"/>
              </w:tabs>
            </w:pPr>
            <w:r w:rsidRPr="009276BC">
              <w:t>Working Capital</w:t>
            </w:r>
          </w:p>
        </w:tc>
        <w:tc>
          <w:tcPr>
            <w:tcW w:w="1519" w:type="dxa"/>
            <w:tcBorders>
              <w:bottom w:val="single" w:sz="4" w:space="0" w:color="auto"/>
            </w:tcBorders>
          </w:tcPr>
          <w:p w14:paraId="1C472C6B" w14:textId="2444B58C" w:rsidR="00BC28AE" w:rsidRPr="009276BC" w:rsidRDefault="00FE446E" w:rsidP="00BC28AE">
            <w:pPr>
              <w:pStyle w:val="AGRTableNumberBold"/>
            </w:pPr>
            <w:r>
              <w:t>1,204</w:t>
            </w:r>
          </w:p>
        </w:tc>
        <w:tc>
          <w:tcPr>
            <w:tcW w:w="1519" w:type="dxa"/>
            <w:tcBorders>
              <w:bottom w:val="single" w:sz="4" w:space="0" w:color="auto"/>
            </w:tcBorders>
          </w:tcPr>
          <w:p w14:paraId="717FBECA" w14:textId="77777777" w:rsidR="00BC28AE" w:rsidRPr="009276BC" w:rsidRDefault="00BC28AE" w:rsidP="00BC28AE">
            <w:pPr>
              <w:pStyle w:val="AGRTableNumberBold"/>
            </w:pPr>
            <w:r>
              <w:t>1,165</w:t>
            </w:r>
          </w:p>
        </w:tc>
      </w:tr>
      <w:tr w:rsidR="00BC28AE" w:rsidRPr="009276BC" w14:paraId="73D3755A" w14:textId="77777777" w:rsidTr="00BC28AE">
        <w:trPr>
          <w:cantSplit/>
          <w:trHeight w:val="454"/>
        </w:trPr>
        <w:tc>
          <w:tcPr>
            <w:tcW w:w="5353" w:type="dxa"/>
          </w:tcPr>
          <w:p w14:paraId="1144925A" w14:textId="77777777" w:rsidR="00BC28AE" w:rsidRPr="009276BC" w:rsidRDefault="00BC28AE" w:rsidP="00BC28AE">
            <w:pPr>
              <w:pStyle w:val="AGRTableText"/>
            </w:pPr>
            <w:r w:rsidRPr="009276BC">
              <w:t>Add non-current assets</w:t>
            </w:r>
          </w:p>
        </w:tc>
        <w:tc>
          <w:tcPr>
            <w:tcW w:w="1519" w:type="dxa"/>
          </w:tcPr>
          <w:p w14:paraId="0EAF4EC8" w14:textId="17DE2757" w:rsidR="00BC28AE" w:rsidRPr="009276BC" w:rsidRDefault="00FE446E" w:rsidP="00BC28AE">
            <w:pPr>
              <w:pStyle w:val="AGRTableNumber"/>
            </w:pPr>
            <w:r>
              <w:t>90</w:t>
            </w:r>
          </w:p>
        </w:tc>
        <w:tc>
          <w:tcPr>
            <w:tcW w:w="1519" w:type="dxa"/>
          </w:tcPr>
          <w:p w14:paraId="766DF817" w14:textId="77777777" w:rsidR="00BC28AE" w:rsidRPr="009276BC" w:rsidRDefault="00BC28AE" w:rsidP="00BC28AE">
            <w:pPr>
              <w:pStyle w:val="AGRTableNumber"/>
            </w:pPr>
            <w:r>
              <w:t>82</w:t>
            </w:r>
          </w:p>
        </w:tc>
      </w:tr>
      <w:tr w:rsidR="00BC28AE" w:rsidRPr="009276BC" w14:paraId="68A04AE8" w14:textId="77777777" w:rsidTr="00BC28AE">
        <w:trPr>
          <w:cantSplit/>
          <w:trHeight w:val="454"/>
        </w:trPr>
        <w:tc>
          <w:tcPr>
            <w:tcW w:w="5353" w:type="dxa"/>
          </w:tcPr>
          <w:p w14:paraId="1249E639" w14:textId="77777777" w:rsidR="00BC28AE" w:rsidRPr="009276BC" w:rsidRDefault="00BC28AE" w:rsidP="00BC28AE">
            <w:pPr>
              <w:pStyle w:val="AGRTableText"/>
            </w:pPr>
            <w:r w:rsidRPr="009276BC">
              <w:t>Less non-current liabilities</w:t>
            </w:r>
          </w:p>
        </w:tc>
        <w:tc>
          <w:tcPr>
            <w:tcW w:w="1519" w:type="dxa"/>
          </w:tcPr>
          <w:p w14:paraId="3811DB2B" w14:textId="53CE2270" w:rsidR="00BC28AE" w:rsidRPr="009276BC" w:rsidRDefault="00FE446E" w:rsidP="00BC28AE">
            <w:pPr>
              <w:pStyle w:val="AGRTableNumber"/>
            </w:pPr>
            <w:r>
              <w:t>-</w:t>
            </w:r>
          </w:p>
        </w:tc>
        <w:tc>
          <w:tcPr>
            <w:tcW w:w="1519" w:type="dxa"/>
          </w:tcPr>
          <w:p w14:paraId="2011DEE2" w14:textId="77777777" w:rsidR="00BC28AE" w:rsidRPr="009276BC" w:rsidRDefault="00BC28AE" w:rsidP="00BC28AE">
            <w:pPr>
              <w:pStyle w:val="AGRTableNumber"/>
            </w:pPr>
            <w:r>
              <w:t>-</w:t>
            </w:r>
          </w:p>
        </w:tc>
      </w:tr>
      <w:tr w:rsidR="00BC28AE" w:rsidRPr="009276BC" w14:paraId="4C1747BA" w14:textId="77777777" w:rsidTr="00BC28AE">
        <w:trPr>
          <w:cantSplit/>
          <w:trHeight w:val="454"/>
        </w:trPr>
        <w:tc>
          <w:tcPr>
            <w:tcW w:w="5353" w:type="dxa"/>
            <w:tcBorders>
              <w:bottom w:val="single" w:sz="4" w:space="0" w:color="auto"/>
            </w:tcBorders>
          </w:tcPr>
          <w:p w14:paraId="68669912" w14:textId="77777777" w:rsidR="00BC28AE" w:rsidRPr="009276BC" w:rsidRDefault="00BC28AE" w:rsidP="00BC28AE">
            <w:pPr>
              <w:pStyle w:val="AGRTableTextBold"/>
              <w:tabs>
                <w:tab w:val="clear" w:pos="1378"/>
              </w:tabs>
            </w:pPr>
            <w:r w:rsidRPr="009276BC">
              <w:t>Net Assets</w:t>
            </w:r>
          </w:p>
        </w:tc>
        <w:tc>
          <w:tcPr>
            <w:tcW w:w="1519" w:type="dxa"/>
            <w:tcBorders>
              <w:bottom w:val="single" w:sz="4" w:space="0" w:color="auto"/>
            </w:tcBorders>
          </w:tcPr>
          <w:p w14:paraId="430B2BDE" w14:textId="27128312" w:rsidR="00BC28AE" w:rsidRPr="009276BC" w:rsidRDefault="00FE446E" w:rsidP="00BC28AE">
            <w:pPr>
              <w:pStyle w:val="AGRTableNumberBold"/>
            </w:pPr>
            <w:r>
              <w:t>1,294</w:t>
            </w:r>
          </w:p>
        </w:tc>
        <w:tc>
          <w:tcPr>
            <w:tcW w:w="1519" w:type="dxa"/>
            <w:tcBorders>
              <w:bottom w:val="single" w:sz="4" w:space="0" w:color="auto"/>
            </w:tcBorders>
          </w:tcPr>
          <w:p w14:paraId="1E9EC5CF" w14:textId="77777777" w:rsidR="00BC28AE" w:rsidRPr="009276BC" w:rsidRDefault="00BC28AE" w:rsidP="00BC28AE">
            <w:pPr>
              <w:pStyle w:val="AGRTableNumberBold"/>
            </w:pPr>
            <w:r>
              <w:t>1,247</w:t>
            </w:r>
          </w:p>
        </w:tc>
      </w:tr>
      <w:tr w:rsidR="00BC28AE" w:rsidRPr="009276BC" w14:paraId="35C6307E" w14:textId="77777777" w:rsidTr="00BC28AE">
        <w:trPr>
          <w:cantSplit/>
          <w:trHeight w:val="454"/>
        </w:trPr>
        <w:tc>
          <w:tcPr>
            <w:tcW w:w="5353" w:type="dxa"/>
            <w:tcBorders>
              <w:top w:val="single" w:sz="4" w:space="0" w:color="auto"/>
            </w:tcBorders>
          </w:tcPr>
          <w:p w14:paraId="342786E2" w14:textId="77777777" w:rsidR="00BC28AE" w:rsidRPr="009276BC" w:rsidRDefault="00BC28AE" w:rsidP="00BC28AE">
            <w:pPr>
              <w:pStyle w:val="AGRTableText"/>
            </w:pPr>
            <w:r w:rsidRPr="009276BC">
              <w:t>Represented by:</w:t>
            </w:r>
          </w:p>
        </w:tc>
        <w:tc>
          <w:tcPr>
            <w:tcW w:w="1519" w:type="dxa"/>
            <w:tcBorders>
              <w:top w:val="single" w:sz="4" w:space="0" w:color="auto"/>
            </w:tcBorders>
          </w:tcPr>
          <w:p w14:paraId="6B6E5D8C" w14:textId="77777777" w:rsidR="00BC28AE" w:rsidRPr="009276BC" w:rsidRDefault="00BC28AE" w:rsidP="00BC28AE">
            <w:pPr>
              <w:pStyle w:val="AGRTableNumberBold"/>
            </w:pPr>
          </w:p>
        </w:tc>
        <w:tc>
          <w:tcPr>
            <w:tcW w:w="1519" w:type="dxa"/>
            <w:tcBorders>
              <w:top w:val="single" w:sz="4" w:space="0" w:color="auto"/>
            </w:tcBorders>
          </w:tcPr>
          <w:p w14:paraId="0407AEB6" w14:textId="77777777" w:rsidR="00BC28AE" w:rsidRPr="009276BC" w:rsidRDefault="00BC28AE" w:rsidP="00BC28AE">
            <w:pPr>
              <w:pStyle w:val="AGRTableNumberBold"/>
            </w:pPr>
          </w:p>
        </w:tc>
      </w:tr>
      <w:tr w:rsidR="00BC28AE" w:rsidRPr="009276BC" w14:paraId="12D16A39" w14:textId="77777777" w:rsidTr="00BC28AE">
        <w:trPr>
          <w:cantSplit/>
          <w:trHeight w:val="454"/>
        </w:trPr>
        <w:tc>
          <w:tcPr>
            <w:tcW w:w="5353" w:type="dxa"/>
          </w:tcPr>
          <w:p w14:paraId="0F3F2A58" w14:textId="77777777" w:rsidR="00BC28AE" w:rsidRPr="009276BC" w:rsidRDefault="00BC28AE" w:rsidP="00BC28AE">
            <w:pPr>
              <w:pStyle w:val="AGRTableText"/>
            </w:pPr>
            <w:r>
              <w:t>Event reserve</w:t>
            </w:r>
          </w:p>
        </w:tc>
        <w:tc>
          <w:tcPr>
            <w:tcW w:w="1519" w:type="dxa"/>
          </w:tcPr>
          <w:p w14:paraId="054819E9" w14:textId="4354646B" w:rsidR="00BC28AE" w:rsidRPr="009276BC" w:rsidRDefault="00FE446E" w:rsidP="00BC28AE">
            <w:pPr>
              <w:pStyle w:val="AGRTableNumber"/>
            </w:pPr>
            <w:r>
              <w:t>508</w:t>
            </w:r>
          </w:p>
        </w:tc>
        <w:tc>
          <w:tcPr>
            <w:tcW w:w="1519" w:type="dxa"/>
          </w:tcPr>
          <w:p w14:paraId="3A16AC01" w14:textId="77777777" w:rsidR="00BC28AE" w:rsidRPr="009276BC" w:rsidRDefault="00BC28AE" w:rsidP="00BC28AE">
            <w:pPr>
              <w:pStyle w:val="AGRTableNumber"/>
            </w:pPr>
            <w:r>
              <w:t>489</w:t>
            </w:r>
          </w:p>
        </w:tc>
      </w:tr>
      <w:tr w:rsidR="00BC28AE" w:rsidRPr="009276BC" w14:paraId="1009B898" w14:textId="77777777" w:rsidTr="00BC28AE">
        <w:trPr>
          <w:cantSplit/>
          <w:trHeight w:val="454"/>
        </w:trPr>
        <w:tc>
          <w:tcPr>
            <w:tcW w:w="5353" w:type="dxa"/>
          </w:tcPr>
          <w:p w14:paraId="06E4C79B" w14:textId="77777777" w:rsidR="00BC28AE" w:rsidRPr="009276BC" w:rsidRDefault="00BC28AE" w:rsidP="00BC28AE">
            <w:pPr>
              <w:pStyle w:val="AGRTableText"/>
            </w:pPr>
            <w:r>
              <w:t>Retained profits</w:t>
            </w:r>
          </w:p>
        </w:tc>
        <w:tc>
          <w:tcPr>
            <w:tcW w:w="1519" w:type="dxa"/>
          </w:tcPr>
          <w:p w14:paraId="11CA2FF2" w14:textId="0F4DA45A" w:rsidR="00BC28AE" w:rsidRPr="009276BC" w:rsidRDefault="00FE446E" w:rsidP="00BC28AE">
            <w:pPr>
              <w:pStyle w:val="AGRTableNumber"/>
            </w:pPr>
            <w:r>
              <w:t>786</w:t>
            </w:r>
          </w:p>
        </w:tc>
        <w:tc>
          <w:tcPr>
            <w:tcW w:w="1519" w:type="dxa"/>
          </w:tcPr>
          <w:p w14:paraId="149E17F4" w14:textId="77777777" w:rsidR="00BC28AE" w:rsidRPr="009276BC" w:rsidRDefault="00BC28AE" w:rsidP="00BC28AE">
            <w:pPr>
              <w:pStyle w:val="AGRTableNumber"/>
            </w:pPr>
            <w:r>
              <w:t>758</w:t>
            </w:r>
          </w:p>
        </w:tc>
      </w:tr>
      <w:tr w:rsidR="00BC28AE" w:rsidRPr="009276BC" w14:paraId="279251A6" w14:textId="77777777" w:rsidTr="00BC28AE">
        <w:trPr>
          <w:cantSplit/>
          <w:trHeight w:val="454"/>
        </w:trPr>
        <w:tc>
          <w:tcPr>
            <w:tcW w:w="5353" w:type="dxa"/>
            <w:tcBorders>
              <w:bottom w:val="single" w:sz="4" w:space="0" w:color="auto"/>
            </w:tcBorders>
          </w:tcPr>
          <w:p w14:paraId="5FFB6799" w14:textId="77777777" w:rsidR="00BC28AE" w:rsidRPr="009276BC" w:rsidRDefault="00BC28AE" w:rsidP="00BC28AE">
            <w:pPr>
              <w:pStyle w:val="AGRTableTextBold"/>
              <w:tabs>
                <w:tab w:val="clear" w:pos="1378"/>
              </w:tabs>
            </w:pPr>
            <w:r w:rsidRPr="009276BC">
              <w:t>Equity</w:t>
            </w:r>
          </w:p>
        </w:tc>
        <w:tc>
          <w:tcPr>
            <w:tcW w:w="1519" w:type="dxa"/>
            <w:tcBorders>
              <w:bottom w:val="single" w:sz="4" w:space="0" w:color="auto"/>
            </w:tcBorders>
          </w:tcPr>
          <w:p w14:paraId="4AC24441" w14:textId="0B2298EA" w:rsidR="00BC28AE" w:rsidRPr="009276BC" w:rsidRDefault="00FE446E" w:rsidP="00BC28AE">
            <w:pPr>
              <w:pStyle w:val="AGRTableNumberBold"/>
            </w:pPr>
            <w:r>
              <w:t>1,294</w:t>
            </w:r>
          </w:p>
        </w:tc>
        <w:tc>
          <w:tcPr>
            <w:tcW w:w="1519" w:type="dxa"/>
            <w:tcBorders>
              <w:bottom w:val="single" w:sz="4" w:space="0" w:color="auto"/>
            </w:tcBorders>
          </w:tcPr>
          <w:p w14:paraId="19C14C21" w14:textId="77777777" w:rsidR="00BC28AE" w:rsidRPr="009276BC" w:rsidRDefault="00BC28AE" w:rsidP="00BC28AE">
            <w:pPr>
              <w:pStyle w:val="AGRTableNumberBold"/>
            </w:pPr>
            <w:r>
              <w:t>1,247</w:t>
            </w:r>
          </w:p>
        </w:tc>
      </w:tr>
    </w:tbl>
    <w:p w14:paraId="335327F8" w14:textId="1824027C" w:rsidR="009F1234" w:rsidRDefault="009F1234" w:rsidP="009F1234">
      <w:pPr>
        <w:pStyle w:val="AGRBodyText"/>
      </w:pPr>
    </w:p>
    <w:p w14:paraId="387FFDE1" w14:textId="77777777" w:rsidR="007C0B2E" w:rsidRPr="009276BC" w:rsidRDefault="007C0B2E" w:rsidP="009F1234">
      <w:pPr>
        <w:pStyle w:val="AGRBodyText"/>
      </w:pPr>
    </w:p>
    <w:p w14:paraId="183126B2" w14:textId="77777777" w:rsidR="009F1234" w:rsidRPr="00050602" w:rsidRDefault="009F1234" w:rsidP="009F1234">
      <w:pPr>
        <w:pStyle w:val="Heading1"/>
      </w:pPr>
      <w:bookmarkStart w:id="45" w:name="_Ref525627250"/>
      <w:r w:rsidRPr="00050602">
        <w:t>Northern Territory Police Supplementary Benefit Scheme</w:t>
      </w:r>
      <w:bookmarkEnd w:id="45"/>
    </w:p>
    <w:p w14:paraId="30A626B9" w14:textId="77777777" w:rsidR="009F1234" w:rsidRPr="00050602" w:rsidRDefault="009F1234" w:rsidP="009F1234">
      <w:pPr>
        <w:pStyle w:val="Heading2"/>
      </w:pPr>
      <w:bookmarkStart w:id="46" w:name="_Ref525628413"/>
      <w:r w:rsidRPr="00050602">
        <w:t xml:space="preserve">Audit Findings and Analysis of the Financial Statements for the Year Ended </w:t>
      </w:r>
      <w:r>
        <w:t>30 June 2018</w:t>
      </w:r>
      <w:bookmarkEnd w:id="46"/>
    </w:p>
    <w:p w14:paraId="7128598D" w14:textId="77777777" w:rsidR="009F1234" w:rsidRPr="00050602" w:rsidRDefault="009F1234" w:rsidP="009F1234">
      <w:pPr>
        <w:pStyle w:val="Heading3"/>
      </w:pPr>
      <w:r w:rsidRPr="00050602">
        <w:t>Background</w:t>
      </w:r>
    </w:p>
    <w:p w14:paraId="340067F7" w14:textId="77777777" w:rsidR="009F1234" w:rsidRPr="00050602" w:rsidRDefault="009F1234" w:rsidP="009F1234">
      <w:pPr>
        <w:pStyle w:val="AGRBodyText"/>
      </w:pPr>
      <w:r w:rsidRPr="00050602">
        <w:t>The Northern Territory Police Supplementary Benefit Scheme differs from other superannuation schemes discussed in this report in that it was established under a Trust Deed rather than by legislation and is intended to supplement pensions payable from the Commonwealth Superannuation Scheme (CSS) for members of the Northern Territory Police.</w:t>
      </w:r>
    </w:p>
    <w:p w14:paraId="0EA13E62" w14:textId="25C67E78" w:rsidR="009F1234" w:rsidRPr="00050602" w:rsidRDefault="009F1234" w:rsidP="009F1234">
      <w:pPr>
        <w:pStyle w:val="AGRBodyText"/>
      </w:pPr>
      <w:r w:rsidRPr="00050602">
        <w:t xml:space="preserve">Eligibility for membership of the CSS ceased from 1 January 1988 and membership of the </w:t>
      </w:r>
      <w:r w:rsidRPr="00234E5D">
        <w:t>scheme is declining steadily.  At 30 June 2018 t</w:t>
      </w:r>
      <w:r w:rsidR="00234E5D" w:rsidRPr="00234E5D">
        <w:t>here were 30 members (37 in 2017</w:t>
      </w:r>
      <w:r w:rsidRPr="00234E5D">
        <w:t xml:space="preserve">) and </w:t>
      </w:r>
      <w:r w:rsidR="00234E5D" w:rsidRPr="00234E5D">
        <w:t>196</w:t>
      </w:r>
      <w:r w:rsidRPr="00234E5D">
        <w:t> pensioners (</w:t>
      </w:r>
      <w:r w:rsidR="00234E5D" w:rsidRPr="00234E5D">
        <w:t>192</w:t>
      </w:r>
      <w:r w:rsidRPr="00234E5D">
        <w:t> in 201</w:t>
      </w:r>
      <w:r w:rsidR="00234E5D" w:rsidRPr="00234E5D">
        <w:t>7</w:t>
      </w:r>
      <w:r w:rsidRPr="00234E5D">
        <w:t>).</w:t>
      </w:r>
    </w:p>
    <w:p w14:paraId="5AE2EC4C" w14:textId="77777777" w:rsidR="009F1234" w:rsidRPr="00050602" w:rsidRDefault="009F1234" w:rsidP="009F1234">
      <w:pPr>
        <w:pStyle w:val="AGRBodyText"/>
      </w:pPr>
      <w:r w:rsidRPr="00050602">
        <w:t>Members finance a share of scheme benefits by contributing one per cent of their salary to the fund, which is managed by the Trustee, the Superannuation Trustee Board.  Each member has an accumulation account in the fund representing the member’s contributions and earnings.</w:t>
      </w:r>
    </w:p>
    <w:p w14:paraId="4E901060" w14:textId="77777777" w:rsidR="009F1234" w:rsidRPr="00050602" w:rsidRDefault="009F1234" w:rsidP="009F1234">
      <w:pPr>
        <w:pStyle w:val="AGRBodyText"/>
      </w:pPr>
      <w:r w:rsidRPr="00050602">
        <w:t>A member qualifies for a supplementary benefit if:</w:t>
      </w:r>
    </w:p>
    <w:p w14:paraId="07D11AE1" w14:textId="77777777" w:rsidR="009F1234" w:rsidRPr="00050602" w:rsidRDefault="009F1234" w:rsidP="007D48AE">
      <w:pPr>
        <w:pStyle w:val="AGRBulletSquaresingleindent"/>
      </w:pPr>
      <w:r w:rsidRPr="00050602">
        <w:t>the member is at least 50 years of age or has at least 25 years CSS contributory service when ceasing to be a member of the scheme; and</w:t>
      </w:r>
    </w:p>
    <w:p w14:paraId="7C00E1B5" w14:textId="77777777" w:rsidR="009F1234" w:rsidRPr="00050602" w:rsidRDefault="009F1234" w:rsidP="007D48AE">
      <w:pPr>
        <w:pStyle w:val="AGRBulletSquaresingleindent"/>
      </w:pPr>
      <w:r w:rsidRPr="00050602">
        <w:t>the member becomes entitled to a CSS age retirement pension, early retirement pension, deferred pension or postponed pension on or after ceasing to be a member of the scheme.</w:t>
      </w:r>
    </w:p>
    <w:p w14:paraId="48DFD0E4" w14:textId="77777777" w:rsidR="009F1234" w:rsidRPr="00050602" w:rsidRDefault="009F1234" w:rsidP="009F1234">
      <w:pPr>
        <w:pStyle w:val="AGRBodyText"/>
      </w:pPr>
      <w:r w:rsidRPr="00050602">
        <w:t>The supplementary benefit is based on the amount of the member’s CSS employer-financed pension and the member’s age when ceasing to be a member of the Northern Territory Police Force or a CSS contributor, whichever occurs later.  Upon qualification for a supplementary benefit, the member’s accumulated contributions and earnings are paid to the Northern Territory, which is responsible for the payment of the supplementary benefit.</w:t>
      </w:r>
    </w:p>
    <w:p w14:paraId="4D5DA9A6" w14:textId="77777777" w:rsidR="009F1234" w:rsidRPr="00050602" w:rsidRDefault="009F1234" w:rsidP="009F1234">
      <w:pPr>
        <w:pStyle w:val="AGRBodyText"/>
      </w:pPr>
      <w:r w:rsidRPr="00050602">
        <w:t>The supplementary benefit is paid as a lifetime indexed pension, which commences when the CSS employer-financed pension commences. Alternatively, a pension may be commuted to a lump sum equal to ten times the annual amount of a pension.  Where a person ceases membership and is not entitled to a supplementary benefit, an amount equal to the member’s contributions plus earnings is paid.</w:t>
      </w:r>
    </w:p>
    <w:p w14:paraId="1D421196" w14:textId="77777777" w:rsidR="009F1234" w:rsidRPr="00050602" w:rsidRDefault="009F1234" w:rsidP="009F1234">
      <w:pPr>
        <w:pStyle w:val="Heading3"/>
      </w:pPr>
      <w:r w:rsidRPr="00050602">
        <w:t>Audit Opinion</w:t>
      </w:r>
    </w:p>
    <w:p w14:paraId="0AA95786" w14:textId="415FC495" w:rsidR="009F1234" w:rsidRPr="00050602" w:rsidRDefault="009F1234" w:rsidP="009F1234">
      <w:pPr>
        <w:pStyle w:val="AGRBodyText"/>
      </w:pPr>
      <w:r w:rsidRPr="00CA4791">
        <w:t xml:space="preserve">The audit of the Northern Territory Police Supplementary Benefit Scheme for the year ended </w:t>
      </w:r>
      <w:r w:rsidR="00BC28AE" w:rsidRPr="00CA4791">
        <w:t>30 </w:t>
      </w:r>
      <w:r w:rsidRPr="00CA4791">
        <w:t xml:space="preserve">June 2018 resulted in an unmodified independent audit opinion, which was issued on </w:t>
      </w:r>
      <w:r w:rsidR="00CA4791" w:rsidRPr="00CA4791">
        <w:t>18 October 2018</w:t>
      </w:r>
      <w:r w:rsidRPr="00CA4791">
        <w:t>.</w:t>
      </w:r>
    </w:p>
    <w:p w14:paraId="1D8F73B8" w14:textId="77777777" w:rsidR="009F1234" w:rsidRPr="00050602" w:rsidRDefault="009F1234" w:rsidP="009F1234">
      <w:pPr>
        <w:pStyle w:val="Heading1"/>
      </w:pPr>
      <w:r w:rsidRPr="00050602">
        <w:t>Northern Territory Police Supplementary Benefit Scheme cont…</w:t>
      </w:r>
    </w:p>
    <w:p w14:paraId="23570AA0" w14:textId="7ACD95C0" w:rsidR="009F1234" w:rsidRPr="00050602" w:rsidRDefault="003C6EA9" w:rsidP="009F1234">
      <w:pPr>
        <w:pStyle w:val="Heading3"/>
      </w:pPr>
      <w:r>
        <w:t>Audit Observations</w:t>
      </w:r>
    </w:p>
    <w:p w14:paraId="5D3F591D" w14:textId="77777777" w:rsidR="009F1234" w:rsidRPr="00050602" w:rsidRDefault="009F1234" w:rsidP="009F1234">
      <w:pPr>
        <w:pStyle w:val="AGRBodyText"/>
      </w:pPr>
      <w:r w:rsidRPr="00050602">
        <w:t>The audit did not identify any material weaknesses in controls.</w:t>
      </w:r>
    </w:p>
    <w:p w14:paraId="624AA831" w14:textId="77777777" w:rsidR="009F1234" w:rsidRPr="00050602" w:rsidRDefault="009F1234" w:rsidP="009F1234">
      <w:pPr>
        <w:pStyle w:val="Heading4"/>
      </w:pPr>
      <w:r w:rsidRPr="00050602">
        <w:t>Performance Overview</w:t>
      </w:r>
    </w:p>
    <w:p w14:paraId="652346E6" w14:textId="5EFA8300" w:rsidR="009F1234" w:rsidRPr="00050602" w:rsidRDefault="00441C63" w:rsidP="009F1234">
      <w:pPr>
        <w:pStyle w:val="AGRBodyText"/>
      </w:pPr>
      <w:r w:rsidRPr="00441C63">
        <w:t>Net assets of the Sch</w:t>
      </w:r>
      <w:r>
        <w:t>eme decreased by</w:t>
      </w:r>
      <w:r w:rsidR="00681E13">
        <w:t xml:space="preserve"> approximately</w:t>
      </w:r>
      <w:r>
        <w:t xml:space="preserve"> $</w:t>
      </w:r>
      <w:r w:rsidR="00B47637">
        <w:t>0.</w:t>
      </w:r>
      <w:r w:rsidR="00681E13">
        <w:t>2 million to $1.</w:t>
      </w:r>
      <w:r w:rsidR="00574B37">
        <w:t>9</w:t>
      </w:r>
      <w:r>
        <w:t xml:space="preserve"> million</w:t>
      </w:r>
      <w:r w:rsidR="00681E13">
        <w:t xml:space="preserve"> (2017: </w:t>
      </w:r>
      <w:r w:rsidRPr="00441C63">
        <w:t>$2</w:t>
      </w:r>
      <w:r>
        <w:t>.1</w:t>
      </w:r>
      <w:r w:rsidR="00681E13">
        <w:t> </w:t>
      </w:r>
      <w:r>
        <w:t>million</w:t>
      </w:r>
      <w:r w:rsidRPr="00441C63">
        <w:t>) primarily due to the decline in active members. Although benefits paid by the fund decreased from $</w:t>
      </w:r>
      <w:r>
        <w:t>0.6 million</w:t>
      </w:r>
      <w:r w:rsidRPr="00441C63">
        <w:t xml:space="preserve"> in 2017 to $</w:t>
      </w:r>
      <w:r>
        <w:t>0.5 million</w:t>
      </w:r>
      <w:r w:rsidRPr="00441C63">
        <w:t xml:space="preserve"> in 2018, there was also a decrease in investment income and member’s contributions of $</w:t>
      </w:r>
      <w:r>
        <w:t>0.1 million</w:t>
      </w:r>
      <w:r w:rsidRPr="00441C63">
        <w:t xml:space="preserve"> to $</w:t>
      </w:r>
      <w:r>
        <w:t>0.3 million</w:t>
      </w:r>
      <w:r w:rsidRPr="00441C63">
        <w:t xml:space="preserve"> (2017: $</w:t>
      </w:r>
      <w:r>
        <w:t>0.4 million</w:t>
      </w:r>
      <w:r w:rsidRPr="00441C63">
        <w:t>).</w:t>
      </w:r>
    </w:p>
    <w:p w14:paraId="1563E35D" w14:textId="77777777" w:rsidR="009F1234" w:rsidRPr="00050602" w:rsidRDefault="009F1234" w:rsidP="009F1234">
      <w:pPr>
        <w:pStyle w:val="Heading1"/>
      </w:pPr>
      <w:r w:rsidRPr="00050602">
        <w:t>Northern Territory Police Supplementary Benefit Scheme cont…</w:t>
      </w:r>
    </w:p>
    <w:p w14:paraId="3416194A" w14:textId="19209A6F" w:rsidR="009F1234" w:rsidRPr="00050602" w:rsidRDefault="009F1234" w:rsidP="009F1234">
      <w:pPr>
        <w:pStyle w:val="Heading3"/>
      </w:pPr>
      <w:r w:rsidRPr="00050602">
        <w:t xml:space="preserve">Abridged </w:t>
      </w:r>
      <w:r w:rsidR="0057767A">
        <w:t>Income Statement</w:t>
      </w:r>
    </w:p>
    <w:tbl>
      <w:tblPr>
        <w:tblStyle w:val="TableGrid"/>
        <w:tblW w:w="861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bridged income statement"/>
        <w:tblDescription w:val=" 2018 2017&#10; $’000 $’000&#10;Income  &#10;Interest 1 1&#10;Distribution from investments 405 214&#10;Movement in net market value of investments (193) 76&#10;Member revenue 58 69&#10;Total income 271 360&#10;Expenditure  &#10;Benefits   &#10;Refunds of accumulated contributions (65) -&#10;Payment of accumulated contributions to the Territory (422) (576)&#10;Other expenses (5) (7)&#10;Total expenses (492) (583)&#10;Revenue less expenses before income tax expense (221) (223)&#10;Income tax expense (14) (7)&#10;Change in net assets (235) (230)&#10;"/>
      </w:tblPr>
      <w:tblGrid>
        <w:gridCol w:w="5778"/>
        <w:gridCol w:w="1417"/>
        <w:gridCol w:w="1417"/>
      </w:tblGrid>
      <w:tr w:rsidR="00BC28AE" w:rsidRPr="00050602" w14:paraId="66A5C499" w14:textId="77777777" w:rsidTr="00BC28AE">
        <w:trPr>
          <w:cantSplit/>
          <w:trHeight w:val="454"/>
          <w:tblHeader/>
        </w:trPr>
        <w:tc>
          <w:tcPr>
            <w:tcW w:w="5778" w:type="dxa"/>
            <w:tcBorders>
              <w:bottom w:val="single" w:sz="4" w:space="0" w:color="auto"/>
            </w:tcBorders>
          </w:tcPr>
          <w:p w14:paraId="4ED4EFB1" w14:textId="77777777" w:rsidR="00BC28AE" w:rsidRPr="00050602" w:rsidRDefault="00BC28AE" w:rsidP="00BC28AE">
            <w:pPr>
              <w:pStyle w:val="AGRBodyText"/>
              <w:ind w:left="0"/>
            </w:pPr>
          </w:p>
        </w:tc>
        <w:tc>
          <w:tcPr>
            <w:tcW w:w="1417" w:type="dxa"/>
            <w:tcBorders>
              <w:bottom w:val="single" w:sz="4" w:space="0" w:color="auto"/>
            </w:tcBorders>
          </w:tcPr>
          <w:p w14:paraId="59FC41E6" w14:textId="77777777" w:rsidR="00BC28AE" w:rsidRPr="00050602" w:rsidRDefault="00BC28AE" w:rsidP="00BC28AE">
            <w:pPr>
              <w:pStyle w:val="AGRTableHeaderBold"/>
            </w:pPr>
            <w:r w:rsidRPr="00050602">
              <w:t>201</w:t>
            </w:r>
            <w:r>
              <w:t>8</w:t>
            </w:r>
          </w:p>
        </w:tc>
        <w:tc>
          <w:tcPr>
            <w:tcW w:w="1417" w:type="dxa"/>
            <w:tcBorders>
              <w:bottom w:val="single" w:sz="4" w:space="0" w:color="auto"/>
            </w:tcBorders>
          </w:tcPr>
          <w:p w14:paraId="3D790446" w14:textId="77777777" w:rsidR="00BC28AE" w:rsidRPr="00050602" w:rsidRDefault="00BC28AE" w:rsidP="00BC28AE">
            <w:pPr>
              <w:pStyle w:val="AGRTableHeaderBold"/>
            </w:pPr>
            <w:r w:rsidRPr="00050602">
              <w:t>2017</w:t>
            </w:r>
          </w:p>
        </w:tc>
      </w:tr>
      <w:tr w:rsidR="00BC28AE" w:rsidRPr="00050602" w14:paraId="57AD30B0" w14:textId="77777777" w:rsidTr="00BC28AE">
        <w:trPr>
          <w:cantSplit/>
          <w:trHeight w:val="454"/>
          <w:tblHeader/>
        </w:trPr>
        <w:tc>
          <w:tcPr>
            <w:tcW w:w="5778" w:type="dxa"/>
            <w:tcBorders>
              <w:top w:val="single" w:sz="4" w:space="0" w:color="auto"/>
            </w:tcBorders>
          </w:tcPr>
          <w:p w14:paraId="00741341" w14:textId="77777777" w:rsidR="00BC28AE" w:rsidRPr="00050602" w:rsidRDefault="00BC28AE" w:rsidP="00BC28AE">
            <w:pPr>
              <w:pStyle w:val="AGRBodyText"/>
              <w:ind w:left="0"/>
            </w:pPr>
          </w:p>
        </w:tc>
        <w:tc>
          <w:tcPr>
            <w:tcW w:w="1417" w:type="dxa"/>
            <w:tcBorders>
              <w:top w:val="single" w:sz="4" w:space="0" w:color="auto"/>
            </w:tcBorders>
          </w:tcPr>
          <w:p w14:paraId="001346C9" w14:textId="77777777" w:rsidR="00BC28AE" w:rsidRPr="00050602" w:rsidRDefault="00BC28AE" w:rsidP="00BC28AE">
            <w:pPr>
              <w:pStyle w:val="AGRTableHeaderBold"/>
            </w:pPr>
            <w:r w:rsidRPr="00050602">
              <w:t>$’000</w:t>
            </w:r>
          </w:p>
        </w:tc>
        <w:tc>
          <w:tcPr>
            <w:tcW w:w="1417" w:type="dxa"/>
            <w:tcBorders>
              <w:top w:val="single" w:sz="4" w:space="0" w:color="auto"/>
            </w:tcBorders>
          </w:tcPr>
          <w:p w14:paraId="7E8F39E6" w14:textId="77777777" w:rsidR="00BC28AE" w:rsidRPr="00050602" w:rsidRDefault="00BC28AE" w:rsidP="00BC28AE">
            <w:pPr>
              <w:pStyle w:val="AGRTableHeaderBold"/>
            </w:pPr>
            <w:r w:rsidRPr="00050602">
              <w:t>$’000</w:t>
            </w:r>
          </w:p>
        </w:tc>
      </w:tr>
      <w:tr w:rsidR="00BC28AE" w:rsidRPr="00050602" w14:paraId="13BB21B0" w14:textId="77777777" w:rsidTr="00BC28AE">
        <w:trPr>
          <w:cantSplit/>
          <w:trHeight w:val="454"/>
        </w:trPr>
        <w:tc>
          <w:tcPr>
            <w:tcW w:w="5778" w:type="dxa"/>
          </w:tcPr>
          <w:p w14:paraId="2A31B491" w14:textId="77777777" w:rsidR="00BC28AE" w:rsidRPr="00050602" w:rsidRDefault="00BC28AE" w:rsidP="00BC28AE">
            <w:pPr>
              <w:pStyle w:val="AGRTableTextBold"/>
              <w:tabs>
                <w:tab w:val="clear" w:pos="1378"/>
              </w:tabs>
            </w:pPr>
            <w:r w:rsidRPr="00050602">
              <w:t>Income</w:t>
            </w:r>
          </w:p>
        </w:tc>
        <w:tc>
          <w:tcPr>
            <w:tcW w:w="1417" w:type="dxa"/>
          </w:tcPr>
          <w:p w14:paraId="4FE8F657" w14:textId="77777777" w:rsidR="00BC28AE" w:rsidRPr="00050602" w:rsidRDefault="00BC28AE" w:rsidP="00BC28AE">
            <w:pPr>
              <w:pStyle w:val="AGRBodyText"/>
              <w:tabs>
                <w:tab w:val="clear" w:pos="1378"/>
                <w:tab w:val="decimal" w:pos="1080"/>
              </w:tabs>
              <w:ind w:left="0"/>
            </w:pPr>
          </w:p>
        </w:tc>
        <w:tc>
          <w:tcPr>
            <w:tcW w:w="1417" w:type="dxa"/>
          </w:tcPr>
          <w:p w14:paraId="373F5560" w14:textId="77777777" w:rsidR="00BC28AE" w:rsidRPr="00050602" w:rsidRDefault="00BC28AE" w:rsidP="00BC28AE">
            <w:pPr>
              <w:pStyle w:val="AGRBodyText"/>
              <w:tabs>
                <w:tab w:val="clear" w:pos="1378"/>
                <w:tab w:val="decimal" w:pos="1080"/>
              </w:tabs>
              <w:ind w:left="0"/>
            </w:pPr>
          </w:p>
        </w:tc>
      </w:tr>
      <w:tr w:rsidR="00BC28AE" w:rsidRPr="00050602" w14:paraId="1EB8C8A9" w14:textId="77777777" w:rsidTr="00BC28AE">
        <w:trPr>
          <w:cantSplit/>
          <w:trHeight w:val="454"/>
        </w:trPr>
        <w:tc>
          <w:tcPr>
            <w:tcW w:w="5778" w:type="dxa"/>
          </w:tcPr>
          <w:p w14:paraId="0D08204D" w14:textId="77777777" w:rsidR="00BC28AE" w:rsidRPr="00050602" w:rsidRDefault="00BC28AE" w:rsidP="00BC28AE">
            <w:pPr>
              <w:pStyle w:val="AGRTableText"/>
            </w:pPr>
            <w:r w:rsidRPr="00050602">
              <w:t>Interest</w:t>
            </w:r>
          </w:p>
        </w:tc>
        <w:tc>
          <w:tcPr>
            <w:tcW w:w="1417" w:type="dxa"/>
          </w:tcPr>
          <w:p w14:paraId="0BCBE8C4" w14:textId="313083A3" w:rsidR="00BC28AE" w:rsidRPr="00050602" w:rsidRDefault="00DB3879" w:rsidP="00BC28AE">
            <w:pPr>
              <w:pStyle w:val="AGRTableNumber"/>
            </w:pPr>
            <w:r>
              <w:t>1</w:t>
            </w:r>
          </w:p>
        </w:tc>
        <w:tc>
          <w:tcPr>
            <w:tcW w:w="1417" w:type="dxa"/>
          </w:tcPr>
          <w:p w14:paraId="28AD62EC" w14:textId="77777777" w:rsidR="00BC28AE" w:rsidRPr="00050602" w:rsidRDefault="00BC28AE" w:rsidP="00BC28AE">
            <w:pPr>
              <w:pStyle w:val="AGRTableNumber"/>
            </w:pPr>
            <w:r w:rsidRPr="00050602">
              <w:t>1</w:t>
            </w:r>
          </w:p>
        </w:tc>
      </w:tr>
      <w:tr w:rsidR="00BC28AE" w:rsidRPr="00050602" w14:paraId="40A56FCD" w14:textId="77777777" w:rsidTr="00BC28AE">
        <w:trPr>
          <w:cantSplit/>
          <w:trHeight w:val="454"/>
        </w:trPr>
        <w:tc>
          <w:tcPr>
            <w:tcW w:w="5778" w:type="dxa"/>
          </w:tcPr>
          <w:p w14:paraId="31F6B577" w14:textId="3612AC57" w:rsidR="00BC28AE" w:rsidRPr="00050602" w:rsidRDefault="00BC28AE" w:rsidP="00BC28AE">
            <w:pPr>
              <w:pStyle w:val="AGRTableText"/>
            </w:pPr>
            <w:r w:rsidRPr="00050602">
              <w:t>Distribution from investment</w:t>
            </w:r>
            <w:r w:rsidR="00681E13">
              <w:t>s</w:t>
            </w:r>
          </w:p>
        </w:tc>
        <w:tc>
          <w:tcPr>
            <w:tcW w:w="1417" w:type="dxa"/>
          </w:tcPr>
          <w:p w14:paraId="609C674D" w14:textId="2D36C52E" w:rsidR="00BC28AE" w:rsidRPr="00050602" w:rsidRDefault="00DB3879" w:rsidP="00BC28AE">
            <w:pPr>
              <w:pStyle w:val="AGRTableNumber"/>
            </w:pPr>
            <w:r>
              <w:t>405</w:t>
            </w:r>
          </w:p>
        </w:tc>
        <w:tc>
          <w:tcPr>
            <w:tcW w:w="1417" w:type="dxa"/>
          </w:tcPr>
          <w:p w14:paraId="6B33E357" w14:textId="77777777" w:rsidR="00BC28AE" w:rsidRPr="00050602" w:rsidRDefault="00BC28AE" w:rsidP="00BC28AE">
            <w:pPr>
              <w:pStyle w:val="AGRTableNumber"/>
            </w:pPr>
            <w:r w:rsidRPr="00050602">
              <w:t>214</w:t>
            </w:r>
          </w:p>
        </w:tc>
      </w:tr>
      <w:tr w:rsidR="00BC28AE" w:rsidRPr="00050602" w14:paraId="0706C7F0" w14:textId="77777777" w:rsidTr="00BC28AE">
        <w:trPr>
          <w:cantSplit/>
          <w:trHeight w:val="454"/>
        </w:trPr>
        <w:tc>
          <w:tcPr>
            <w:tcW w:w="5778" w:type="dxa"/>
          </w:tcPr>
          <w:p w14:paraId="25BED43B" w14:textId="77777777" w:rsidR="00BC28AE" w:rsidRPr="00050602" w:rsidRDefault="00BC28AE" w:rsidP="00BC28AE">
            <w:pPr>
              <w:pStyle w:val="AGRTableText"/>
            </w:pPr>
            <w:r w:rsidRPr="00050602">
              <w:t>Movement in net market value of investments</w:t>
            </w:r>
          </w:p>
        </w:tc>
        <w:tc>
          <w:tcPr>
            <w:tcW w:w="1417" w:type="dxa"/>
          </w:tcPr>
          <w:p w14:paraId="24E09D39" w14:textId="29373BB2" w:rsidR="00BC28AE" w:rsidRPr="00050602" w:rsidRDefault="00DB3879" w:rsidP="00BC28AE">
            <w:pPr>
              <w:pStyle w:val="AGRTableNumber"/>
            </w:pPr>
            <w:r>
              <w:t>(193)</w:t>
            </w:r>
          </w:p>
        </w:tc>
        <w:tc>
          <w:tcPr>
            <w:tcW w:w="1417" w:type="dxa"/>
          </w:tcPr>
          <w:p w14:paraId="57FC599D" w14:textId="77777777" w:rsidR="00BC28AE" w:rsidRPr="00050602" w:rsidRDefault="00BC28AE" w:rsidP="00BC28AE">
            <w:pPr>
              <w:pStyle w:val="AGRTableNumber"/>
            </w:pPr>
            <w:r w:rsidRPr="00050602">
              <w:t>76</w:t>
            </w:r>
          </w:p>
        </w:tc>
      </w:tr>
      <w:tr w:rsidR="00BC28AE" w:rsidRPr="00050602" w14:paraId="7966AA7F" w14:textId="77777777" w:rsidTr="00BC28AE">
        <w:trPr>
          <w:cantSplit/>
          <w:trHeight w:val="454"/>
        </w:trPr>
        <w:tc>
          <w:tcPr>
            <w:tcW w:w="5778" w:type="dxa"/>
          </w:tcPr>
          <w:p w14:paraId="2A30E4E2" w14:textId="77777777" w:rsidR="00BC28AE" w:rsidRPr="00050602" w:rsidRDefault="00BC28AE" w:rsidP="00BC28AE">
            <w:pPr>
              <w:pStyle w:val="AGRTableText"/>
            </w:pPr>
            <w:r w:rsidRPr="00050602">
              <w:t>Member revenue</w:t>
            </w:r>
          </w:p>
        </w:tc>
        <w:tc>
          <w:tcPr>
            <w:tcW w:w="1417" w:type="dxa"/>
          </w:tcPr>
          <w:p w14:paraId="30C96966" w14:textId="46F9E82A" w:rsidR="00BC28AE" w:rsidRPr="00050602" w:rsidRDefault="00DB3879" w:rsidP="00BC28AE">
            <w:pPr>
              <w:pStyle w:val="AGRTableNumber"/>
            </w:pPr>
            <w:r>
              <w:t>58</w:t>
            </w:r>
          </w:p>
        </w:tc>
        <w:tc>
          <w:tcPr>
            <w:tcW w:w="1417" w:type="dxa"/>
          </w:tcPr>
          <w:p w14:paraId="39DD49D8" w14:textId="77777777" w:rsidR="00BC28AE" w:rsidRPr="00050602" w:rsidRDefault="00BC28AE" w:rsidP="00BC28AE">
            <w:pPr>
              <w:pStyle w:val="AGRTableNumber"/>
            </w:pPr>
            <w:r w:rsidRPr="00050602">
              <w:t>69</w:t>
            </w:r>
          </w:p>
        </w:tc>
      </w:tr>
      <w:tr w:rsidR="00BC28AE" w:rsidRPr="00050602" w14:paraId="3B55C557" w14:textId="77777777" w:rsidTr="00BC28AE">
        <w:trPr>
          <w:cantSplit/>
          <w:trHeight w:val="454"/>
        </w:trPr>
        <w:tc>
          <w:tcPr>
            <w:tcW w:w="5778" w:type="dxa"/>
            <w:tcBorders>
              <w:bottom w:val="single" w:sz="4" w:space="0" w:color="auto"/>
            </w:tcBorders>
          </w:tcPr>
          <w:p w14:paraId="72A7D1D4" w14:textId="77777777" w:rsidR="00BC28AE" w:rsidRPr="00050602" w:rsidRDefault="00BC28AE" w:rsidP="00BC28AE">
            <w:pPr>
              <w:pStyle w:val="AGRTableTextBold"/>
              <w:tabs>
                <w:tab w:val="clear" w:pos="1378"/>
              </w:tabs>
            </w:pPr>
            <w:r w:rsidRPr="00050602">
              <w:t>Total income</w:t>
            </w:r>
          </w:p>
        </w:tc>
        <w:tc>
          <w:tcPr>
            <w:tcW w:w="1417" w:type="dxa"/>
            <w:tcBorders>
              <w:bottom w:val="single" w:sz="4" w:space="0" w:color="auto"/>
            </w:tcBorders>
          </w:tcPr>
          <w:p w14:paraId="2B29B06C" w14:textId="7C4C7E8D" w:rsidR="00BC28AE" w:rsidRPr="00050602" w:rsidRDefault="00DB3879" w:rsidP="00BC28AE">
            <w:pPr>
              <w:pStyle w:val="AGRTableNumberBold"/>
            </w:pPr>
            <w:r>
              <w:t>271</w:t>
            </w:r>
          </w:p>
        </w:tc>
        <w:tc>
          <w:tcPr>
            <w:tcW w:w="1417" w:type="dxa"/>
            <w:tcBorders>
              <w:bottom w:val="single" w:sz="4" w:space="0" w:color="auto"/>
            </w:tcBorders>
          </w:tcPr>
          <w:p w14:paraId="7961E331" w14:textId="77777777" w:rsidR="00BC28AE" w:rsidRPr="00050602" w:rsidRDefault="00BC28AE" w:rsidP="00BC28AE">
            <w:pPr>
              <w:pStyle w:val="AGRTableNumberBold"/>
            </w:pPr>
            <w:r w:rsidRPr="00050602">
              <w:t>360</w:t>
            </w:r>
          </w:p>
        </w:tc>
      </w:tr>
      <w:tr w:rsidR="00BC28AE" w:rsidRPr="00050602" w14:paraId="3FD7CF52" w14:textId="77777777" w:rsidTr="00BC28AE">
        <w:trPr>
          <w:cantSplit/>
          <w:trHeight w:val="454"/>
        </w:trPr>
        <w:tc>
          <w:tcPr>
            <w:tcW w:w="5778" w:type="dxa"/>
            <w:tcBorders>
              <w:top w:val="single" w:sz="4" w:space="0" w:color="auto"/>
            </w:tcBorders>
          </w:tcPr>
          <w:p w14:paraId="64805BDE" w14:textId="77777777" w:rsidR="00BC28AE" w:rsidRPr="00050602" w:rsidRDefault="00BC28AE" w:rsidP="00BC28AE">
            <w:pPr>
              <w:pStyle w:val="AGRTableTextBold"/>
              <w:tabs>
                <w:tab w:val="clear" w:pos="1378"/>
              </w:tabs>
            </w:pPr>
            <w:r w:rsidRPr="00050602">
              <w:t>Expenditure</w:t>
            </w:r>
          </w:p>
        </w:tc>
        <w:tc>
          <w:tcPr>
            <w:tcW w:w="1417" w:type="dxa"/>
            <w:tcBorders>
              <w:top w:val="single" w:sz="4" w:space="0" w:color="auto"/>
            </w:tcBorders>
          </w:tcPr>
          <w:p w14:paraId="2B513582" w14:textId="77777777" w:rsidR="00BC28AE" w:rsidRPr="00050602" w:rsidRDefault="00BC28AE" w:rsidP="00BC28AE">
            <w:pPr>
              <w:pStyle w:val="AGRBodyText"/>
              <w:tabs>
                <w:tab w:val="clear" w:pos="1378"/>
                <w:tab w:val="decimal" w:pos="1080"/>
              </w:tabs>
              <w:ind w:left="0"/>
            </w:pPr>
          </w:p>
        </w:tc>
        <w:tc>
          <w:tcPr>
            <w:tcW w:w="1417" w:type="dxa"/>
            <w:tcBorders>
              <w:top w:val="single" w:sz="4" w:space="0" w:color="auto"/>
            </w:tcBorders>
          </w:tcPr>
          <w:p w14:paraId="657E783E" w14:textId="77777777" w:rsidR="00BC28AE" w:rsidRPr="00050602" w:rsidRDefault="00BC28AE" w:rsidP="00BC28AE">
            <w:pPr>
              <w:pStyle w:val="AGRBodyText"/>
              <w:tabs>
                <w:tab w:val="clear" w:pos="1378"/>
                <w:tab w:val="decimal" w:pos="1080"/>
              </w:tabs>
              <w:ind w:left="0"/>
            </w:pPr>
          </w:p>
        </w:tc>
      </w:tr>
      <w:tr w:rsidR="00BC28AE" w:rsidRPr="00050602" w14:paraId="0B5359FC" w14:textId="77777777" w:rsidTr="00BC28AE">
        <w:trPr>
          <w:cantSplit/>
          <w:trHeight w:val="454"/>
        </w:trPr>
        <w:tc>
          <w:tcPr>
            <w:tcW w:w="5778" w:type="dxa"/>
          </w:tcPr>
          <w:p w14:paraId="55394CBD" w14:textId="77777777" w:rsidR="00BC28AE" w:rsidRPr="00050602" w:rsidRDefault="00BC28AE" w:rsidP="00BC28AE">
            <w:pPr>
              <w:pStyle w:val="AGRTableText"/>
            </w:pPr>
            <w:r w:rsidRPr="00050602">
              <w:t xml:space="preserve">Benefits </w:t>
            </w:r>
          </w:p>
        </w:tc>
        <w:tc>
          <w:tcPr>
            <w:tcW w:w="1417" w:type="dxa"/>
          </w:tcPr>
          <w:p w14:paraId="1241C13C" w14:textId="77777777" w:rsidR="00BC28AE" w:rsidRPr="00050602" w:rsidRDefault="00BC28AE" w:rsidP="00BC28AE">
            <w:pPr>
              <w:pStyle w:val="AGRTableNumber"/>
            </w:pPr>
          </w:p>
        </w:tc>
        <w:tc>
          <w:tcPr>
            <w:tcW w:w="1417" w:type="dxa"/>
          </w:tcPr>
          <w:p w14:paraId="7F9ED4B7" w14:textId="77777777" w:rsidR="00BC28AE" w:rsidRPr="00050602" w:rsidRDefault="00BC28AE" w:rsidP="00BC28AE">
            <w:pPr>
              <w:pStyle w:val="AGRTableNumber"/>
            </w:pPr>
          </w:p>
        </w:tc>
      </w:tr>
      <w:tr w:rsidR="00BC28AE" w:rsidRPr="00050602" w14:paraId="6ECACDC3" w14:textId="77777777" w:rsidTr="00BC28AE">
        <w:trPr>
          <w:cantSplit/>
          <w:trHeight w:val="454"/>
        </w:trPr>
        <w:tc>
          <w:tcPr>
            <w:tcW w:w="5778" w:type="dxa"/>
          </w:tcPr>
          <w:p w14:paraId="17AFC26F" w14:textId="77777777" w:rsidR="00BC28AE" w:rsidRPr="00050602" w:rsidRDefault="00BC28AE" w:rsidP="00BC28AE">
            <w:pPr>
              <w:pStyle w:val="AGRTableTextsingleindent"/>
            </w:pPr>
            <w:r w:rsidRPr="00050602">
              <w:t>Refunds of accumulated contributions</w:t>
            </w:r>
          </w:p>
        </w:tc>
        <w:tc>
          <w:tcPr>
            <w:tcW w:w="1417" w:type="dxa"/>
          </w:tcPr>
          <w:p w14:paraId="4CC2E468" w14:textId="1B1F0B1B" w:rsidR="00BC28AE" w:rsidRPr="00050602" w:rsidRDefault="00DB3879" w:rsidP="00BC28AE">
            <w:pPr>
              <w:pStyle w:val="AGRTableNumber"/>
            </w:pPr>
            <w:r>
              <w:t>(65)</w:t>
            </w:r>
          </w:p>
        </w:tc>
        <w:tc>
          <w:tcPr>
            <w:tcW w:w="1417" w:type="dxa"/>
          </w:tcPr>
          <w:p w14:paraId="6BC13994" w14:textId="77777777" w:rsidR="00BC28AE" w:rsidRPr="00050602" w:rsidRDefault="00BC28AE" w:rsidP="00BC28AE">
            <w:pPr>
              <w:pStyle w:val="AGRTableNumber"/>
            </w:pPr>
            <w:r w:rsidRPr="00050602">
              <w:t>-</w:t>
            </w:r>
          </w:p>
        </w:tc>
      </w:tr>
      <w:tr w:rsidR="00BC28AE" w:rsidRPr="00050602" w14:paraId="6AC49780" w14:textId="77777777" w:rsidTr="00BC28AE">
        <w:trPr>
          <w:cantSplit/>
          <w:trHeight w:val="454"/>
        </w:trPr>
        <w:tc>
          <w:tcPr>
            <w:tcW w:w="5778" w:type="dxa"/>
          </w:tcPr>
          <w:p w14:paraId="75449A5D" w14:textId="77777777" w:rsidR="00BC28AE" w:rsidRPr="00050602" w:rsidRDefault="00BC28AE" w:rsidP="00BC28AE">
            <w:pPr>
              <w:pStyle w:val="AGRTableTextsingleindent"/>
            </w:pPr>
            <w:r w:rsidRPr="00050602">
              <w:t>Payment of accumulated contributions to the Territory</w:t>
            </w:r>
          </w:p>
        </w:tc>
        <w:tc>
          <w:tcPr>
            <w:tcW w:w="1417" w:type="dxa"/>
          </w:tcPr>
          <w:p w14:paraId="63E2CA9C" w14:textId="58E8DDF9" w:rsidR="00BC28AE" w:rsidRPr="00050602" w:rsidRDefault="00DB3879" w:rsidP="00BC28AE">
            <w:pPr>
              <w:pStyle w:val="AGRTableNumber"/>
            </w:pPr>
            <w:r>
              <w:t>(422)</w:t>
            </w:r>
          </w:p>
        </w:tc>
        <w:tc>
          <w:tcPr>
            <w:tcW w:w="1417" w:type="dxa"/>
          </w:tcPr>
          <w:p w14:paraId="0E83A103" w14:textId="77777777" w:rsidR="00BC28AE" w:rsidRPr="00050602" w:rsidRDefault="00BC28AE" w:rsidP="00BC28AE">
            <w:pPr>
              <w:pStyle w:val="AGRTableNumber"/>
            </w:pPr>
            <w:r w:rsidRPr="00050602">
              <w:t>(576)</w:t>
            </w:r>
          </w:p>
        </w:tc>
      </w:tr>
      <w:tr w:rsidR="00BC28AE" w:rsidRPr="00050602" w14:paraId="7E6C268E" w14:textId="77777777" w:rsidTr="00BC28AE">
        <w:trPr>
          <w:cantSplit/>
          <w:trHeight w:val="454"/>
        </w:trPr>
        <w:tc>
          <w:tcPr>
            <w:tcW w:w="5778" w:type="dxa"/>
          </w:tcPr>
          <w:p w14:paraId="12F4F82C" w14:textId="77777777" w:rsidR="00BC28AE" w:rsidRPr="00050602" w:rsidRDefault="00BC28AE" w:rsidP="00BC28AE">
            <w:pPr>
              <w:pStyle w:val="AGRTableText"/>
            </w:pPr>
            <w:r w:rsidRPr="00050602">
              <w:t>Other expenses</w:t>
            </w:r>
          </w:p>
        </w:tc>
        <w:tc>
          <w:tcPr>
            <w:tcW w:w="1417" w:type="dxa"/>
          </w:tcPr>
          <w:p w14:paraId="5AE16E66" w14:textId="1E35CFB5" w:rsidR="00BC28AE" w:rsidRPr="00050602" w:rsidRDefault="0057767A" w:rsidP="00BC28AE">
            <w:pPr>
              <w:pStyle w:val="AGRTableNumber"/>
            </w:pPr>
            <w:r>
              <w:t>(5)</w:t>
            </w:r>
          </w:p>
        </w:tc>
        <w:tc>
          <w:tcPr>
            <w:tcW w:w="1417" w:type="dxa"/>
          </w:tcPr>
          <w:p w14:paraId="155524A9" w14:textId="77777777" w:rsidR="00BC28AE" w:rsidRPr="00050602" w:rsidRDefault="00BC28AE" w:rsidP="00BC28AE">
            <w:pPr>
              <w:pStyle w:val="AGRTableNumber"/>
            </w:pPr>
            <w:r w:rsidRPr="00050602">
              <w:t>(7)</w:t>
            </w:r>
          </w:p>
        </w:tc>
      </w:tr>
      <w:tr w:rsidR="00BC28AE" w:rsidRPr="00050602" w14:paraId="6F56091A" w14:textId="77777777" w:rsidTr="00BC28AE">
        <w:trPr>
          <w:cantSplit/>
          <w:trHeight w:val="454"/>
        </w:trPr>
        <w:tc>
          <w:tcPr>
            <w:tcW w:w="5778" w:type="dxa"/>
            <w:tcBorders>
              <w:bottom w:val="single" w:sz="4" w:space="0" w:color="auto"/>
            </w:tcBorders>
          </w:tcPr>
          <w:p w14:paraId="16101A83" w14:textId="77777777" w:rsidR="00BC28AE" w:rsidRPr="00050602" w:rsidRDefault="00BC28AE" w:rsidP="00BC28AE">
            <w:pPr>
              <w:pStyle w:val="AGRTableTextBold"/>
              <w:tabs>
                <w:tab w:val="clear" w:pos="1378"/>
              </w:tabs>
            </w:pPr>
            <w:r w:rsidRPr="00050602">
              <w:t>Total expenses</w:t>
            </w:r>
          </w:p>
        </w:tc>
        <w:tc>
          <w:tcPr>
            <w:tcW w:w="1417" w:type="dxa"/>
            <w:tcBorders>
              <w:bottom w:val="single" w:sz="4" w:space="0" w:color="auto"/>
            </w:tcBorders>
          </w:tcPr>
          <w:p w14:paraId="02D5D010" w14:textId="44E6579F" w:rsidR="00BC28AE" w:rsidRPr="00050602" w:rsidRDefault="0057767A" w:rsidP="00BC28AE">
            <w:pPr>
              <w:pStyle w:val="AGRTableNumberBold"/>
            </w:pPr>
            <w:r>
              <w:t>(492)</w:t>
            </w:r>
          </w:p>
        </w:tc>
        <w:tc>
          <w:tcPr>
            <w:tcW w:w="1417" w:type="dxa"/>
            <w:tcBorders>
              <w:bottom w:val="single" w:sz="4" w:space="0" w:color="auto"/>
            </w:tcBorders>
          </w:tcPr>
          <w:p w14:paraId="5F9B9954" w14:textId="77777777" w:rsidR="00BC28AE" w:rsidRPr="00050602" w:rsidRDefault="00BC28AE" w:rsidP="00BC28AE">
            <w:pPr>
              <w:pStyle w:val="AGRTableNumberBold"/>
            </w:pPr>
            <w:r w:rsidRPr="00050602">
              <w:t>(583)</w:t>
            </w:r>
          </w:p>
        </w:tc>
      </w:tr>
      <w:tr w:rsidR="00BC28AE" w:rsidRPr="00050602" w14:paraId="30CAF395" w14:textId="77777777" w:rsidTr="00BC28AE">
        <w:trPr>
          <w:cantSplit/>
          <w:trHeight w:val="454"/>
        </w:trPr>
        <w:tc>
          <w:tcPr>
            <w:tcW w:w="5778" w:type="dxa"/>
            <w:tcBorders>
              <w:top w:val="single" w:sz="4" w:space="0" w:color="auto"/>
              <w:bottom w:val="single" w:sz="4" w:space="0" w:color="auto"/>
            </w:tcBorders>
          </w:tcPr>
          <w:p w14:paraId="52A81644" w14:textId="77777777" w:rsidR="00BC28AE" w:rsidRPr="00050602" w:rsidRDefault="00BC28AE" w:rsidP="00BC28AE">
            <w:pPr>
              <w:pStyle w:val="AGRTableTextBold"/>
              <w:tabs>
                <w:tab w:val="clear" w:pos="1378"/>
              </w:tabs>
            </w:pPr>
            <w:r w:rsidRPr="00050602">
              <w:t>Revenue less expenses before income tax expense</w:t>
            </w:r>
          </w:p>
        </w:tc>
        <w:tc>
          <w:tcPr>
            <w:tcW w:w="1417" w:type="dxa"/>
            <w:tcBorders>
              <w:top w:val="single" w:sz="4" w:space="0" w:color="auto"/>
              <w:bottom w:val="single" w:sz="4" w:space="0" w:color="auto"/>
            </w:tcBorders>
          </w:tcPr>
          <w:p w14:paraId="156B173B" w14:textId="116E05EF" w:rsidR="00BC28AE" w:rsidRPr="00050602" w:rsidRDefault="0057767A" w:rsidP="00BC28AE">
            <w:pPr>
              <w:pStyle w:val="AGRTableNumberBold"/>
            </w:pPr>
            <w:r>
              <w:t>(221)</w:t>
            </w:r>
          </w:p>
        </w:tc>
        <w:tc>
          <w:tcPr>
            <w:tcW w:w="1417" w:type="dxa"/>
            <w:tcBorders>
              <w:top w:val="single" w:sz="4" w:space="0" w:color="auto"/>
              <w:bottom w:val="single" w:sz="4" w:space="0" w:color="auto"/>
            </w:tcBorders>
          </w:tcPr>
          <w:p w14:paraId="4866F4D2" w14:textId="77777777" w:rsidR="00BC28AE" w:rsidRPr="00050602" w:rsidRDefault="00BC28AE" w:rsidP="00BC28AE">
            <w:pPr>
              <w:pStyle w:val="AGRTableNumberBold"/>
            </w:pPr>
            <w:r w:rsidRPr="00050602">
              <w:t>(223)</w:t>
            </w:r>
          </w:p>
        </w:tc>
      </w:tr>
      <w:tr w:rsidR="00BC28AE" w:rsidRPr="00050602" w14:paraId="2A54CBF7" w14:textId="77777777" w:rsidTr="00BC28AE">
        <w:trPr>
          <w:cantSplit/>
          <w:trHeight w:val="454"/>
        </w:trPr>
        <w:tc>
          <w:tcPr>
            <w:tcW w:w="5778" w:type="dxa"/>
            <w:tcBorders>
              <w:top w:val="single" w:sz="4" w:space="0" w:color="auto"/>
            </w:tcBorders>
          </w:tcPr>
          <w:p w14:paraId="74EF660E" w14:textId="77777777" w:rsidR="00BC28AE" w:rsidRPr="00050602" w:rsidRDefault="00BC28AE" w:rsidP="00BC28AE">
            <w:pPr>
              <w:pStyle w:val="AGRTableText"/>
            </w:pPr>
            <w:r w:rsidRPr="00050602">
              <w:t>Income tax expense</w:t>
            </w:r>
          </w:p>
        </w:tc>
        <w:tc>
          <w:tcPr>
            <w:tcW w:w="1417" w:type="dxa"/>
            <w:tcBorders>
              <w:top w:val="single" w:sz="4" w:space="0" w:color="auto"/>
            </w:tcBorders>
          </w:tcPr>
          <w:p w14:paraId="1F2B1981" w14:textId="7BA131F0" w:rsidR="00BC28AE" w:rsidRPr="00050602" w:rsidRDefault="0057767A" w:rsidP="00BC28AE">
            <w:pPr>
              <w:pStyle w:val="AGRTableNumber"/>
            </w:pPr>
            <w:r>
              <w:t>(14)</w:t>
            </w:r>
          </w:p>
        </w:tc>
        <w:tc>
          <w:tcPr>
            <w:tcW w:w="1417" w:type="dxa"/>
            <w:tcBorders>
              <w:top w:val="single" w:sz="4" w:space="0" w:color="auto"/>
            </w:tcBorders>
          </w:tcPr>
          <w:p w14:paraId="537E2B6D" w14:textId="77777777" w:rsidR="00BC28AE" w:rsidRPr="00050602" w:rsidRDefault="00BC28AE" w:rsidP="00BC28AE">
            <w:pPr>
              <w:pStyle w:val="AGRTableNumber"/>
            </w:pPr>
            <w:r w:rsidRPr="00050602">
              <w:t>(7)</w:t>
            </w:r>
          </w:p>
        </w:tc>
      </w:tr>
      <w:tr w:rsidR="00BC28AE" w:rsidRPr="00050602" w14:paraId="79E424F5" w14:textId="77777777" w:rsidTr="00BC28AE">
        <w:trPr>
          <w:cantSplit/>
          <w:trHeight w:val="454"/>
        </w:trPr>
        <w:tc>
          <w:tcPr>
            <w:tcW w:w="5778" w:type="dxa"/>
            <w:tcBorders>
              <w:bottom w:val="single" w:sz="4" w:space="0" w:color="auto"/>
            </w:tcBorders>
          </w:tcPr>
          <w:p w14:paraId="122194A1" w14:textId="77777777" w:rsidR="00BC28AE" w:rsidRPr="00050602" w:rsidRDefault="00BC28AE" w:rsidP="00BC28AE">
            <w:pPr>
              <w:pStyle w:val="AGRTableTextBold"/>
              <w:tabs>
                <w:tab w:val="clear" w:pos="1378"/>
              </w:tabs>
            </w:pPr>
            <w:r w:rsidRPr="00050602">
              <w:t>Change in net assets</w:t>
            </w:r>
          </w:p>
        </w:tc>
        <w:tc>
          <w:tcPr>
            <w:tcW w:w="1417" w:type="dxa"/>
            <w:tcBorders>
              <w:bottom w:val="single" w:sz="4" w:space="0" w:color="auto"/>
            </w:tcBorders>
          </w:tcPr>
          <w:p w14:paraId="2D4FAC6C" w14:textId="7205C463" w:rsidR="00BC28AE" w:rsidRPr="00050602" w:rsidRDefault="0057767A" w:rsidP="00BC28AE">
            <w:pPr>
              <w:pStyle w:val="AGRTableNumberBold"/>
            </w:pPr>
            <w:r>
              <w:t>(235)</w:t>
            </w:r>
          </w:p>
        </w:tc>
        <w:tc>
          <w:tcPr>
            <w:tcW w:w="1417" w:type="dxa"/>
            <w:tcBorders>
              <w:bottom w:val="single" w:sz="4" w:space="0" w:color="auto"/>
            </w:tcBorders>
          </w:tcPr>
          <w:p w14:paraId="64966D18" w14:textId="77777777" w:rsidR="00BC28AE" w:rsidRPr="00050602" w:rsidRDefault="00BC28AE" w:rsidP="00BC28AE">
            <w:pPr>
              <w:pStyle w:val="AGRTableNumberBold"/>
            </w:pPr>
            <w:r w:rsidRPr="00050602">
              <w:t>(230)</w:t>
            </w:r>
          </w:p>
        </w:tc>
      </w:tr>
    </w:tbl>
    <w:p w14:paraId="406AB2C8" w14:textId="77777777" w:rsidR="009F1234" w:rsidRPr="00050602" w:rsidRDefault="009F1234" w:rsidP="009F1234">
      <w:pPr>
        <w:pStyle w:val="AGRBodyText"/>
      </w:pPr>
    </w:p>
    <w:p w14:paraId="58596C29" w14:textId="77777777" w:rsidR="009F1234" w:rsidRPr="00050602" w:rsidRDefault="009F1234" w:rsidP="009F1234">
      <w:pPr>
        <w:pStyle w:val="Heading1"/>
      </w:pPr>
      <w:r w:rsidRPr="00050602">
        <w:t>Northern Territory Police Supplementary Benefit Scheme cont…</w:t>
      </w:r>
    </w:p>
    <w:p w14:paraId="79974200" w14:textId="757F28AB" w:rsidR="009F1234" w:rsidRPr="00050602" w:rsidRDefault="009F1234" w:rsidP="009F1234">
      <w:pPr>
        <w:pStyle w:val="Heading3"/>
      </w:pPr>
      <w:r w:rsidRPr="00050602">
        <w:t xml:space="preserve">Abridged Statement of </w:t>
      </w:r>
      <w:r w:rsidR="0057767A">
        <w:t>Financial Position</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63 55&#10;Investments and other current assets 2,274 2,428&#10;Total assets 2,337 2,483&#10;Less liabilities (480) (392)&#10;Net assets 1,857 2,091&#10;Vested benefits  &#10;Member financed 1,824 2,082&#10;Employer financed 71,800 69,742&#10;Total vested benefits 73,624 71,824&#10;Net assets as a percentage of vested benefits 2.5% 2.9%&#10;"/>
      </w:tblPr>
      <w:tblGrid>
        <w:gridCol w:w="5353"/>
        <w:gridCol w:w="1519"/>
        <w:gridCol w:w="1519"/>
      </w:tblGrid>
      <w:tr w:rsidR="00BC28AE" w:rsidRPr="0057767A" w14:paraId="0424EADF" w14:textId="77777777" w:rsidTr="00BC28AE">
        <w:trPr>
          <w:cantSplit/>
          <w:trHeight w:val="454"/>
          <w:tblHeader/>
        </w:trPr>
        <w:tc>
          <w:tcPr>
            <w:tcW w:w="5353" w:type="dxa"/>
            <w:tcBorders>
              <w:bottom w:val="single" w:sz="4" w:space="0" w:color="auto"/>
            </w:tcBorders>
          </w:tcPr>
          <w:p w14:paraId="3ACBE36D" w14:textId="77777777" w:rsidR="00BC28AE" w:rsidRPr="008935C6" w:rsidRDefault="00BC28AE" w:rsidP="00BC28AE">
            <w:pPr>
              <w:pStyle w:val="AGRBodyText"/>
              <w:ind w:left="0"/>
            </w:pPr>
          </w:p>
        </w:tc>
        <w:tc>
          <w:tcPr>
            <w:tcW w:w="1519" w:type="dxa"/>
            <w:tcBorders>
              <w:bottom w:val="single" w:sz="4" w:space="0" w:color="auto"/>
            </w:tcBorders>
          </w:tcPr>
          <w:p w14:paraId="3AE095F4" w14:textId="77777777" w:rsidR="00BC28AE" w:rsidRPr="008935C6" w:rsidRDefault="00BC28AE" w:rsidP="00BC28AE">
            <w:pPr>
              <w:pStyle w:val="AGRTableHeaderBold"/>
            </w:pPr>
            <w:r w:rsidRPr="008935C6">
              <w:t>2018</w:t>
            </w:r>
          </w:p>
        </w:tc>
        <w:tc>
          <w:tcPr>
            <w:tcW w:w="1519" w:type="dxa"/>
            <w:tcBorders>
              <w:bottom w:val="single" w:sz="4" w:space="0" w:color="auto"/>
            </w:tcBorders>
          </w:tcPr>
          <w:p w14:paraId="54E584CF" w14:textId="77777777" w:rsidR="00BC28AE" w:rsidRPr="008935C6" w:rsidRDefault="00BC28AE" w:rsidP="00BC28AE">
            <w:pPr>
              <w:pStyle w:val="AGRTableHeaderBold"/>
            </w:pPr>
            <w:r w:rsidRPr="008935C6">
              <w:t>2017</w:t>
            </w:r>
          </w:p>
        </w:tc>
      </w:tr>
      <w:tr w:rsidR="00BC28AE" w:rsidRPr="0057767A" w14:paraId="65592733" w14:textId="77777777" w:rsidTr="00BC28AE">
        <w:trPr>
          <w:cantSplit/>
          <w:trHeight w:val="454"/>
          <w:tblHeader/>
        </w:trPr>
        <w:tc>
          <w:tcPr>
            <w:tcW w:w="5353" w:type="dxa"/>
            <w:tcBorders>
              <w:top w:val="single" w:sz="4" w:space="0" w:color="auto"/>
            </w:tcBorders>
          </w:tcPr>
          <w:p w14:paraId="17530F2F" w14:textId="77777777" w:rsidR="00BC28AE" w:rsidRPr="008935C6" w:rsidRDefault="00BC28AE" w:rsidP="00BC28AE">
            <w:pPr>
              <w:pStyle w:val="AGRBodyText"/>
              <w:ind w:left="0"/>
            </w:pPr>
          </w:p>
        </w:tc>
        <w:tc>
          <w:tcPr>
            <w:tcW w:w="1519" w:type="dxa"/>
            <w:tcBorders>
              <w:top w:val="single" w:sz="4" w:space="0" w:color="auto"/>
            </w:tcBorders>
          </w:tcPr>
          <w:p w14:paraId="687A2AF4" w14:textId="77777777" w:rsidR="00BC28AE" w:rsidRPr="008935C6" w:rsidRDefault="00BC28AE" w:rsidP="00BC28AE">
            <w:pPr>
              <w:pStyle w:val="AGRTableHeaderBold"/>
            </w:pPr>
            <w:r w:rsidRPr="008935C6">
              <w:t>$’000</w:t>
            </w:r>
          </w:p>
        </w:tc>
        <w:tc>
          <w:tcPr>
            <w:tcW w:w="1519" w:type="dxa"/>
            <w:tcBorders>
              <w:top w:val="single" w:sz="4" w:space="0" w:color="auto"/>
            </w:tcBorders>
          </w:tcPr>
          <w:p w14:paraId="31CECB47" w14:textId="77777777" w:rsidR="00BC28AE" w:rsidRPr="008935C6" w:rsidRDefault="00BC28AE" w:rsidP="00BC28AE">
            <w:pPr>
              <w:pStyle w:val="AGRTableHeaderBold"/>
            </w:pPr>
            <w:r w:rsidRPr="008935C6">
              <w:t>$’000</w:t>
            </w:r>
          </w:p>
        </w:tc>
      </w:tr>
      <w:tr w:rsidR="00BC28AE" w:rsidRPr="0057767A" w14:paraId="73236192" w14:textId="77777777" w:rsidTr="00BC28AE">
        <w:trPr>
          <w:cantSplit/>
          <w:trHeight w:val="454"/>
        </w:trPr>
        <w:tc>
          <w:tcPr>
            <w:tcW w:w="5353" w:type="dxa"/>
          </w:tcPr>
          <w:p w14:paraId="2841C983" w14:textId="77777777" w:rsidR="00BC28AE" w:rsidRPr="008935C6" w:rsidRDefault="00BC28AE" w:rsidP="00BC28AE">
            <w:pPr>
              <w:pStyle w:val="AGRTableText"/>
            </w:pPr>
            <w:r w:rsidRPr="008935C6">
              <w:t>Cash and cash equivalents</w:t>
            </w:r>
          </w:p>
        </w:tc>
        <w:tc>
          <w:tcPr>
            <w:tcW w:w="1519" w:type="dxa"/>
          </w:tcPr>
          <w:p w14:paraId="7EDC7556" w14:textId="68A9F0AC" w:rsidR="00BC28AE" w:rsidRPr="008935C6" w:rsidRDefault="0057767A" w:rsidP="00BC28AE">
            <w:pPr>
              <w:pStyle w:val="AGRTableNumber"/>
            </w:pPr>
            <w:r w:rsidRPr="008935C6">
              <w:t>63</w:t>
            </w:r>
          </w:p>
        </w:tc>
        <w:tc>
          <w:tcPr>
            <w:tcW w:w="1519" w:type="dxa"/>
          </w:tcPr>
          <w:p w14:paraId="6A8E60C5" w14:textId="77777777" w:rsidR="00BC28AE" w:rsidRPr="008935C6" w:rsidRDefault="00BC28AE" w:rsidP="00BC28AE">
            <w:pPr>
              <w:pStyle w:val="AGRTableNumber"/>
            </w:pPr>
            <w:r w:rsidRPr="008935C6">
              <w:t>55</w:t>
            </w:r>
          </w:p>
        </w:tc>
      </w:tr>
      <w:tr w:rsidR="00BC28AE" w:rsidRPr="0057767A" w14:paraId="5AAA5EA5" w14:textId="77777777" w:rsidTr="00BC28AE">
        <w:trPr>
          <w:cantSplit/>
          <w:trHeight w:val="454"/>
        </w:trPr>
        <w:tc>
          <w:tcPr>
            <w:tcW w:w="5353" w:type="dxa"/>
          </w:tcPr>
          <w:p w14:paraId="2F630F7B" w14:textId="11233A5D" w:rsidR="00BC28AE" w:rsidRPr="008935C6" w:rsidRDefault="00BC28AE" w:rsidP="00BC28AE">
            <w:pPr>
              <w:pStyle w:val="AGRTableText"/>
            </w:pPr>
            <w:r w:rsidRPr="008935C6">
              <w:t>Investments</w:t>
            </w:r>
            <w:r w:rsidR="0057767A" w:rsidRPr="008935C6">
              <w:t xml:space="preserve"> and other current assets</w:t>
            </w:r>
          </w:p>
        </w:tc>
        <w:tc>
          <w:tcPr>
            <w:tcW w:w="1519" w:type="dxa"/>
          </w:tcPr>
          <w:p w14:paraId="0655BBD4" w14:textId="273F3CAF" w:rsidR="00BC28AE" w:rsidRPr="008935C6" w:rsidRDefault="0057767A" w:rsidP="00BC28AE">
            <w:pPr>
              <w:pStyle w:val="AGRTableNumber"/>
            </w:pPr>
            <w:r w:rsidRPr="008935C6">
              <w:t>2,274</w:t>
            </w:r>
          </w:p>
        </w:tc>
        <w:tc>
          <w:tcPr>
            <w:tcW w:w="1519" w:type="dxa"/>
          </w:tcPr>
          <w:p w14:paraId="221354D6" w14:textId="77777777" w:rsidR="00BC28AE" w:rsidRPr="008935C6" w:rsidRDefault="00BC28AE" w:rsidP="00BC28AE">
            <w:pPr>
              <w:pStyle w:val="AGRTableNumber"/>
            </w:pPr>
            <w:r w:rsidRPr="008935C6">
              <w:t>2,428</w:t>
            </w:r>
          </w:p>
        </w:tc>
      </w:tr>
      <w:tr w:rsidR="00BC28AE" w:rsidRPr="0057767A" w14:paraId="138038F4" w14:textId="77777777" w:rsidTr="00BC28AE">
        <w:trPr>
          <w:cantSplit/>
          <w:trHeight w:val="454"/>
        </w:trPr>
        <w:tc>
          <w:tcPr>
            <w:tcW w:w="5353" w:type="dxa"/>
            <w:tcBorders>
              <w:bottom w:val="single" w:sz="4" w:space="0" w:color="auto"/>
            </w:tcBorders>
          </w:tcPr>
          <w:p w14:paraId="54FDD607" w14:textId="77777777" w:rsidR="00BC28AE" w:rsidRPr="008935C6" w:rsidRDefault="00BC28AE" w:rsidP="00BC28AE">
            <w:pPr>
              <w:pStyle w:val="AGRTableTextBold"/>
              <w:tabs>
                <w:tab w:val="clear" w:pos="1378"/>
              </w:tabs>
            </w:pPr>
            <w:r w:rsidRPr="008935C6">
              <w:t>Total assets</w:t>
            </w:r>
          </w:p>
        </w:tc>
        <w:tc>
          <w:tcPr>
            <w:tcW w:w="1519" w:type="dxa"/>
            <w:tcBorders>
              <w:bottom w:val="single" w:sz="4" w:space="0" w:color="auto"/>
            </w:tcBorders>
          </w:tcPr>
          <w:p w14:paraId="2908AE93" w14:textId="0416709B" w:rsidR="00BC28AE" w:rsidRPr="008935C6" w:rsidRDefault="0057767A" w:rsidP="00BC28AE">
            <w:pPr>
              <w:pStyle w:val="AGRTableNumberBold"/>
            </w:pPr>
            <w:r w:rsidRPr="008935C6">
              <w:t>2,337</w:t>
            </w:r>
          </w:p>
        </w:tc>
        <w:tc>
          <w:tcPr>
            <w:tcW w:w="1519" w:type="dxa"/>
            <w:tcBorders>
              <w:bottom w:val="single" w:sz="4" w:space="0" w:color="auto"/>
            </w:tcBorders>
          </w:tcPr>
          <w:p w14:paraId="4D1E03AF" w14:textId="77777777" w:rsidR="00BC28AE" w:rsidRPr="008935C6" w:rsidRDefault="00BC28AE" w:rsidP="00BC28AE">
            <w:pPr>
              <w:pStyle w:val="AGRTableNumberBold"/>
            </w:pPr>
            <w:r w:rsidRPr="008935C6">
              <w:t>2,483</w:t>
            </w:r>
          </w:p>
        </w:tc>
      </w:tr>
      <w:tr w:rsidR="00BC28AE" w:rsidRPr="0057767A" w14:paraId="152ACAD3" w14:textId="77777777" w:rsidTr="00BC28AE">
        <w:trPr>
          <w:cantSplit/>
          <w:trHeight w:val="454"/>
        </w:trPr>
        <w:tc>
          <w:tcPr>
            <w:tcW w:w="5353" w:type="dxa"/>
          </w:tcPr>
          <w:p w14:paraId="39159D17" w14:textId="77777777" w:rsidR="00BC28AE" w:rsidRPr="008935C6" w:rsidRDefault="00BC28AE" w:rsidP="00BC28AE">
            <w:pPr>
              <w:pStyle w:val="AGRTableText"/>
            </w:pPr>
            <w:r w:rsidRPr="008935C6">
              <w:t>Less liabilities</w:t>
            </w:r>
          </w:p>
        </w:tc>
        <w:tc>
          <w:tcPr>
            <w:tcW w:w="1519" w:type="dxa"/>
          </w:tcPr>
          <w:p w14:paraId="0D385AE4" w14:textId="20E24EA5" w:rsidR="00BC28AE" w:rsidRPr="008935C6" w:rsidRDefault="0057767A" w:rsidP="00BC28AE">
            <w:pPr>
              <w:pStyle w:val="AGRTableNumber"/>
            </w:pPr>
            <w:r w:rsidRPr="008935C6">
              <w:t>(480)</w:t>
            </w:r>
          </w:p>
        </w:tc>
        <w:tc>
          <w:tcPr>
            <w:tcW w:w="1519" w:type="dxa"/>
          </w:tcPr>
          <w:p w14:paraId="4603A702" w14:textId="77777777" w:rsidR="00BC28AE" w:rsidRPr="008935C6" w:rsidRDefault="00BC28AE" w:rsidP="00BC28AE">
            <w:pPr>
              <w:pStyle w:val="AGRTableNumber"/>
            </w:pPr>
            <w:r w:rsidRPr="008935C6">
              <w:t>(392)</w:t>
            </w:r>
          </w:p>
        </w:tc>
      </w:tr>
      <w:tr w:rsidR="00BC28AE" w:rsidRPr="0057767A" w14:paraId="60AF0604" w14:textId="77777777" w:rsidTr="00BC28AE">
        <w:trPr>
          <w:cantSplit/>
          <w:trHeight w:val="454"/>
        </w:trPr>
        <w:tc>
          <w:tcPr>
            <w:tcW w:w="5353" w:type="dxa"/>
            <w:tcBorders>
              <w:bottom w:val="single" w:sz="4" w:space="0" w:color="auto"/>
            </w:tcBorders>
          </w:tcPr>
          <w:p w14:paraId="25B3C4FD" w14:textId="77777777" w:rsidR="00BC28AE" w:rsidRPr="008935C6" w:rsidRDefault="00BC28AE" w:rsidP="00BC28AE">
            <w:pPr>
              <w:pStyle w:val="AGRTableTextBold"/>
              <w:tabs>
                <w:tab w:val="clear" w:pos="1378"/>
              </w:tabs>
            </w:pPr>
            <w:r w:rsidRPr="008935C6">
              <w:t>Net assets</w:t>
            </w:r>
          </w:p>
        </w:tc>
        <w:tc>
          <w:tcPr>
            <w:tcW w:w="1519" w:type="dxa"/>
            <w:tcBorders>
              <w:bottom w:val="single" w:sz="4" w:space="0" w:color="auto"/>
            </w:tcBorders>
          </w:tcPr>
          <w:p w14:paraId="7C98EA8F" w14:textId="1F6797AE" w:rsidR="00BC28AE" w:rsidRPr="008935C6" w:rsidRDefault="0057767A" w:rsidP="00BC28AE">
            <w:pPr>
              <w:pStyle w:val="AGRTableNumberBold"/>
            </w:pPr>
            <w:r w:rsidRPr="008935C6">
              <w:t>1,857</w:t>
            </w:r>
          </w:p>
        </w:tc>
        <w:tc>
          <w:tcPr>
            <w:tcW w:w="1519" w:type="dxa"/>
            <w:tcBorders>
              <w:bottom w:val="single" w:sz="4" w:space="0" w:color="auto"/>
            </w:tcBorders>
          </w:tcPr>
          <w:p w14:paraId="116B6930" w14:textId="77777777" w:rsidR="00BC28AE" w:rsidRPr="008935C6" w:rsidRDefault="00BC28AE" w:rsidP="00BC28AE">
            <w:pPr>
              <w:pStyle w:val="AGRTableNumberBold"/>
            </w:pPr>
            <w:r w:rsidRPr="008935C6">
              <w:t>2,091</w:t>
            </w:r>
          </w:p>
        </w:tc>
      </w:tr>
      <w:tr w:rsidR="00BC28AE" w:rsidRPr="0057767A" w14:paraId="45CCCD8D" w14:textId="77777777" w:rsidTr="00BC28AE">
        <w:trPr>
          <w:cantSplit/>
          <w:trHeight w:val="920"/>
        </w:trPr>
        <w:tc>
          <w:tcPr>
            <w:tcW w:w="5353" w:type="dxa"/>
            <w:vAlign w:val="bottom"/>
          </w:tcPr>
          <w:p w14:paraId="3586AE68" w14:textId="77777777" w:rsidR="00BC28AE" w:rsidRPr="008935C6" w:rsidRDefault="00BC28AE" w:rsidP="00BC28AE">
            <w:pPr>
              <w:pStyle w:val="AGRTableTextBold"/>
              <w:tabs>
                <w:tab w:val="clear" w:pos="1378"/>
              </w:tabs>
            </w:pPr>
            <w:r w:rsidRPr="008935C6">
              <w:t>Vested benefits</w:t>
            </w:r>
          </w:p>
        </w:tc>
        <w:tc>
          <w:tcPr>
            <w:tcW w:w="1519" w:type="dxa"/>
            <w:vAlign w:val="bottom"/>
          </w:tcPr>
          <w:p w14:paraId="0ADD954A" w14:textId="77777777" w:rsidR="00BC28AE" w:rsidRPr="008935C6" w:rsidRDefault="00BC28AE" w:rsidP="00BC28AE">
            <w:pPr>
              <w:pStyle w:val="AGRTableNumberBold"/>
            </w:pPr>
          </w:p>
        </w:tc>
        <w:tc>
          <w:tcPr>
            <w:tcW w:w="1519" w:type="dxa"/>
            <w:vAlign w:val="bottom"/>
          </w:tcPr>
          <w:p w14:paraId="71B4F2A0" w14:textId="77777777" w:rsidR="00BC28AE" w:rsidRPr="008935C6" w:rsidRDefault="00BC28AE" w:rsidP="00BC28AE">
            <w:pPr>
              <w:pStyle w:val="AGRTableNumberBold"/>
            </w:pPr>
          </w:p>
        </w:tc>
      </w:tr>
      <w:tr w:rsidR="00BC28AE" w:rsidRPr="0057767A" w14:paraId="45451361" w14:textId="77777777" w:rsidTr="00BC28AE">
        <w:trPr>
          <w:cantSplit/>
          <w:trHeight w:val="454"/>
        </w:trPr>
        <w:tc>
          <w:tcPr>
            <w:tcW w:w="5353" w:type="dxa"/>
          </w:tcPr>
          <w:p w14:paraId="5CF66393" w14:textId="77777777" w:rsidR="00BC28AE" w:rsidRPr="008935C6" w:rsidRDefault="00BC28AE" w:rsidP="00BC28AE">
            <w:pPr>
              <w:pStyle w:val="AGRTableText"/>
            </w:pPr>
            <w:r w:rsidRPr="008935C6">
              <w:t>Member financed</w:t>
            </w:r>
          </w:p>
        </w:tc>
        <w:tc>
          <w:tcPr>
            <w:tcW w:w="1519" w:type="dxa"/>
          </w:tcPr>
          <w:p w14:paraId="7356F7EF" w14:textId="5459CBD4" w:rsidR="00BC28AE" w:rsidRPr="008935C6" w:rsidRDefault="004F44D8" w:rsidP="00BC28AE">
            <w:pPr>
              <w:pStyle w:val="AGRTableNumber"/>
            </w:pPr>
            <w:r>
              <w:t>1,824</w:t>
            </w:r>
          </w:p>
        </w:tc>
        <w:tc>
          <w:tcPr>
            <w:tcW w:w="1519" w:type="dxa"/>
          </w:tcPr>
          <w:p w14:paraId="6A727D7D" w14:textId="77777777" w:rsidR="00BC28AE" w:rsidRPr="008935C6" w:rsidRDefault="00BC28AE" w:rsidP="00BC28AE">
            <w:pPr>
              <w:pStyle w:val="AGRTableNumber"/>
            </w:pPr>
            <w:r w:rsidRPr="008935C6">
              <w:t>2,082</w:t>
            </w:r>
          </w:p>
        </w:tc>
      </w:tr>
      <w:tr w:rsidR="00BC28AE" w:rsidRPr="0057767A" w14:paraId="2520DF02" w14:textId="77777777" w:rsidTr="00BC28AE">
        <w:trPr>
          <w:cantSplit/>
          <w:trHeight w:val="454"/>
        </w:trPr>
        <w:tc>
          <w:tcPr>
            <w:tcW w:w="5353" w:type="dxa"/>
          </w:tcPr>
          <w:p w14:paraId="06054A75" w14:textId="77777777" w:rsidR="00BC28AE" w:rsidRPr="008935C6" w:rsidRDefault="00BC28AE" w:rsidP="00BC28AE">
            <w:pPr>
              <w:pStyle w:val="AGRTableText"/>
            </w:pPr>
            <w:r w:rsidRPr="008935C6">
              <w:t>Employer financed</w:t>
            </w:r>
          </w:p>
        </w:tc>
        <w:tc>
          <w:tcPr>
            <w:tcW w:w="1519" w:type="dxa"/>
          </w:tcPr>
          <w:p w14:paraId="1406124B" w14:textId="38DC97B7" w:rsidR="00BC28AE" w:rsidRPr="008935C6" w:rsidRDefault="004F44D8" w:rsidP="004F44D8">
            <w:pPr>
              <w:pStyle w:val="AGRTableNumber"/>
            </w:pPr>
            <w:r>
              <w:t>71,800</w:t>
            </w:r>
          </w:p>
        </w:tc>
        <w:tc>
          <w:tcPr>
            <w:tcW w:w="1519" w:type="dxa"/>
          </w:tcPr>
          <w:p w14:paraId="47F88C08" w14:textId="77777777" w:rsidR="00BC28AE" w:rsidRPr="008935C6" w:rsidRDefault="00BC28AE" w:rsidP="00BC28AE">
            <w:pPr>
              <w:pStyle w:val="AGRTableNumber"/>
            </w:pPr>
            <w:r w:rsidRPr="008935C6">
              <w:t>69,742</w:t>
            </w:r>
          </w:p>
        </w:tc>
      </w:tr>
      <w:tr w:rsidR="00BC28AE" w:rsidRPr="0057767A" w14:paraId="2F8CAD89" w14:textId="77777777" w:rsidTr="00BC28AE">
        <w:trPr>
          <w:cantSplit/>
          <w:trHeight w:val="454"/>
        </w:trPr>
        <w:tc>
          <w:tcPr>
            <w:tcW w:w="5353" w:type="dxa"/>
            <w:tcBorders>
              <w:bottom w:val="single" w:sz="4" w:space="0" w:color="auto"/>
            </w:tcBorders>
          </w:tcPr>
          <w:p w14:paraId="791809DE" w14:textId="77777777" w:rsidR="00BC28AE" w:rsidRPr="008935C6" w:rsidRDefault="00BC28AE" w:rsidP="00BC28AE">
            <w:pPr>
              <w:pStyle w:val="AGRTableTextBold"/>
              <w:tabs>
                <w:tab w:val="clear" w:pos="1378"/>
              </w:tabs>
            </w:pPr>
            <w:r w:rsidRPr="008935C6">
              <w:t>Total vested benefits</w:t>
            </w:r>
          </w:p>
        </w:tc>
        <w:tc>
          <w:tcPr>
            <w:tcW w:w="1519" w:type="dxa"/>
            <w:tcBorders>
              <w:bottom w:val="single" w:sz="4" w:space="0" w:color="auto"/>
            </w:tcBorders>
          </w:tcPr>
          <w:p w14:paraId="2A3F880E" w14:textId="24474EB0" w:rsidR="00BC28AE" w:rsidRPr="008935C6" w:rsidRDefault="004F44D8" w:rsidP="00BC28AE">
            <w:pPr>
              <w:pStyle w:val="AGRTableNumberBold"/>
            </w:pPr>
            <w:r>
              <w:t>73,624</w:t>
            </w:r>
          </w:p>
        </w:tc>
        <w:tc>
          <w:tcPr>
            <w:tcW w:w="1519" w:type="dxa"/>
            <w:tcBorders>
              <w:bottom w:val="single" w:sz="4" w:space="0" w:color="auto"/>
            </w:tcBorders>
          </w:tcPr>
          <w:p w14:paraId="6253450B" w14:textId="77777777" w:rsidR="00BC28AE" w:rsidRPr="008935C6" w:rsidRDefault="00BC28AE" w:rsidP="00BC28AE">
            <w:pPr>
              <w:pStyle w:val="AGRTableNumberBold"/>
            </w:pPr>
            <w:r w:rsidRPr="008935C6">
              <w:t>71,824</w:t>
            </w:r>
          </w:p>
        </w:tc>
      </w:tr>
      <w:tr w:rsidR="00BC28AE" w:rsidRPr="00050602" w14:paraId="00BEDDBD" w14:textId="77777777" w:rsidTr="00BC28AE">
        <w:trPr>
          <w:cantSplit/>
          <w:trHeight w:val="454"/>
        </w:trPr>
        <w:tc>
          <w:tcPr>
            <w:tcW w:w="5353" w:type="dxa"/>
            <w:tcBorders>
              <w:bottom w:val="single" w:sz="4" w:space="0" w:color="auto"/>
            </w:tcBorders>
          </w:tcPr>
          <w:p w14:paraId="42EA21E2" w14:textId="77777777" w:rsidR="00BC28AE" w:rsidRPr="008935C6" w:rsidRDefault="00BC28AE" w:rsidP="00BC28AE">
            <w:pPr>
              <w:pStyle w:val="AGRTableTextBold"/>
              <w:tabs>
                <w:tab w:val="clear" w:pos="1378"/>
              </w:tabs>
            </w:pPr>
            <w:r w:rsidRPr="008935C6">
              <w:t>Net assets as a percentage of vested benefits</w:t>
            </w:r>
          </w:p>
        </w:tc>
        <w:tc>
          <w:tcPr>
            <w:tcW w:w="1519" w:type="dxa"/>
            <w:tcBorders>
              <w:bottom w:val="single" w:sz="4" w:space="0" w:color="auto"/>
            </w:tcBorders>
          </w:tcPr>
          <w:p w14:paraId="2B22AF06" w14:textId="3D4BC077" w:rsidR="00BC28AE" w:rsidRPr="008935C6" w:rsidRDefault="004F44D8" w:rsidP="004F44D8">
            <w:pPr>
              <w:pStyle w:val="AGRTableNumberBold"/>
            </w:pPr>
            <w:r>
              <w:t>2.5%</w:t>
            </w:r>
          </w:p>
        </w:tc>
        <w:tc>
          <w:tcPr>
            <w:tcW w:w="1519" w:type="dxa"/>
            <w:tcBorders>
              <w:bottom w:val="single" w:sz="4" w:space="0" w:color="auto"/>
            </w:tcBorders>
          </w:tcPr>
          <w:p w14:paraId="6CA13D70" w14:textId="77777777" w:rsidR="00BC28AE" w:rsidRPr="008935C6" w:rsidRDefault="00BC28AE" w:rsidP="00BC28AE">
            <w:pPr>
              <w:pStyle w:val="AGRTableNumberBold"/>
            </w:pPr>
            <w:r w:rsidRPr="008935C6">
              <w:t>2.9%</w:t>
            </w:r>
          </w:p>
        </w:tc>
      </w:tr>
    </w:tbl>
    <w:p w14:paraId="354D4C71" w14:textId="77777777" w:rsidR="009F1234" w:rsidRDefault="009F1234" w:rsidP="009F1234">
      <w:pPr>
        <w:pStyle w:val="AGRBodyText"/>
      </w:pPr>
      <w:r w:rsidRPr="00050602">
        <w:t>Vested benefits are the value of benefits payable on voluntary withdrawal from the scheme at that date.</w:t>
      </w:r>
    </w:p>
    <w:p w14:paraId="717A480A" w14:textId="77777777" w:rsidR="009F1234" w:rsidRPr="00532DA1" w:rsidRDefault="009F1234" w:rsidP="009F1234">
      <w:pPr>
        <w:pStyle w:val="AGRBodyText"/>
      </w:pPr>
    </w:p>
    <w:p w14:paraId="7B2AADCA" w14:textId="77777777" w:rsidR="009F1234" w:rsidRPr="009276BC" w:rsidRDefault="009F1234" w:rsidP="009F1234">
      <w:pPr>
        <w:pStyle w:val="Heading1"/>
      </w:pPr>
      <w:bookmarkStart w:id="47" w:name="_Ref525627257"/>
      <w:r>
        <w:t>Northern Territory Treasury Corporation</w:t>
      </w:r>
      <w:bookmarkEnd w:id="47"/>
    </w:p>
    <w:p w14:paraId="2F5A143F" w14:textId="77777777" w:rsidR="009F1234" w:rsidRPr="009276BC" w:rsidRDefault="009F1234" w:rsidP="009F1234">
      <w:pPr>
        <w:pStyle w:val="Heading2"/>
      </w:pPr>
      <w:bookmarkStart w:id="48" w:name="_Ref525628421"/>
      <w:r w:rsidRPr="00E37A10">
        <w:t>Audit Findings and Analysis of the Financial Statements</w:t>
      </w:r>
      <w:r>
        <w:t xml:space="preserve"> for the Year Ended 30 June 2018</w:t>
      </w:r>
      <w:bookmarkEnd w:id="48"/>
    </w:p>
    <w:p w14:paraId="2DC78416" w14:textId="77777777" w:rsidR="009F1234" w:rsidRPr="009276BC" w:rsidRDefault="009F1234" w:rsidP="009F1234">
      <w:pPr>
        <w:pStyle w:val="Heading3"/>
      </w:pPr>
      <w:r>
        <w:t>Background</w:t>
      </w:r>
    </w:p>
    <w:p w14:paraId="5A23199B" w14:textId="77777777" w:rsidR="009F1234" w:rsidRDefault="009F1234" w:rsidP="009F1234">
      <w:pPr>
        <w:pStyle w:val="AGRBodyText"/>
      </w:pPr>
      <w:r>
        <w:t xml:space="preserve">The Northern Territory Treasury Corporation (the Corporation) is constituted under the </w:t>
      </w:r>
      <w:r w:rsidRPr="005D55A8">
        <w:rPr>
          <w:i/>
        </w:rPr>
        <w:t>Northern Territory Treasury Corporation Act</w:t>
      </w:r>
      <w:r>
        <w:t xml:space="preserve"> (the Act) and is the investment and borrowing agent for the Northern Territory Government. </w:t>
      </w:r>
    </w:p>
    <w:p w14:paraId="0F9A3271" w14:textId="77777777" w:rsidR="009F1234" w:rsidRDefault="009F1234" w:rsidP="009F1234">
      <w:pPr>
        <w:pStyle w:val="AGRBodyText"/>
      </w:pPr>
      <w:r>
        <w:t xml:space="preserve">The Under Treasurer constitutes the Corporation and is the Accountable Officer. There is an Advisory Board constituted under section 8 of the Act and the Board may, pursuant to section 11 of the Act, delegate any of its powers and functions to a member of the advisory board, an employee of the Corporation or an employee within the meaning of the </w:t>
      </w:r>
      <w:r w:rsidRPr="005D55A8">
        <w:rPr>
          <w:i/>
        </w:rPr>
        <w:t>Public Sector Employment and Management Act</w:t>
      </w:r>
      <w:r>
        <w:t>.</w:t>
      </w:r>
    </w:p>
    <w:p w14:paraId="298DD871" w14:textId="77777777" w:rsidR="009F1234" w:rsidRDefault="009F1234" w:rsidP="009F1234">
      <w:pPr>
        <w:pStyle w:val="AGRBodyText"/>
      </w:pPr>
      <w:r>
        <w:t>The Corporation is a Government Business Division and maintains its accounts in accordance with accounting principles applied generally by financial institutions.  It is required to submit its financial statements for audit by the Auditor-General each year.</w:t>
      </w:r>
    </w:p>
    <w:p w14:paraId="41B53427" w14:textId="77777777" w:rsidR="009F1234" w:rsidRDefault="009F1234" w:rsidP="009F1234">
      <w:pPr>
        <w:pStyle w:val="AGRBodyText"/>
      </w:pPr>
      <w:r>
        <w:t>The host Agency is the Department of Treasury and Finance.</w:t>
      </w:r>
    </w:p>
    <w:p w14:paraId="5F9E927C" w14:textId="77777777" w:rsidR="009F1234" w:rsidRDefault="009F1234" w:rsidP="009F1234">
      <w:pPr>
        <w:pStyle w:val="Heading3"/>
      </w:pPr>
      <w:r>
        <w:t>Audit Opinion</w:t>
      </w:r>
    </w:p>
    <w:p w14:paraId="6166827A" w14:textId="2E5900D7" w:rsidR="009F1234" w:rsidRDefault="009F1234" w:rsidP="009F1234">
      <w:pPr>
        <w:pStyle w:val="AGRBodyText"/>
      </w:pPr>
      <w:r w:rsidRPr="00985AA0">
        <w:t xml:space="preserve">The audit of the Northern Territory Treasury Corporation for the year ended 30 June 2018 resulted in an unmodified independent audit opinion, which was issued on </w:t>
      </w:r>
      <w:r w:rsidR="00985AA0" w:rsidRPr="00985AA0">
        <w:t>13</w:t>
      </w:r>
      <w:r w:rsidRPr="00985AA0">
        <w:t xml:space="preserve"> September 201</w:t>
      </w:r>
      <w:r w:rsidR="00436BB6" w:rsidRPr="00985AA0">
        <w:t>8</w:t>
      </w:r>
      <w:r w:rsidRPr="00985AA0">
        <w:t>.</w:t>
      </w:r>
    </w:p>
    <w:p w14:paraId="34A85D96" w14:textId="77777777" w:rsidR="009F1234" w:rsidRPr="009276BC" w:rsidRDefault="009F1234" w:rsidP="009F1234">
      <w:pPr>
        <w:pStyle w:val="Heading1"/>
      </w:pPr>
      <w:r>
        <w:t>Northern Territory Treasury Corporation</w:t>
      </w:r>
      <w:r w:rsidRPr="009276BC">
        <w:t xml:space="preserve"> cont…</w:t>
      </w:r>
    </w:p>
    <w:p w14:paraId="3A1B001C" w14:textId="48C8A608" w:rsidR="009F1234" w:rsidRDefault="003C6EA9" w:rsidP="009F1234">
      <w:pPr>
        <w:pStyle w:val="Heading3"/>
      </w:pPr>
      <w:r>
        <w:t>Audit Observations</w:t>
      </w:r>
    </w:p>
    <w:p w14:paraId="38E009FD" w14:textId="77777777" w:rsidR="009F1234" w:rsidRDefault="009F1234" w:rsidP="009F1234">
      <w:pPr>
        <w:pStyle w:val="AGRBodyText"/>
      </w:pPr>
      <w:r>
        <w:t>The audit did not identify any material weaknesses in controls.</w:t>
      </w:r>
    </w:p>
    <w:p w14:paraId="05EC0442" w14:textId="77777777" w:rsidR="009F1234" w:rsidRPr="009276BC" w:rsidRDefault="009F1234" w:rsidP="009F1234">
      <w:pPr>
        <w:pStyle w:val="Heading4"/>
      </w:pPr>
      <w:r>
        <w:t>Performance Overview</w:t>
      </w:r>
    </w:p>
    <w:p w14:paraId="4A6C072E" w14:textId="77777777" w:rsidR="00436BB6" w:rsidRDefault="00436BB6" w:rsidP="00436BB6">
      <w:pPr>
        <w:pStyle w:val="AGRBodyText"/>
      </w:pPr>
      <w:r>
        <w:t xml:space="preserve">The borrowing program for 2017/18, intended for the Central Holding Authority, was approximately $1,480 million compared to $527 million for 2016/17. The borrowing proceeds were used to pay maturing debts amounting to $521 million and to fund the new borrowing requirements of the NT Government (approximately $960 million). </w:t>
      </w:r>
    </w:p>
    <w:p w14:paraId="2D5C5A2F" w14:textId="77777777" w:rsidR="00436BB6" w:rsidRDefault="00436BB6" w:rsidP="00436BB6">
      <w:pPr>
        <w:pStyle w:val="AGRBodyText"/>
      </w:pPr>
      <w:r>
        <w:t>In May 2018, the Corporation borrowed a further $250 million to pre-fund part of its 2018/19 borrowing requirements.  The proceeds of the pre-funding were used to repay a maturing promissory note.</w:t>
      </w:r>
    </w:p>
    <w:p w14:paraId="4AFC9B2F" w14:textId="18DCDBAC" w:rsidR="00436BB6" w:rsidRDefault="00436BB6" w:rsidP="00436BB6">
      <w:pPr>
        <w:pStyle w:val="AGRBodyText"/>
      </w:pPr>
      <w:r>
        <w:t xml:space="preserve">The average cost of borrowing for new borrowing was 3.10% compared to 2.54% in the previous year. The weighted average borrowing term issued during the year was 9.8 years compared to </w:t>
      </w:r>
      <w:r w:rsidR="00985AA0">
        <w:t>5.2</w:t>
      </w:r>
      <w:r>
        <w:t xml:space="preserve"> years in 2017.</w:t>
      </w:r>
    </w:p>
    <w:p w14:paraId="57DA394F" w14:textId="77777777" w:rsidR="009F1234" w:rsidRDefault="00436BB6" w:rsidP="00436BB6">
      <w:pPr>
        <w:pStyle w:val="AGRBodyText"/>
      </w:pPr>
      <w:r>
        <w:t>The outstanding loans receivable balance increased by $1,236 million at 30 June 2018. Outstanding loan balances at 30 June 2018 were:</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e outstanding loans receivable balance increased by $1,236 million at 30 June 2018. Outstanding loan balances at 30 June 2018 were:"/>
        <w:tblDescription w:val=" 2018 2017&#10; $’millions $’millions&#10;Central Holding Authority 3,534 2,337&#10;Power and Water Corporation  1,184 1,148&#10;NT Home Ownership 207 202&#10;Territory Generation 200 200&#10;Department of Housing 72 74&#10;Land Development Corporation 20 20&#10;Total 5,217 3,981&#10;"/>
      </w:tblPr>
      <w:tblGrid>
        <w:gridCol w:w="5353"/>
        <w:gridCol w:w="1519"/>
        <w:gridCol w:w="1519"/>
      </w:tblGrid>
      <w:tr w:rsidR="00BC28AE" w:rsidRPr="005567D4" w14:paraId="63D8694D" w14:textId="77777777" w:rsidTr="00BC28AE">
        <w:trPr>
          <w:cantSplit/>
          <w:trHeight w:val="454"/>
          <w:tblHeader/>
        </w:trPr>
        <w:tc>
          <w:tcPr>
            <w:tcW w:w="5353" w:type="dxa"/>
            <w:tcBorders>
              <w:bottom w:val="single" w:sz="4" w:space="0" w:color="auto"/>
            </w:tcBorders>
          </w:tcPr>
          <w:p w14:paraId="69D5605E" w14:textId="77777777" w:rsidR="00BC28AE" w:rsidRPr="005567D4" w:rsidRDefault="00BC28AE" w:rsidP="00BC28AE">
            <w:pPr>
              <w:pStyle w:val="AGRBodyText"/>
              <w:ind w:left="0"/>
            </w:pPr>
          </w:p>
        </w:tc>
        <w:tc>
          <w:tcPr>
            <w:tcW w:w="1519" w:type="dxa"/>
            <w:tcBorders>
              <w:bottom w:val="single" w:sz="4" w:space="0" w:color="auto"/>
            </w:tcBorders>
          </w:tcPr>
          <w:p w14:paraId="39DED9BB" w14:textId="50FC781C" w:rsidR="00BC28AE" w:rsidRPr="005567D4" w:rsidRDefault="00BC28AE" w:rsidP="00BC28AE">
            <w:pPr>
              <w:pStyle w:val="AGRTableHeaderBold"/>
            </w:pPr>
            <w:r>
              <w:t>201</w:t>
            </w:r>
            <w:r w:rsidR="00681E13">
              <w:t>8</w:t>
            </w:r>
          </w:p>
        </w:tc>
        <w:tc>
          <w:tcPr>
            <w:tcW w:w="1519" w:type="dxa"/>
            <w:tcBorders>
              <w:bottom w:val="single" w:sz="4" w:space="0" w:color="auto"/>
            </w:tcBorders>
          </w:tcPr>
          <w:p w14:paraId="35539DC5" w14:textId="77777777" w:rsidR="00BC28AE" w:rsidRPr="005567D4" w:rsidRDefault="00BC28AE" w:rsidP="00BC28AE">
            <w:pPr>
              <w:pStyle w:val="AGRTableHeaderBold"/>
            </w:pPr>
            <w:r>
              <w:t>2017</w:t>
            </w:r>
          </w:p>
        </w:tc>
      </w:tr>
      <w:tr w:rsidR="00BC28AE" w:rsidRPr="005567D4" w14:paraId="068D8A67" w14:textId="77777777" w:rsidTr="00BC28AE">
        <w:trPr>
          <w:cantSplit/>
          <w:trHeight w:val="454"/>
          <w:tblHeader/>
        </w:trPr>
        <w:tc>
          <w:tcPr>
            <w:tcW w:w="5353" w:type="dxa"/>
            <w:tcBorders>
              <w:top w:val="single" w:sz="4" w:space="0" w:color="auto"/>
            </w:tcBorders>
          </w:tcPr>
          <w:p w14:paraId="004CADE8" w14:textId="77777777" w:rsidR="00BC28AE" w:rsidRPr="005567D4" w:rsidRDefault="00BC28AE" w:rsidP="00BC28AE">
            <w:pPr>
              <w:pStyle w:val="AGRBodyText"/>
              <w:ind w:left="0"/>
            </w:pPr>
          </w:p>
        </w:tc>
        <w:tc>
          <w:tcPr>
            <w:tcW w:w="1519" w:type="dxa"/>
            <w:tcBorders>
              <w:top w:val="single" w:sz="4" w:space="0" w:color="auto"/>
            </w:tcBorders>
          </w:tcPr>
          <w:p w14:paraId="18B84539" w14:textId="77777777" w:rsidR="00BC28AE" w:rsidRPr="005567D4" w:rsidRDefault="00BC28AE" w:rsidP="00BC28AE">
            <w:pPr>
              <w:pStyle w:val="AGRTableHeaderBold"/>
            </w:pPr>
            <w:r w:rsidRPr="005567D4">
              <w:t>$’</w:t>
            </w:r>
            <w:r>
              <w:t>millions</w:t>
            </w:r>
          </w:p>
        </w:tc>
        <w:tc>
          <w:tcPr>
            <w:tcW w:w="1519" w:type="dxa"/>
            <w:tcBorders>
              <w:top w:val="single" w:sz="4" w:space="0" w:color="auto"/>
            </w:tcBorders>
          </w:tcPr>
          <w:p w14:paraId="70444810" w14:textId="77777777" w:rsidR="00BC28AE" w:rsidRPr="005567D4" w:rsidRDefault="00BC28AE" w:rsidP="00BC28AE">
            <w:pPr>
              <w:pStyle w:val="AGRTableHeaderBold"/>
            </w:pPr>
            <w:r w:rsidRPr="005567D4">
              <w:t>$’</w:t>
            </w:r>
            <w:r>
              <w:t>millions</w:t>
            </w:r>
          </w:p>
        </w:tc>
      </w:tr>
      <w:tr w:rsidR="00BC28AE" w:rsidRPr="005567D4" w14:paraId="31911834" w14:textId="77777777" w:rsidTr="00BC28AE">
        <w:trPr>
          <w:cantSplit/>
          <w:trHeight w:val="454"/>
        </w:trPr>
        <w:tc>
          <w:tcPr>
            <w:tcW w:w="5353" w:type="dxa"/>
          </w:tcPr>
          <w:p w14:paraId="7F034F61" w14:textId="77777777" w:rsidR="00BC28AE" w:rsidRPr="00AC221F" w:rsidRDefault="00BC28AE" w:rsidP="00BC28AE">
            <w:pPr>
              <w:pStyle w:val="AGRTableText"/>
            </w:pPr>
            <w:r w:rsidRPr="00AC221F">
              <w:t>Central Holding Authority</w:t>
            </w:r>
          </w:p>
        </w:tc>
        <w:tc>
          <w:tcPr>
            <w:tcW w:w="1519" w:type="dxa"/>
          </w:tcPr>
          <w:p w14:paraId="3D0944C2" w14:textId="77777777" w:rsidR="00BC28AE" w:rsidRPr="00AC221F" w:rsidRDefault="00436BB6" w:rsidP="00BC28AE">
            <w:pPr>
              <w:pStyle w:val="AGRTableNumber"/>
            </w:pPr>
            <w:r>
              <w:t>3,534</w:t>
            </w:r>
          </w:p>
        </w:tc>
        <w:tc>
          <w:tcPr>
            <w:tcW w:w="1519" w:type="dxa"/>
          </w:tcPr>
          <w:p w14:paraId="279F9E85" w14:textId="77777777" w:rsidR="00BC28AE" w:rsidRPr="00AC221F" w:rsidRDefault="00BC28AE" w:rsidP="00BC28AE">
            <w:pPr>
              <w:pStyle w:val="AGRTableNumber"/>
            </w:pPr>
            <w:r>
              <w:t>2,337</w:t>
            </w:r>
          </w:p>
        </w:tc>
      </w:tr>
      <w:tr w:rsidR="00BC28AE" w:rsidRPr="005567D4" w14:paraId="04569651" w14:textId="77777777" w:rsidTr="00BC28AE">
        <w:trPr>
          <w:cantSplit/>
          <w:trHeight w:val="454"/>
        </w:trPr>
        <w:tc>
          <w:tcPr>
            <w:tcW w:w="5353" w:type="dxa"/>
          </w:tcPr>
          <w:p w14:paraId="265A4C19" w14:textId="77777777" w:rsidR="00BC28AE" w:rsidRPr="00AC221F" w:rsidRDefault="00BC28AE" w:rsidP="00BC28AE">
            <w:pPr>
              <w:pStyle w:val="AGRTableText"/>
            </w:pPr>
            <w:r w:rsidRPr="00AC221F">
              <w:t xml:space="preserve">Power and Water Corporation </w:t>
            </w:r>
          </w:p>
        </w:tc>
        <w:tc>
          <w:tcPr>
            <w:tcW w:w="1519" w:type="dxa"/>
          </w:tcPr>
          <w:p w14:paraId="71262050" w14:textId="77777777" w:rsidR="00BC28AE" w:rsidRPr="00AC221F" w:rsidRDefault="00436BB6" w:rsidP="00BC28AE">
            <w:pPr>
              <w:pStyle w:val="AGRTableNumber"/>
            </w:pPr>
            <w:r>
              <w:t>1,184</w:t>
            </w:r>
          </w:p>
        </w:tc>
        <w:tc>
          <w:tcPr>
            <w:tcW w:w="1519" w:type="dxa"/>
          </w:tcPr>
          <w:p w14:paraId="5EB296F8" w14:textId="77777777" w:rsidR="00BC28AE" w:rsidRPr="00AC221F" w:rsidRDefault="00BC28AE" w:rsidP="00BC28AE">
            <w:pPr>
              <w:pStyle w:val="AGRTableNumber"/>
            </w:pPr>
            <w:r>
              <w:t>1,148</w:t>
            </w:r>
          </w:p>
        </w:tc>
      </w:tr>
      <w:tr w:rsidR="00BC28AE" w:rsidRPr="005567D4" w14:paraId="21806030" w14:textId="77777777" w:rsidTr="00BC28AE">
        <w:trPr>
          <w:cantSplit/>
          <w:trHeight w:val="454"/>
        </w:trPr>
        <w:tc>
          <w:tcPr>
            <w:tcW w:w="5353" w:type="dxa"/>
          </w:tcPr>
          <w:p w14:paraId="08D15C53" w14:textId="77777777" w:rsidR="00BC28AE" w:rsidRPr="00AC221F" w:rsidRDefault="00BC28AE" w:rsidP="00BC28AE">
            <w:pPr>
              <w:pStyle w:val="AGRTableText"/>
            </w:pPr>
            <w:r w:rsidRPr="00AC221F">
              <w:t>NT Home Ownership</w:t>
            </w:r>
          </w:p>
        </w:tc>
        <w:tc>
          <w:tcPr>
            <w:tcW w:w="1519" w:type="dxa"/>
          </w:tcPr>
          <w:p w14:paraId="62CF86C9" w14:textId="77777777" w:rsidR="00BC28AE" w:rsidRPr="00AC221F" w:rsidRDefault="00436BB6" w:rsidP="00BC28AE">
            <w:pPr>
              <w:pStyle w:val="AGRTableNumber"/>
            </w:pPr>
            <w:r>
              <w:t>207</w:t>
            </w:r>
          </w:p>
        </w:tc>
        <w:tc>
          <w:tcPr>
            <w:tcW w:w="1519" w:type="dxa"/>
          </w:tcPr>
          <w:p w14:paraId="4E72B46C" w14:textId="77777777" w:rsidR="00BC28AE" w:rsidRPr="00AC221F" w:rsidRDefault="00BC28AE" w:rsidP="00BC28AE">
            <w:pPr>
              <w:pStyle w:val="AGRTableNumber"/>
            </w:pPr>
            <w:r>
              <w:t>202</w:t>
            </w:r>
          </w:p>
        </w:tc>
      </w:tr>
      <w:tr w:rsidR="00BC28AE" w:rsidRPr="005567D4" w14:paraId="25DF4CBF" w14:textId="77777777" w:rsidTr="00BC28AE">
        <w:trPr>
          <w:cantSplit/>
          <w:trHeight w:val="454"/>
        </w:trPr>
        <w:tc>
          <w:tcPr>
            <w:tcW w:w="5353" w:type="dxa"/>
          </w:tcPr>
          <w:p w14:paraId="54F6D9D1" w14:textId="77777777" w:rsidR="00BC28AE" w:rsidRPr="00AC221F" w:rsidRDefault="00BC28AE" w:rsidP="00BC28AE">
            <w:pPr>
              <w:pStyle w:val="AGRTableText"/>
            </w:pPr>
            <w:r w:rsidRPr="00AC221F">
              <w:t>Territory Generation</w:t>
            </w:r>
          </w:p>
        </w:tc>
        <w:tc>
          <w:tcPr>
            <w:tcW w:w="1519" w:type="dxa"/>
          </w:tcPr>
          <w:p w14:paraId="1D0F129A" w14:textId="77777777" w:rsidR="00BC28AE" w:rsidRPr="00AC221F" w:rsidRDefault="00436BB6" w:rsidP="00BC28AE">
            <w:pPr>
              <w:pStyle w:val="AGRTableNumber"/>
            </w:pPr>
            <w:r>
              <w:t>200</w:t>
            </w:r>
          </w:p>
        </w:tc>
        <w:tc>
          <w:tcPr>
            <w:tcW w:w="1519" w:type="dxa"/>
          </w:tcPr>
          <w:p w14:paraId="66495218" w14:textId="77777777" w:rsidR="00BC28AE" w:rsidRPr="00AC221F" w:rsidRDefault="00BC28AE" w:rsidP="00BC28AE">
            <w:pPr>
              <w:pStyle w:val="AGRTableNumber"/>
            </w:pPr>
            <w:r>
              <w:t>200</w:t>
            </w:r>
          </w:p>
        </w:tc>
      </w:tr>
      <w:tr w:rsidR="00BC28AE" w:rsidRPr="005567D4" w14:paraId="36081727" w14:textId="77777777" w:rsidTr="00BC28AE">
        <w:trPr>
          <w:cantSplit/>
          <w:trHeight w:val="454"/>
        </w:trPr>
        <w:tc>
          <w:tcPr>
            <w:tcW w:w="5353" w:type="dxa"/>
          </w:tcPr>
          <w:p w14:paraId="028FEFB1" w14:textId="77777777" w:rsidR="00BC28AE" w:rsidRPr="00AC221F" w:rsidRDefault="00BC28AE" w:rsidP="00BC28AE">
            <w:pPr>
              <w:pStyle w:val="AGRTableText"/>
            </w:pPr>
            <w:r w:rsidRPr="00AC221F">
              <w:t>Department of Housing</w:t>
            </w:r>
          </w:p>
        </w:tc>
        <w:tc>
          <w:tcPr>
            <w:tcW w:w="1519" w:type="dxa"/>
          </w:tcPr>
          <w:p w14:paraId="66EB0488" w14:textId="77777777" w:rsidR="00BC28AE" w:rsidRPr="00AC221F" w:rsidRDefault="00436BB6" w:rsidP="00BC28AE">
            <w:pPr>
              <w:pStyle w:val="AGRTableNumber"/>
            </w:pPr>
            <w:r>
              <w:t>72</w:t>
            </w:r>
          </w:p>
        </w:tc>
        <w:tc>
          <w:tcPr>
            <w:tcW w:w="1519" w:type="dxa"/>
          </w:tcPr>
          <w:p w14:paraId="6119CE31" w14:textId="77777777" w:rsidR="00BC28AE" w:rsidRPr="00AC221F" w:rsidRDefault="00BC28AE" w:rsidP="00BC28AE">
            <w:pPr>
              <w:pStyle w:val="AGRTableNumber"/>
            </w:pPr>
            <w:r w:rsidRPr="00AC221F">
              <w:t>7</w:t>
            </w:r>
            <w:r>
              <w:t>4</w:t>
            </w:r>
          </w:p>
        </w:tc>
      </w:tr>
      <w:tr w:rsidR="00BC28AE" w:rsidRPr="005567D4" w14:paraId="7A83ACF8" w14:textId="77777777" w:rsidTr="00BC28AE">
        <w:trPr>
          <w:cantSplit/>
          <w:trHeight w:val="454"/>
        </w:trPr>
        <w:tc>
          <w:tcPr>
            <w:tcW w:w="5353" w:type="dxa"/>
          </w:tcPr>
          <w:p w14:paraId="6F6CF57A" w14:textId="77777777" w:rsidR="00BC28AE" w:rsidRPr="00AC221F" w:rsidRDefault="00BC28AE" w:rsidP="00BC28AE">
            <w:pPr>
              <w:pStyle w:val="AGRTableText"/>
            </w:pPr>
            <w:r w:rsidRPr="00AC221F">
              <w:t>Land Development Corporation</w:t>
            </w:r>
          </w:p>
        </w:tc>
        <w:tc>
          <w:tcPr>
            <w:tcW w:w="1519" w:type="dxa"/>
          </w:tcPr>
          <w:p w14:paraId="42124002" w14:textId="77777777" w:rsidR="00BC28AE" w:rsidRPr="00AC221F" w:rsidRDefault="00436BB6" w:rsidP="00BC28AE">
            <w:pPr>
              <w:pStyle w:val="AGRTableNumber"/>
            </w:pPr>
            <w:r>
              <w:t>20</w:t>
            </w:r>
          </w:p>
        </w:tc>
        <w:tc>
          <w:tcPr>
            <w:tcW w:w="1519" w:type="dxa"/>
          </w:tcPr>
          <w:p w14:paraId="512E5BC6" w14:textId="77777777" w:rsidR="00BC28AE" w:rsidRPr="00AC221F" w:rsidRDefault="00BC28AE" w:rsidP="00BC28AE">
            <w:pPr>
              <w:pStyle w:val="AGRTableNumber"/>
            </w:pPr>
            <w:r w:rsidRPr="00AC221F">
              <w:t>20</w:t>
            </w:r>
          </w:p>
        </w:tc>
      </w:tr>
      <w:tr w:rsidR="00BC28AE" w:rsidRPr="005567D4" w14:paraId="54F22C9B" w14:textId="77777777" w:rsidTr="00BC28AE">
        <w:trPr>
          <w:cantSplit/>
          <w:trHeight w:val="454"/>
        </w:trPr>
        <w:tc>
          <w:tcPr>
            <w:tcW w:w="5353" w:type="dxa"/>
            <w:tcBorders>
              <w:top w:val="single" w:sz="4" w:space="0" w:color="auto"/>
              <w:bottom w:val="single" w:sz="4" w:space="0" w:color="auto"/>
            </w:tcBorders>
          </w:tcPr>
          <w:p w14:paraId="288F9178" w14:textId="77777777" w:rsidR="00BC28AE" w:rsidRPr="00AC221F" w:rsidRDefault="00BC28AE" w:rsidP="00BC28AE">
            <w:pPr>
              <w:pStyle w:val="AGRTableTextBold"/>
            </w:pPr>
            <w:r w:rsidRPr="00AC221F">
              <w:t>Total</w:t>
            </w:r>
          </w:p>
        </w:tc>
        <w:tc>
          <w:tcPr>
            <w:tcW w:w="1519" w:type="dxa"/>
            <w:tcBorders>
              <w:top w:val="single" w:sz="4" w:space="0" w:color="auto"/>
              <w:bottom w:val="single" w:sz="4" w:space="0" w:color="auto"/>
            </w:tcBorders>
          </w:tcPr>
          <w:p w14:paraId="26CC6750" w14:textId="77777777" w:rsidR="00BC28AE" w:rsidRPr="00AC221F" w:rsidRDefault="00436BB6" w:rsidP="00BC28AE">
            <w:pPr>
              <w:pStyle w:val="AGRTableNumberBold"/>
            </w:pPr>
            <w:r>
              <w:t>5,217</w:t>
            </w:r>
          </w:p>
        </w:tc>
        <w:tc>
          <w:tcPr>
            <w:tcW w:w="1519" w:type="dxa"/>
            <w:tcBorders>
              <w:top w:val="single" w:sz="4" w:space="0" w:color="auto"/>
              <w:bottom w:val="single" w:sz="4" w:space="0" w:color="auto"/>
            </w:tcBorders>
          </w:tcPr>
          <w:p w14:paraId="0AA41CD1" w14:textId="77777777" w:rsidR="00BC28AE" w:rsidRPr="00AC221F" w:rsidRDefault="00BC28AE" w:rsidP="00BC28AE">
            <w:pPr>
              <w:pStyle w:val="AGRTableNumberBold"/>
            </w:pPr>
            <w:r>
              <w:t>3,981</w:t>
            </w:r>
          </w:p>
        </w:tc>
      </w:tr>
    </w:tbl>
    <w:p w14:paraId="69A6165D" w14:textId="77777777" w:rsidR="00436BB6" w:rsidRPr="009276BC" w:rsidRDefault="00436BB6" w:rsidP="00436BB6">
      <w:pPr>
        <w:pStyle w:val="Heading1"/>
      </w:pPr>
      <w:r>
        <w:t>Northern Territory Treasury Corporation</w:t>
      </w:r>
      <w:r w:rsidRPr="009276BC">
        <w:t xml:space="preserve"> cont…</w:t>
      </w:r>
    </w:p>
    <w:p w14:paraId="23B4E8BF" w14:textId="226784ED" w:rsidR="009F1234" w:rsidRDefault="00436BB6" w:rsidP="00436BB6">
      <w:r>
        <w:t>Consistent</w:t>
      </w:r>
      <w:r w:rsidRPr="00AD18F9">
        <w:t xml:space="preserve"> with </w:t>
      </w:r>
      <w:r w:rsidR="00574B37">
        <w:t xml:space="preserve">the </w:t>
      </w:r>
      <w:r>
        <w:t xml:space="preserve">movement </w:t>
      </w:r>
      <w:r w:rsidR="00574B37">
        <w:t>in loans receivable balances</w:t>
      </w:r>
      <w:r w:rsidRPr="00AD18F9">
        <w:t xml:space="preserve">, the borrowing portfolio also increased by </w:t>
      </w:r>
      <w:r w:rsidRPr="00436BB6">
        <w:t xml:space="preserve">$1,202 million at 30 June 2018. </w:t>
      </w:r>
      <w:r w:rsidR="009F1234" w:rsidRPr="00436BB6">
        <w:t xml:space="preserve"> Outstanding borrowings at 30 June were:</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outstanding borrowings"/>
        <w:tblDescription w:val=" 2018 2017&#10; $’millions $’millions&#10;Fixed Interest Securities 4,870 3,663&#10;Territory Bonds 87 86&#10;Migration Linked Bonds 1 1&#10;Credit Foncier Loans 209 216&#10;Total 5,167 3,966&#10;"/>
      </w:tblPr>
      <w:tblGrid>
        <w:gridCol w:w="5353"/>
        <w:gridCol w:w="1519"/>
        <w:gridCol w:w="1519"/>
      </w:tblGrid>
      <w:tr w:rsidR="00BC28AE" w:rsidRPr="005567D4" w14:paraId="38F3614A" w14:textId="77777777" w:rsidTr="00BC28AE">
        <w:trPr>
          <w:cantSplit/>
          <w:trHeight w:val="454"/>
          <w:tblHeader/>
        </w:trPr>
        <w:tc>
          <w:tcPr>
            <w:tcW w:w="5353" w:type="dxa"/>
            <w:tcBorders>
              <w:bottom w:val="single" w:sz="4" w:space="0" w:color="auto"/>
            </w:tcBorders>
          </w:tcPr>
          <w:p w14:paraId="6E519DA2" w14:textId="77777777" w:rsidR="00BC28AE" w:rsidRPr="005567D4" w:rsidRDefault="00BC28AE" w:rsidP="00BC28AE">
            <w:pPr>
              <w:pStyle w:val="AGRBodyText"/>
              <w:ind w:left="0"/>
            </w:pPr>
          </w:p>
        </w:tc>
        <w:tc>
          <w:tcPr>
            <w:tcW w:w="1519" w:type="dxa"/>
            <w:tcBorders>
              <w:bottom w:val="single" w:sz="4" w:space="0" w:color="auto"/>
            </w:tcBorders>
          </w:tcPr>
          <w:p w14:paraId="4C193D2C" w14:textId="77777777" w:rsidR="00BC28AE" w:rsidRPr="005567D4" w:rsidRDefault="00BC28AE" w:rsidP="00BC28AE">
            <w:pPr>
              <w:pStyle w:val="AGRTableHeaderBold"/>
            </w:pPr>
            <w:r w:rsidRPr="005567D4">
              <w:t>201</w:t>
            </w:r>
            <w:r>
              <w:t>8</w:t>
            </w:r>
          </w:p>
        </w:tc>
        <w:tc>
          <w:tcPr>
            <w:tcW w:w="1519" w:type="dxa"/>
            <w:tcBorders>
              <w:bottom w:val="single" w:sz="4" w:space="0" w:color="auto"/>
            </w:tcBorders>
          </w:tcPr>
          <w:p w14:paraId="7F4C9B6B" w14:textId="77777777" w:rsidR="00BC28AE" w:rsidRPr="005567D4" w:rsidRDefault="00BC28AE" w:rsidP="00BC28AE">
            <w:pPr>
              <w:pStyle w:val="AGRTableHeaderBold"/>
            </w:pPr>
            <w:r w:rsidRPr="005567D4">
              <w:t>201</w:t>
            </w:r>
            <w:r>
              <w:t>7</w:t>
            </w:r>
          </w:p>
        </w:tc>
      </w:tr>
      <w:tr w:rsidR="00BC28AE" w:rsidRPr="005567D4" w14:paraId="1134B5BF" w14:textId="77777777" w:rsidTr="00BC28AE">
        <w:trPr>
          <w:cantSplit/>
          <w:trHeight w:val="454"/>
          <w:tblHeader/>
        </w:trPr>
        <w:tc>
          <w:tcPr>
            <w:tcW w:w="5353" w:type="dxa"/>
            <w:tcBorders>
              <w:top w:val="single" w:sz="4" w:space="0" w:color="auto"/>
            </w:tcBorders>
          </w:tcPr>
          <w:p w14:paraId="6BE832D1" w14:textId="77777777" w:rsidR="00BC28AE" w:rsidRPr="005567D4" w:rsidRDefault="00BC28AE" w:rsidP="00BC28AE">
            <w:pPr>
              <w:pStyle w:val="AGRBodyText"/>
              <w:ind w:left="0"/>
            </w:pPr>
          </w:p>
        </w:tc>
        <w:tc>
          <w:tcPr>
            <w:tcW w:w="1519" w:type="dxa"/>
            <w:tcBorders>
              <w:top w:val="single" w:sz="4" w:space="0" w:color="auto"/>
            </w:tcBorders>
          </w:tcPr>
          <w:p w14:paraId="45F25B16" w14:textId="77777777" w:rsidR="00BC28AE" w:rsidRPr="005567D4" w:rsidRDefault="00BC28AE" w:rsidP="00BC28AE">
            <w:pPr>
              <w:pStyle w:val="AGRTableHeaderBold"/>
            </w:pPr>
            <w:r w:rsidRPr="005567D4">
              <w:t>$’</w:t>
            </w:r>
            <w:r>
              <w:t>millions</w:t>
            </w:r>
          </w:p>
        </w:tc>
        <w:tc>
          <w:tcPr>
            <w:tcW w:w="1519" w:type="dxa"/>
            <w:tcBorders>
              <w:top w:val="single" w:sz="4" w:space="0" w:color="auto"/>
            </w:tcBorders>
          </w:tcPr>
          <w:p w14:paraId="7D9D28D7" w14:textId="77777777" w:rsidR="00BC28AE" w:rsidRPr="005567D4" w:rsidRDefault="00BC28AE" w:rsidP="00BC28AE">
            <w:pPr>
              <w:pStyle w:val="AGRTableHeaderBold"/>
            </w:pPr>
            <w:r w:rsidRPr="005567D4">
              <w:t>$’</w:t>
            </w:r>
            <w:r>
              <w:t>millions</w:t>
            </w:r>
          </w:p>
        </w:tc>
      </w:tr>
      <w:tr w:rsidR="00BC28AE" w:rsidRPr="00AC221F" w14:paraId="5F271992" w14:textId="77777777" w:rsidTr="00BC28AE">
        <w:trPr>
          <w:cantSplit/>
          <w:trHeight w:val="454"/>
        </w:trPr>
        <w:tc>
          <w:tcPr>
            <w:tcW w:w="5353" w:type="dxa"/>
          </w:tcPr>
          <w:p w14:paraId="2E2D1AC2" w14:textId="77777777" w:rsidR="00BC28AE" w:rsidRPr="00064152" w:rsidRDefault="00BC28AE" w:rsidP="00BC28AE">
            <w:pPr>
              <w:pStyle w:val="AGRTableText"/>
            </w:pPr>
            <w:r w:rsidRPr="00064152">
              <w:t>Fixed Interest Securities</w:t>
            </w:r>
          </w:p>
        </w:tc>
        <w:tc>
          <w:tcPr>
            <w:tcW w:w="1519" w:type="dxa"/>
          </w:tcPr>
          <w:p w14:paraId="13684B10" w14:textId="77777777" w:rsidR="00BC28AE" w:rsidRPr="00064152" w:rsidRDefault="00436BB6" w:rsidP="00BC28AE">
            <w:pPr>
              <w:pStyle w:val="AGRTableNumber"/>
            </w:pPr>
            <w:r>
              <w:t>4,870</w:t>
            </w:r>
          </w:p>
        </w:tc>
        <w:tc>
          <w:tcPr>
            <w:tcW w:w="1519" w:type="dxa"/>
          </w:tcPr>
          <w:p w14:paraId="23145C56" w14:textId="77777777" w:rsidR="00BC28AE" w:rsidRPr="00064152" w:rsidRDefault="00BC28AE" w:rsidP="00BC28AE">
            <w:pPr>
              <w:pStyle w:val="AGRTableNumber"/>
            </w:pPr>
            <w:r>
              <w:t>3,663</w:t>
            </w:r>
          </w:p>
        </w:tc>
      </w:tr>
      <w:tr w:rsidR="00BC28AE" w:rsidRPr="00AC221F" w14:paraId="59EBE633" w14:textId="77777777" w:rsidTr="00BC28AE">
        <w:trPr>
          <w:cantSplit/>
          <w:trHeight w:val="454"/>
        </w:trPr>
        <w:tc>
          <w:tcPr>
            <w:tcW w:w="5353" w:type="dxa"/>
          </w:tcPr>
          <w:p w14:paraId="7A0CD711" w14:textId="77777777" w:rsidR="00BC28AE" w:rsidRPr="00064152" w:rsidRDefault="00BC28AE" w:rsidP="00BC28AE">
            <w:pPr>
              <w:pStyle w:val="AGRTableText"/>
            </w:pPr>
            <w:r w:rsidRPr="00064152">
              <w:t>Territory Bonds</w:t>
            </w:r>
          </w:p>
        </w:tc>
        <w:tc>
          <w:tcPr>
            <w:tcW w:w="1519" w:type="dxa"/>
          </w:tcPr>
          <w:p w14:paraId="59A3AFFE" w14:textId="77777777" w:rsidR="00BC28AE" w:rsidRPr="00064152" w:rsidRDefault="00436BB6" w:rsidP="00BC28AE">
            <w:pPr>
              <w:pStyle w:val="AGRTableNumber"/>
            </w:pPr>
            <w:r>
              <w:t>87</w:t>
            </w:r>
          </w:p>
        </w:tc>
        <w:tc>
          <w:tcPr>
            <w:tcW w:w="1519" w:type="dxa"/>
          </w:tcPr>
          <w:p w14:paraId="77A3972F" w14:textId="77777777" w:rsidR="00BC28AE" w:rsidRPr="00064152" w:rsidRDefault="00BC28AE" w:rsidP="00BC28AE">
            <w:pPr>
              <w:pStyle w:val="AGRTableNumber"/>
            </w:pPr>
            <w:r>
              <w:t>86</w:t>
            </w:r>
          </w:p>
        </w:tc>
      </w:tr>
      <w:tr w:rsidR="00BC28AE" w:rsidRPr="00AC221F" w14:paraId="07E9A8B4" w14:textId="77777777" w:rsidTr="00BC28AE">
        <w:trPr>
          <w:cantSplit/>
          <w:trHeight w:val="454"/>
        </w:trPr>
        <w:tc>
          <w:tcPr>
            <w:tcW w:w="5353" w:type="dxa"/>
          </w:tcPr>
          <w:p w14:paraId="49EB23BE" w14:textId="77777777" w:rsidR="00BC28AE" w:rsidRPr="00064152" w:rsidRDefault="00BC28AE" w:rsidP="00BC28AE">
            <w:pPr>
              <w:pStyle w:val="AGRTableText"/>
            </w:pPr>
            <w:r w:rsidRPr="00064152">
              <w:t>Migration Linked Bonds</w:t>
            </w:r>
          </w:p>
        </w:tc>
        <w:tc>
          <w:tcPr>
            <w:tcW w:w="1519" w:type="dxa"/>
          </w:tcPr>
          <w:p w14:paraId="5CC71B78" w14:textId="77777777" w:rsidR="00BC28AE" w:rsidRPr="00064152" w:rsidRDefault="00436BB6" w:rsidP="00BC28AE">
            <w:pPr>
              <w:pStyle w:val="AGRTableNumber"/>
            </w:pPr>
            <w:r>
              <w:t>1</w:t>
            </w:r>
          </w:p>
        </w:tc>
        <w:tc>
          <w:tcPr>
            <w:tcW w:w="1519" w:type="dxa"/>
          </w:tcPr>
          <w:p w14:paraId="5D75B690" w14:textId="77777777" w:rsidR="00BC28AE" w:rsidRPr="00064152" w:rsidRDefault="00BC28AE" w:rsidP="00BC28AE">
            <w:pPr>
              <w:pStyle w:val="AGRTableNumber"/>
            </w:pPr>
            <w:r w:rsidRPr="00064152">
              <w:t>1</w:t>
            </w:r>
          </w:p>
        </w:tc>
      </w:tr>
      <w:tr w:rsidR="00BC28AE" w:rsidRPr="00AC221F" w14:paraId="2B23F334" w14:textId="77777777" w:rsidTr="00BC28AE">
        <w:trPr>
          <w:cantSplit/>
          <w:trHeight w:val="454"/>
        </w:trPr>
        <w:tc>
          <w:tcPr>
            <w:tcW w:w="5353" w:type="dxa"/>
            <w:tcBorders>
              <w:bottom w:val="single" w:sz="4" w:space="0" w:color="auto"/>
            </w:tcBorders>
          </w:tcPr>
          <w:p w14:paraId="29F9B491" w14:textId="77777777" w:rsidR="00BC28AE" w:rsidRPr="00064152" w:rsidRDefault="00BC28AE" w:rsidP="00BC28AE">
            <w:pPr>
              <w:pStyle w:val="AGRTableText"/>
            </w:pPr>
            <w:r w:rsidRPr="00064152">
              <w:t>Credit Foncier Loans</w:t>
            </w:r>
          </w:p>
        </w:tc>
        <w:tc>
          <w:tcPr>
            <w:tcW w:w="1519" w:type="dxa"/>
            <w:tcBorders>
              <w:bottom w:val="single" w:sz="4" w:space="0" w:color="auto"/>
            </w:tcBorders>
          </w:tcPr>
          <w:p w14:paraId="6B90FAD6" w14:textId="77777777" w:rsidR="00BC28AE" w:rsidRPr="00064152" w:rsidRDefault="00436BB6" w:rsidP="00BC28AE">
            <w:pPr>
              <w:pStyle w:val="AGRTableNumber"/>
            </w:pPr>
            <w:r>
              <w:t>209</w:t>
            </w:r>
          </w:p>
        </w:tc>
        <w:tc>
          <w:tcPr>
            <w:tcW w:w="1519" w:type="dxa"/>
            <w:tcBorders>
              <w:bottom w:val="single" w:sz="4" w:space="0" w:color="auto"/>
            </w:tcBorders>
          </w:tcPr>
          <w:p w14:paraId="33F3CD9E" w14:textId="77777777" w:rsidR="00BC28AE" w:rsidRPr="00064152" w:rsidRDefault="00BC28AE" w:rsidP="00BC28AE">
            <w:pPr>
              <w:pStyle w:val="AGRTableNumber"/>
            </w:pPr>
            <w:r>
              <w:t>216</w:t>
            </w:r>
          </w:p>
        </w:tc>
      </w:tr>
      <w:tr w:rsidR="00BC28AE" w14:paraId="319EA94B" w14:textId="77777777" w:rsidTr="00BC28AE">
        <w:trPr>
          <w:cantSplit/>
          <w:trHeight w:val="454"/>
        </w:trPr>
        <w:tc>
          <w:tcPr>
            <w:tcW w:w="5353" w:type="dxa"/>
            <w:tcBorders>
              <w:top w:val="single" w:sz="4" w:space="0" w:color="auto"/>
              <w:bottom w:val="single" w:sz="4" w:space="0" w:color="auto"/>
            </w:tcBorders>
          </w:tcPr>
          <w:p w14:paraId="1D35CC56" w14:textId="77777777" w:rsidR="00BC28AE" w:rsidRPr="00064152" w:rsidRDefault="00BC28AE" w:rsidP="00BC28AE">
            <w:pPr>
              <w:pStyle w:val="AGRTableTextBold"/>
            </w:pPr>
            <w:r w:rsidRPr="00064152">
              <w:t>Total</w:t>
            </w:r>
          </w:p>
        </w:tc>
        <w:tc>
          <w:tcPr>
            <w:tcW w:w="1519" w:type="dxa"/>
            <w:tcBorders>
              <w:top w:val="single" w:sz="4" w:space="0" w:color="auto"/>
              <w:bottom w:val="single" w:sz="4" w:space="0" w:color="auto"/>
            </w:tcBorders>
          </w:tcPr>
          <w:p w14:paraId="33ECCCCB" w14:textId="77777777" w:rsidR="00BC28AE" w:rsidRPr="00064152" w:rsidRDefault="00436BB6" w:rsidP="00BC28AE">
            <w:pPr>
              <w:pStyle w:val="AGRTableNumberBold"/>
            </w:pPr>
            <w:r>
              <w:t>5,167</w:t>
            </w:r>
          </w:p>
        </w:tc>
        <w:tc>
          <w:tcPr>
            <w:tcW w:w="1519" w:type="dxa"/>
            <w:tcBorders>
              <w:top w:val="single" w:sz="4" w:space="0" w:color="auto"/>
              <w:bottom w:val="single" w:sz="4" w:space="0" w:color="auto"/>
            </w:tcBorders>
          </w:tcPr>
          <w:p w14:paraId="1E796183" w14:textId="77777777" w:rsidR="00BC28AE" w:rsidRPr="00064152" w:rsidRDefault="00BC28AE" w:rsidP="00BC28AE">
            <w:pPr>
              <w:pStyle w:val="AGRTableNumberBold"/>
            </w:pPr>
            <w:r>
              <w:t>3,966</w:t>
            </w:r>
          </w:p>
        </w:tc>
      </w:tr>
    </w:tbl>
    <w:p w14:paraId="2ED17FC2" w14:textId="08673B23" w:rsidR="00436BB6" w:rsidRDefault="00436BB6" w:rsidP="00436BB6">
      <w:r>
        <w:t>The Corporation’s profit after tax during the year was $19</w:t>
      </w:r>
      <w:r w:rsidR="00681E13">
        <w:t>.18</w:t>
      </w:r>
      <w:r>
        <w:t xml:space="preserve"> million compared to $1</w:t>
      </w:r>
      <w:r w:rsidR="00681E13">
        <w:t>4.96</w:t>
      </w:r>
      <w:r>
        <w:t xml:space="preserve"> million in 2017. The increase was driven by an increase in net interest income as a result of the increase in loan balances of $1,236 million. </w:t>
      </w:r>
    </w:p>
    <w:p w14:paraId="361F0354" w14:textId="3C521F3E" w:rsidR="009F1234" w:rsidRDefault="00985AA0" w:rsidP="00436BB6">
      <w:r w:rsidRPr="00985AA0">
        <w:t>The average interest rates on outstanding borrowings reduced from 4.65% in 2017 to 4.19% in 2018 as new borrowings were achieved at rates lower than existing average rates. There was a similar reduction in average interest rates on outstanding loans from 5.23% in 2017 to 4.80% in 2018</w:t>
      </w:r>
      <w:r w:rsidR="00436BB6">
        <w:t>.</w:t>
      </w:r>
    </w:p>
    <w:p w14:paraId="5ECF7CCA" w14:textId="77777777" w:rsidR="009F1234" w:rsidRPr="003A245F" w:rsidRDefault="009F1234" w:rsidP="009F1234"/>
    <w:p w14:paraId="58F331F7" w14:textId="77777777" w:rsidR="009F1234" w:rsidRPr="009276BC" w:rsidRDefault="009F1234" w:rsidP="009F1234">
      <w:pPr>
        <w:pStyle w:val="Heading1"/>
      </w:pPr>
      <w:r>
        <w:t>Northern Territory Treasury Corporation</w:t>
      </w:r>
      <w:r w:rsidRPr="009276BC">
        <w:t xml:space="preserve"> cont…</w:t>
      </w:r>
    </w:p>
    <w:p w14:paraId="04D0AFBE" w14:textId="77777777" w:rsidR="009F1234" w:rsidRPr="009276BC" w:rsidRDefault="009F1234" w:rsidP="009F1234">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Interest 232,150 213,749&#10;Other 822 822&#10;Total income 232,972 214,571&#10;Expenditure  &#10;Interest (203,288) (190,982)&#10;Administration (2,283) (2,222)&#10;Total expenditure (205,571) (193,204)&#10;Surplus before income tax expense 27,401 21,367&#10;Income tax expense (8,220) (6,410)&#10;Surplus after income tax expense 19,181 14,957&#10;"/>
      </w:tblPr>
      <w:tblGrid>
        <w:gridCol w:w="5353"/>
        <w:gridCol w:w="1519"/>
        <w:gridCol w:w="1519"/>
      </w:tblGrid>
      <w:tr w:rsidR="00C37FDD" w:rsidRPr="009276BC" w14:paraId="17EA5A5C" w14:textId="77777777" w:rsidTr="00C37FDD">
        <w:trPr>
          <w:cantSplit/>
          <w:trHeight w:val="454"/>
          <w:tblHeader/>
        </w:trPr>
        <w:tc>
          <w:tcPr>
            <w:tcW w:w="5353" w:type="dxa"/>
            <w:tcBorders>
              <w:bottom w:val="single" w:sz="4" w:space="0" w:color="auto"/>
            </w:tcBorders>
          </w:tcPr>
          <w:p w14:paraId="54F2CBC9" w14:textId="77777777" w:rsidR="00C37FDD" w:rsidRPr="009276BC" w:rsidRDefault="00C37FDD" w:rsidP="00C37FDD">
            <w:pPr>
              <w:pStyle w:val="AGRBodyText"/>
              <w:ind w:left="0"/>
            </w:pPr>
          </w:p>
        </w:tc>
        <w:tc>
          <w:tcPr>
            <w:tcW w:w="1519" w:type="dxa"/>
            <w:tcBorders>
              <w:bottom w:val="single" w:sz="4" w:space="0" w:color="auto"/>
            </w:tcBorders>
          </w:tcPr>
          <w:p w14:paraId="0180CDF7" w14:textId="77777777" w:rsidR="00C37FDD" w:rsidRPr="008E51D4" w:rsidRDefault="00C37FDD" w:rsidP="00C37FDD">
            <w:pPr>
              <w:pStyle w:val="AGRTableHeaderBold"/>
            </w:pPr>
            <w:r>
              <w:t>2018</w:t>
            </w:r>
          </w:p>
        </w:tc>
        <w:tc>
          <w:tcPr>
            <w:tcW w:w="1519" w:type="dxa"/>
            <w:tcBorders>
              <w:bottom w:val="single" w:sz="4" w:space="0" w:color="auto"/>
            </w:tcBorders>
          </w:tcPr>
          <w:p w14:paraId="456A3E71" w14:textId="77777777" w:rsidR="00C37FDD" w:rsidRPr="008E51D4" w:rsidRDefault="00C37FDD" w:rsidP="00C37FDD">
            <w:pPr>
              <w:pStyle w:val="AGRTableHeaderBold"/>
            </w:pPr>
            <w:r w:rsidRPr="008E51D4">
              <w:t>2017</w:t>
            </w:r>
          </w:p>
        </w:tc>
      </w:tr>
      <w:tr w:rsidR="00C37FDD" w:rsidRPr="009276BC" w14:paraId="09991952" w14:textId="77777777" w:rsidTr="00C37FDD">
        <w:trPr>
          <w:cantSplit/>
          <w:trHeight w:val="454"/>
          <w:tblHeader/>
        </w:trPr>
        <w:tc>
          <w:tcPr>
            <w:tcW w:w="5353" w:type="dxa"/>
            <w:tcBorders>
              <w:top w:val="single" w:sz="4" w:space="0" w:color="auto"/>
            </w:tcBorders>
          </w:tcPr>
          <w:p w14:paraId="14992A2E" w14:textId="77777777" w:rsidR="00C37FDD" w:rsidRPr="009276BC" w:rsidRDefault="00C37FDD" w:rsidP="00C37FDD">
            <w:pPr>
              <w:pStyle w:val="AGRBodyText"/>
              <w:ind w:left="0"/>
            </w:pPr>
          </w:p>
        </w:tc>
        <w:tc>
          <w:tcPr>
            <w:tcW w:w="1519" w:type="dxa"/>
            <w:tcBorders>
              <w:top w:val="single" w:sz="4" w:space="0" w:color="auto"/>
            </w:tcBorders>
          </w:tcPr>
          <w:p w14:paraId="52F3E760" w14:textId="77777777" w:rsidR="00C37FDD" w:rsidRPr="009276BC" w:rsidRDefault="00C37FDD" w:rsidP="00C37FDD">
            <w:pPr>
              <w:pStyle w:val="AGRTableHeaderBold"/>
            </w:pPr>
            <w:r w:rsidRPr="009276BC">
              <w:t>$’000</w:t>
            </w:r>
          </w:p>
        </w:tc>
        <w:tc>
          <w:tcPr>
            <w:tcW w:w="1519" w:type="dxa"/>
            <w:tcBorders>
              <w:top w:val="single" w:sz="4" w:space="0" w:color="auto"/>
            </w:tcBorders>
          </w:tcPr>
          <w:p w14:paraId="72001E58" w14:textId="77777777" w:rsidR="00C37FDD" w:rsidRPr="009276BC" w:rsidRDefault="00C37FDD" w:rsidP="00C37FDD">
            <w:pPr>
              <w:pStyle w:val="AGRTableHeaderBold"/>
            </w:pPr>
            <w:r w:rsidRPr="009276BC">
              <w:t>$’000</w:t>
            </w:r>
          </w:p>
        </w:tc>
      </w:tr>
      <w:tr w:rsidR="00C37FDD" w:rsidRPr="009276BC" w14:paraId="236AC253" w14:textId="77777777" w:rsidTr="00C37FDD">
        <w:trPr>
          <w:cantSplit/>
          <w:trHeight w:val="454"/>
        </w:trPr>
        <w:tc>
          <w:tcPr>
            <w:tcW w:w="5353" w:type="dxa"/>
          </w:tcPr>
          <w:p w14:paraId="516D224C" w14:textId="77777777" w:rsidR="00C37FDD" w:rsidRPr="009276BC" w:rsidRDefault="00C37FDD" w:rsidP="00C37FDD">
            <w:pPr>
              <w:pStyle w:val="AGRTableTextBold"/>
              <w:tabs>
                <w:tab w:val="clear" w:pos="1378"/>
              </w:tabs>
            </w:pPr>
            <w:r>
              <w:t>Income</w:t>
            </w:r>
          </w:p>
        </w:tc>
        <w:tc>
          <w:tcPr>
            <w:tcW w:w="1519" w:type="dxa"/>
          </w:tcPr>
          <w:p w14:paraId="62C9B0B3" w14:textId="77777777" w:rsidR="00C37FDD" w:rsidRPr="009276BC" w:rsidRDefault="00C37FDD" w:rsidP="00C37FDD">
            <w:pPr>
              <w:pStyle w:val="AGRBodyText"/>
              <w:tabs>
                <w:tab w:val="clear" w:pos="1378"/>
                <w:tab w:val="decimal" w:pos="1080"/>
              </w:tabs>
              <w:ind w:left="0"/>
            </w:pPr>
          </w:p>
        </w:tc>
        <w:tc>
          <w:tcPr>
            <w:tcW w:w="1519" w:type="dxa"/>
          </w:tcPr>
          <w:p w14:paraId="6E8C9CDD" w14:textId="77777777" w:rsidR="00C37FDD" w:rsidRPr="009276BC" w:rsidRDefault="00C37FDD" w:rsidP="00C37FDD">
            <w:pPr>
              <w:pStyle w:val="AGRBodyText"/>
              <w:tabs>
                <w:tab w:val="clear" w:pos="1378"/>
                <w:tab w:val="decimal" w:pos="1080"/>
              </w:tabs>
              <w:ind w:left="0"/>
            </w:pPr>
          </w:p>
        </w:tc>
      </w:tr>
      <w:tr w:rsidR="00C37FDD" w:rsidRPr="009276BC" w14:paraId="7C38D6EE" w14:textId="77777777" w:rsidTr="00C37FDD">
        <w:trPr>
          <w:cantSplit/>
          <w:trHeight w:val="454"/>
        </w:trPr>
        <w:tc>
          <w:tcPr>
            <w:tcW w:w="5353" w:type="dxa"/>
          </w:tcPr>
          <w:p w14:paraId="51AD9D54" w14:textId="77777777" w:rsidR="00C37FDD" w:rsidRPr="009276BC" w:rsidRDefault="00C37FDD" w:rsidP="00C37FDD">
            <w:pPr>
              <w:pStyle w:val="AGRTableText"/>
            </w:pPr>
            <w:r>
              <w:t>Interest</w:t>
            </w:r>
          </w:p>
        </w:tc>
        <w:tc>
          <w:tcPr>
            <w:tcW w:w="1519" w:type="dxa"/>
          </w:tcPr>
          <w:p w14:paraId="0C797BAE" w14:textId="77777777" w:rsidR="00C37FDD" w:rsidRPr="009276BC" w:rsidRDefault="00370667" w:rsidP="00C37FDD">
            <w:pPr>
              <w:pStyle w:val="AGRTableNumber"/>
            </w:pPr>
            <w:r>
              <w:t>232,150</w:t>
            </w:r>
          </w:p>
        </w:tc>
        <w:tc>
          <w:tcPr>
            <w:tcW w:w="1519" w:type="dxa"/>
          </w:tcPr>
          <w:p w14:paraId="2B8A85B9" w14:textId="77777777" w:rsidR="00C37FDD" w:rsidRPr="009276BC" w:rsidRDefault="00C37FDD" w:rsidP="00C37FDD">
            <w:pPr>
              <w:pStyle w:val="AGRTableNumber"/>
            </w:pPr>
            <w:r>
              <w:t>213,749</w:t>
            </w:r>
          </w:p>
        </w:tc>
      </w:tr>
      <w:tr w:rsidR="00C37FDD" w:rsidRPr="009276BC" w14:paraId="7C5A80CF" w14:textId="77777777" w:rsidTr="00C37FDD">
        <w:trPr>
          <w:cantSplit/>
          <w:trHeight w:val="454"/>
        </w:trPr>
        <w:tc>
          <w:tcPr>
            <w:tcW w:w="5353" w:type="dxa"/>
          </w:tcPr>
          <w:p w14:paraId="2B9A68AA" w14:textId="77777777" w:rsidR="00C37FDD" w:rsidRPr="009276BC" w:rsidRDefault="00C37FDD" w:rsidP="00C37FDD">
            <w:pPr>
              <w:pStyle w:val="AGRTableText"/>
            </w:pPr>
            <w:r>
              <w:t>Other</w:t>
            </w:r>
          </w:p>
        </w:tc>
        <w:tc>
          <w:tcPr>
            <w:tcW w:w="1519" w:type="dxa"/>
          </w:tcPr>
          <w:p w14:paraId="5DAE1381" w14:textId="77777777" w:rsidR="00C37FDD" w:rsidRPr="009276BC" w:rsidRDefault="00370667" w:rsidP="00C37FDD">
            <w:pPr>
              <w:pStyle w:val="AGRTableNumber"/>
            </w:pPr>
            <w:r>
              <w:t>822</w:t>
            </w:r>
          </w:p>
        </w:tc>
        <w:tc>
          <w:tcPr>
            <w:tcW w:w="1519" w:type="dxa"/>
          </w:tcPr>
          <w:p w14:paraId="7A2F1C38" w14:textId="77777777" w:rsidR="00C37FDD" w:rsidRPr="009276BC" w:rsidRDefault="00C37FDD" w:rsidP="00C37FDD">
            <w:pPr>
              <w:pStyle w:val="AGRTableNumber"/>
            </w:pPr>
            <w:r>
              <w:t>822</w:t>
            </w:r>
          </w:p>
        </w:tc>
      </w:tr>
      <w:tr w:rsidR="00C37FDD" w:rsidRPr="009276BC" w14:paraId="0F8EB39A" w14:textId="77777777" w:rsidTr="00C37FDD">
        <w:trPr>
          <w:cantSplit/>
          <w:trHeight w:val="454"/>
        </w:trPr>
        <w:tc>
          <w:tcPr>
            <w:tcW w:w="5353" w:type="dxa"/>
            <w:tcBorders>
              <w:bottom w:val="single" w:sz="4" w:space="0" w:color="auto"/>
            </w:tcBorders>
          </w:tcPr>
          <w:p w14:paraId="370C77C4" w14:textId="77777777" w:rsidR="00C37FDD" w:rsidRPr="009276BC" w:rsidRDefault="00C37FDD" w:rsidP="00C37FDD">
            <w:pPr>
              <w:pStyle w:val="AGRTableTextBold"/>
              <w:tabs>
                <w:tab w:val="clear" w:pos="1378"/>
              </w:tabs>
            </w:pPr>
            <w:r w:rsidRPr="009276BC">
              <w:t xml:space="preserve">Total </w:t>
            </w:r>
            <w:r>
              <w:t>income</w:t>
            </w:r>
          </w:p>
        </w:tc>
        <w:tc>
          <w:tcPr>
            <w:tcW w:w="1519" w:type="dxa"/>
            <w:tcBorders>
              <w:bottom w:val="single" w:sz="4" w:space="0" w:color="auto"/>
            </w:tcBorders>
          </w:tcPr>
          <w:p w14:paraId="745B69B3" w14:textId="07E73880" w:rsidR="00C37FDD" w:rsidRPr="009276BC" w:rsidRDefault="00681E13" w:rsidP="00C37FDD">
            <w:pPr>
              <w:pStyle w:val="AGRTableNumberBold"/>
            </w:pPr>
            <w:r>
              <w:t>232</w:t>
            </w:r>
            <w:r w:rsidR="00370667">
              <w:t>,972</w:t>
            </w:r>
          </w:p>
        </w:tc>
        <w:tc>
          <w:tcPr>
            <w:tcW w:w="1519" w:type="dxa"/>
            <w:tcBorders>
              <w:bottom w:val="single" w:sz="4" w:space="0" w:color="auto"/>
            </w:tcBorders>
          </w:tcPr>
          <w:p w14:paraId="71F2ED83" w14:textId="77777777" w:rsidR="00C37FDD" w:rsidRPr="009276BC" w:rsidRDefault="00C37FDD" w:rsidP="00C37FDD">
            <w:pPr>
              <w:pStyle w:val="AGRTableNumberBold"/>
            </w:pPr>
            <w:r>
              <w:t>214,571</w:t>
            </w:r>
          </w:p>
        </w:tc>
      </w:tr>
      <w:tr w:rsidR="00C37FDD" w:rsidRPr="009276BC" w14:paraId="0EE3C7F4" w14:textId="77777777" w:rsidTr="00C37FDD">
        <w:trPr>
          <w:cantSplit/>
          <w:trHeight w:val="454"/>
        </w:trPr>
        <w:tc>
          <w:tcPr>
            <w:tcW w:w="5353" w:type="dxa"/>
            <w:tcBorders>
              <w:top w:val="single" w:sz="4" w:space="0" w:color="auto"/>
            </w:tcBorders>
          </w:tcPr>
          <w:p w14:paraId="708CDBE8" w14:textId="77777777" w:rsidR="00C37FDD" w:rsidRPr="009276BC" w:rsidRDefault="00C37FDD" w:rsidP="00C37FDD">
            <w:pPr>
              <w:pStyle w:val="AGRTableTextBold"/>
              <w:tabs>
                <w:tab w:val="clear" w:pos="1378"/>
              </w:tabs>
            </w:pPr>
            <w:r>
              <w:t>E</w:t>
            </w:r>
            <w:r w:rsidRPr="009276BC">
              <w:t>xpen</w:t>
            </w:r>
            <w:r>
              <w:t>diture</w:t>
            </w:r>
          </w:p>
        </w:tc>
        <w:tc>
          <w:tcPr>
            <w:tcW w:w="1519" w:type="dxa"/>
            <w:tcBorders>
              <w:top w:val="single" w:sz="4" w:space="0" w:color="auto"/>
            </w:tcBorders>
          </w:tcPr>
          <w:p w14:paraId="66DD3FA0" w14:textId="77777777" w:rsidR="00C37FDD" w:rsidRPr="009276BC" w:rsidRDefault="00C37FDD" w:rsidP="00C37FDD">
            <w:pPr>
              <w:pStyle w:val="AGRBodyText"/>
              <w:tabs>
                <w:tab w:val="clear" w:pos="1378"/>
                <w:tab w:val="decimal" w:pos="1080"/>
              </w:tabs>
              <w:ind w:left="0"/>
            </w:pPr>
          </w:p>
        </w:tc>
        <w:tc>
          <w:tcPr>
            <w:tcW w:w="1519" w:type="dxa"/>
            <w:tcBorders>
              <w:top w:val="single" w:sz="4" w:space="0" w:color="auto"/>
            </w:tcBorders>
          </w:tcPr>
          <w:p w14:paraId="50DED024" w14:textId="77777777" w:rsidR="00C37FDD" w:rsidRPr="009276BC" w:rsidRDefault="00C37FDD" w:rsidP="00C37FDD">
            <w:pPr>
              <w:pStyle w:val="AGRBodyText"/>
              <w:tabs>
                <w:tab w:val="clear" w:pos="1378"/>
                <w:tab w:val="decimal" w:pos="1080"/>
              </w:tabs>
              <w:ind w:left="0"/>
            </w:pPr>
          </w:p>
        </w:tc>
      </w:tr>
      <w:tr w:rsidR="00C37FDD" w:rsidRPr="009276BC" w14:paraId="63028C3C" w14:textId="77777777" w:rsidTr="00C37FDD">
        <w:trPr>
          <w:cantSplit/>
          <w:trHeight w:val="454"/>
        </w:trPr>
        <w:tc>
          <w:tcPr>
            <w:tcW w:w="5353" w:type="dxa"/>
          </w:tcPr>
          <w:p w14:paraId="537A8B12" w14:textId="77777777" w:rsidR="00C37FDD" w:rsidRPr="009276BC" w:rsidRDefault="00C37FDD" w:rsidP="00C37FDD">
            <w:pPr>
              <w:pStyle w:val="AGRTableText"/>
            </w:pPr>
            <w:r>
              <w:t>Interest</w:t>
            </w:r>
          </w:p>
        </w:tc>
        <w:tc>
          <w:tcPr>
            <w:tcW w:w="1519" w:type="dxa"/>
          </w:tcPr>
          <w:p w14:paraId="1F360A8E" w14:textId="77777777" w:rsidR="00C37FDD" w:rsidRPr="009276BC" w:rsidRDefault="00370667" w:rsidP="00C37FDD">
            <w:pPr>
              <w:pStyle w:val="AGRTableNumber"/>
            </w:pPr>
            <w:r>
              <w:t>(203,288)</w:t>
            </w:r>
          </w:p>
        </w:tc>
        <w:tc>
          <w:tcPr>
            <w:tcW w:w="1519" w:type="dxa"/>
          </w:tcPr>
          <w:p w14:paraId="773FBB54" w14:textId="77777777" w:rsidR="00C37FDD" w:rsidRPr="009276BC" w:rsidRDefault="00C37FDD" w:rsidP="00C37FDD">
            <w:pPr>
              <w:pStyle w:val="AGRTableNumber"/>
            </w:pPr>
            <w:r w:rsidRPr="009276BC">
              <w:t>(</w:t>
            </w:r>
            <w:r>
              <w:t>190,982</w:t>
            </w:r>
            <w:r w:rsidRPr="009276BC">
              <w:t>)</w:t>
            </w:r>
          </w:p>
        </w:tc>
      </w:tr>
      <w:tr w:rsidR="00C37FDD" w:rsidRPr="009276BC" w14:paraId="1378132B" w14:textId="77777777" w:rsidTr="00C37FDD">
        <w:trPr>
          <w:cantSplit/>
          <w:trHeight w:val="454"/>
        </w:trPr>
        <w:tc>
          <w:tcPr>
            <w:tcW w:w="5353" w:type="dxa"/>
          </w:tcPr>
          <w:p w14:paraId="73CACA69" w14:textId="77777777" w:rsidR="00C37FDD" w:rsidRPr="009276BC" w:rsidRDefault="00C37FDD" w:rsidP="00C37FDD">
            <w:pPr>
              <w:pStyle w:val="AGRTableText"/>
            </w:pPr>
            <w:r>
              <w:t>Administration</w:t>
            </w:r>
          </w:p>
        </w:tc>
        <w:tc>
          <w:tcPr>
            <w:tcW w:w="1519" w:type="dxa"/>
          </w:tcPr>
          <w:p w14:paraId="45C41E92" w14:textId="77777777" w:rsidR="00C37FDD" w:rsidRPr="009276BC" w:rsidRDefault="00370667" w:rsidP="00C37FDD">
            <w:pPr>
              <w:pStyle w:val="AGRTableNumber"/>
            </w:pPr>
            <w:r>
              <w:t>(2,283)</w:t>
            </w:r>
          </w:p>
        </w:tc>
        <w:tc>
          <w:tcPr>
            <w:tcW w:w="1519" w:type="dxa"/>
          </w:tcPr>
          <w:p w14:paraId="0FD5ADC5" w14:textId="77777777" w:rsidR="00C37FDD" w:rsidRPr="009276BC" w:rsidRDefault="00C37FDD" w:rsidP="00C37FDD">
            <w:pPr>
              <w:pStyle w:val="AGRTableNumber"/>
            </w:pPr>
            <w:r w:rsidRPr="009276BC">
              <w:t>(</w:t>
            </w:r>
            <w:r>
              <w:t>2,222</w:t>
            </w:r>
            <w:r w:rsidRPr="009276BC">
              <w:t>)</w:t>
            </w:r>
          </w:p>
        </w:tc>
      </w:tr>
      <w:tr w:rsidR="00C37FDD" w:rsidRPr="009276BC" w14:paraId="06EA20AE" w14:textId="77777777" w:rsidTr="00C37FDD">
        <w:trPr>
          <w:cantSplit/>
          <w:trHeight w:val="454"/>
        </w:trPr>
        <w:tc>
          <w:tcPr>
            <w:tcW w:w="5353" w:type="dxa"/>
            <w:tcBorders>
              <w:bottom w:val="single" w:sz="4" w:space="0" w:color="auto"/>
            </w:tcBorders>
          </w:tcPr>
          <w:p w14:paraId="00841FBB" w14:textId="77777777" w:rsidR="00C37FDD" w:rsidRPr="009276BC" w:rsidRDefault="00C37FDD" w:rsidP="00C37FDD">
            <w:pPr>
              <w:pStyle w:val="AGRTableTextBold"/>
              <w:tabs>
                <w:tab w:val="clear" w:pos="1378"/>
              </w:tabs>
            </w:pPr>
            <w:r w:rsidRPr="009276BC">
              <w:t>Total expen</w:t>
            </w:r>
            <w:r>
              <w:t>diture</w:t>
            </w:r>
          </w:p>
        </w:tc>
        <w:tc>
          <w:tcPr>
            <w:tcW w:w="1519" w:type="dxa"/>
            <w:tcBorders>
              <w:bottom w:val="single" w:sz="4" w:space="0" w:color="auto"/>
            </w:tcBorders>
          </w:tcPr>
          <w:p w14:paraId="67C20ADE" w14:textId="77777777" w:rsidR="00C37FDD" w:rsidRPr="009276BC" w:rsidRDefault="00370667" w:rsidP="00C37FDD">
            <w:pPr>
              <w:pStyle w:val="AGRTableNumberBold"/>
            </w:pPr>
            <w:r>
              <w:t>(205,571)</w:t>
            </w:r>
          </w:p>
        </w:tc>
        <w:tc>
          <w:tcPr>
            <w:tcW w:w="1519" w:type="dxa"/>
            <w:tcBorders>
              <w:bottom w:val="single" w:sz="4" w:space="0" w:color="auto"/>
            </w:tcBorders>
          </w:tcPr>
          <w:p w14:paraId="1A27E0DC" w14:textId="77777777" w:rsidR="00C37FDD" w:rsidRPr="009276BC" w:rsidRDefault="00C37FDD" w:rsidP="00C37FDD">
            <w:pPr>
              <w:pStyle w:val="AGRTableNumberBold"/>
            </w:pPr>
            <w:r w:rsidRPr="009276BC">
              <w:t>(</w:t>
            </w:r>
            <w:r>
              <w:t>193,204</w:t>
            </w:r>
            <w:r w:rsidRPr="009276BC">
              <w:t>)</w:t>
            </w:r>
          </w:p>
        </w:tc>
      </w:tr>
      <w:tr w:rsidR="00C37FDD" w:rsidRPr="009276BC" w14:paraId="7A2C93C3" w14:textId="77777777" w:rsidTr="00C37FDD">
        <w:trPr>
          <w:cantSplit/>
          <w:trHeight w:val="454"/>
        </w:trPr>
        <w:tc>
          <w:tcPr>
            <w:tcW w:w="5353" w:type="dxa"/>
            <w:tcBorders>
              <w:top w:val="single" w:sz="4" w:space="0" w:color="auto"/>
              <w:bottom w:val="single" w:sz="4" w:space="0" w:color="auto"/>
            </w:tcBorders>
          </w:tcPr>
          <w:p w14:paraId="5EF474FF" w14:textId="77777777" w:rsidR="00C37FDD" w:rsidRPr="009276BC" w:rsidRDefault="00C37FDD" w:rsidP="00C37FDD">
            <w:pPr>
              <w:pStyle w:val="AGRTableTextBold"/>
              <w:tabs>
                <w:tab w:val="clear" w:pos="1378"/>
              </w:tabs>
            </w:pPr>
            <w:r w:rsidRPr="009276BC">
              <w:t>Surplus before income tax expense</w:t>
            </w:r>
          </w:p>
        </w:tc>
        <w:tc>
          <w:tcPr>
            <w:tcW w:w="1519" w:type="dxa"/>
            <w:tcBorders>
              <w:top w:val="single" w:sz="4" w:space="0" w:color="auto"/>
              <w:bottom w:val="single" w:sz="4" w:space="0" w:color="auto"/>
            </w:tcBorders>
          </w:tcPr>
          <w:p w14:paraId="633946E8" w14:textId="77777777" w:rsidR="00C37FDD" w:rsidRPr="009276BC" w:rsidRDefault="00370667" w:rsidP="00C37FDD">
            <w:pPr>
              <w:pStyle w:val="AGRTableNumberBold"/>
            </w:pPr>
            <w:r>
              <w:t>27,401</w:t>
            </w:r>
          </w:p>
        </w:tc>
        <w:tc>
          <w:tcPr>
            <w:tcW w:w="1519" w:type="dxa"/>
            <w:tcBorders>
              <w:top w:val="single" w:sz="4" w:space="0" w:color="auto"/>
              <w:bottom w:val="single" w:sz="4" w:space="0" w:color="auto"/>
            </w:tcBorders>
          </w:tcPr>
          <w:p w14:paraId="27621E2E" w14:textId="77777777" w:rsidR="00C37FDD" w:rsidRPr="009276BC" w:rsidRDefault="00C37FDD" w:rsidP="00C37FDD">
            <w:pPr>
              <w:pStyle w:val="AGRTableNumberBold"/>
            </w:pPr>
            <w:r>
              <w:t>21,367</w:t>
            </w:r>
          </w:p>
        </w:tc>
      </w:tr>
      <w:tr w:rsidR="00C37FDD" w:rsidRPr="009276BC" w14:paraId="74EBC1EF" w14:textId="77777777" w:rsidTr="00C37FDD">
        <w:trPr>
          <w:cantSplit/>
          <w:trHeight w:val="454"/>
        </w:trPr>
        <w:tc>
          <w:tcPr>
            <w:tcW w:w="5353" w:type="dxa"/>
            <w:tcBorders>
              <w:top w:val="single" w:sz="4" w:space="0" w:color="auto"/>
            </w:tcBorders>
          </w:tcPr>
          <w:p w14:paraId="1B2DA3DE" w14:textId="77777777" w:rsidR="00C37FDD" w:rsidRPr="009276BC" w:rsidRDefault="00C37FDD" w:rsidP="00C37FDD">
            <w:pPr>
              <w:pStyle w:val="AGRTableText"/>
            </w:pPr>
            <w:r w:rsidRPr="009276BC">
              <w:t xml:space="preserve">Income </w:t>
            </w:r>
            <w:r>
              <w:t>t</w:t>
            </w:r>
            <w:r w:rsidRPr="009276BC">
              <w:t xml:space="preserve">ax </w:t>
            </w:r>
            <w:r>
              <w:t>e</w:t>
            </w:r>
            <w:r w:rsidRPr="009276BC">
              <w:t>xpense</w:t>
            </w:r>
          </w:p>
        </w:tc>
        <w:tc>
          <w:tcPr>
            <w:tcW w:w="1519" w:type="dxa"/>
            <w:tcBorders>
              <w:top w:val="single" w:sz="4" w:space="0" w:color="auto"/>
            </w:tcBorders>
          </w:tcPr>
          <w:p w14:paraId="40F43139" w14:textId="77777777" w:rsidR="00C37FDD" w:rsidRPr="009276BC" w:rsidRDefault="00370667" w:rsidP="00C37FDD">
            <w:pPr>
              <w:pStyle w:val="AGRTableNumber"/>
            </w:pPr>
            <w:r>
              <w:t>(8,220)</w:t>
            </w:r>
          </w:p>
        </w:tc>
        <w:tc>
          <w:tcPr>
            <w:tcW w:w="1519" w:type="dxa"/>
            <w:tcBorders>
              <w:top w:val="single" w:sz="4" w:space="0" w:color="auto"/>
            </w:tcBorders>
          </w:tcPr>
          <w:p w14:paraId="73112CAC" w14:textId="77777777" w:rsidR="00C37FDD" w:rsidRPr="009276BC" w:rsidRDefault="00C37FDD" w:rsidP="00C37FDD">
            <w:pPr>
              <w:pStyle w:val="AGRTableNumber"/>
            </w:pPr>
            <w:r w:rsidRPr="009276BC">
              <w:t>(</w:t>
            </w:r>
            <w:r>
              <w:t>6,410</w:t>
            </w:r>
            <w:r w:rsidRPr="009276BC">
              <w:t>)</w:t>
            </w:r>
          </w:p>
        </w:tc>
      </w:tr>
      <w:tr w:rsidR="00C37FDD" w:rsidRPr="009276BC" w14:paraId="4D6D60CA" w14:textId="77777777" w:rsidTr="00C37FDD">
        <w:trPr>
          <w:cantSplit/>
          <w:trHeight w:val="454"/>
        </w:trPr>
        <w:tc>
          <w:tcPr>
            <w:tcW w:w="5353" w:type="dxa"/>
            <w:tcBorders>
              <w:bottom w:val="single" w:sz="4" w:space="0" w:color="auto"/>
            </w:tcBorders>
          </w:tcPr>
          <w:p w14:paraId="137BECFB" w14:textId="77777777" w:rsidR="00C37FDD" w:rsidRPr="009276BC" w:rsidRDefault="00C37FDD" w:rsidP="00C37FDD">
            <w:pPr>
              <w:pStyle w:val="AGRTableTextBold"/>
              <w:tabs>
                <w:tab w:val="clear" w:pos="1378"/>
              </w:tabs>
            </w:pPr>
            <w:r w:rsidRPr="009276BC">
              <w:t>Surplus after income tax expense</w:t>
            </w:r>
          </w:p>
        </w:tc>
        <w:tc>
          <w:tcPr>
            <w:tcW w:w="1519" w:type="dxa"/>
            <w:tcBorders>
              <w:bottom w:val="single" w:sz="4" w:space="0" w:color="auto"/>
            </w:tcBorders>
          </w:tcPr>
          <w:p w14:paraId="143F161A" w14:textId="77777777" w:rsidR="00C37FDD" w:rsidRPr="009276BC" w:rsidRDefault="00370667" w:rsidP="00C37FDD">
            <w:pPr>
              <w:pStyle w:val="AGRTableNumberBold"/>
            </w:pPr>
            <w:r>
              <w:t>19,181</w:t>
            </w:r>
          </w:p>
        </w:tc>
        <w:tc>
          <w:tcPr>
            <w:tcW w:w="1519" w:type="dxa"/>
            <w:tcBorders>
              <w:bottom w:val="single" w:sz="4" w:space="0" w:color="auto"/>
            </w:tcBorders>
          </w:tcPr>
          <w:p w14:paraId="533FB0C5" w14:textId="77777777" w:rsidR="00C37FDD" w:rsidRPr="009276BC" w:rsidRDefault="00C37FDD" w:rsidP="00C37FDD">
            <w:pPr>
              <w:pStyle w:val="AGRTableNumberBold"/>
            </w:pPr>
            <w:r>
              <w:t>14,957</w:t>
            </w:r>
          </w:p>
        </w:tc>
      </w:tr>
    </w:tbl>
    <w:p w14:paraId="7826FC72" w14:textId="77777777" w:rsidR="009F1234" w:rsidRPr="009276BC" w:rsidRDefault="009F1234" w:rsidP="009F1234">
      <w:pPr>
        <w:pStyle w:val="AGRBodyText"/>
      </w:pPr>
    </w:p>
    <w:p w14:paraId="0AAFA42B" w14:textId="77777777" w:rsidR="009F1234" w:rsidRPr="009276BC" w:rsidRDefault="009F1234" w:rsidP="009F1234">
      <w:pPr>
        <w:pStyle w:val="Heading1"/>
      </w:pPr>
      <w:r>
        <w:t>Northern Territory Treasury Corporation</w:t>
      </w:r>
      <w:r w:rsidRPr="009276BC">
        <w:t xml:space="preserve"> cont…</w:t>
      </w:r>
    </w:p>
    <w:p w14:paraId="0F39B7C0" w14:textId="77777777" w:rsidR="009F1234" w:rsidRPr="009276BC" w:rsidRDefault="009F1234" w:rsidP="009F1234">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Total assets 5,268,961 4,056,115&#10;Less total liabilities (5,247,331) (4,034,485)&#10;Net Assets 21,630 21,630&#10;Represented by:  &#10;Contributed capital 21,630 21,630&#10;Equity 21,630 21,630&#10;"/>
      </w:tblPr>
      <w:tblGrid>
        <w:gridCol w:w="5353"/>
        <w:gridCol w:w="1519"/>
        <w:gridCol w:w="1519"/>
      </w:tblGrid>
      <w:tr w:rsidR="00C37FDD" w:rsidRPr="009276BC" w14:paraId="583E5677" w14:textId="77777777" w:rsidTr="00C37FDD">
        <w:trPr>
          <w:cantSplit/>
          <w:trHeight w:val="454"/>
          <w:tblHeader/>
        </w:trPr>
        <w:tc>
          <w:tcPr>
            <w:tcW w:w="5353" w:type="dxa"/>
            <w:tcBorders>
              <w:bottom w:val="single" w:sz="4" w:space="0" w:color="auto"/>
            </w:tcBorders>
          </w:tcPr>
          <w:p w14:paraId="344B0815" w14:textId="77777777" w:rsidR="00C37FDD" w:rsidRPr="009276BC" w:rsidRDefault="00C37FDD" w:rsidP="00C37FDD">
            <w:pPr>
              <w:pStyle w:val="AGRBodyText"/>
              <w:ind w:left="0"/>
            </w:pPr>
          </w:p>
        </w:tc>
        <w:tc>
          <w:tcPr>
            <w:tcW w:w="1519" w:type="dxa"/>
            <w:tcBorders>
              <w:bottom w:val="single" w:sz="4" w:space="0" w:color="auto"/>
            </w:tcBorders>
          </w:tcPr>
          <w:p w14:paraId="3D81E479" w14:textId="77777777" w:rsidR="00C37FDD" w:rsidRPr="008E51D4" w:rsidRDefault="00C37FDD" w:rsidP="00C37FDD">
            <w:pPr>
              <w:pStyle w:val="AGRTableHeaderBold"/>
            </w:pPr>
            <w:r w:rsidRPr="008E51D4">
              <w:t>201</w:t>
            </w:r>
            <w:r>
              <w:t>8</w:t>
            </w:r>
          </w:p>
        </w:tc>
        <w:tc>
          <w:tcPr>
            <w:tcW w:w="1519" w:type="dxa"/>
            <w:tcBorders>
              <w:bottom w:val="single" w:sz="4" w:space="0" w:color="auto"/>
            </w:tcBorders>
          </w:tcPr>
          <w:p w14:paraId="3B26BD70" w14:textId="77777777" w:rsidR="00C37FDD" w:rsidRPr="008E51D4" w:rsidRDefault="00C37FDD" w:rsidP="00C37FDD">
            <w:pPr>
              <w:pStyle w:val="AGRTableHeaderBold"/>
            </w:pPr>
            <w:r w:rsidRPr="008E51D4">
              <w:t>2017</w:t>
            </w:r>
          </w:p>
        </w:tc>
      </w:tr>
      <w:tr w:rsidR="00C37FDD" w:rsidRPr="009276BC" w14:paraId="5FAE1CEF" w14:textId="77777777" w:rsidTr="00C37FDD">
        <w:trPr>
          <w:cantSplit/>
          <w:trHeight w:val="454"/>
          <w:tblHeader/>
        </w:trPr>
        <w:tc>
          <w:tcPr>
            <w:tcW w:w="5353" w:type="dxa"/>
            <w:tcBorders>
              <w:top w:val="single" w:sz="4" w:space="0" w:color="auto"/>
            </w:tcBorders>
          </w:tcPr>
          <w:p w14:paraId="6A87F8D5" w14:textId="77777777" w:rsidR="00C37FDD" w:rsidRPr="009276BC" w:rsidRDefault="00C37FDD" w:rsidP="00C37FDD">
            <w:pPr>
              <w:pStyle w:val="AGRBodyText"/>
              <w:ind w:left="0"/>
            </w:pPr>
          </w:p>
        </w:tc>
        <w:tc>
          <w:tcPr>
            <w:tcW w:w="1519" w:type="dxa"/>
            <w:tcBorders>
              <w:top w:val="single" w:sz="4" w:space="0" w:color="auto"/>
            </w:tcBorders>
          </w:tcPr>
          <w:p w14:paraId="7D61E8E7" w14:textId="77777777" w:rsidR="00C37FDD" w:rsidRPr="009276BC" w:rsidRDefault="00C37FDD" w:rsidP="00C37FDD">
            <w:pPr>
              <w:pStyle w:val="AGRTableHeaderBold"/>
            </w:pPr>
            <w:r w:rsidRPr="009276BC">
              <w:t>$’000</w:t>
            </w:r>
          </w:p>
        </w:tc>
        <w:tc>
          <w:tcPr>
            <w:tcW w:w="1519" w:type="dxa"/>
            <w:tcBorders>
              <w:top w:val="single" w:sz="4" w:space="0" w:color="auto"/>
            </w:tcBorders>
          </w:tcPr>
          <w:p w14:paraId="3030EAD8" w14:textId="77777777" w:rsidR="00C37FDD" w:rsidRPr="009276BC" w:rsidRDefault="00C37FDD" w:rsidP="00C37FDD">
            <w:pPr>
              <w:pStyle w:val="AGRTableHeaderBold"/>
            </w:pPr>
            <w:r w:rsidRPr="009276BC">
              <w:t>$’000</w:t>
            </w:r>
          </w:p>
        </w:tc>
      </w:tr>
      <w:tr w:rsidR="00C37FDD" w:rsidRPr="009276BC" w14:paraId="0A1DE98D" w14:textId="77777777" w:rsidTr="00C37FDD">
        <w:trPr>
          <w:cantSplit/>
          <w:trHeight w:val="454"/>
        </w:trPr>
        <w:tc>
          <w:tcPr>
            <w:tcW w:w="5353" w:type="dxa"/>
          </w:tcPr>
          <w:p w14:paraId="3598ED11" w14:textId="77777777" w:rsidR="00C37FDD" w:rsidRPr="009276BC" w:rsidRDefault="00C37FDD" w:rsidP="00C37FDD">
            <w:pPr>
              <w:pStyle w:val="AGRTableText"/>
            </w:pPr>
            <w:r>
              <w:t>Total assets</w:t>
            </w:r>
          </w:p>
        </w:tc>
        <w:tc>
          <w:tcPr>
            <w:tcW w:w="1519" w:type="dxa"/>
          </w:tcPr>
          <w:p w14:paraId="46CB82C3" w14:textId="77777777" w:rsidR="00C37FDD" w:rsidRPr="009276BC" w:rsidRDefault="00436BB6" w:rsidP="00C37FDD">
            <w:pPr>
              <w:pStyle w:val="AGRTableNumber"/>
            </w:pPr>
            <w:r>
              <w:t>5,268,961</w:t>
            </w:r>
          </w:p>
        </w:tc>
        <w:tc>
          <w:tcPr>
            <w:tcW w:w="1519" w:type="dxa"/>
          </w:tcPr>
          <w:p w14:paraId="086447AA" w14:textId="77777777" w:rsidR="00C37FDD" w:rsidRPr="009276BC" w:rsidRDefault="00C37FDD" w:rsidP="00C37FDD">
            <w:pPr>
              <w:pStyle w:val="AGRTableNumber"/>
            </w:pPr>
            <w:r>
              <w:t>4,056,115</w:t>
            </w:r>
          </w:p>
        </w:tc>
      </w:tr>
      <w:tr w:rsidR="00C37FDD" w:rsidRPr="009276BC" w14:paraId="2407375C" w14:textId="77777777" w:rsidTr="00C37FDD">
        <w:trPr>
          <w:cantSplit/>
          <w:trHeight w:val="454"/>
        </w:trPr>
        <w:tc>
          <w:tcPr>
            <w:tcW w:w="5353" w:type="dxa"/>
          </w:tcPr>
          <w:p w14:paraId="389580D1" w14:textId="77777777" w:rsidR="00C37FDD" w:rsidRPr="009276BC" w:rsidRDefault="00C37FDD" w:rsidP="00C37FDD">
            <w:pPr>
              <w:pStyle w:val="AGRTableText"/>
            </w:pPr>
            <w:r w:rsidRPr="009276BC">
              <w:t xml:space="preserve">Less </w:t>
            </w:r>
            <w:r>
              <w:t>total</w:t>
            </w:r>
            <w:r w:rsidRPr="009276BC">
              <w:t xml:space="preserve"> liabilities</w:t>
            </w:r>
          </w:p>
        </w:tc>
        <w:tc>
          <w:tcPr>
            <w:tcW w:w="1519" w:type="dxa"/>
          </w:tcPr>
          <w:p w14:paraId="5A7BAD69" w14:textId="30A68239" w:rsidR="00C37FDD" w:rsidRPr="009276BC" w:rsidRDefault="00574B37" w:rsidP="00C37FDD">
            <w:pPr>
              <w:pStyle w:val="AGRTableNumber"/>
            </w:pPr>
            <w:r>
              <w:t>(</w:t>
            </w:r>
            <w:r w:rsidR="00436BB6">
              <w:t>5,247,331</w:t>
            </w:r>
            <w:r>
              <w:t>)</w:t>
            </w:r>
          </w:p>
        </w:tc>
        <w:tc>
          <w:tcPr>
            <w:tcW w:w="1519" w:type="dxa"/>
          </w:tcPr>
          <w:p w14:paraId="55B88D07" w14:textId="77777777" w:rsidR="00C37FDD" w:rsidRPr="009276BC" w:rsidRDefault="00C37FDD" w:rsidP="00C37FDD">
            <w:pPr>
              <w:pStyle w:val="AGRTableNumber"/>
            </w:pPr>
            <w:r w:rsidRPr="009276BC">
              <w:t>(</w:t>
            </w:r>
            <w:r>
              <w:t>4,034,485</w:t>
            </w:r>
            <w:r w:rsidRPr="009276BC">
              <w:t>)</w:t>
            </w:r>
          </w:p>
        </w:tc>
      </w:tr>
      <w:tr w:rsidR="00C37FDD" w:rsidRPr="009276BC" w14:paraId="7E1291C8" w14:textId="77777777" w:rsidTr="00C37FDD">
        <w:trPr>
          <w:cantSplit/>
          <w:trHeight w:val="454"/>
        </w:trPr>
        <w:tc>
          <w:tcPr>
            <w:tcW w:w="5353" w:type="dxa"/>
            <w:tcBorders>
              <w:bottom w:val="single" w:sz="4" w:space="0" w:color="auto"/>
            </w:tcBorders>
          </w:tcPr>
          <w:p w14:paraId="43E39AE4" w14:textId="77777777" w:rsidR="00C37FDD" w:rsidRPr="009276BC" w:rsidRDefault="00C37FDD" w:rsidP="00C37FDD">
            <w:pPr>
              <w:pStyle w:val="AGRTableTextBold"/>
              <w:tabs>
                <w:tab w:val="clear" w:pos="1378"/>
              </w:tabs>
            </w:pPr>
            <w:r>
              <w:t>Net Assets</w:t>
            </w:r>
          </w:p>
        </w:tc>
        <w:tc>
          <w:tcPr>
            <w:tcW w:w="1519" w:type="dxa"/>
            <w:tcBorders>
              <w:bottom w:val="single" w:sz="4" w:space="0" w:color="auto"/>
            </w:tcBorders>
          </w:tcPr>
          <w:p w14:paraId="0DB9E7D6" w14:textId="77777777" w:rsidR="00C37FDD" w:rsidRPr="009276BC" w:rsidRDefault="00436BB6" w:rsidP="00C37FDD">
            <w:pPr>
              <w:pStyle w:val="AGRTableNumberBold"/>
            </w:pPr>
            <w:r>
              <w:t>21,630</w:t>
            </w:r>
          </w:p>
        </w:tc>
        <w:tc>
          <w:tcPr>
            <w:tcW w:w="1519" w:type="dxa"/>
            <w:tcBorders>
              <w:bottom w:val="single" w:sz="4" w:space="0" w:color="auto"/>
            </w:tcBorders>
          </w:tcPr>
          <w:p w14:paraId="2FFFA967" w14:textId="77777777" w:rsidR="00C37FDD" w:rsidRPr="009276BC" w:rsidRDefault="00C37FDD" w:rsidP="00C37FDD">
            <w:pPr>
              <w:pStyle w:val="AGRTableNumberBold"/>
            </w:pPr>
            <w:r>
              <w:t>21,630</w:t>
            </w:r>
          </w:p>
        </w:tc>
      </w:tr>
      <w:tr w:rsidR="00C37FDD" w:rsidRPr="009276BC" w14:paraId="30BE4425" w14:textId="77777777" w:rsidTr="00C37FDD">
        <w:trPr>
          <w:cantSplit/>
          <w:trHeight w:val="454"/>
        </w:trPr>
        <w:tc>
          <w:tcPr>
            <w:tcW w:w="5353" w:type="dxa"/>
            <w:tcBorders>
              <w:top w:val="single" w:sz="4" w:space="0" w:color="auto"/>
            </w:tcBorders>
          </w:tcPr>
          <w:p w14:paraId="296F9CCB" w14:textId="77777777" w:rsidR="00C37FDD" w:rsidRPr="009276BC" w:rsidRDefault="00C37FDD" w:rsidP="00C37FDD">
            <w:pPr>
              <w:pStyle w:val="AGRTableText"/>
            </w:pPr>
            <w:r w:rsidRPr="009276BC">
              <w:t>Represented by:</w:t>
            </w:r>
          </w:p>
        </w:tc>
        <w:tc>
          <w:tcPr>
            <w:tcW w:w="1519" w:type="dxa"/>
            <w:tcBorders>
              <w:top w:val="single" w:sz="4" w:space="0" w:color="auto"/>
            </w:tcBorders>
          </w:tcPr>
          <w:p w14:paraId="39DEEA65" w14:textId="77777777" w:rsidR="00C37FDD" w:rsidRPr="009276BC" w:rsidRDefault="00C37FDD" w:rsidP="00C37FDD">
            <w:pPr>
              <w:pStyle w:val="AGRTableNumberBold"/>
            </w:pPr>
          </w:p>
        </w:tc>
        <w:tc>
          <w:tcPr>
            <w:tcW w:w="1519" w:type="dxa"/>
            <w:tcBorders>
              <w:top w:val="single" w:sz="4" w:space="0" w:color="auto"/>
            </w:tcBorders>
          </w:tcPr>
          <w:p w14:paraId="37D2E595" w14:textId="77777777" w:rsidR="00C37FDD" w:rsidRPr="009276BC" w:rsidRDefault="00C37FDD" w:rsidP="00C37FDD">
            <w:pPr>
              <w:pStyle w:val="AGRTableNumberBold"/>
            </w:pPr>
          </w:p>
        </w:tc>
      </w:tr>
      <w:tr w:rsidR="00C37FDD" w:rsidRPr="009276BC" w14:paraId="5A087111" w14:textId="77777777" w:rsidTr="00C37FDD">
        <w:trPr>
          <w:cantSplit/>
          <w:trHeight w:val="454"/>
        </w:trPr>
        <w:tc>
          <w:tcPr>
            <w:tcW w:w="5353" w:type="dxa"/>
          </w:tcPr>
          <w:p w14:paraId="0E491011" w14:textId="77777777" w:rsidR="00C37FDD" w:rsidRPr="009276BC" w:rsidRDefault="00C37FDD" w:rsidP="00C37FDD">
            <w:pPr>
              <w:pStyle w:val="AGRTableText"/>
            </w:pPr>
            <w:r>
              <w:t>Contributed capital</w:t>
            </w:r>
          </w:p>
        </w:tc>
        <w:tc>
          <w:tcPr>
            <w:tcW w:w="1519" w:type="dxa"/>
          </w:tcPr>
          <w:p w14:paraId="23FA20BD" w14:textId="77777777" w:rsidR="00C37FDD" w:rsidRPr="009276BC" w:rsidRDefault="00436BB6" w:rsidP="00C37FDD">
            <w:pPr>
              <w:pStyle w:val="AGRTableNumber"/>
            </w:pPr>
            <w:r>
              <w:t>21,630</w:t>
            </w:r>
          </w:p>
        </w:tc>
        <w:tc>
          <w:tcPr>
            <w:tcW w:w="1519" w:type="dxa"/>
          </w:tcPr>
          <w:p w14:paraId="4DC6ADDA" w14:textId="77777777" w:rsidR="00C37FDD" w:rsidRPr="009276BC" w:rsidRDefault="00C37FDD" w:rsidP="00C37FDD">
            <w:pPr>
              <w:pStyle w:val="AGRTableNumber"/>
            </w:pPr>
            <w:r>
              <w:t>21,630</w:t>
            </w:r>
          </w:p>
        </w:tc>
      </w:tr>
      <w:tr w:rsidR="00C37FDD" w:rsidRPr="009276BC" w14:paraId="303462EC" w14:textId="77777777" w:rsidTr="00C37FDD">
        <w:trPr>
          <w:cantSplit/>
          <w:trHeight w:val="454"/>
        </w:trPr>
        <w:tc>
          <w:tcPr>
            <w:tcW w:w="5353" w:type="dxa"/>
            <w:tcBorders>
              <w:bottom w:val="single" w:sz="4" w:space="0" w:color="auto"/>
            </w:tcBorders>
          </w:tcPr>
          <w:p w14:paraId="10E67019" w14:textId="77777777" w:rsidR="00C37FDD" w:rsidRPr="009276BC" w:rsidRDefault="00C37FDD" w:rsidP="00C37FDD">
            <w:pPr>
              <w:pStyle w:val="AGRTableTextBold"/>
              <w:tabs>
                <w:tab w:val="clear" w:pos="1378"/>
              </w:tabs>
            </w:pPr>
            <w:r w:rsidRPr="009276BC">
              <w:t>Equity</w:t>
            </w:r>
          </w:p>
        </w:tc>
        <w:tc>
          <w:tcPr>
            <w:tcW w:w="1519" w:type="dxa"/>
            <w:tcBorders>
              <w:bottom w:val="single" w:sz="4" w:space="0" w:color="auto"/>
            </w:tcBorders>
          </w:tcPr>
          <w:p w14:paraId="7367172A" w14:textId="77777777" w:rsidR="00C37FDD" w:rsidRPr="009276BC" w:rsidRDefault="00436BB6" w:rsidP="00C37FDD">
            <w:pPr>
              <w:pStyle w:val="AGRTableNumberBold"/>
            </w:pPr>
            <w:r>
              <w:t>21,630</w:t>
            </w:r>
          </w:p>
        </w:tc>
        <w:tc>
          <w:tcPr>
            <w:tcW w:w="1519" w:type="dxa"/>
            <w:tcBorders>
              <w:bottom w:val="single" w:sz="4" w:space="0" w:color="auto"/>
            </w:tcBorders>
          </w:tcPr>
          <w:p w14:paraId="54F0AD47" w14:textId="77777777" w:rsidR="00C37FDD" w:rsidRPr="009276BC" w:rsidRDefault="00C37FDD" w:rsidP="00C37FDD">
            <w:pPr>
              <w:pStyle w:val="AGRTableNumberBold"/>
            </w:pPr>
            <w:r>
              <w:t>21,630</w:t>
            </w:r>
          </w:p>
        </w:tc>
      </w:tr>
    </w:tbl>
    <w:p w14:paraId="64C3C150" w14:textId="77777777" w:rsidR="009F1234" w:rsidRPr="009276BC" w:rsidRDefault="009F1234" w:rsidP="009F1234">
      <w:pPr>
        <w:pStyle w:val="AGRBodyText"/>
      </w:pPr>
    </w:p>
    <w:p w14:paraId="0F53A0B2" w14:textId="77777777" w:rsidR="000E1A0A" w:rsidRPr="005567D4" w:rsidRDefault="000E1A0A" w:rsidP="000E1A0A">
      <w:pPr>
        <w:pStyle w:val="Heading1"/>
      </w:pPr>
      <w:bookmarkStart w:id="49" w:name="_Ref528829079"/>
      <w:r>
        <w:t>NT Build</w:t>
      </w:r>
      <w:bookmarkEnd w:id="49"/>
    </w:p>
    <w:p w14:paraId="1648792D" w14:textId="494038F6" w:rsidR="000E1A0A" w:rsidRPr="005567D4" w:rsidRDefault="000E1A0A" w:rsidP="000E1A0A">
      <w:pPr>
        <w:pStyle w:val="Heading2"/>
      </w:pPr>
      <w:bookmarkStart w:id="50" w:name="_Ref528829950"/>
      <w:r w:rsidRPr="005567D4">
        <w:t>Audit Findings and Analysis of the Financial Statements for the Year Ended 30 June 201</w:t>
      </w:r>
      <w:r>
        <w:t>8</w:t>
      </w:r>
      <w:bookmarkEnd w:id="50"/>
    </w:p>
    <w:p w14:paraId="755D62C6" w14:textId="77777777" w:rsidR="000E1A0A" w:rsidRDefault="000E1A0A" w:rsidP="000E1A0A">
      <w:pPr>
        <w:pStyle w:val="Heading3"/>
      </w:pPr>
      <w:r>
        <w:t>Scope and Objectives</w:t>
      </w:r>
    </w:p>
    <w:p w14:paraId="1AA3454F" w14:textId="21C586B7" w:rsidR="000E1A0A" w:rsidRDefault="000E1A0A" w:rsidP="000E1A0A">
      <w:pPr>
        <w:pStyle w:val="AGRBodyText"/>
      </w:pPr>
      <w:r>
        <w:t>The objective of the audit was to conduct sufficient audit work to form an audit opinion on the financial statements of NT Build for the year ended 30 June 2018.</w:t>
      </w:r>
    </w:p>
    <w:p w14:paraId="04A6B973" w14:textId="77777777" w:rsidR="000E1A0A" w:rsidRPr="005567D4" w:rsidRDefault="000E1A0A" w:rsidP="000E1A0A">
      <w:pPr>
        <w:pStyle w:val="Heading3"/>
      </w:pPr>
      <w:r>
        <w:t>Background</w:t>
      </w:r>
    </w:p>
    <w:p w14:paraId="0B252AC7" w14:textId="77777777" w:rsidR="000E1A0A" w:rsidRPr="005567D4" w:rsidRDefault="000E1A0A" w:rsidP="000E1A0A">
      <w:pPr>
        <w:pStyle w:val="AGRBodyText"/>
      </w:pPr>
      <w:r w:rsidRPr="00BA5492">
        <w:t xml:space="preserve">NT Build was established under the </w:t>
      </w:r>
      <w:r w:rsidRPr="00BA5492">
        <w:rPr>
          <w:i/>
        </w:rPr>
        <w:t xml:space="preserve">Construction Industry Long Service Leave and Benefits Act </w:t>
      </w:r>
      <w:r w:rsidRPr="00BA5492">
        <w:t>(the Act) which commenced in 2005.  The role of NT Build is to administer a scheme, also established under the Act, to provide construction workers with entitlements to long service leave and long service benefits</w:t>
      </w:r>
      <w:r w:rsidRPr="005567D4">
        <w:t>.</w:t>
      </w:r>
    </w:p>
    <w:p w14:paraId="2BE6B809" w14:textId="77777777" w:rsidR="000E1A0A" w:rsidRDefault="000E1A0A" w:rsidP="000E1A0A">
      <w:pPr>
        <w:pStyle w:val="Heading3"/>
      </w:pPr>
      <w:r>
        <w:t>Audit Opinion</w:t>
      </w:r>
    </w:p>
    <w:p w14:paraId="4D2EFD65" w14:textId="6199531C" w:rsidR="000E1A0A" w:rsidRPr="005567D4" w:rsidRDefault="000E1A0A" w:rsidP="000E1A0A">
      <w:pPr>
        <w:pStyle w:val="AGRBodyText"/>
      </w:pPr>
      <w:r w:rsidRPr="005567D4">
        <w:t xml:space="preserve">The audit of the </w:t>
      </w:r>
      <w:r>
        <w:t>NT Build</w:t>
      </w:r>
      <w:r w:rsidRPr="005567D4">
        <w:t xml:space="preserve"> for the year ended 30 June 201</w:t>
      </w:r>
      <w:r>
        <w:t>8</w:t>
      </w:r>
      <w:r w:rsidRPr="005567D4">
        <w:t xml:space="preserve"> resulted in an un</w:t>
      </w:r>
      <w:r>
        <w:t>qual</w:t>
      </w:r>
      <w:r w:rsidRPr="005567D4">
        <w:t>ified independent audit opinion, which was issued on</w:t>
      </w:r>
      <w:r>
        <w:t xml:space="preserve"> 31 October 2018.</w:t>
      </w:r>
    </w:p>
    <w:p w14:paraId="1EBBFA83" w14:textId="77777777" w:rsidR="000E1A0A" w:rsidRPr="005567D4" w:rsidRDefault="000E1A0A" w:rsidP="000E1A0A">
      <w:pPr>
        <w:pStyle w:val="Heading3"/>
      </w:pPr>
      <w:r>
        <w:t>Audit Observations</w:t>
      </w:r>
    </w:p>
    <w:p w14:paraId="2C863FDE" w14:textId="77777777" w:rsidR="000E1A0A" w:rsidRDefault="000E1A0A" w:rsidP="000E1A0A">
      <w:pPr>
        <w:pStyle w:val="AGRBodyText"/>
      </w:pPr>
      <w:r w:rsidRPr="00BA5492">
        <w:t>The audit did not identify any material weaknesses in controls.</w:t>
      </w:r>
    </w:p>
    <w:p w14:paraId="354CFE0B" w14:textId="22FE7B7C" w:rsidR="000E1A0A" w:rsidRDefault="000E1A0A" w:rsidP="000E1A0A">
      <w:pPr>
        <w:pStyle w:val="AGRBodyText"/>
      </w:pPr>
      <w:r w:rsidRPr="001211DB">
        <w:t>The audit opinion on the financial statements of NT Build for the year ended 30 June 201</w:t>
      </w:r>
      <w:r>
        <w:t xml:space="preserve">8 </w:t>
      </w:r>
      <w:r w:rsidRPr="001211DB">
        <w:t xml:space="preserve">was unqualified however </w:t>
      </w:r>
      <w:r>
        <w:t xml:space="preserve">an emphasis of matter paragraph was included to draw the attention of users of the financial statements </w:t>
      </w:r>
      <w:r w:rsidRPr="001211DB">
        <w:t>to uncertainties related to the Long Service Leave liability</w:t>
      </w:r>
      <w:r>
        <w:t xml:space="preserve"> valuation.</w:t>
      </w:r>
    </w:p>
    <w:p w14:paraId="65BAB007" w14:textId="77777777" w:rsidR="000E1A0A" w:rsidRDefault="000E1A0A" w:rsidP="000E1A0A">
      <w:pPr>
        <w:pStyle w:val="AGRBodyText"/>
      </w:pPr>
      <w:r>
        <w:t>Due to the nature of the long service leave liability and the inability to complete the valuation based on long term scheme historical data, the estimate maintains a high level of uncertainty. It is noted that in particular the liability is moderately sensitive to the assumption that 30% of inactive members will reactivate. If a range of 20-40% of inactive members reactivates, the liability may change up to 4%, with higher reactivations leading to higher liability. Furthermore, the series of assumptions made regarding the benefit payments and timing of exit is uncertain and specific sensitivities include:</w:t>
      </w:r>
    </w:p>
    <w:p w14:paraId="27C6CA3A" w14:textId="77777777" w:rsidR="000E1A0A" w:rsidRDefault="000E1A0A" w:rsidP="000E1A0A">
      <w:pPr>
        <w:pStyle w:val="AGRBulletSquaresingleindent"/>
      </w:pPr>
      <w:r>
        <w:t xml:space="preserve">decreasing withdrawal rates for active members by 25% would increase the liability by 4%; </w:t>
      </w:r>
    </w:p>
    <w:p w14:paraId="1048C833" w14:textId="77777777" w:rsidR="000E1A0A" w:rsidRDefault="000E1A0A" w:rsidP="000E1A0A">
      <w:pPr>
        <w:pStyle w:val="AGRBulletSquaresingleindent"/>
      </w:pPr>
      <w:r>
        <w:t xml:space="preserve">increasing withdrawal rates for active members by 50% would decrease the liability by 7%; </w:t>
      </w:r>
    </w:p>
    <w:p w14:paraId="5334F7AF" w14:textId="7F4F7C59" w:rsidR="000E1A0A" w:rsidRDefault="000E1A0A" w:rsidP="000E1A0A">
      <w:pPr>
        <w:pStyle w:val="AGRBulletSquaresingleindent"/>
      </w:pPr>
      <w:r>
        <w:t>increasing or decreasing the future benefit rate of inflation by 0.5% would move the liability in the same direction by about 2.5%</w:t>
      </w:r>
      <w:r w:rsidR="00DC36DC">
        <w:t>; and</w:t>
      </w:r>
    </w:p>
    <w:p w14:paraId="00541C09" w14:textId="13156A17" w:rsidR="000E1A0A" w:rsidRDefault="000E1A0A" w:rsidP="000E1A0A">
      <w:pPr>
        <w:pStyle w:val="AGRBulletSquaresingleindent"/>
      </w:pPr>
      <w:r>
        <w:t>increasing or decreasing the discount rate used in the valuation by 0.5% would move the liability in the same direction by about 2.5%.</w:t>
      </w:r>
    </w:p>
    <w:p w14:paraId="35C43659" w14:textId="77777777" w:rsidR="000E1A0A" w:rsidRDefault="000E1A0A" w:rsidP="000E1A0A">
      <w:pPr>
        <w:pStyle w:val="Heading1"/>
      </w:pPr>
      <w:r>
        <w:t>NT Build cont…</w:t>
      </w:r>
    </w:p>
    <w:p w14:paraId="4365CD33" w14:textId="77777777" w:rsidR="000E1A0A" w:rsidRDefault="000E1A0A" w:rsidP="000E1A0A">
      <w:pPr>
        <w:pStyle w:val="AGRBodyText"/>
      </w:pPr>
      <w:r>
        <w:t>Changes to these assumptions can therefore result in significant differences and lead to material misstatement.</w:t>
      </w:r>
    </w:p>
    <w:p w14:paraId="337DEFBA" w14:textId="77777777" w:rsidR="000E1A0A" w:rsidRDefault="000E1A0A" w:rsidP="000E1A0A">
      <w:pPr>
        <w:pStyle w:val="Heading4"/>
      </w:pPr>
      <w:r w:rsidRPr="005567D4">
        <w:t>Performance Overview</w:t>
      </w:r>
    </w:p>
    <w:p w14:paraId="499AE69B" w14:textId="77777777" w:rsidR="000E1A0A" w:rsidRDefault="000E1A0A" w:rsidP="000E1A0A">
      <w:pPr>
        <w:pStyle w:val="AGRBodyText"/>
      </w:pPr>
      <w:r>
        <w:t xml:space="preserve">NT Build reported a deficit of $7.39 million compared to prior year’s surplus of $12.61 million. The deterioration in the position is attributed to: </w:t>
      </w:r>
    </w:p>
    <w:p w14:paraId="568DB3C1" w14:textId="55854D8C" w:rsidR="000E1A0A" w:rsidRPr="000E1A0A" w:rsidRDefault="0008794E" w:rsidP="000E1A0A">
      <w:pPr>
        <w:pStyle w:val="AGRBulletSquaresingleindent"/>
      </w:pPr>
      <w:r>
        <w:t>Total expenses</w:t>
      </w:r>
      <w:r w:rsidR="000E1A0A">
        <w:t xml:space="preserve"> increased to $22.96 million when compa</w:t>
      </w:r>
      <w:r w:rsidR="00681E13">
        <w:t>red to the 2017 figure of $2.86 </w:t>
      </w:r>
      <w:r w:rsidR="000E1A0A">
        <w:t>millio</w:t>
      </w:r>
      <w:r w:rsidR="000E1A0A" w:rsidRPr="000E1A0A">
        <w:t xml:space="preserve">n. The increase in expenses of $20.10 million is mainly due to an increase </w:t>
      </w:r>
      <w:r>
        <w:t xml:space="preserve">in </w:t>
      </w:r>
      <w:r w:rsidR="000E1A0A" w:rsidRPr="000E1A0A">
        <w:t>long service leave benefit payments by $3.33 million and long service leave scheme revaluation by $16.86 million.</w:t>
      </w:r>
    </w:p>
    <w:p w14:paraId="1535DF16" w14:textId="77777777" w:rsidR="000E1A0A" w:rsidRDefault="000E1A0A" w:rsidP="000E1A0A">
      <w:pPr>
        <w:pStyle w:val="AGRBulletSquaresingleindent"/>
      </w:pPr>
      <w:r w:rsidRPr="000E1A0A">
        <w:t>Ther</w:t>
      </w:r>
      <w:r>
        <w:t>e was an insignificant movement in the total income figures between the two years.</w:t>
      </w:r>
    </w:p>
    <w:p w14:paraId="4EBC1F04" w14:textId="168EA42C" w:rsidR="000E1A0A" w:rsidRPr="000E1A0A" w:rsidRDefault="000E1A0A" w:rsidP="004F55DE">
      <w:pPr>
        <w:pStyle w:val="AGRBodyText"/>
      </w:pPr>
      <w:r w:rsidRPr="000E1A0A">
        <w:t>The net asset position of NT Build remains strong despite a 24% decrease when compared to the prior year position. The net asset position as at 30 June 2018 was $23.0</w:t>
      </w:r>
      <w:r w:rsidR="0008794E">
        <w:t>9 million (2017: </w:t>
      </w:r>
      <w:r w:rsidR="00681E13">
        <w:t>$30.48</w:t>
      </w:r>
      <w:r w:rsidRPr="000E1A0A">
        <w:t xml:space="preserve"> million). The deficit of $7.39 million incurred during the year was the main cause of the decrease in the net asset position.</w:t>
      </w:r>
    </w:p>
    <w:p w14:paraId="338022C9" w14:textId="77777777" w:rsidR="000E1A0A" w:rsidRPr="005567D4" w:rsidRDefault="000E1A0A" w:rsidP="000E1A0A">
      <w:pPr>
        <w:pStyle w:val="Heading1"/>
      </w:pPr>
      <w:r>
        <w:t>NT Build</w:t>
      </w:r>
      <w:r w:rsidRPr="005567D4">
        <w:t xml:space="preserve"> cont…</w:t>
      </w:r>
    </w:p>
    <w:p w14:paraId="55C349F1" w14:textId="77777777" w:rsidR="000E1A0A" w:rsidRPr="005567D4" w:rsidRDefault="000E1A0A" w:rsidP="000E1A0A">
      <w:pPr>
        <w:pStyle w:val="Heading3"/>
      </w:pPr>
      <w:r w:rsidRPr="005567D4">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7 2016&#10; $’000 $’000&#10;Income  &#10;Contributions from levy payers 2,446 3,665&#10;Movement in equity investments 5,019 (3,118)&#10;Other 8,009 5,449&#10;Total income 15,474 5,996&#10;Less expenditure  &#10;Employee expenses (897) (853)&#10;Occupancy costs (91) (103)&#10;Depreciation and amortisation (80) (1)&#10;Fees and allowances (57) (46)&#10;Long service leave benefit payments (7,848) (4,729)&#10;Long service scheme benefit/(expense) 6,650 (17,271)&#10;Other (541) (385)&#10;Total expenditure (2,864) (23,388)&#10;Surplus/(deficit) 12,610 (17,392)&#10;"/>
      </w:tblPr>
      <w:tblGrid>
        <w:gridCol w:w="5353"/>
        <w:gridCol w:w="1519"/>
        <w:gridCol w:w="1519"/>
      </w:tblGrid>
      <w:tr w:rsidR="000E1A0A" w:rsidRPr="005567D4" w14:paraId="0FDD5B66" w14:textId="77777777" w:rsidTr="00BF2839">
        <w:trPr>
          <w:cantSplit/>
          <w:trHeight w:val="454"/>
          <w:tblHeader/>
        </w:trPr>
        <w:tc>
          <w:tcPr>
            <w:tcW w:w="5353" w:type="dxa"/>
            <w:tcBorders>
              <w:bottom w:val="single" w:sz="4" w:space="0" w:color="auto"/>
            </w:tcBorders>
          </w:tcPr>
          <w:p w14:paraId="3FF882FC" w14:textId="77777777" w:rsidR="000E1A0A" w:rsidRPr="005567D4" w:rsidRDefault="000E1A0A" w:rsidP="00BF2839">
            <w:pPr>
              <w:pStyle w:val="AGRBodyText"/>
              <w:ind w:left="0"/>
            </w:pPr>
          </w:p>
        </w:tc>
        <w:tc>
          <w:tcPr>
            <w:tcW w:w="1519" w:type="dxa"/>
            <w:tcBorders>
              <w:bottom w:val="single" w:sz="4" w:space="0" w:color="auto"/>
            </w:tcBorders>
          </w:tcPr>
          <w:p w14:paraId="3BC5CE9F" w14:textId="4ECEC273" w:rsidR="000E1A0A" w:rsidRPr="005567D4" w:rsidRDefault="000E1A0A" w:rsidP="00BF2839">
            <w:pPr>
              <w:pStyle w:val="AGRTableHeaderBold"/>
            </w:pPr>
            <w:r w:rsidRPr="005567D4">
              <w:t>201</w:t>
            </w:r>
            <w:r w:rsidR="002D6F5D">
              <w:t>8</w:t>
            </w:r>
          </w:p>
        </w:tc>
        <w:tc>
          <w:tcPr>
            <w:tcW w:w="1519" w:type="dxa"/>
            <w:tcBorders>
              <w:bottom w:val="single" w:sz="4" w:space="0" w:color="auto"/>
            </w:tcBorders>
          </w:tcPr>
          <w:p w14:paraId="2E9471C5" w14:textId="0102491D" w:rsidR="000E1A0A" w:rsidRPr="005567D4" w:rsidRDefault="000E1A0A" w:rsidP="002D6F5D">
            <w:pPr>
              <w:pStyle w:val="AGRTableHeaderBold"/>
            </w:pPr>
            <w:r w:rsidRPr="005567D4">
              <w:t>201</w:t>
            </w:r>
            <w:r w:rsidR="002D6F5D">
              <w:t>7</w:t>
            </w:r>
          </w:p>
        </w:tc>
      </w:tr>
      <w:tr w:rsidR="000E1A0A" w:rsidRPr="005567D4" w14:paraId="4B18AED7" w14:textId="77777777" w:rsidTr="00BF2839">
        <w:trPr>
          <w:cantSplit/>
          <w:trHeight w:val="454"/>
          <w:tblHeader/>
        </w:trPr>
        <w:tc>
          <w:tcPr>
            <w:tcW w:w="5353" w:type="dxa"/>
            <w:tcBorders>
              <w:top w:val="single" w:sz="4" w:space="0" w:color="auto"/>
            </w:tcBorders>
          </w:tcPr>
          <w:p w14:paraId="3A0820D0" w14:textId="77777777" w:rsidR="000E1A0A" w:rsidRPr="005567D4" w:rsidRDefault="000E1A0A" w:rsidP="00BF2839">
            <w:pPr>
              <w:pStyle w:val="AGRBodyText"/>
              <w:ind w:left="0"/>
            </w:pPr>
          </w:p>
        </w:tc>
        <w:tc>
          <w:tcPr>
            <w:tcW w:w="1519" w:type="dxa"/>
            <w:tcBorders>
              <w:top w:val="single" w:sz="4" w:space="0" w:color="auto"/>
            </w:tcBorders>
          </w:tcPr>
          <w:p w14:paraId="64DF8D59" w14:textId="77777777" w:rsidR="000E1A0A" w:rsidRPr="005567D4" w:rsidRDefault="000E1A0A" w:rsidP="00BF2839">
            <w:pPr>
              <w:pStyle w:val="AGRTableHeaderBold"/>
            </w:pPr>
            <w:r w:rsidRPr="005567D4">
              <w:t>$’000</w:t>
            </w:r>
          </w:p>
        </w:tc>
        <w:tc>
          <w:tcPr>
            <w:tcW w:w="1519" w:type="dxa"/>
            <w:tcBorders>
              <w:top w:val="single" w:sz="4" w:space="0" w:color="auto"/>
            </w:tcBorders>
          </w:tcPr>
          <w:p w14:paraId="6F3E7B9A" w14:textId="77777777" w:rsidR="000E1A0A" w:rsidRPr="005567D4" w:rsidRDefault="000E1A0A" w:rsidP="00BF2839">
            <w:pPr>
              <w:pStyle w:val="AGRTableHeaderBold"/>
            </w:pPr>
            <w:r w:rsidRPr="005567D4">
              <w:t>$’000</w:t>
            </w:r>
          </w:p>
        </w:tc>
      </w:tr>
      <w:tr w:rsidR="000E1A0A" w:rsidRPr="005567D4" w14:paraId="698BEDB9" w14:textId="77777777" w:rsidTr="00BF2839">
        <w:trPr>
          <w:cantSplit/>
          <w:trHeight w:val="454"/>
        </w:trPr>
        <w:tc>
          <w:tcPr>
            <w:tcW w:w="5353" w:type="dxa"/>
          </w:tcPr>
          <w:p w14:paraId="0CF85D87" w14:textId="77777777" w:rsidR="000E1A0A" w:rsidRPr="005567D4" w:rsidRDefault="000E1A0A" w:rsidP="00BF2839">
            <w:pPr>
              <w:pStyle w:val="AGRTableTextBold"/>
              <w:tabs>
                <w:tab w:val="clear" w:pos="1378"/>
              </w:tabs>
            </w:pPr>
            <w:r>
              <w:t>Income</w:t>
            </w:r>
          </w:p>
        </w:tc>
        <w:tc>
          <w:tcPr>
            <w:tcW w:w="1519" w:type="dxa"/>
          </w:tcPr>
          <w:p w14:paraId="2F28BB57" w14:textId="77777777" w:rsidR="000E1A0A" w:rsidRPr="005567D4" w:rsidRDefault="000E1A0A" w:rsidP="00BF2839">
            <w:pPr>
              <w:pStyle w:val="AGRBodyText"/>
              <w:tabs>
                <w:tab w:val="clear" w:pos="1378"/>
                <w:tab w:val="decimal" w:pos="1080"/>
              </w:tabs>
              <w:ind w:left="0"/>
            </w:pPr>
          </w:p>
        </w:tc>
        <w:tc>
          <w:tcPr>
            <w:tcW w:w="1519" w:type="dxa"/>
          </w:tcPr>
          <w:p w14:paraId="48A7D464" w14:textId="77777777" w:rsidR="000E1A0A" w:rsidRPr="005567D4" w:rsidRDefault="000E1A0A" w:rsidP="00BF2839">
            <w:pPr>
              <w:pStyle w:val="AGRBodyText"/>
              <w:tabs>
                <w:tab w:val="clear" w:pos="1378"/>
                <w:tab w:val="decimal" w:pos="1080"/>
              </w:tabs>
              <w:ind w:left="0"/>
            </w:pPr>
          </w:p>
        </w:tc>
      </w:tr>
      <w:tr w:rsidR="002D6F5D" w:rsidRPr="005567D4" w14:paraId="35244C30" w14:textId="77777777" w:rsidTr="00BF2839">
        <w:trPr>
          <w:cantSplit/>
          <w:trHeight w:val="454"/>
        </w:trPr>
        <w:tc>
          <w:tcPr>
            <w:tcW w:w="5353" w:type="dxa"/>
          </w:tcPr>
          <w:p w14:paraId="382BB38A" w14:textId="77777777" w:rsidR="002D6F5D" w:rsidRPr="00453BBD" w:rsidRDefault="002D6F5D" w:rsidP="002D6F5D">
            <w:pPr>
              <w:pStyle w:val="AGRTableText"/>
            </w:pPr>
            <w:r w:rsidRPr="00453BBD">
              <w:t>Contributions from levy payers</w:t>
            </w:r>
          </w:p>
        </w:tc>
        <w:tc>
          <w:tcPr>
            <w:tcW w:w="1519" w:type="dxa"/>
          </w:tcPr>
          <w:p w14:paraId="7F938D18" w14:textId="0F31FE60" w:rsidR="002D6F5D" w:rsidRPr="00453BBD" w:rsidRDefault="002D6F5D" w:rsidP="002D6F5D">
            <w:pPr>
              <w:pStyle w:val="AGRTableNumber"/>
            </w:pPr>
            <w:r>
              <w:t>1</w:t>
            </w:r>
            <w:r w:rsidR="00DC36DC">
              <w:t>,</w:t>
            </w:r>
            <w:r>
              <w:t>660</w:t>
            </w:r>
          </w:p>
        </w:tc>
        <w:tc>
          <w:tcPr>
            <w:tcW w:w="1519" w:type="dxa"/>
          </w:tcPr>
          <w:p w14:paraId="5A98DB5C" w14:textId="47EBF122" w:rsidR="002D6F5D" w:rsidRPr="00453BBD" w:rsidRDefault="002D6F5D" w:rsidP="002D6F5D">
            <w:pPr>
              <w:pStyle w:val="AGRTableNumber"/>
            </w:pPr>
            <w:r>
              <w:t>2,446</w:t>
            </w:r>
          </w:p>
        </w:tc>
      </w:tr>
      <w:tr w:rsidR="002D6F5D" w:rsidRPr="005567D4" w14:paraId="3A5D6212" w14:textId="77777777" w:rsidTr="00BF2839">
        <w:trPr>
          <w:cantSplit/>
          <w:trHeight w:val="454"/>
        </w:trPr>
        <w:tc>
          <w:tcPr>
            <w:tcW w:w="5353" w:type="dxa"/>
          </w:tcPr>
          <w:p w14:paraId="4C8B9944" w14:textId="77777777" w:rsidR="002D6F5D" w:rsidRPr="00453BBD" w:rsidRDefault="002D6F5D" w:rsidP="002D6F5D">
            <w:pPr>
              <w:pStyle w:val="AGRTableText"/>
            </w:pPr>
            <w:r>
              <w:t>Movement in equity investments</w:t>
            </w:r>
          </w:p>
        </w:tc>
        <w:tc>
          <w:tcPr>
            <w:tcW w:w="1519" w:type="dxa"/>
          </w:tcPr>
          <w:p w14:paraId="228398A7" w14:textId="68F01656" w:rsidR="002D6F5D" w:rsidRDefault="00A67E95" w:rsidP="002D6F5D">
            <w:pPr>
              <w:pStyle w:val="AGRTableNumber"/>
            </w:pPr>
            <w:r>
              <w:t>(4,491)</w:t>
            </w:r>
          </w:p>
        </w:tc>
        <w:tc>
          <w:tcPr>
            <w:tcW w:w="1519" w:type="dxa"/>
          </w:tcPr>
          <w:p w14:paraId="2D83F511" w14:textId="10708678" w:rsidR="002D6F5D" w:rsidRDefault="002D6F5D" w:rsidP="002D6F5D">
            <w:pPr>
              <w:pStyle w:val="AGRTableNumber"/>
            </w:pPr>
            <w:r>
              <w:t>5,019</w:t>
            </w:r>
          </w:p>
        </w:tc>
      </w:tr>
      <w:tr w:rsidR="00A67E95" w:rsidRPr="005567D4" w14:paraId="6904D28C" w14:textId="77777777" w:rsidTr="00BF2839">
        <w:trPr>
          <w:cantSplit/>
          <w:trHeight w:val="454"/>
        </w:trPr>
        <w:tc>
          <w:tcPr>
            <w:tcW w:w="5353" w:type="dxa"/>
          </w:tcPr>
          <w:p w14:paraId="747AC158" w14:textId="176A3A19" w:rsidR="00A67E95" w:rsidRPr="00453BBD" w:rsidRDefault="00A67E95" w:rsidP="002D6F5D">
            <w:pPr>
              <w:pStyle w:val="AGRTableText"/>
            </w:pPr>
            <w:r>
              <w:t>Investment income</w:t>
            </w:r>
          </w:p>
        </w:tc>
        <w:tc>
          <w:tcPr>
            <w:tcW w:w="1519" w:type="dxa"/>
          </w:tcPr>
          <w:p w14:paraId="245831AD" w14:textId="6ECCFF60" w:rsidR="00A67E95" w:rsidRDefault="00A67E95" w:rsidP="002D6F5D">
            <w:pPr>
              <w:pStyle w:val="AGRTableNumber"/>
            </w:pPr>
            <w:r>
              <w:t>11,795</w:t>
            </w:r>
          </w:p>
        </w:tc>
        <w:tc>
          <w:tcPr>
            <w:tcW w:w="1519" w:type="dxa"/>
          </w:tcPr>
          <w:p w14:paraId="6676721E" w14:textId="169C3EE3" w:rsidR="00A67E95" w:rsidRDefault="00A67E95" w:rsidP="002D6F5D">
            <w:pPr>
              <w:pStyle w:val="AGRTableNumber"/>
            </w:pPr>
            <w:r>
              <w:t>3,761</w:t>
            </w:r>
          </w:p>
        </w:tc>
      </w:tr>
      <w:tr w:rsidR="002D6F5D" w:rsidRPr="005567D4" w14:paraId="68107E9C" w14:textId="77777777" w:rsidTr="00BF2839">
        <w:trPr>
          <w:cantSplit/>
          <w:trHeight w:val="454"/>
        </w:trPr>
        <w:tc>
          <w:tcPr>
            <w:tcW w:w="5353" w:type="dxa"/>
          </w:tcPr>
          <w:p w14:paraId="2B881EA9" w14:textId="77777777" w:rsidR="002D6F5D" w:rsidRPr="00453BBD" w:rsidRDefault="002D6F5D" w:rsidP="002D6F5D">
            <w:pPr>
              <w:pStyle w:val="AGRTableText"/>
            </w:pPr>
            <w:r w:rsidRPr="00453BBD">
              <w:t>Other</w:t>
            </w:r>
          </w:p>
        </w:tc>
        <w:tc>
          <w:tcPr>
            <w:tcW w:w="1519" w:type="dxa"/>
          </w:tcPr>
          <w:p w14:paraId="200D163C" w14:textId="78410A31" w:rsidR="002D6F5D" w:rsidRDefault="00A67E95" w:rsidP="002D6F5D">
            <w:pPr>
              <w:pStyle w:val="AGRTableNumber"/>
            </w:pPr>
            <w:r>
              <w:t>6,599</w:t>
            </w:r>
          </w:p>
        </w:tc>
        <w:tc>
          <w:tcPr>
            <w:tcW w:w="1519" w:type="dxa"/>
          </w:tcPr>
          <w:p w14:paraId="311AB14C" w14:textId="2449AD25" w:rsidR="002D6F5D" w:rsidRDefault="00A67E95" w:rsidP="002D6F5D">
            <w:pPr>
              <w:pStyle w:val="AGRTableNumber"/>
            </w:pPr>
            <w:r>
              <w:t>4,248</w:t>
            </w:r>
          </w:p>
        </w:tc>
      </w:tr>
      <w:tr w:rsidR="002D6F5D" w:rsidRPr="005567D4" w14:paraId="7624AF48" w14:textId="77777777" w:rsidTr="00BF2839">
        <w:trPr>
          <w:cantSplit/>
          <w:trHeight w:val="454"/>
        </w:trPr>
        <w:tc>
          <w:tcPr>
            <w:tcW w:w="5353" w:type="dxa"/>
            <w:tcBorders>
              <w:bottom w:val="single" w:sz="4" w:space="0" w:color="auto"/>
            </w:tcBorders>
          </w:tcPr>
          <w:p w14:paraId="5BD603E2" w14:textId="77777777" w:rsidR="002D6F5D" w:rsidRPr="005567D4" w:rsidRDefault="002D6F5D" w:rsidP="002D6F5D">
            <w:pPr>
              <w:pStyle w:val="AGRTableTextBold"/>
              <w:tabs>
                <w:tab w:val="clear" w:pos="1378"/>
              </w:tabs>
            </w:pPr>
            <w:r w:rsidRPr="005567D4">
              <w:t xml:space="preserve">Total </w:t>
            </w:r>
            <w:r>
              <w:t>income</w:t>
            </w:r>
          </w:p>
        </w:tc>
        <w:tc>
          <w:tcPr>
            <w:tcW w:w="1519" w:type="dxa"/>
            <w:tcBorders>
              <w:bottom w:val="single" w:sz="4" w:space="0" w:color="auto"/>
            </w:tcBorders>
          </w:tcPr>
          <w:p w14:paraId="3C5FCD71" w14:textId="26C38D6D" w:rsidR="002D6F5D" w:rsidRPr="005567D4" w:rsidRDefault="00A67E95" w:rsidP="002D6F5D">
            <w:pPr>
              <w:pStyle w:val="AGRTableNumberBold"/>
            </w:pPr>
            <w:r>
              <w:t>15,563</w:t>
            </w:r>
          </w:p>
        </w:tc>
        <w:tc>
          <w:tcPr>
            <w:tcW w:w="1519" w:type="dxa"/>
            <w:tcBorders>
              <w:bottom w:val="single" w:sz="4" w:space="0" w:color="auto"/>
            </w:tcBorders>
          </w:tcPr>
          <w:p w14:paraId="425947CF" w14:textId="3FB32953" w:rsidR="002D6F5D" w:rsidRPr="005567D4" w:rsidRDefault="002D6F5D" w:rsidP="002D6F5D">
            <w:pPr>
              <w:pStyle w:val="AGRTableNumberBold"/>
            </w:pPr>
            <w:r>
              <w:t>15,474</w:t>
            </w:r>
          </w:p>
        </w:tc>
      </w:tr>
      <w:tr w:rsidR="002D6F5D" w:rsidRPr="005567D4" w14:paraId="5AEAEA90" w14:textId="77777777" w:rsidTr="00BF2839">
        <w:trPr>
          <w:cantSplit/>
          <w:trHeight w:val="454"/>
        </w:trPr>
        <w:tc>
          <w:tcPr>
            <w:tcW w:w="5353" w:type="dxa"/>
            <w:tcBorders>
              <w:top w:val="single" w:sz="4" w:space="0" w:color="auto"/>
            </w:tcBorders>
          </w:tcPr>
          <w:p w14:paraId="78654A40" w14:textId="27A2BDB0" w:rsidR="002D6F5D" w:rsidRPr="005567D4" w:rsidRDefault="00E72E71" w:rsidP="002D6F5D">
            <w:pPr>
              <w:pStyle w:val="AGRTableTextBold"/>
              <w:tabs>
                <w:tab w:val="clear" w:pos="1378"/>
              </w:tabs>
            </w:pPr>
            <w:r>
              <w:t>E</w:t>
            </w:r>
            <w:r w:rsidR="002D6F5D">
              <w:t>xpenditure</w:t>
            </w:r>
          </w:p>
        </w:tc>
        <w:tc>
          <w:tcPr>
            <w:tcW w:w="1519" w:type="dxa"/>
            <w:tcBorders>
              <w:top w:val="single" w:sz="4" w:space="0" w:color="auto"/>
            </w:tcBorders>
          </w:tcPr>
          <w:p w14:paraId="60DE6512" w14:textId="77777777" w:rsidR="002D6F5D" w:rsidRPr="005567D4" w:rsidRDefault="002D6F5D" w:rsidP="002D6F5D">
            <w:pPr>
              <w:pStyle w:val="AGRBodyText"/>
              <w:tabs>
                <w:tab w:val="clear" w:pos="1378"/>
                <w:tab w:val="decimal" w:pos="1080"/>
              </w:tabs>
              <w:ind w:left="0"/>
            </w:pPr>
          </w:p>
        </w:tc>
        <w:tc>
          <w:tcPr>
            <w:tcW w:w="1519" w:type="dxa"/>
            <w:tcBorders>
              <w:top w:val="single" w:sz="4" w:space="0" w:color="auto"/>
            </w:tcBorders>
          </w:tcPr>
          <w:p w14:paraId="4ED84C10" w14:textId="77777777" w:rsidR="002D6F5D" w:rsidRPr="005567D4" w:rsidRDefault="002D6F5D" w:rsidP="002D6F5D">
            <w:pPr>
              <w:pStyle w:val="AGRBodyText"/>
              <w:tabs>
                <w:tab w:val="clear" w:pos="1378"/>
                <w:tab w:val="decimal" w:pos="1080"/>
              </w:tabs>
              <w:ind w:left="0"/>
            </w:pPr>
          </w:p>
        </w:tc>
      </w:tr>
      <w:tr w:rsidR="002D6F5D" w:rsidRPr="005567D4" w14:paraId="6FD94914" w14:textId="77777777" w:rsidTr="00BF2839">
        <w:trPr>
          <w:cantSplit/>
          <w:trHeight w:val="454"/>
        </w:trPr>
        <w:tc>
          <w:tcPr>
            <w:tcW w:w="5353" w:type="dxa"/>
          </w:tcPr>
          <w:p w14:paraId="01356D9C" w14:textId="77777777" w:rsidR="002D6F5D" w:rsidRPr="0082739B" w:rsidRDefault="002D6F5D" w:rsidP="002D6F5D">
            <w:pPr>
              <w:pStyle w:val="AGRTableText"/>
            </w:pPr>
            <w:r w:rsidRPr="0082739B">
              <w:t>Employee expenses</w:t>
            </w:r>
          </w:p>
        </w:tc>
        <w:tc>
          <w:tcPr>
            <w:tcW w:w="1519" w:type="dxa"/>
          </w:tcPr>
          <w:p w14:paraId="79BA9E3C" w14:textId="75B47034" w:rsidR="002D6F5D" w:rsidRPr="0082739B" w:rsidRDefault="002D6F5D" w:rsidP="002D6F5D">
            <w:pPr>
              <w:pStyle w:val="AGRTableNumber"/>
            </w:pPr>
            <w:r>
              <w:t>(880)</w:t>
            </w:r>
          </w:p>
        </w:tc>
        <w:tc>
          <w:tcPr>
            <w:tcW w:w="1519" w:type="dxa"/>
          </w:tcPr>
          <w:p w14:paraId="07555638" w14:textId="129EC9AB" w:rsidR="002D6F5D" w:rsidRPr="0082739B" w:rsidRDefault="002D6F5D" w:rsidP="002D6F5D">
            <w:pPr>
              <w:pStyle w:val="AGRTableNumber"/>
            </w:pPr>
            <w:r>
              <w:t>(897)</w:t>
            </w:r>
          </w:p>
        </w:tc>
      </w:tr>
      <w:tr w:rsidR="002D6F5D" w:rsidRPr="005567D4" w14:paraId="4EBEB849" w14:textId="77777777" w:rsidTr="00BF2839">
        <w:trPr>
          <w:cantSplit/>
          <w:trHeight w:val="454"/>
        </w:trPr>
        <w:tc>
          <w:tcPr>
            <w:tcW w:w="5353" w:type="dxa"/>
          </w:tcPr>
          <w:p w14:paraId="7DD580F1" w14:textId="77777777" w:rsidR="002D6F5D" w:rsidRPr="0082739B" w:rsidRDefault="002D6F5D" w:rsidP="002D6F5D">
            <w:pPr>
              <w:pStyle w:val="AGRTableText"/>
            </w:pPr>
            <w:r w:rsidRPr="0082739B">
              <w:t>Occupancy costs</w:t>
            </w:r>
          </w:p>
        </w:tc>
        <w:tc>
          <w:tcPr>
            <w:tcW w:w="1519" w:type="dxa"/>
          </w:tcPr>
          <w:p w14:paraId="02C0A759" w14:textId="50C85B09" w:rsidR="002D6F5D" w:rsidRPr="0082739B" w:rsidRDefault="002D6F5D" w:rsidP="002D6F5D">
            <w:pPr>
              <w:pStyle w:val="AGRTableNumber"/>
            </w:pPr>
            <w:r>
              <w:t>(103)</w:t>
            </w:r>
          </w:p>
        </w:tc>
        <w:tc>
          <w:tcPr>
            <w:tcW w:w="1519" w:type="dxa"/>
          </w:tcPr>
          <w:p w14:paraId="33E0B64F" w14:textId="76C0AAC7" w:rsidR="002D6F5D" w:rsidRPr="0082739B" w:rsidRDefault="002D6F5D" w:rsidP="002D6F5D">
            <w:pPr>
              <w:pStyle w:val="AGRTableNumber"/>
            </w:pPr>
            <w:r>
              <w:t>(91)</w:t>
            </w:r>
          </w:p>
        </w:tc>
      </w:tr>
      <w:tr w:rsidR="002D6F5D" w:rsidRPr="005567D4" w14:paraId="795EC504" w14:textId="77777777" w:rsidTr="00BF2839">
        <w:trPr>
          <w:cantSplit/>
          <w:trHeight w:val="454"/>
        </w:trPr>
        <w:tc>
          <w:tcPr>
            <w:tcW w:w="5353" w:type="dxa"/>
          </w:tcPr>
          <w:p w14:paraId="05B0B339" w14:textId="77777777" w:rsidR="002D6F5D" w:rsidRPr="0082739B" w:rsidRDefault="002D6F5D" w:rsidP="002D6F5D">
            <w:pPr>
              <w:pStyle w:val="AGRTableText"/>
            </w:pPr>
            <w:r w:rsidRPr="0082739B">
              <w:t>Depreciation and amortisation</w:t>
            </w:r>
          </w:p>
        </w:tc>
        <w:tc>
          <w:tcPr>
            <w:tcW w:w="1519" w:type="dxa"/>
          </w:tcPr>
          <w:p w14:paraId="66D837FE" w14:textId="365E8550" w:rsidR="002D6F5D" w:rsidRPr="0082739B" w:rsidRDefault="002D6F5D" w:rsidP="002D6F5D">
            <w:pPr>
              <w:pStyle w:val="AGRTableNumber"/>
            </w:pPr>
            <w:r>
              <w:t>(</w:t>
            </w:r>
            <w:r w:rsidR="00A67E95">
              <w:t>8</w:t>
            </w:r>
            <w:r>
              <w:t>1)</w:t>
            </w:r>
          </w:p>
        </w:tc>
        <w:tc>
          <w:tcPr>
            <w:tcW w:w="1519" w:type="dxa"/>
          </w:tcPr>
          <w:p w14:paraId="0FE90483" w14:textId="26D80FEB" w:rsidR="002D6F5D" w:rsidRPr="0082739B" w:rsidRDefault="002D6F5D" w:rsidP="002D6F5D">
            <w:pPr>
              <w:pStyle w:val="AGRTableNumber"/>
            </w:pPr>
            <w:r>
              <w:t>(80)</w:t>
            </w:r>
          </w:p>
        </w:tc>
      </w:tr>
      <w:tr w:rsidR="002D6F5D" w:rsidRPr="005567D4" w14:paraId="364EDEA7" w14:textId="77777777" w:rsidTr="00BF2839">
        <w:trPr>
          <w:cantSplit/>
          <w:trHeight w:val="454"/>
        </w:trPr>
        <w:tc>
          <w:tcPr>
            <w:tcW w:w="5353" w:type="dxa"/>
          </w:tcPr>
          <w:p w14:paraId="43B929D5" w14:textId="77777777" w:rsidR="002D6F5D" w:rsidRPr="0082739B" w:rsidRDefault="002D6F5D" w:rsidP="002D6F5D">
            <w:pPr>
              <w:pStyle w:val="AGRTableText"/>
            </w:pPr>
            <w:r w:rsidRPr="0082739B">
              <w:t>Fees and allowances</w:t>
            </w:r>
          </w:p>
        </w:tc>
        <w:tc>
          <w:tcPr>
            <w:tcW w:w="1519" w:type="dxa"/>
          </w:tcPr>
          <w:p w14:paraId="3186A220" w14:textId="53F9D2D1" w:rsidR="002D6F5D" w:rsidRPr="0082739B" w:rsidRDefault="002D6F5D" w:rsidP="002D6F5D">
            <w:pPr>
              <w:pStyle w:val="AGRTableNumber"/>
            </w:pPr>
            <w:r>
              <w:t>(58)</w:t>
            </w:r>
          </w:p>
        </w:tc>
        <w:tc>
          <w:tcPr>
            <w:tcW w:w="1519" w:type="dxa"/>
          </w:tcPr>
          <w:p w14:paraId="150685FC" w14:textId="4F4C99DF" w:rsidR="002D6F5D" w:rsidRPr="0082739B" w:rsidRDefault="002D6F5D" w:rsidP="002D6F5D">
            <w:pPr>
              <w:pStyle w:val="AGRTableNumber"/>
            </w:pPr>
            <w:r>
              <w:t>(57)</w:t>
            </w:r>
          </w:p>
        </w:tc>
      </w:tr>
      <w:tr w:rsidR="002D6F5D" w:rsidRPr="005567D4" w14:paraId="0E9E1709" w14:textId="77777777" w:rsidTr="00BF2839">
        <w:trPr>
          <w:cantSplit/>
          <w:trHeight w:val="454"/>
        </w:trPr>
        <w:tc>
          <w:tcPr>
            <w:tcW w:w="5353" w:type="dxa"/>
          </w:tcPr>
          <w:p w14:paraId="0AC078CC" w14:textId="1B8990E6" w:rsidR="002D6F5D" w:rsidRPr="0082739B" w:rsidRDefault="002D6F5D" w:rsidP="002D6F5D">
            <w:pPr>
              <w:pStyle w:val="AGRTableText"/>
            </w:pPr>
            <w:r w:rsidRPr="0082739B">
              <w:t>Long service leave benefit payment</w:t>
            </w:r>
          </w:p>
        </w:tc>
        <w:tc>
          <w:tcPr>
            <w:tcW w:w="1519" w:type="dxa"/>
          </w:tcPr>
          <w:p w14:paraId="14E6F291" w14:textId="74ED0A0C" w:rsidR="002D6F5D" w:rsidRPr="0082739B" w:rsidRDefault="002D6F5D" w:rsidP="002D6F5D">
            <w:pPr>
              <w:pStyle w:val="AGRTableNumber"/>
            </w:pPr>
            <w:r>
              <w:t>(11,177)</w:t>
            </w:r>
          </w:p>
        </w:tc>
        <w:tc>
          <w:tcPr>
            <w:tcW w:w="1519" w:type="dxa"/>
          </w:tcPr>
          <w:p w14:paraId="7AF470F3" w14:textId="4E9DC3D8" w:rsidR="002D6F5D" w:rsidRPr="0082739B" w:rsidRDefault="002D6F5D" w:rsidP="002D6F5D">
            <w:pPr>
              <w:pStyle w:val="AGRTableNumber"/>
            </w:pPr>
            <w:r>
              <w:t>(7,848)</w:t>
            </w:r>
          </w:p>
        </w:tc>
      </w:tr>
      <w:tr w:rsidR="002D6F5D" w:rsidRPr="005567D4" w14:paraId="13550759" w14:textId="77777777" w:rsidTr="00BF2839">
        <w:trPr>
          <w:cantSplit/>
          <w:trHeight w:val="454"/>
        </w:trPr>
        <w:tc>
          <w:tcPr>
            <w:tcW w:w="5353" w:type="dxa"/>
          </w:tcPr>
          <w:p w14:paraId="61E67861" w14:textId="77777777" w:rsidR="002D6F5D" w:rsidRPr="0082739B" w:rsidRDefault="002D6F5D" w:rsidP="002D6F5D">
            <w:pPr>
              <w:pStyle w:val="AGRTableText"/>
            </w:pPr>
            <w:r w:rsidRPr="0082739B">
              <w:t xml:space="preserve">Long service scheme </w:t>
            </w:r>
            <w:r>
              <w:t>benefit/(</w:t>
            </w:r>
            <w:r w:rsidRPr="0082739B">
              <w:t>expense</w:t>
            </w:r>
            <w:r>
              <w:t>)</w:t>
            </w:r>
          </w:p>
        </w:tc>
        <w:tc>
          <w:tcPr>
            <w:tcW w:w="1519" w:type="dxa"/>
          </w:tcPr>
          <w:p w14:paraId="61A4FF59" w14:textId="5AA88E48" w:rsidR="002D6F5D" w:rsidRPr="0082739B" w:rsidRDefault="002D6F5D" w:rsidP="002D6F5D">
            <w:pPr>
              <w:pStyle w:val="AGRTableNumber"/>
            </w:pPr>
            <w:r>
              <w:t>(10,210)</w:t>
            </w:r>
          </w:p>
        </w:tc>
        <w:tc>
          <w:tcPr>
            <w:tcW w:w="1519" w:type="dxa"/>
          </w:tcPr>
          <w:p w14:paraId="11E4D892" w14:textId="603540AC" w:rsidR="002D6F5D" w:rsidRPr="0082739B" w:rsidRDefault="002D6F5D" w:rsidP="002D6F5D">
            <w:pPr>
              <w:pStyle w:val="AGRTableNumber"/>
            </w:pPr>
            <w:r>
              <w:t>6,650</w:t>
            </w:r>
          </w:p>
        </w:tc>
      </w:tr>
      <w:tr w:rsidR="002D6F5D" w:rsidRPr="005567D4" w14:paraId="09F29615" w14:textId="77777777" w:rsidTr="00BF2839">
        <w:trPr>
          <w:cantSplit/>
          <w:trHeight w:val="454"/>
        </w:trPr>
        <w:tc>
          <w:tcPr>
            <w:tcW w:w="5353" w:type="dxa"/>
          </w:tcPr>
          <w:p w14:paraId="40079E8C" w14:textId="77777777" w:rsidR="002D6F5D" w:rsidRPr="0082739B" w:rsidRDefault="002D6F5D" w:rsidP="002D6F5D">
            <w:pPr>
              <w:pStyle w:val="AGRTableText"/>
            </w:pPr>
            <w:r w:rsidRPr="0082739B">
              <w:t>Other</w:t>
            </w:r>
          </w:p>
        </w:tc>
        <w:tc>
          <w:tcPr>
            <w:tcW w:w="1519" w:type="dxa"/>
          </w:tcPr>
          <w:p w14:paraId="7F5A4A0E" w14:textId="63E79B58" w:rsidR="002D6F5D" w:rsidRDefault="002D6F5D" w:rsidP="002D6F5D">
            <w:pPr>
              <w:pStyle w:val="AGRTableNumber"/>
            </w:pPr>
            <w:r>
              <w:t>(446)</w:t>
            </w:r>
          </w:p>
        </w:tc>
        <w:tc>
          <w:tcPr>
            <w:tcW w:w="1519" w:type="dxa"/>
          </w:tcPr>
          <w:p w14:paraId="45D7FC30" w14:textId="503267D4" w:rsidR="002D6F5D" w:rsidRDefault="002D6F5D" w:rsidP="002D6F5D">
            <w:pPr>
              <w:pStyle w:val="AGRTableNumber"/>
            </w:pPr>
            <w:r>
              <w:t>(541)</w:t>
            </w:r>
          </w:p>
        </w:tc>
      </w:tr>
      <w:tr w:rsidR="002D6F5D" w:rsidRPr="005567D4" w14:paraId="2491EAC3" w14:textId="77777777" w:rsidTr="00BF2839">
        <w:trPr>
          <w:cantSplit/>
          <w:trHeight w:val="454"/>
        </w:trPr>
        <w:tc>
          <w:tcPr>
            <w:tcW w:w="5353" w:type="dxa"/>
            <w:tcBorders>
              <w:bottom w:val="single" w:sz="4" w:space="0" w:color="auto"/>
            </w:tcBorders>
          </w:tcPr>
          <w:p w14:paraId="3A745289" w14:textId="77777777" w:rsidR="002D6F5D" w:rsidRPr="005567D4" w:rsidRDefault="002D6F5D" w:rsidP="002D6F5D">
            <w:pPr>
              <w:pStyle w:val="AGRTableTextBold"/>
              <w:tabs>
                <w:tab w:val="clear" w:pos="1378"/>
              </w:tabs>
            </w:pPr>
            <w:r>
              <w:t>Total expenditure</w:t>
            </w:r>
          </w:p>
        </w:tc>
        <w:tc>
          <w:tcPr>
            <w:tcW w:w="1519" w:type="dxa"/>
            <w:tcBorders>
              <w:bottom w:val="single" w:sz="4" w:space="0" w:color="auto"/>
            </w:tcBorders>
          </w:tcPr>
          <w:p w14:paraId="1B8F205F" w14:textId="7A16724F" w:rsidR="002D6F5D" w:rsidRPr="005567D4" w:rsidRDefault="00A67E95" w:rsidP="00A67E95">
            <w:pPr>
              <w:pStyle w:val="AGRTableNumberBold"/>
            </w:pPr>
            <w:r>
              <w:t>(22,955)</w:t>
            </w:r>
          </w:p>
        </w:tc>
        <w:tc>
          <w:tcPr>
            <w:tcW w:w="1519" w:type="dxa"/>
            <w:tcBorders>
              <w:bottom w:val="single" w:sz="4" w:space="0" w:color="auto"/>
            </w:tcBorders>
          </w:tcPr>
          <w:p w14:paraId="5CD9A4BE" w14:textId="22BF4DDA" w:rsidR="002D6F5D" w:rsidRPr="005567D4" w:rsidRDefault="002D6F5D" w:rsidP="002D6F5D">
            <w:pPr>
              <w:pStyle w:val="AGRTableNumberBold"/>
            </w:pPr>
            <w:r>
              <w:t>(2,864)</w:t>
            </w:r>
          </w:p>
        </w:tc>
      </w:tr>
      <w:tr w:rsidR="002D6F5D" w:rsidRPr="005567D4" w14:paraId="0A207351" w14:textId="77777777" w:rsidTr="00BF2839">
        <w:trPr>
          <w:cantSplit/>
          <w:trHeight w:val="454"/>
        </w:trPr>
        <w:tc>
          <w:tcPr>
            <w:tcW w:w="5353" w:type="dxa"/>
            <w:tcBorders>
              <w:top w:val="single" w:sz="4" w:space="0" w:color="auto"/>
              <w:bottom w:val="single" w:sz="4" w:space="0" w:color="auto"/>
            </w:tcBorders>
          </w:tcPr>
          <w:p w14:paraId="0CE7F73C" w14:textId="77777777" w:rsidR="002D6F5D" w:rsidRPr="005567D4" w:rsidRDefault="002D6F5D" w:rsidP="002D6F5D">
            <w:pPr>
              <w:pStyle w:val="AGRTableTextBold"/>
              <w:tabs>
                <w:tab w:val="clear" w:pos="1378"/>
              </w:tabs>
            </w:pPr>
            <w:r w:rsidRPr="005567D4">
              <w:t>Surplus</w:t>
            </w:r>
            <w:r>
              <w:t>/(deficit)</w:t>
            </w:r>
          </w:p>
        </w:tc>
        <w:tc>
          <w:tcPr>
            <w:tcW w:w="1519" w:type="dxa"/>
            <w:tcBorders>
              <w:top w:val="single" w:sz="4" w:space="0" w:color="auto"/>
              <w:bottom w:val="single" w:sz="4" w:space="0" w:color="auto"/>
            </w:tcBorders>
          </w:tcPr>
          <w:p w14:paraId="3A047BB5" w14:textId="1E91DA37" w:rsidR="002D6F5D" w:rsidRPr="005567D4" w:rsidRDefault="00A67E95" w:rsidP="002D6F5D">
            <w:pPr>
              <w:pStyle w:val="AGRTableNumberBold"/>
            </w:pPr>
            <w:r>
              <w:t>(7,392)</w:t>
            </w:r>
          </w:p>
        </w:tc>
        <w:tc>
          <w:tcPr>
            <w:tcW w:w="1519" w:type="dxa"/>
            <w:tcBorders>
              <w:top w:val="single" w:sz="4" w:space="0" w:color="auto"/>
              <w:bottom w:val="single" w:sz="4" w:space="0" w:color="auto"/>
            </w:tcBorders>
          </w:tcPr>
          <w:p w14:paraId="590AB076" w14:textId="2E0F6E3E" w:rsidR="002D6F5D" w:rsidRPr="005567D4" w:rsidRDefault="002D6F5D" w:rsidP="002D6F5D">
            <w:pPr>
              <w:pStyle w:val="AGRTableNumberBold"/>
            </w:pPr>
            <w:r>
              <w:t>12,610</w:t>
            </w:r>
          </w:p>
        </w:tc>
      </w:tr>
    </w:tbl>
    <w:p w14:paraId="19F492BD" w14:textId="77777777" w:rsidR="000E1A0A" w:rsidRPr="005567D4" w:rsidRDefault="000E1A0A" w:rsidP="000E1A0A">
      <w:pPr>
        <w:pStyle w:val="AGRBodyText"/>
      </w:pPr>
    </w:p>
    <w:p w14:paraId="56AE2BDC" w14:textId="77777777" w:rsidR="000E1A0A" w:rsidRPr="005567D4" w:rsidRDefault="000E1A0A" w:rsidP="000E1A0A">
      <w:pPr>
        <w:pStyle w:val="Heading1"/>
      </w:pPr>
      <w:r>
        <w:t>NT Build</w:t>
      </w:r>
      <w:r w:rsidRPr="005567D4">
        <w:t xml:space="preserve"> cont…</w:t>
      </w:r>
    </w:p>
    <w:p w14:paraId="72D57089" w14:textId="77777777" w:rsidR="000E1A0A" w:rsidRPr="005567D4" w:rsidRDefault="000E1A0A" w:rsidP="000E1A0A">
      <w:pPr>
        <w:pStyle w:val="Heading3"/>
      </w:pPr>
      <w:r w:rsidRPr="005567D4">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7 2016&#10; $’000 $’000&#10;Cash and cash equivalents 2,700 5,951&#10;Receivables and other current assets 83,940 75,059&#10;Less current liabilities (8,320) (7,550)&#10;Working capital 78,320 73,460&#10;Add non-current assets 319 319&#10;Less non-current liabilities (48,162) (55,912)&#10;Net assets 30,477 17,867&#10;Represented by:   &#10;Implementation funding 297 297&#10;Accumulated surplus 3,0180 17,570&#10;Equity 30,477 17,867&#10;"/>
      </w:tblPr>
      <w:tblGrid>
        <w:gridCol w:w="5353"/>
        <w:gridCol w:w="1519"/>
        <w:gridCol w:w="1519"/>
      </w:tblGrid>
      <w:tr w:rsidR="000E1A0A" w:rsidRPr="005567D4" w14:paraId="5D37C225" w14:textId="77777777" w:rsidTr="00BF2839">
        <w:trPr>
          <w:cantSplit/>
          <w:trHeight w:val="454"/>
          <w:tblHeader/>
        </w:trPr>
        <w:tc>
          <w:tcPr>
            <w:tcW w:w="5353" w:type="dxa"/>
            <w:tcBorders>
              <w:bottom w:val="single" w:sz="4" w:space="0" w:color="auto"/>
            </w:tcBorders>
          </w:tcPr>
          <w:p w14:paraId="014B1AE7" w14:textId="77777777" w:rsidR="000E1A0A" w:rsidRPr="005567D4" w:rsidRDefault="000E1A0A" w:rsidP="00BF2839">
            <w:pPr>
              <w:pStyle w:val="AGRBodyText"/>
              <w:ind w:left="0"/>
            </w:pPr>
          </w:p>
        </w:tc>
        <w:tc>
          <w:tcPr>
            <w:tcW w:w="1519" w:type="dxa"/>
            <w:tcBorders>
              <w:bottom w:val="single" w:sz="4" w:space="0" w:color="auto"/>
            </w:tcBorders>
          </w:tcPr>
          <w:p w14:paraId="3953CF62" w14:textId="0E1339BC" w:rsidR="000E1A0A" w:rsidRPr="005567D4" w:rsidRDefault="000E1A0A" w:rsidP="00BF2839">
            <w:pPr>
              <w:pStyle w:val="AGRTableHeaderBold"/>
            </w:pPr>
            <w:r w:rsidRPr="005567D4">
              <w:t>201</w:t>
            </w:r>
            <w:r w:rsidR="002D6F5D">
              <w:t>8</w:t>
            </w:r>
          </w:p>
        </w:tc>
        <w:tc>
          <w:tcPr>
            <w:tcW w:w="1519" w:type="dxa"/>
            <w:tcBorders>
              <w:bottom w:val="single" w:sz="4" w:space="0" w:color="auto"/>
            </w:tcBorders>
          </w:tcPr>
          <w:p w14:paraId="5F47B6AC" w14:textId="6BB5C2DB" w:rsidR="000E1A0A" w:rsidRPr="005567D4" w:rsidRDefault="000E1A0A" w:rsidP="002D6F5D">
            <w:pPr>
              <w:pStyle w:val="AGRTableHeaderBold"/>
            </w:pPr>
            <w:r w:rsidRPr="005567D4">
              <w:t>201</w:t>
            </w:r>
            <w:r w:rsidR="002D6F5D">
              <w:t>7</w:t>
            </w:r>
          </w:p>
        </w:tc>
      </w:tr>
      <w:tr w:rsidR="000E1A0A" w:rsidRPr="005567D4" w14:paraId="3654FD47" w14:textId="77777777" w:rsidTr="00BF2839">
        <w:trPr>
          <w:cantSplit/>
          <w:trHeight w:val="454"/>
          <w:tblHeader/>
        </w:trPr>
        <w:tc>
          <w:tcPr>
            <w:tcW w:w="5353" w:type="dxa"/>
            <w:tcBorders>
              <w:top w:val="single" w:sz="4" w:space="0" w:color="auto"/>
            </w:tcBorders>
          </w:tcPr>
          <w:p w14:paraId="3F1FE13B" w14:textId="77777777" w:rsidR="000E1A0A" w:rsidRPr="005567D4" w:rsidRDefault="000E1A0A" w:rsidP="00BF2839">
            <w:pPr>
              <w:pStyle w:val="AGRBodyText"/>
              <w:ind w:left="0"/>
            </w:pPr>
          </w:p>
        </w:tc>
        <w:tc>
          <w:tcPr>
            <w:tcW w:w="1519" w:type="dxa"/>
            <w:tcBorders>
              <w:top w:val="single" w:sz="4" w:space="0" w:color="auto"/>
            </w:tcBorders>
          </w:tcPr>
          <w:p w14:paraId="45105B77" w14:textId="77777777" w:rsidR="000E1A0A" w:rsidRPr="005567D4" w:rsidRDefault="000E1A0A" w:rsidP="00BF2839">
            <w:pPr>
              <w:pStyle w:val="AGRTableHeaderBold"/>
            </w:pPr>
            <w:r w:rsidRPr="005567D4">
              <w:t>$’000</w:t>
            </w:r>
          </w:p>
        </w:tc>
        <w:tc>
          <w:tcPr>
            <w:tcW w:w="1519" w:type="dxa"/>
            <w:tcBorders>
              <w:top w:val="single" w:sz="4" w:space="0" w:color="auto"/>
            </w:tcBorders>
          </w:tcPr>
          <w:p w14:paraId="1F91C591" w14:textId="77777777" w:rsidR="000E1A0A" w:rsidRPr="005567D4" w:rsidRDefault="000E1A0A" w:rsidP="00BF2839">
            <w:pPr>
              <w:pStyle w:val="AGRTableHeaderBold"/>
            </w:pPr>
            <w:r w:rsidRPr="005567D4">
              <w:t>$’000</w:t>
            </w:r>
          </w:p>
        </w:tc>
      </w:tr>
      <w:tr w:rsidR="002D6F5D" w:rsidRPr="005567D4" w14:paraId="290C4651" w14:textId="77777777" w:rsidTr="00BF2839">
        <w:trPr>
          <w:cantSplit/>
          <w:trHeight w:val="454"/>
        </w:trPr>
        <w:tc>
          <w:tcPr>
            <w:tcW w:w="5353" w:type="dxa"/>
          </w:tcPr>
          <w:p w14:paraId="75857012" w14:textId="77777777" w:rsidR="002D6F5D" w:rsidRPr="00D2660A" w:rsidRDefault="002D6F5D" w:rsidP="002D6F5D">
            <w:pPr>
              <w:pStyle w:val="AGRTableText"/>
            </w:pPr>
            <w:r w:rsidRPr="00D2660A">
              <w:t>Cash and cash equivalents</w:t>
            </w:r>
          </w:p>
        </w:tc>
        <w:tc>
          <w:tcPr>
            <w:tcW w:w="1519" w:type="dxa"/>
          </w:tcPr>
          <w:p w14:paraId="1B29563B" w14:textId="547C629A" w:rsidR="002D6F5D" w:rsidRPr="00D2660A" w:rsidRDefault="00D87A39" w:rsidP="002D6F5D">
            <w:pPr>
              <w:pStyle w:val="AGRTableNumber"/>
            </w:pPr>
            <w:r>
              <w:t>3,383</w:t>
            </w:r>
          </w:p>
        </w:tc>
        <w:tc>
          <w:tcPr>
            <w:tcW w:w="1519" w:type="dxa"/>
          </w:tcPr>
          <w:p w14:paraId="1BDDDA4C" w14:textId="69F3D113" w:rsidR="002D6F5D" w:rsidRPr="00D2660A" w:rsidRDefault="002D6F5D" w:rsidP="002D6F5D">
            <w:pPr>
              <w:pStyle w:val="AGRTableNumber"/>
            </w:pPr>
            <w:r>
              <w:t>2,700</w:t>
            </w:r>
          </w:p>
        </w:tc>
      </w:tr>
      <w:tr w:rsidR="002D6F5D" w:rsidRPr="005567D4" w14:paraId="5D44B301" w14:textId="77777777" w:rsidTr="00BF2839">
        <w:trPr>
          <w:cantSplit/>
          <w:trHeight w:val="454"/>
        </w:trPr>
        <w:tc>
          <w:tcPr>
            <w:tcW w:w="5353" w:type="dxa"/>
          </w:tcPr>
          <w:p w14:paraId="56F24773" w14:textId="77777777" w:rsidR="002D6F5D" w:rsidRPr="00D2660A" w:rsidRDefault="002D6F5D" w:rsidP="002D6F5D">
            <w:pPr>
              <w:pStyle w:val="AGRTableText"/>
            </w:pPr>
            <w:r w:rsidRPr="00D2660A">
              <w:t>Receivables and other current assets</w:t>
            </w:r>
          </w:p>
        </w:tc>
        <w:tc>
          <w:tcPr>
            <w:tcW w:w="1519" w:type="dxa"/>
          </w:tcPr>
          <w:p w14:paraId="27ABDF32" w14:textId="4303814D" w:rsidR="00D87A39" w:rsidRPr="00D2660A" w:rsidRDefault="00D87A39" w:rsidP="002D6F5D">
            <w:pPr>
              <w:pStyle w:val="AGRTableNumber"/>
            </w:pPr>
            <w:r>
              <w:t>85,872</w:t>
            </w:r>
          </w:p>
        </w:tc>
        <w:tc>
          <w:tcPr>
            <w:tcW w:w="1519" w:type="dxa"/>
          </w:tcPr>
          <w:p w14:paraId="079E4188" w14:textId="69913951" w:rsidR="002D6F5D" w:rsidRPr="00D2660A" w:rsidRDefault="002D6F5D" w:rsidP="002D6F5D">
            <w:pPr>
              <w:pStyle w:val="AGRTableNumber"/>
            </w:pPr>
            <w:r>
              <w:t>83,940</w:t>
            </w:r>
          </w:p>
        </w:tc>
      </w:tr>
      <w:tr w:rsidR="002D6F5D" w:rsidRPr="005567D4" w14:paraId="29A814BE" w14:textId="77777777" w:rsidTr="00BF2839">
        <w:trPr>
          <w:cantSplit/>
          <w:trHeight w:val="454"/>
        </w:trPr>
        <w:tc>
          <w:tcPr>
            <w:tcW w:w="5353" w:type="dxa"/>
          </w:tcPr>
          <w:p w14:paraId="2F941AD6" w14:textId="77777777" w:rsidR="002D6F5D" w:rsidRPr="00D2660A" w:rsidRDefault="002D6F5D" w:rsidP="002D6F5D">
            <w:pPr>
              <w:pStyle w:val="AGRTableText"/>
            </w:pPr>
            <w:r w:rsidRPr="00D2660A">
              <w:t>Less current liabilities</w:t>
            </w:r>
          </w:p>
        </w:tc>
        <w:tc>
          <w:tcPr>
            <w:tcW w:w="1519" w:type="dxa"/>
          </w:tcPr>
          <w:p w14:paraId="5FD645AD" w14:textId="325CBC4C" w:rsidR="002D6F5D" w:rsidRPr="00D2660A" w:rsidRDefault="00D87A39" w:rsidP="002D6F5D">
            <w:pPr>
              <w:pStyle w:val="AGRTableNumber"/>
            </w:pPr>
            <w:r>
              <w:t>(9,348)</w:t>
            </w:r>
          </w:p>
        </w:tc>
        <w:tc>
          <w:tcPr>
            <w:tcW w:w="1519" w:type="dxa"/>
          </w:tcPr>
          <w:p w14:paraId="3A3BF80E" w14:textId="4C99AC6E" w:rsidR="002D6F5D" w:rsidRPr="00D2660A" w:rsidRDefault="002D6F5D" w:rsidP="002D6F5D">
            <w:pPr>
              <w:pStyle w:val="AGRTableNumber"/>
            </w:pPr>
            <w:r>
              <w:t>(8,320)</w:t>
            </w:r>
          </w:p>
        </w:tc>
      </w:tr>
      <w:tr w:rsidR="002D6F5D" w:rsidRPr="005567D4" w14:paraId="2F58CA87" w14:textId="77777777" w:rsidTr="00BF2839">
        <w:trPr>
          <w:cantSplit/>
          <w:trHeight w:val="454"/>
        </w:trPr>
        <w:tc>
          <w:tcPr>
            <w:tcW w:w="5353" w:type="dxa"/>
            <w:tcBorders>
              <w:bottom w:val="single" w:sz="4" w:space="0" w:color="auto"/>
            </w:tcBorders>
          </w:tcPr>
          <w:p w14:paraId="303086D4" w14:textId="77777777" w:rsidR="002D6F5D" w:rsidRPr="00D2660A" w:rsidRDefault="002D6F5D" w:rsidP="002D6F5D">
            <w:pPr>
              <w:pStyle w:val="AGRTableTextBold"/>
            </w:pPr>
            <w:r w:rsidRPr="00D2660A">
              <w:t>Working capital</w:t>
            </w:r>
          </w:p>
        </w:tc>
        <w:tc>
          <w:tcPr>
            <w:tcW w:w="1519" w:type="dxa"/>
            <w:tcBorders>
              <w:bottom w:val="single" w:sz="4" w:space="0" w:color="auto"/>
            </w:tcBorders>
          </w:tcPr>
          <w:p w14:paraId="50B149A2" w14:textId="051E0285" w:rsidR="002D6F5D" w:rsidRPr="00D2660A" w:rsidRDefault="00D87A39" w:rsidP="002D6F5D">
            <w:pPr>
              <w:pStyle w:val="AGRTableNumberBold"/>
            </w:pPr>
            <w:r>
              <w:t>79,907</w:t>
            </w:r>
          </w:p>
        </w:tc>
        <w:tc>
          <w:tcPr>
            <w:tcW w:w="1519" w:type="dxa"/>
            <w:tcBorders>
              <w:bottom w:val="single" w:sz="4" w:space="0" w:color="auto"/>
            </w:tcBorders>
          </w:tcPr>
          <w:p w14:paraId="3C62A4CB" w14:textId="3EB35004" w:rsidR="002D6F5D" w:rsidRPr="00D2660A" w:rsidRDefault="002D6F5D" w:rsidP="002D6F5D">
            <w:pPr>
              <w:pStyle w:val="AGRTableNumberBold"/>
            </w:pPr>
            <w:r>
              <w:t>78,320</w:t>
            </w:r>
          </w:p>
        </w:tc>
      </w:tr>
      <w:tr w:rsidR="002D6F5D" w:rsidRPr="005567D4" w14:paraId="60E032FD" w14:textId="77777777" w:rsidTr="00BF2839">
        <w:trPr>
          <w:cantSplit/>
          <w:trHeight w:val="454"/>
        </w:trPr>
        <w:tc>
          <w:tcPr>
            <w:tcW w:w="5353" w:type="dxa"/>
          </w:tcPr>
          <w:p w14:paraId="7C5E5B28" w14:textId="77777777" w:rsidR="002D6F5D" w:rsidRPr="00D2660A" w:rsidRDefault="002D6F5D" w:rsidP="002D6F5D">
            <w:pPr>
              <w:pStyle w:val="AGRTableText"/>
            </w:pPr>
            <w:r w:rsidRPr="00D2660A">
              <w:t>Add non-current assets</w:t>
            </w:r>
          </w:p>
        </w:tc>
        <w:tc>
          <w:tcPr>
            <w:tcW w:w="1519" w:type="dxa"/>
          </w:tcPr>
          <w:p w14:paraId="4ADBFDA0" w14:textId="081B7ECA" w:rsidR="002D6F5D" w:rsidRPr="00D2660A" w:rsidRDefault="00D87A39" w:rsidP="002D6F5D">
            <w:pPr>
              <w:pStyle w:val="AGRTableNumber"/>
            </w:pPr>
            <w:r>
              <w:t>250</w:t>
            </w:r>
          </w:p>
        </w:tc>
        <w:tc>
          <w:tcPr>
            <w:tcW w:w="1519" w:type="dxa"/>
          </w:tcPr>
          <w:p w14:paraId="749DB2C5" w14:textId="394E7848" w:rsidR="002D6F5D" w:rsidRPr="00D2660A" w:rsidRDefault="002D6F5D" w:rsidP="002D6F5D">
            <w:pPr>
              <w:pStyle w:val="AGRTableNumber"/>
            </w:pPr>
            <w:r>
              <w:t>319</w:t>
            </w:r>
          </w:p>
        </w:tc>
      </w:tr>
      <w:tr w:rsidR="002D6F5D" w:rsidRPr="005567D4" w14:paraId="61505EE0" w14:textId="77777777" w:rsidTr="00BF2839">
        <w:trPr>
          <w:cantSplit/>
          <w:trHeight w:val="454"/>
        </w:trPr>
        <w:tc>
          <w:tcPr>
            <w:tcW w:w="5353" w:type="dxa"/>
          </w:tcPr>
          <w:p w14:paraId="141104D5" w14:textId="77777777" w:rsidR="002D6F5D" w:rsidRPr="00D2660A" w:rsidRDefault="002D6F5D" w:rsidP="002D6F5D">
            <w:pPr>
              <w:pStyle w:val="AGRTableText"/>
            </w:pPr>
            <w:r w:rsidRPr="00D2660A">
              <w:t>Less non-current liabilities</w:t>
            </w:r>
          </w:p>
        </w:tc>
        <w:tc>
          <w:tcPr>
            <w:tcW w:w="1519" w:type="dxa"/>
          </w:tcPr>
          <w:p w14:paraId="6BF30896" w14:textId="3190ED69" w:rsidR="002D6F5D" w:rsidRPr="00D2660A" w:rsidRDefault="00D87A39" w:rsidP="002D6F5D">
            <w:pPr>
              <w:pStyle w:val="AGRTableNumber"/>
            </w:pPr>
            <w:r>
              <w:t>(57,072)</w:t>
            </w:r>
          </w:p>
        </w:tc>
        <w:tc>
          <w:tcPr>
            <w:tcW w:w="1519" w:type="dxa"/>
          </w:tcPr>
          <w:p w14:paraId="659D5EF2" w14:textId="6B93F4E8" w:rsidR="002D6F5D" w:rsidRPr="00D2660A" w:rsidRDefault="002D6F5D" w:rsidP="002D6F5D">
            <w:pPr>
              <w:pStyle w:val="AGRTableNumber"/>
            </w:pPr>
            <w:r>
              <w:t>(48,162)</w:t>
            </w:r>
          </w:p>
        </w:tc>
      </w:tr>
      <w:tr w:rsidR="002D6F5D" w:rsidRPr="005567D4" w14:paraId="2E2ED1D8" w14:textId="77777777" w:rsidTr="00BF2839">
        <w:trPr>
          <w:cantSplit/>
          <w:trHeight w:val="454"/>
        </w:trPr>
        <w:tc>
          <w:tcPr>
            <w:tcW w:w="5353" w:type="dxa"/>
            <w:tcBorders>
              <w:bottom w:val="single" w:sz="4" w:space="0" w:color="auto"/>
            </w:tcBorders>
          </w:tcPr>
          <w:p w14:paraId="6354A5F8" w14:textId="77777777" w:rsidR="002D6F5D" w:rsidRPr="00D2660A" w:rsidRDefault="002D6F5D" w:rsidP="002D6F5D">
            <w:pPr>
              <w:pStyle w:val="AGRTableTextBold"/>
            </w:pPr>
            <w:r w:rsidRPr="00D2660A">
              <w:t>Net assets</w:t>
            </w:r>
          </w:p>
        </w:tc>
        <w:tc>
          <w:tcPr>
            <w:tcW w:w="1519" w:type="dxa"/>
            <w:tcBorders>
              <w:bottom w:val="single" w:sz="4" w:space="0" w:color="auto"/>
            </w:tcBorders>
          </w:tcPr>
          <w:p w14:paraId="416FF8D4" w14:textId="10E6D705" w:rsidR="002D6F5D" w:rsidRPr="00D2660A" w:rsidRDefault="00D87A39" w:rsidP="002D6F5D">
            <w:pPr>
              <w:pStyle w:val="AGRTableNumberBold"/>
            </w:pPr>
            <w:r>
              <w:t>23,085</w:t>
            </w:r>
          </w:p>
        </w:tc>
        <w:tc>
          <w:tcPr>
            <w:tcW w:w="1519" w:type="dxa"/>
            <w:tcBorders>
              <w:bottom w:val="single" w:sz="4" w:space="0" w:color="auto"/>
            </w:tcBorders>
          </w:tcPr>
          <w:p w14:paraId="7FA9BFC4" w14:textId="4F4DC0E6" w:rsidR="002D6F5D" w:rsidRPr="00D2660A" w:rsidRDefault="002D6F5D" w:rsidP="002D6F5D">
            <w:pPr>
              <w:pStyle w:val="AGRTableNumberBold"/>
            </w:pPr>
            <w:r>
              <w:t>30,477</w:t>
            </w:r>
          </w:p>
        </w:tc>
      </w:tr>
      <w:tr w:rsidR="002D6F5D" w:rsidRPr="005567D4" w14:paraId="3E727BE5" w14:textId="77777777" w:rsidTr="00BF2839">
        <w:trPr>
          <w:cantSplit/>
          <w:trHeight w:val="454"/>
        </w:trPr>
        <w:tc>
          <w:tcPr>
            <w:tcW w:w="5353" w:type="dxa"/>
            <w:tcBorders>
              <w:top w:val="single" w:sz="4" w:space="0" w:color="auto"/>
            </w:tcBorders>
          </w:tcPr>
          <w:p w14:paraId="553506E3" w14:textId="77777777" w:rsidR="002D6F5D" w:rsidRPr="00D2660A" w:rsidRDefault="002D6F5D" w:rsidP="002D6F5D">
            <w:pPr>
              <w:pStyle w:val="AGRTableText"/>
            </w:pPr>
            <w:r w:rsidRPr="00D2660A">
              <w:t xml:space="preserve">Represented by: </w:t>
            </w:r>
          </w:p>
        </w:tc>
        <w:tc>
          <w:tcPr>
            <w:tcW w:w="1519" w:type="dxa"/>
            <w:tcBorders>
              <w:top w:val="single" w:sz="4" w:space="0" w:color="auto"/>
            </w:tcBorders>
          </w:tcPr>
          <w:p w14:paraId="6E560DE0" w14:textId="77777777" w:rsidR="002D6F5D" w:rsidRPr="00D2660A" w:rsidRDefault="002D6F5D" w:rsidP="002D6F5D"/>
        </w:tc>
        <w:tc>
          <w:tcPr>
            <w:tcW w:w="1519" w:type="dxa"/>
            <w:tcBorders>
              <w:top w:val="single" w:sz="4" w:space="0" w:color="auto"/>
            </w:tcBorders>
          </w:tcPr>
          <w:p w14:paraId="765F3B4A" w14:textId="77777777" w:rsidR="002D6F5D" w:rsidRPr="00D2660A" w:rsidRDefault="002D6F5D" w:rsidP="002D6F5D"/>
        </w:tc>
      </w:tr>
      <w:tr w:rsidR="002D6F5D" w:rsidRPr="005567D4" w14:paraId="0B6086AF" w14:textId="77777777" w:rsidTr="00BF2839">
        <w:trPr>
          <w:cantSplit/>
          <w:trHeight w:val="454"/>
        </w:trPr>
        <w:tc>
          <w:tcPr>
            <w:tcW w:w="5353" w:type="dxa"/>
          </w:tcPr>
          <w:p w14:paraId="4907DD54" w14:textId="77777777" w:rsidR="002D6F5D" w:rsidRPr="00D2660A" w:rsidRDefault="002D6F5D" w:rsidP="002D6F5D">
            <w:pPr>
              <w:pStyle w:val="AGRTableText"/>
            </w:pPr>
            <w:r w:rsidRPr="00D2660A">
              <w:t>Implementation funding</w:t>
            </w:r>
          </w:p>
        </w:tc>
        <w:tc>
          <w:tcPr>
            <w:tcW w:w="1519" w:type="dxa"/>
          </w:tcPr>
          <w:p w14:paraId="4DC2B0E3" w14:textId="1ABF268A" w:rsidR="002D6F5D" w:rsidRPr="00D2660A" w:rsidRDefault="00D87A39" w:rsidP="002D6F5D">
            <w:pPr>
              <w:pStyle w:val="AGRTableNumber"/>
            </w:pPr>
            <w:r>
              <w:t>297</w:t>
            </w:r>
          </w:p>
        </w:tc>
        <w:tc>
          <w:tcPr>
            <w:tcW w:w="1519" w:type="dxa"/>
          </w:tcPr>
          <w:p w14:paraId="4108D858" w14:textId="6D51B386" w:rsidR="002D6F5D" w:rsidRPr="00D2660A" w:rsidRDefault="002D6F5D" w:rsidP="002D6F5D">
            <w:pPr>
              <w:pStyle w:val="AGRTableNumber"/>
            </w:pPr>
            <w:r>
              <w:t>297</w:t>
            </w:r>
          </w:p>
        </w:tc>
      </w:tr>
      <w:tr w:rsidR="002D6F5D" w:rsidRPr="005567D4" w14:paraId="768F40AD" w14:textId="77777777" w:rsidTr="00BF2839">
        <w:trPr>
          <w:cantSplit/>
          <w:trHeight w:val="454"/>
        </w:trPr>
        <w:tc>
          <w:tcPr>
            <w:tcW w:w="5353" w:type="dxa"/>
          </w:tcPr>
          <w:p w14:paraId="111B8B78" w14:textId="77777777" w:rsidR="002D6F5D" w:rsidRPr="00D2660A" w:rsidRDefault="002D6F5D" w:rsidP="002D6F5D">
            <w:pPr>
              <w:pStyle w:val="AGRTableText"/>
            </w:pPr>
            <w:r w:rsidRPr="00D2660A">
              <w:t>Accumulated surplus</w:t>
            </w:r>
          </w:p>
        </w:tc>
        <w:tc>
          <w:tcPr>
            <w:tcW w:w="1519" w:type="dxa"/>
          </w:tcPr>
          <w:p w14:paraId="68C22E4B" w14:textId="50A3BA07" w:rsidR="002D6F5D" w:rsidRPr="00FE2510" w:rsidRDefault="00D87A39" w:rsidP="002D6F5D">
            <w:pPr>
              <w:pStyle w:val="AGRTableNumber"/>
            </w:pPr>
            <w:r>
              <w:t>22,788</w:t>
            </w:r>
          </w:p>
        </w:tc>
        <w:tc>
          <w:tcPr>
            <w:tcW w:w="1519" w:type="dxa"/>
          </w:tcPr>
          <w:p w14:paraId="7C76D9D2" w14:textId="0F91E038" w:rsidR="002D6F5D" w:rsidRPr="00FE2510" w:rsidRDefault="002D6F5D" w:rsidP="002D6F5D">
            <w:pPr>
              <w:pStyle w:val="AGRTableNumber"/>
            </w:pPr>
            <w:r>
              <w:t>30,180</w:t>
            </w:r>
          </w:p>
        </w:tc>
      </w:tr>
      <w:tr w:rsidR="002D6F5D" w:rsidRPr="005567D4" w14:paraId="5319B23A" w14:textId="77777777" w:rsidTr="00BF2839">
        <w:trPr>
          <w:cantSplit/>
          <w:trHeight w:val="454"/>
        </w:trPr>
        <w:tc>
          <w:tcPr>
            <w:tcW w:w="5353" w:type="dxa"/>
            <w:tcBorders>
              <w:bottom w:val="single" w:sz="4" w:space="0" w:color="auto"/>
            </w:tcBorders>
          </w:tcPr>
          <w:p w14:paraId="70B1228F" w14:textId="77777777" w:rsidR="002D6F5D" w:rsidRPr="00D2660A" w:rsidRDefault="002D6F5D" w:rsidP="002D6F5D">
            <w:pPr>
              <w:pStyle w:val="AGRTableTextBold"/>
            </w:pPr>
            <w:r w:rsidRPr="00D2660A">
              <w:t>Equity</w:t>
            </w:r>
          </w:p>
        </w:tc>
        <w:tc>
          <w:tcPr>
            <w:tcW w:w="1519" w:type="dxa"/>
            <w:tcBorders>
              <w:bottom w:val="single" w:sz="4" w:space="0" w:color="auto"/>
            </w:tcBorders>
          </w:tcPr>
          <w:p w14:paraId="5687AF93" w14:textId="22EA7CA5" w:rsidR="002D6F5D" w:rsidRDefault="00D87A39" w:rsidP="002D6F5D">
            <w:pPr>
              <w:pStyle w:val="AGRTableNumberBold"/>
            </w:pPr>
            <w:r>
              <w:t>23,085</w:t>
            </w:r>
          </w:p>
        </w:tc>
        <w:tc>
          <w:tcPr>
            <w:tcW w:w="1519" w:type="dxa"/>
            <w:tcBorders>
              <w:bottom w:val="single" w:sz="4" w:space="0" w:color="auto"/>
            </w:tcBorders>
          </w:tcPr>
          <w:p w14:paraId="2E677C56" w14:textId="1E81CC77" w:rsidR="002D6F5D" w:rsidRDefault="002D6F5D" w:rsidP="002D6F5D">
            <w:pPr>
              <w:pStyle w:val="AGRTableNumberBold"/>
            </w:pPr>
            <w:r>
              <w:t>30,477</w:t>
            </w:r>
          </w:p>
        </w:tc>
      </w:tr>
    </w:tbl>
    <w:p w14:paraId="24DBD29F" w14:textId="77777777" w:rsidR="000E1A0A" w:rsidRPr="009276BC" w:rsidRDefault="000E1A0A" w:rsidP="009F1234">
      <w:pPr>
        <w:pStyle w:val="AGRBodyText"/>
      </w:pPr>
    </w:p>
    <w:p w14:paraId="474ADE05" w14:textId="77777777" w:rsidR="009F1234" w:rsidRPr="009276BC" w:rsidRDefault="009F1234" w:rsidP="009F1234">
      <w:pPr>
        <w:pStyle w:val="Heading1"/>
      </w:pPr>
      <w:bookmarkStart w:id="51" w:name="_Ref525627264"/>
      <w:r>
        <w:t>NT Fleet</w:t>
      </w:r>
      <w:bookmarkEnd w:id="51"/>
    </w:p>
    <w:p w14:paraId="1E342F79" w14:textId="77777777" w:rsidR="009F1234" w:rsidRPr="009276BC" w:rsidRDefault="009F1234" w:rsidP="009F1234">
      <w:pPr>
        <w:pStyle w:val="Heading2"/>
      </w:pPr>
      <w:bookmarkStart w:id="52" w:name="_Ref525628431"/>
      <w:r w:rsidRPr="00E37A10">
        <w:t>Audit Findings and Analysis of the Financial Statements</w:t>
      </w:r>
      <w:r>
        <w:t xml:space="preserve"> for the Year Ended 30 June 2018</w:t>
      </w:r>
      <w:bookmarkEnd w:id="52"/>
    </w:p>
    <w:p w14:paraId="530DFDA3" w14:textId="77777777" w:rsidR="009F1234" w:rsidRPr="009276BC" w:rsidRDefault="009F1234" w:rsidP="009F1234">
      <w:pPr>
        <w:pStyle w:val="Heading3"/>
      </w:pPr>
      <w:r>
        <w:t>Background</w:t>
      </w:r>
    </w:p>
    <w:p w14:paraId="5AC83765" w14:textId="77777777" w:rsidR="009F1234" w:rsidRDefault="009F1234" w:rsidP="009F1234">
      <w:pPr>
        <w:pStyle w:val="AGRBodyText"/>
      </w:pPr>
      <w:r>
        <w:t xml:space="preserve">NT Fleet is a Government Business Division that is responsible for the management of the Northern Territory Government’s motor vehicle fleet with the exception of vehicles controlled by Northern Territory Police, Fire and Emergency Services.  </w:t>
      </w:r>
    </w:p>
    <w:p w14:paraId="4E020E15" w14:textId="77777777" w:rsidR="009F1234" w:rsidRDefault="009F1234" w:rsidP="009F1234">
      <w:pPr>
        <w:pStyle w:val="AGRBodyText"/>
      </w:pPr>
      <w:r>
        <w:t>NT Fleet’s revenues are derived from rental charges levied upon agencies that lease vehicles.</w:t>
      </w:r>
    </w:p>
    <w:p w14:paraId="3FE32727" w14:textId="77777777" w:rsidR="009F1234" w:rsidRDefault="009F1234" w:rsidP="009F1234">
      <w:pPr>
        <w:pStyle w:val="AGRBodyText"/>
      </w:pPr>
      <w:r>
        <w:t>The host Agency is the Department of Corporate and Information Services.</w:t>
      </w:r>
    </w:p>
    <w:p w14:paraId="0861CFC0" w14:textId="77777777" w:rsidR="009F1234" w:rsidRDefault="009F1234" w:rsidP="009F1234">
      <w:pPr>
        <w:pStyle w:val="Heading3"/>
      </w:pPr>
      <w:r>
        <w:t>Audit Opinion</w:t>
      </w:r>
    </w:p>
    <w:p w14:paraId="2B6B9E4A" w14:textId="6FE6BDFB" w:rsidR="009F1234" w:rsidRDefault="009F1234" w:rsidP="009F1234">
      <w:pPr>
        <w:pStyle w:val="AGRBodyText"/>
      </w:pPr>
      <w:r w:rsidRPr="009740DD">
        <w:t xml:space="preserve">The audit of NT Fleet for the year ended 30 June 2018 resulted in an unmodified independent audit opinion, which was issued on </w:t>
      </w:r>
      <w:r w:rsidR="009740DD" w:rsidRPr="009740DD">
        <w:t>18</w:t>
      </w:r>
      <w:r w:rsidRPr="009740DD">
        <w:t xml:space="preserve"> September 201</w:t>
      </w:r>
      <w:r w:rsidR="009740DD" w:rsidRPr="009740DD">
        <w:t>8</w:t>
      </w:r>
      <w:r w:rsidRPr="009740DD">
        <w:t>.</w:t>
      </w:r>
    </w:p>
    <w:p w14:paraId="5AA456CC" w14:textId="74B66409" w:rsidR="009F1234" w:rsidRDefault="003C6EA9" w:rsidP="009F1234">
      <w:pPr>
        <w:pStyle w:val="Heading3"/>
      </w:pPr>
      <w:r>
        <w:t>Audit Observations</w:t>
      </w:r>
    </w:p>
    <w:p w14:paraId="6DA2A8BF" w14:textId="77777777" w:rsidR="009F1234" w:rsidRDefault="009F1234" w:rsidP="009F1234">
      <w:pPr>
        <w:pStyle w:val="AGRBodyText"/>
      </w:pPr>
      <w:r>
        <w:t>The audit did not identify any material weaknesses in controls.</w:t>
      </w:r>
    </w:p>
    <w:p w14:paraId="1430A305" w14:textId="77777777" w:rsidR="009F1234" w:rsidRDefault="009F1234" w:rsidP="009F1234">
      <w:pPr>
        <w:pStyle w:val="Heading4"/>
      </w:pPr>
      <w:r>
        <w:t>Performance Overview</w:t>
      </w:r>
    </w:p>
    <w:p w14:paraId="54D0D49E" w14:textId="301111FA" w:rsidR="00F81E69" w:rsidRDefault="00F81E69" w:rsidP="00F81E69">
      <w:r>
        <w:t>NT Fleet produced a net surplus before</w:t>
      </w:r>
      <w:r w:rsidR="00681E13">
        <w:t xml:space="preserve"> tax of $9.4</w:t>
      </w:r>
      <w:r w:rsidR="00EA49FE">
        <w:t xml:space="preserve"> million for the year ended 30 June 2018 compared to the prior year surplus of $10</w:t>
      </w:r>
      <w:r w:rsidR="00681E13">
        <w:t>.1</w:t>
      </w:r>
      <w:r w:rsidR="00EA49FE">
        <w:t xml:space="preserve"> million</w:t>
      </w:r>
      <w:r>
        <w:t>.</w:t>
      </w:r>
    </w:p>
    <w:p w14:paraId="6A7983BE" w14:textId="4D12808A" w:rsidR="00F81E69" w:rsidRDefault="00F81E69" w:rsidP="00F81E69">
      <w:r>
        <w:t>Total revenue of $41.9 million (2017: $43.0 million) decreased from the prior year by $1.1 million. This has mainly been caused by a $1.5 million decline in gain on disposal of assets, due to a significant drop in the number of vehicles disposed of during the year (2018: 572 vehicles disposed; 2017: 835 vehicles disposed) as a result of the lease period extension for light commercial vehicles with low utilisation. This decrease was</w:t>
      </w:r>
      <w:r w:rsidR="0008794E">
        <w:t xml:space="preserve"> partially</w:t>
      </w:r>
      <w:r>
        <w:t xml:space="preserve"> offset by an increase of $0.5 million in </w:t>
      </w:r>
      <w:r w:rsidR="0008794E">
        <w:t>revenue from lease rentals</w:t>
      </w:r>
      <w:r>
        <w:t>, which has been mainly influenced by the increase in lease cost due to an increased cost of acquiring light commercial vehicles.</w:t>
      </w:r>
    </w:p>
    <w:p w14:paraId="52C001C4" w14:textId="05699FCD" w:rsidR="00F81E69" w:rsidRDefault="00F81E69" w:rsidP="00F81E69">
      <w:r>
        <w:t xml:space="preserve">Total expenses of $32.5 million (2017: $32.8 million) decreased from the prior year by $0.3 million.  This has primarily been caused by a $0.5 million decrease in employee expenses. This decrease is as a result of a transfer of employees from NT Fleet to DCIS. There </w:t>
      </w:r>
      <w:r w:rsidR="00681E13">
        <w:t xml:space="preserve">was </w:t>
      </w:r>
      <w:r>
        <w:t xml:space="preserve">a $0.4 million reduction in motor vehicle expenses, which has been driven by a fall in revenue from recoverable works. </w:t>
      </w:r>
      <w:r w:rsidR="00681E13">
        <w:t>Depreciation</w:t>
      </w:r>
      <w:r>
        <w:t xml:space="preserve"> and amortisation expense</w:t>
      </w:r>
      <w:r w:rsidR="00681E13">
        <w:t>s increased by $0.6 million</w:t>
      </w:r>
      <w:r>
        <w:t>, mainly as a result of vehicle additions during the year.</w:t>
      </w:r>
    </w:p>
    <w:p w14:paraId="2B108BB4" w14:textId="77777777" w:rsidR="00F81E69" w:rsidRDefault="00F81E69" w:rsidP="00F81E69">
      <w:r>
        <w:t>NT Fleet will pay an income tax equivalent of $2.8 million and return a dividend of $3.3 million to government for the year ended 30 June 2018.</w:t>
      </w:r>
    </w:p>
    <w:p w14:paraId="46639069" w14:textId="3476FA62" w:rsidR="00F81E69" w:rsidRPr="00F81E69" w:rsidRDefault="00F81E69" w:rsidP="00F81E69">
      <w:r>
        <w:t>As</w:t>
      </w:r>
      <w:r w:rsidR="00E76D2C">
        <w:t xml:space="preserve"> at 30 June 2018, the net asset</w:t>
      </w:r>
      <w:r>
        <w:t xml:space="preserve"> position of NT Fleet w</w:t>
      </w:r>
      <w:r w:rsidR="00E76D2C">
        <w:t>as $119.5 million (2017: </w:t>
      </w:r>
      <w:r w:rsidR="00337F5B">
        <w:t>$116.2 million).</w:t>
      </w:r>
    </w:p>
    <w:p w14:paraId="28EAC591" w14:textId="77777777" w:rsidR="009F1234" w:rsidRPr="009276BC" w:rsidRDefault="009F1234" w:rsidP="009F1234">
      <w:pPr>
        <w:pStyle w:val="Heading1"/>
      </w:pPr>
      <w:r>
        <w:t>NT Fleet</w:t>
      </w:r>
      <w:r w:rsidRPr="009276BC">
        <w:t xml:space="preserve"> cont…</w:t>
      </w:r>
    </w:p>
    <w:p w14:paraId="51AA21D8" w14:textId="77777777" w:rsidR="009F1234" w:rsidRPr="009276BC" w:rsidRDefault="009F1234" w:rsidP="009F1234">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Revenue from vehicle lease rentals 39,536 39,015&#10;Gain on disposal of assets 1,833 3,375&#10;Other revenues 481 565&#10;Total income 41,850 42,955&#10;Expenditure  &#10;Operational costs (12,467) (12,858)&#10;Employee expenses  (2,396) (2,883)&#10;Depreciation and amortisation (17,640) (17,076)&#10;Total expenditure (32,503) (32,817)&#10;Surplus before income tax expense 9,347 10,138&#10;Income tax expense (2,804) (3,041)&#10;Surplus after income tax expense 6,543 7,097&#10;Dividends (3,271) (3,548)&#10;Net surplus 3,272 3,549&#10;"/>
      </w:tblPr>
      <w:tblGrid>
        <w:gridCol w:w="5353"/>
        <w:gridCol w:w="1519"/>
        <w:gridCol w:w="1519"/>
      </w:tblGrid>
      <w:tr w:rsidR="0027466B" w:rsidRPr="009276BC" w14:paraId="4F0BD262" w14:textId="77777777" w:rsidTr="0027466B">
        <w:trPr>
          <w:trHeight w:val="454"/>
          <w:tblHeader/>
        </w:trPr>
        <w:tc>
          <w:tcPr>
            <w:tcW w:w="5353" w:type="dxa"/>
            <w:tcBorders>
              <w:bottom w:val="single" w:sz="4" w:space="0" w:color="auto"/>
            </w:tcBorders>
          </w:tcPr>
          <w:p w14:paraId="06E130F7" w14:textId="77777777" w:rsidR="0027466B" w:rsidRPr="009276BC" w:rsidRDefault="0027466B" w:rsidP="0027466B">
            <w:pPr>
              <w:pStyle w:val="AGRBodyText"/>
              <w:ind w:left="0"/>
            </w:pPr>
          </w:p>
        </w:tc>
        <w:tc>
          <w:tcPr>
            <w:tcW w:w="1519" w:type="dxa"/>
            <w:tcBorders>
              <w:bottom w:val="single" w:sz="4" w:space="0" w:color="auto"/>
            </w:tcBorders>
          </w:tcPr>
          <w:p w14:paraId="082030E0" w14:textId="77777777" w:rsidR="0027466B" w:rsidRPr="008E51D4" w:rsidRDefault="0027466B" w:rsidP="0027466B">
            <w:pPr>
              <w:pStyle w:val="AGRTableHeaderBold"/>
            </w:pPr>
            <w:r w:rsidRPr="008E51D4">
              <w:t>201</w:t>
            </w:r>
            <w:r>
              <w:t>8</w:t>
            </w:r>
          </w:p>
        </w:tc>
        <w:tc>
          <w:tcPr>
            <w:tcW w:w="1519" w:type="dxa"/>
            <w:tcBorders>
              <w:bottom w:val="single" w:sz="4" w:space="0" w:color="auto"/>
            </w:tcBorders>
          </w:tcPr>
          <w:p w14:paraId="55FFBD3E" w14:textId="77777777" w:rsidR="0027466B" w:rsidRPr="008E51D4" w:rsidRDefault="0027466B" w:rsidP="0027466B">
            <w:pPr>
              <w:pStyle w:val="AGRTableHeaderBold"/>
            </w:pPr>
            <w:r w:rsidRPr="008E51D4">
              <w:t>2017</w:t>
            </w:r>
          </w:p>
        </w:tc>
      </w:tr>
      <w:tr w:rsidR="0027466B" w:rsidRPr="009276BC" w14:paraId="36CFC059" w14:textId="77777777" w:rsidTr="0027466B">
        <w:trPr>
          <w:trHeight w:val="454"/>
          <w:tblHeader/>
        </w:trPr>
        <w:tc>
          <w:tcPr>
            <w:tcW w:w="5353" w:type="dxa"/>
            <w:tcBorders>
              <w:top w:val="single" w:sz="4" w:space="0" w:color="auto"/>
            </w:tcBorders>
          </w:tcPr>
          <w:p w14:paraId="1392D1CC" w14:textId="77777777" w:rsidR="0027466B" w:rsidRPr="009276BC" w:rsidRDefault="0027466B" w:rsidP="0027466B">
            <w:pPr>
              <w:pStyle w:val="AGRBodyText"/>
              <w:ind w:left="0"/>
            </w:pPr>
          </w:p>
        </w:tc>
        <w:tc>
          <w:tcPr>
            <w:tcW w:w="1519" w:type="dxa"/>
            <w:tcBorders>
              <w:top w:val="single" w:sz="4" w:space="0" w:color="auto"/>
            </w:tcBorders>
          </w:tcPr>
          <w:p w14:paraId="02872A92" w14:textId="77777777" w:rsidR="0027466B" w:rsidRPr="009276BC" w:rsidRDefault="0027466B" w:rsidP="0027466B">
            <w:pPr>
              <w:pStyle w:val="AGRTableHeaderBold"/>
            </w:pPr>
            <w:r w:rsidRPr="009276BC">
              <w:t>$’000</w:t>
            </w:r>
          </w:p>
        </w:tc>
        <w:tc>
          <w:tcPr>
            <w:tcW w:w="1519" w:type="dxa"/>
            <w:tcBorders>
              <w:top w:val="single" w:sz="4" w:space="0" w:color="auto"/>
            </w:tcBorders>
          </w:tcPr>
          <w:p w14:paraId="1678E401" w14:textId="77777777" w:rsidR="0027466B" w:rsidRPr="009276BC" w:rsidRDefault="0027466B" w:rsidP="0027466B">
            <w:pPr>
              <w:pStyle w:val="AGRTableHeaderBold"/>
            </w:pPr>
            <w:r w:rsidRPr="009276BC">
              <w:t>$’000</w:t>
            </w:r>
          </w:p>
        </w:tc>
      </w:tr>
      <w:tr w:rsidR="0027466B" w:rsidRPr="009276BC" w14:paraId="16E6B69F" w14:textId="77777777" w:rsidTr="0027466B">
        <w:trPr>
          <w:trHeight w:val="454"/>
        </w:trPr>
        <w:tc>
          <w:tcPr>
            <w:tcW w:w="5353" w:type="dxa"/>
          </w:tcPr>
          <w:p w14:paraId="5B12F9D6" w14:textId="77777777" w:rsidR="0027466B" w:rsidRPr="009276BC" w:rsidRDefault="0027466B" w:rsidP="0027466B">
            <w:pPr>
              <w:pStyle w:val="AGRTableTextBold"/>
              <w:tabs>
                <w:tab w:val="clear" w:pos="1378"/>
              </w:tabs>
            </w:pPr>
            <w:r>
              <w:t>Income</w:t>
            </w:r>
          </w:p>
        </w:tc>
        <w:tc>
          <w:tcPr>
            <w:tcW w:w="1519" w:type="dxa"/>
          </w:tcPr>
          <w:p w14:paraId="020768FA" w14:textId="77777777" w:rsidR="0027466B" w:rsidRPr="009276BC" w:rsidRDefault="0027466B" w:rsidP="0027466B">
            <w:pPr>
              <w:pStyle w:val="AGRBodyText"/>
              <w:tabs>
                <w:tab w:val="clear" w:pos="1378"/>
                <w:tab w:val="decimal" w:pos="1080"/>
              </w:tabs>
              <w:ind w:left="0"/>
            </w:pPr>
          </w:p>
        </w:tc>
        <w:tc>
          <w:tcPr>
            <w:tcW w:w="1519" w:type="dxa"/>
          </w:tcPr>
          <w:p w14:paraId="7152F750" w14:textId="77777777" w:rsidR="0027466B" w:rsidRPr="009276BC" w:rsidRDefault="0027466B" w:rsidP="0027466B">
            <w:pPr>
              <w:pStyle w:val="AGRBodyText"/>
              <w:tabs>
                <w:tab w:val="clear" w:pos="1378"/>
                <w:tab w:val="decimal" w:pos="1080"/>
              </w:tabs>
              <w:ind w:left="0"/>
            </w:pPr>
          </w:p>
        </w:tc>
      </w:tr>
      <w:tr w:rsidR="0027466B" w:rsidRPr="009276BC" w14:paraId="1405C66C" w14:textId="77777777" w:rsidTr="0027466B">
        <w:trPr>
          <w:trHeight w:val="454"/>
        </w:trPr>
        <w:tc>
          <w:tcPr>
            <w:tcW w:w="5353" w:type="dxa"/>
          </w:tcPr>
          <w:p w14:paraId="2BF8B43A" w14:textId="77777777" w:rsidR="0027466B" w:rsidRPr="009276BC" w:rsidRDefault="0027466B" w:rsidP="0027466B">
            <w:pPr>
              <w:pStyle w:val="AGRTableText"/>
            </w:pPr>
            <w:r>
              <w:t>Revenue from vehicle lease rentals</w:t>
            </w:r>
          </w:p>
        </w:tc>
        <w:tc>
          <w:tcPr>
            <w:tcW w:w="1519" w:type="dxa"/>
          </w:tcPr>
          <w:p w14:paraId="7F26CCF7" w14:textId="3FB9A438" w:rsidR="0027466B" w:rsidRPr="009276BC" w:rsidRDefault="0070698F" w:rsidP="0027466B">
            <w:pPr>
              <w:pStyle w:val="AGRTableNumber"/>
            </w:pPr>
            <w:r>
              <w:t>39,536</w:t>
            </w:r>
          </w:p>
        </w:tc>
        <w:tc>
          <w:tcPr>
            <w:tcW w:w="1519" w:type="dxa"/>
          </w:tcPr>
          <w:p w14:paraId="0E920CE8" w14:textId="77777777" w:rsidR="0027466B" w:rsidRPr="009276BC" w:rsidRDefault="0027466B" w:rsidP="0027466B">
            <w:pPr>
              <w:pStyle w:val="AGRTableNumber"/>
            </w:pPr>
            <w:r>
              <w:t>39,015</w:t>
            </w:r>
          </w:p>
        </w:tc>
      </w:tr>
      <w:tr w:rsidR="0027466B" w:rsidRPr="009276BC" w14:paraId="3EB37E8D" w14:textId="77777777" w:rsidTr="0027466B">
        <w:trPr>
          <w:trHeight w:val="454"/>
        </w:trPr>
        <w:tc>
          <w:tcPr>
            <w:tcW w:w="5353" w:type="dxa"/>
          </w:tcPr>
          <w:p w14:paraId="3C99E22B" w14:textId="77777777" w:rsidR="0027466B" w:rsidRPr="009276BC" w:rsidRDefault="0027466B" w:rsidP="0027466B">
            <w:pPr>
              <w:pStyle w:val="AGRTableText"/>
            </w:pPr>
            <w:r w:rsidRPr="009276BC">
              <w:t>Gain on disposal of assets</w:t>
            </w:r>
          </w:p>
        </w:tc>
        <w:tc>
          <w:tcPr>
            <w:tcW w:w="1519" w:type="dxa"/>
          </w:tcPr>
          <w:p w14:paraId="768669A7" w14:textId="02883DDB" w:rsidR="0027466B" w:rsidRPr="009276BC" w:rsidRDefault="0070698F" w:rsidP="0027466B">
            <w:pPr>
              <w:pStyle w:val="AGRTableNumber"/>
            </w:pPr>
            <w:r>
              <w:t>1,833</w:t>
            </w:r>
          </w:p>
        </w:tc>
        <w:tc>
          <w:tcPr>
            <w:tcW w:w="1519" w:type="dxa"/>
          </w:tcPr>
          <w:p w14:paraId="1D902A4D" w14:textId="77777777" w:rsidR="0027466B" w:rsidRPr="009276BC" w:rsidRDefault="0027466B" w:rsidP="0027466B">
            <w:pPr>
              <w:pStyle w:val="AGRTableNumber"/>
            </w:pPr>
            <w:r>
              <w:t>3,375</w:t>
            </w:r>
          </w:p>
        </w:tc>
      </w:tr>
      <w:tr w:rsidR="0027466B" w:rsidRPr="009276BC" w14:paraId="297C8829" w14:textId="77777777" w:rsidTr="0027466B">
        <w:trPr>
          <w:trHeight w:val="454"/>
        </w:trPr>
        <w:tc>
          <w:tcPr>
            <w:tcW w:w="5353" w:type="dxa"/>
          </w:tcPr>
          <w:p w14:paraId="070AB201" w14:textId="77777777" w:rsidR="0027466B" w:rsidRPr="009276BC" w:rsidRDefault="0027466B" w:rsidP="0027466B">
            <w:pPr>
              <w:pStyle w:val="AGRTableText"/>
            </w:pPr>
            <w:r w:rsidRPr="009276BC">
              <w:t>Other revenues</w:t>
            </w:r>
          </w:p>
        </w:tc>
        <w:tc>
          <w:tcPr>
            <w:tcW w:w="1519" w:type="dxa"/>
          </w:tcPr>
          <w:p w14:paraId="405B8E7B" w14:textId="79AD78C7" w:rsidR="0027466B" w:rsidRPr="009276BC" w:rsidRDefault="0070698F" w:rsidP="0027466B">
            <w:pPr>
              <w:pStyle w:val="AGRTableNumber"/>
            </w:pPr>
            <w:r>
              <w:t>481</w:t>
            </w:r>
          </w:p>
        </w:tc>
        <w:tc>
          <w:tcPr>
            <w:tcW w:w="1519" w:type="dxa"/>
          </w:tcPr>
          <w:p w14:paraId="1375CE6B" w14:textId="77777777" w:rsidR="0027466B" w:rsidRPr="009276BC" w:rsidRDefault="0027466B" w:rsidP="0027466B">
            <w:pPr>
              <w:pStyle w:val="AGRTableNumber"/>
            </w:pPr>
            <w:r>
              <w:t>565</w:t>
            </w:r>
          </w:p>
        </w:tc>
      </w:tr>
      <w:tr w:rsidR="0027466B" w:rsidRPr="009276BC" w14:paraId="68172E2C" w14:textId="77777777" w:rsidTr="0027466B">
        <w:trPr>
          <w:trHeight w:val="454"/>
        </w:trPr>
        <w:tc>
          <w:tcPr>
            <w:tcW w:w="5353" w:type="dxa"/>
            <w:tcBorders>
              <w:bottom w:val="single" w:sz="4" w:space="0" w:color="auto"/>
            </w:tcBorders>
          </w:tcPr>
          <w:p w14:paraId="29804398" w14:textId="77777777" w:rsidR="0027466B" w:rsidRPr="009276BC" w:rsidRDefault="0027466B" w:rsidP="0027466B">
            <w:pPr>
              <w:pStyle w:val="AGRTableTextBold"/>
              <w:tabs>
                <w:tab w:val="clear" w:pos="1378"/>
              </w:tabs>
            </w:pPr>
            <w:r w:rsidRPr="009276BC">
              <w:t xml:space="preserve">Total </w:t>
            </w:r>
            <w:r>
              <w:t>income</w:t>
            </w:r>
          </w:p>
        </w:tc>
        <w:tc>
          <w:tcPr>
            <w:tcW w:w="1519" w:type="dxa"/>
            <w:tcBorders>
              <w:bottom w:val="single" w:sz="4" w:space="0" w:color="auto"/>
            </w:tcBorders>
          </w:tcPr>
          <w:p w14:paraId="38ADE8A0" w14:textId="68759955" w:rsidR="0027466B" w:rsidRPr="009276BC" w:rsidRDefault="0070698F" w:rsidP="0027466B">
            <w:pPr>
              <w:pStyle w:val="AGRTableNumberBold"/>
            </w:pPr>
            <w:r>
              <w:t>41,850</w:t>
            </w:r>
          </w:p>
        </w:tc>
        <w:tc>
          <w:tcPr>
            <w:tcW w:w="1519" w:type="dxa"/>
            <w:tcBorders>
              <w:bottom w:val="single" w:sz="4" w:space="0" w:color="auto"/>
            </w:tcBorders>
          </w:tcPr>
          <w:p w14:paraId="02C203C4" w14:textId="77777777" w:rsidR="0027466B" w:rsidRPr="009276BC" w:rsidRDefault="0027466B" w:rsidP="0027466B">
            <w:pPr>
              <w:pStyle w:val="AGRTableNumberBold"/>
            </w:pPr>
            <w:r>
              <w:t>42,955</w:t>
            </w:r>
          </w:p>
        </w:tc>
      </w:tr>
      <w:tr w:rsidR="0027466B" w:rsidRPr="009276BC" w14:paraId="15E5CE54" w14:textId="77777777" w:rsidTr="0027466B">
        <w:trPr>
          <w:trHeight w:val="454"/>
        </w:trPr>
        <w:tc>
          <w:tcPr>
            <w:tcW w:w="5353" w:type="dxa"/>
            <w:tcBorders>
              <w:top w:val="single" w:sz="4" w:space="0" w:color="auto"/>
            </w:tcBorders>
          </w:tcPr>
          <w:p w14:paraId="5C534220" w14:textId="77777777" w:rsidR="0027466B" w:rsidRPr="009276BC" w:rsidRDefault="0027466B" w:rsidP="0027466B">
            <w:pPr>
              <w:pStyle w:val="AGRTableTextBold"/>
              <w:tabs>
                <w:tab w:val="clear" w:pos="1378"/>
              </w:tabs>
            </w:pPr>
            <w:r>
              <w:t>E</w:t>
            </w:r>
            <w:r w:rsidRPr="009276BC">
              <w:t>xpen</w:t>
            </w:r>
            <w:r>
              <w:t>diture</w:t>
            </w:r>
          </w:p>
        </w:tc>
        <w:tc>
          <w:tcPr>
            <w:tcW w:w="1519" w:type="dxa"/>
            <w:tcBorders>
              <w:top w:val="single" w:sz="4" w:space="0" w:color="auto"/>
            </w:tcBorders>
          </w:tcPr>
          <w:p w14:paraId="011CA4F0" w14:textId="77777777" w:rsidR="0027466B" w:rsidRPr="009276BC" w:rsidRDefault="0027466B" w:rsidP="0027466B">
            <w:pPr>
              <w:pStyle w:val="AGRBodyText"/>
              <w:tabs>
                <w:tab w:val="clear" w:pos="1378"/>
                <w:tab w:val="decimal" w:pos="1080"/>
              </w:tabs>
              <w:ind w:left="0"/>
            </w:pPr>
          </w:p>
        </w:tc>
        <w:tc>
          <w:tcPr>
            <w:tcW w:w="1519" w:type="dxa"/>
            <w:tcBorders>
              <w:top w:val="single" w:sz="4" w:space="0" w:color="auto"/>
            </w:tcBorders>
          </w:tcPr>
          <w:p w14:paraId="42F04076" w14:textId="77777777" w:rsidR="0027466B" w:rsidRPr="009276BC" w:rsidRDefault="0027466B" w:rsidP="0027466B">
            <w:pPr>
              <w:pStyle w:val="AGRBodyText"/>
              <w:tabs>
                <w:tab w:val="clear" w:pos="1378"/>
                <w:tab w:val="decimal" w:pos="1080"/>
              </w:tabs>
              <w:ind w:left="0"/>
            </w:pPr>
          </w:p>
        </w:tc>
      </w:tr>
      <w:tr w:rsidR="0027466B" w:rsidRPr="009276BC" w14:paraId="4789052A" w14:textId="77777777" w:rsidTr="0027466B">
        <w:trPr>
          <w:trHeight w:val="454"/>
        </w:trPr>
        <w:tc>
          <w:tcPr>
            <w:tcW w:w="5353" w:type="dxa"/>
          </w:tcPr>
          <w:p w14:paraId="2C293B31" w14:textId="77777777" w:rsidR="0027466B" w:rsidRPr="009276BC" w:rsidRDefault="0027466B" w:rsidP="0027466B">
            <w:pPr>
              <w:pStyle w:val="AGRTableText"/>
            </w:pPr>
            <w:r>
              <w:t>Operational c</w:t>
            </w:r>
            <w:r w:rsidRPr="009276BC">
              <w:t>osts</w:t>
            </w:r>
          </w:p>
        </w:tc>
        <w:tc>
          <w:tcPr>
            <w:tcW w:w="1519" w:type="dxa"/>
          </w:tcPr>
          <w:p w14:paraId="44D09600" w14:textId="11CC38C3" w:rsidR="0027466B" w:rsidRPr="009276BC" w:rsidRDefault="0070698F" w:rsidP="0027466B">
            <w:pPr>
              <w:pStyle w:val="AGRTableNumber"/>
            </w:pPr>
            <w:r>
              <w:t>(12,467)</w:t>
            </w:r>
          </w:p>
        </w:tc>
        <w:tc>
          <w:tcPr>
            <w:tcW w:w="1519" w:type="dxa"/>
          </w:tcPr>
          <w:p w14:paraId="1117579E" w14:textId="77777777" w:rsidR="0027466B" w:rsidRPr="009276BC" w:rsidRDefault="0027466B" w:rsidP="0027466B">
            <w:pPr>
              <w:pStyle w:val="AGRTableNumber"/>
            </w:pPr>
            <w:r w:rsidRPr="009276BC">
              <w:t>(</w:t>
            </w:r>
            <w:r>
              <w:t>12,858</w:t>
            </w:r>
            <w:r w:rsidRPr="009276BC">
              <w:t>)</w:t>
            </w:r>
          </w:p>
        </w:tc>
      </w:tr>
      <w:tr w:rsidR="0027466B" w:rsidRPr="009276BC" w14:paraId="466C4233" w14:textId="77777777" w:rsidTr="0027466B">
        <w:trPr>
          <w:trHeight w:val="454"/>
        </w:trPr>
        <w:tc>
          <w:tcPr>
            <w:tcW w:w="5353" w:type="dxa"/>
          </w:tcPr>
          <w:p w14:paraId="6E980202" w14:textId="77777777" w:rsidR="0027466B" w:rsidRPr="009276BC" w:rsidRDefault="0027466B" w:rsidP="0027466B">
            <w:pPr>
              <w:pStyle w:val="AGRTableText"/>
            </w:pPr>
            <w:r w:rsidRPr="009276BC">
              <w:t>Employee expenses</w:t>
            </w:r>
            <w:r w:rsidRPr="009276BC">
              <w:tab/>
            </w:r>
          </w:p>
        </w:tc>
        <w:tc>
          <w:tcPr>
            <w:tcW w:w="1519" w:type="dxa"/>
          </w:tcPr>
          <w:p w14:paraId="5891FA31" w14:textId="75D1EF0A" w:rsidR="0027466B" w:rsidRPr="009276BC" w:rsidRDefault="0070698F" w:rsidP="0027466B">
            <w:pPr>
              <w:pStyle w:val="AGRTableNumber"/>
            </w:pPr>
            <w:r>
              <w:t>(2,396)</w:t>
            </w:r>
          </w:p>
        </w:tc>
        <w:tc>
          <w:tcPr>
            <w:tcW w:w="1519" w:type="dxa"/>
          </w:tcPr>
          <w:p w14:paraId="73380031" w14:textId="77777777" w:rsidR="0027466B" w:rsidRPr="009276BC" w:rsidRDefault="0027466B" w:rsidP="0027466B">
            <w:pPr>
              <w:pStyle w:val="AGRTableNumber"/>
            </w:pPr>
            <w:r>
              <w:t>(2,883)</w:t>
            </w:r>
          </w:p>
        </w:tc>
      </w:tr>
      <w:tr w:rsidR="0027466B" w:rsidRPr="009276BC" w14:paraId="45FBBE36" w14:textId="77777777" w:rsidTr="0027466B">
        <w:trPr>
          <w:trHeight w:val="454"/>
        </w:trPr>
        <w:tc>
          <w:tcPr>
            <w:tcW w:w="5353" w:type="dxa"/>
          </w:tcPr>
          <w:p w14:paraId="423475AB" w14:textId="77777777" w:rsidR="0027466B" w:rsidRPr="009276BC" w:rsidRDefault="0027466B" w:rsidP="0027466B">
            <w:pPr>
              <w:pStyle w:val="AGRTableText"/>
            </w:pPr>
            <w:r w:rsidRPr="009276BC">
              <w:t>Depreciation and amortisation</w:t>
            </w:r>
          </w:p>
        </w:tc>
        <w:tc>
          <w:tcPr>
            <w:tcW w:w="1519" w:type="dxa"/>
          </w:tcPr>
          <w:p w14:paraId="71930479" w14:textId="2C773FA9" w:rsidR="0027466B" w:rsidRPr="009276BC" w:rsidRDefault="0070698F" w:rsidP="0027466B">
            <w:pPr>
              <w:pStyle w:val="AGRTableNumber"/>
            </w:pPr>
            <w:r>
              <w:t>(17,640)</w:t>
            </w:r>
          </w:p>
        </w:tc>
        <w:tc>
          <w:tcPr>
            <w:tcW w:w="1519" w:type="dxa"/>
          </w:tcPr>
          <w:p w14:paraId="301F909E" w14:textId="77777777" w:rsidR="0027466B" w:rsidRPr="009276BC" w:rsidRDefault="0027466B" w:rsidP="0027466B">
            <w:pPr>
              <w:pStyle w:val="AGRTableNumber"/>
            </w:pPr>
            <w:r w:rsidRPr="009276BC">
              <w:t>(</w:t>
            </w:r>
            <w:r>
              <w:t>17,076</w:t>
            </w:r>
            <w:r w:rsidRPr="009276BC">
              <w:t>)</w:t>
            </w:r>
          </w:p>
        </w:tc>
      </w:tr>
      <w:tr w:rsidR="0027466B" w:rsidRPr="009276BC" w14:paraId="2ECF9541" w14:textId="77777777" w:rsidTr="0027466B">
        <w:trPr>
          <w:trHeight w:val="454"/>
        </w:trPr>
        <w:tc>
          <w:tcPr>
            <w:tcW w:w="5353" w:type="dxa"/>
            <w:tcBorders>
              <w:bottom w:val="single" w:sz="4" w:space="0" w:color="auto"/>
            </w:tcBorders>
          </w:tcPr>
          <w:p w14:paraId="65BCFC06" w14:textId="77777777" w:rsidR="0027466B" w:rsidRPr="009276BC" w:rsidRDefault="0027466B" w:rsidP="0027466B">
            <w:pPr>
              <w:pStyle w:val="AGRTableTextBold"/>
              <w:tabs>
                <w:tab w:val="clear" w:pos="1378"/>
              </w:tabs>
            </w:pPr>
            <w:r w:rsidRPr="009276BC">
              <w:t>Total expen</w:t>
            </w:r>
            <w:r>
              <w:t>diture</w:t>
            </w:r>
          </w:p>
        </w:tc>
        <w:tc>
          <w:tcPr>
            <w:tcW w:w="1519" w:type="dxa"/>
            <w:tcBorders>
              <w:bottom w:val="single" w:sz="4" w:space="0" w:color="auto"/>
            </w:tcBorders>
          </w:tcPr>
          <w:p w14:paraId="1E1D6D4A" w14:textId="10CD6D1C" w:rsidR="0027466B" w:rsidRPr="009276BC" w:rsidRDefault="0070698F" w:rsidP="0027466B">
            <w:pPr>
              <w:pStyle w:val="AGRTableNumberBold"/>
            </w:pPr>
            <w:r>
              <w:t>(32,503)</w:t>
            </w:r>
          </w:p>
        </w:tc>
        <w:tc>
          <w:tcPr>
            <w:tcW w:w="1519" w:type="dxa"/>
            <w:tcBorders>
              <w:bottom w:val="single" w:sz="4" w:space="0" w:color="auto"/>
            </w:tcBorders>
          </w:tcPr>
          <w:p w14:paraId="69F67411" w14:textId="77777777" w:rsidR="0027466B" w:rsidRPr="009276BC" w:rsidRDefault="0027466B" w:rsidP="0027466B">
            <w:pPr>
              <w:pStyle w:val="AGRTableNumberBold"/>
            </w:pPr>
            <w:r w:rsidRPr="009276BC">
              <w:t>(</w:t>
            </w:r>
            <w:r>
              <w:t>32,817</w:t>
            </w:r>
            <w:r w:rsidRPr="009276BC">
              <w:t>)</w:t>
            </w:r>
          </w:p>
        </w:tc>
      </w:tr>
      <w:tr w:rsidR="0027466B" w:rsidRPr="009276BC" w14:paraId="5D0CA942" w14:textId="77777777" w:rsidTr="0027466B">
        <w:trPr>
          <w:trHeight w:val="454"/>
        </w:trPr>
        <w:tc>
          <w:tcPr>
            <w:tcW w:w="5353" w:type="dxa"/>
            <w:tcBorders>
              <w:top w:val="single" w:sz="4" w:space="0" w:color="auto"/>
              <w:bottom w:val="single" w:sz="4" w:space="0" w:color="auto"/>
            </w:tcBorders>
          </w:tcPr>
          <w:p w14:paraId="6C9DB9B9" w14:textId="77777777" w:rsidR="0027466B" w:rsidRPr="009276BC" w:rsidRDefault="0027466B" w:rsidP="0027466B">
            <w:pPr>
              <w:pStyle w:val="AGRTableTextBold"/>
              <w:tabs>
                <w:tab w:val="clear" w:pos="1378"/>
              </w:tabs>
            </w:pPr>
            <w:r w:rsidRPr="009276BC">
              <w:t>Surplus before income tax expense</w:t>
            </w:r>
          </w:p>
        </w:tc>
        <w:tc>
          <w:tcPr>
            <w:tcW w:w="1519" w:type="dxa"/>
            <w:tcBorders>
              <w:top w:val="single" w:sz="4" w:space="0" w:color="auto"/>
              <w:bottom w:val="single" w:sz="4" w:space="0" w:color="auto"/>
            </w:tcBorders>
          </w:tcPr>
          <w:p w14:paraId="79EAE99C" w14:textId="5F59A765" w:rsidR="0027466B" w:rsidRPr="009276BC" w:rsidRDefault="0070698F" w:rsidP="0027466B">
            <w:pPr>
              <w:pStyle w:val="AGRTableNumberBold"/>
            </w:pPr>
            <w:r>
              <w:t>9,347</w:t>
            </w:r>
          </w:p>
        </w:tc>
        <w:tc>
          <w:tcPr>
            <w:tcW w:w="1519" w:type="dxa"/>
            <w:tcBorders>
              <w:top w:val="single" w:sz="4" w:space="0" w:color="auto"/>
              <w:bottom w:val="single" w:sz="4" w:space="0" w:color="auto"/>
            </w:tcBorders>
          </w:tcPr>
          <w:p w14:paraId="44110C2B" w14:textId="77777777" w:rsidR="0027466B" w:rsidRPr="009276BC" w:rsidRDefault="0027466B" w:rsidP="0027466B">
            <w:pPr>
              <w:pStyle w:val="AGRTableNumberBold"/>
            </w:pPr>
            <w:r>
              <w:t>10,138</w:t>
            </w:r>
          </w:p>
        </w:tc>
      </w:tr>
      <w:tr w:rsidR="0027466B" w:rsidRPr="009276BC" w14:paraId="07DDB0E5" w14:textId="77777777" w:rsidTr="0027466B">
        <w:trPr>
          <w:trHeight w:val="454"/>
        </w:trPr>
        <w:tc>
          <w:tcPr>
            <w:tcW w:w="5353" w:type="dxa"/>
            <w:tcBorders>
              <w:top w:val="single" w:sz="4" w:space="0" w:color="auto"/>
            </w:tcBorders>
          </w:tcPr>
          <w:p w14:paraId="49C6286F" w14:textId="77777777" w:rsidR="0027466B" w:rsidRPr="009276BC" w:rsidRDefault="0027466B" w:rsidP="0027466B">
            <w:pPr>
              <w:pStyle w:val="AGRTableText"/>
            </w:pPr>
            <w:r w:rsidRPr="009276BC">
              <w:t xml:space="preserve">Income </w:t>
            </w:r>
            <w:r>
              <w:t>t</w:t>
            </w:r>
            <w:r w:rsidRPr="009276BC">
              <w:t xml:space="preserve">ax </w:t>
            </w:r>
            <w:r>
              <w:t>e</w:t>
            </w:r>
            <w:r w:rsidRPr="009276BC">
              <w:t>xpense</w:t>
            </w:r>
          </w:p>
        </w:tc>
        <w:tc>
          <w:tcPr>
            <w:tcW w:w="1519" w:type="dxa"/>
            <w:tcBorders>
              <w:top w:val="single" w:sz="4" w:space="0" w:color="auto"/>
            </w:tcBorders>
          </w:tcPr>
          <w:p w14:paraId="520A13E6" w14:textId="0D77AC7B" w:rsidR="0027466B" w:rsidRPr="009276BC" w:rsidRDefault="0070698F" w:rsidP="0027466B">
            <w:pPr>
              <w:pStyle w:val="AGRTableNumber"/>
            </w:pPr>
            <w:r>
              <w:t>(2,804)</w:t>
            </w:r>
          </w:p>
        </w:tc>
        <w:tc>
          <w:tcPr>
            <w:tcW w:w="1519" w:type="dxa"/>
            <w:tcBorders>
              <w:top w:val="single" w:sz="4" w:space="0" w:color="auto"/>
            </w:tcBorders>
          </w:tcPr>
          <w:p w14:paraId="67AA35C5" w14:textId="77777777" w:rsidR="0027466B" w:rsidRPr="009276BC" w:rsidRDefault="0027466B" w:rsidP="0027466B">
            <w:pPr>
              <w:pStyle w:val="AGRTableNumber"/>
            </w:pPr>
            <w:r w:rsidRPr="009276BC">
              <w:t>(</w:t>
            </w:r>
            <w:r>
              <w:t>3,041</w:t>
            </w:r>
            <w:r w:rsidRPr="009276BC">
              <w:t>)</w:t>
            </w:r>
          </w:p>
        </w:tc>
      </w:tr>
      <w:tr w:rsidR="0027466B" w:rsidRPr="009276BC" w14:paraId="6B0730C8" w14:textId="77777777" w:rsidTr="0027466B">
        <w:trPr>
          <w:trHeight w:val="454"/>
        </w:trPr>
        <w:tc>
          <w:tcPr>
            <w:tcW w:w="5353" w:type="dxa"/>
            <w:tcBorders>
              <w:bottom w:val="single" w:sz="4" w:space="0" w:color="auto"/>
            </w:tcBorders>
          </w:tcPr>
          <w:p w14:paraId="5ED7EB00" w14:textId="77777777" w:rsidR="0027466B" w:rsidRPr="009276BC" w:rsidRDefault="0027466B" w:rsidP="0027466B">
            <w:pPr>
              <w:pStyle w:val="AGRTableTextBold"/>
              <w:tabs>
                <w:tab w:val="clear" w:pos="1378"/>
              </w:tabs>
            </w:pPr>
            <w:r w:rsidRPr="009276BC">
              <w:t>Surplus after income tax expense</w:t>
            </w:r>
          </w:p>
        </w:tc>
        <w:tc>
          <w:tcPr>
            <w:tcW w:w="1519" w:type="dxa"/>
            <w:tcBorders>
              <w:bottom w:val="single" w:sz="4" w:space="0" w:color="auto"/>
            </w:tcBorders>
          </w:tcPr>
          <w:p w14:paraId="1C5F467A" w14:textId="477E787D" w:rsidR="0027466B" w:rsidRPr="009276BC" w:rsidRDefault="0070698F" w:rsidP="0070698F">
            <w:pPr>
              <w:pStyle w:val="AGRTableNumberBold"/>
            </w:pPr>
            <w:r>
              <w:t>6,543</w:t>
            </w:r>
          </w:p>
        </w:tc>
        <w:tc>
          <w:tcPr>
            <w:tcW w:w="1519" w:type="dxa"/>
            <w:tcBorders>
              <w:bottom w:val="single" w:sz="4" w:space="0" w:color="auto"/>
            </w:tcBorders>
          </w:tcPr>
          <w:p w14:paraId="0E1F8A3E" w14:textId="77777777" w:rsidR="0027466B" w:rsidRPr="009276BC" w:rsidRDefault="0027466B" w:rsidP="0027466B">
            <w:pPr>
              <w:pStyle w:val="AGRTableNumberBold"/>
            </w:pPr>
            <w:r>
              <w:t>7,097</w:t>
            </w:r>
          </w:p>
        </w:tc>
      </w:tr>
      <w:tr w:rsidR="0027466B" w:rsidRPr="009276BC" w14:paraId="084EB54A" w14:textId="77777777" w:rsidTr="00274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left w:val="nil"/>
              <w:bottom w:val="nil"/>
              <w:right w:val="nil"/>
            </w:tcBorders>
          </w:tcPr>
          <w:p w14:paraId="0DE754B5" w14:textId="77777777" w:rsidR="0027466B" w:rsidRPr="009276BC" w:rsidRDefault="0027466B" w:rsidP="0027466B">
            <w:pPr>
              <w:pStyle w:val="AGRTableText"/>
            </w:pPr>
            <w:r>
              <w:t>Dividends</w:t>
            </w:r>
          </w:p>
        </w:tc>
        <w:tc>
          <w:tcPr>
            <w:tcW w:w="1519" w:type="dxa"/>
            <w:tcBorders>
              <w:left w:val="nil"/>
              <w:bottom w:val="nil"/>
              <w:right w:val="nil"/>
            </w:tcBorders>
          </w:tcPr>
          <w:p w14:paraId="7EA95487" w14:textId="6DE35315" w:rsidR="0027466B" w:rsidRPr="00EC4358" w:rsidRDefault="0070698F" w:rsidP="0027466B">
            <w:pPr>
              <w:pStyle w:val="AGRTableNumberBold"/>
              <w:rPr>
                <w:b w:val="0"/>
              </w:rPr>
            </w:pPr>
            <w:r>
              <w:rPr>
                <w:b w:val="0"/>
              </w:rPr>
              <w:t>(3,271)</w:t>
            </w:r>
          </w:p>
        </w:tc>
        <w:tc>
          <w:tcPr>
            <w:tcW w:w="1519" w:type="dxa"/>
            <w:tcBorders>
              <w:left w:val="nil"/>
              <w:bottom w:val="nil"/>
              <w:right w:val="nil"/>
            </w:tcBorders>
          </w:tcPr>
          <w:p w14:paraId="411CC8C3" w14:textId="77777777" w:rsidR="0027466B" w:rsidRPr="00EC4358" w:rsidRDefault="0027466B" w:rsidP="0027466B">
            <w:pPr>
              <w:pStyle w:val="AGRTableNumberBold"/>
              <w:rPr>
                <w:b w:val="0"/>
              </w:rPr>
            </w:pPr>
            <w:r w:rsidRPr="00EC4358">
              <w:rPr>
                <w:b w:val="0"/>
              </w:rPr>
              <w:t>(3,548)</w:t>
            </w:r>
          </w:p>
        </w:tc>
      </w:tr>
      <w:tr w:rsidR="0027466B" w:rsidRPr="009276BC" w14:paraId="353A2630" w14:textId="77777777" w:rsidTr="00274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53" w:type="dxa"/>
            <w:tcBorders>
              <w:top w:val="nil"/>
              <w:left w:val="nil"/>
              <w:right w:val="nil"/>
            </w:tcBorders>
          </w:tcPr>
          <w:p w14:paraId="4E8D8032" w14:textId="77777777" w:rsidR="0027466B" w:rsidRPr="009276BC" w:rsidRDefault="0027466B" w:rsidP="0027466B">
            <w:pPr>
              <w:pStyle w:val="AGRTableTextBold"/>
              <w:tabs>
                <w:tab w:val="clear" w:pos="1378"/>
              </w:tabs>
            </w:pPr>
            <w:r>
              <w:t>Net surplus</w:t>
            </w:r>
          </w:p>
        </w:tc>
        <w:tc>
          <w:tcPr>
            <w:tcW w:w="1519" w:type="dxa"/>
            <w:tcBorders>
              <w:top w:val="nil"/>
              <w:left w:val="nil"/>
              <w:right w:val="nil"/>
            </w:tcBorders>
          </w:tcPr>
          <w:p w14:paraId="257BCD5D" w14:textId="2C869976" w:rsidR="0027466B" w:rsidRDefault="0070698F" w:rsidP="0027466B">
            <w:pPr>
              <w:pStyle w:val="AGRTableNumberBold"/>
            </w:pPr>
            <w:r>
              <w:t>3,272</w:t>
            </w:r>
          </w:p>
        </w:tc>
        <w:tc>
          <w:tcPr>
            <w:tcW w:w="1519" w:type="dxa"/>
            <w:tcBorders>
              <w:top w:val="nil"/>
              <w:left w:val="nil"/>
              <w:right w:val="nil"/>
            </w:tcBorders>
          </w:tcPr>
          <w:p w14:paraId="19824267" w14:textId="77777777" w:rsidR="0027466B" w:rsidRDefault="0027466B" w:rsidP="0027466B">
            <w:pPr>
              <w:pStyle w:val="AGRTableNumberBold"/>
            </w:pPr>
            <w:r>
              <w:t>3,549</w:t>
            </w:r>
          </w:p>
        </w:tc>
      </w:tr>
    </w:tbl>
    <w:p w14:paraId="12D7BED4" w14:textId="77777777" w:rsidR="009F1234" w:rsidRPr="009276BC" w:rsidRDefault="009F1234" w:rsidP="009F1234">
      <w:pPr>
        <w:pStyle w:val="AGRBodyText"/>
      </w:pPr>
    </w:p>
    <w:p w14:paraId="79C0981D" w14:textId="77777777" w:rsidR="009F1234" w:rsidRPr="009276BC" w:rsidRDefault="009F1234" w:rsidP="009F1234">
      <w:pPr>
        <w:pStyle w:val="Heading1"/>
      </w:pPr>
      <w:r>
        <w:t>NT Fleet</w:t>
      </w:r>
      <w:r w:rsidRPr="009276BC">
        <w:t xml:space="preserve"> cont…</w:t>
      </w:r>
    </w:p>
    <w:p w14:paraId="6C988D37" w14:textId="77777777" w:rsidR="009F1234" w:rsidRPr="009276BC" w:rsidRDefault="009F1234" w:rsidP="009F1234">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22,663 23,925&#10;Receivables and other current assets 3,743 2,422&#10;Less current liabilities (8,573) (9,649)&#10;Working Capital 17,833 16,698&#10;Add non-current assets 101,671 99,535&#10;Less non-current liabilities - -&#10;Net Assets 119,504 116,233&#10;Represented by:  &#10;Accumulated funds 118,939 115,668&#10;Capital 565 565&#10;Equity 119,504 116,233&#10;"/>
      </w:tblPr>
      <w:tblGrid>
        <w:gridCol w:w="5353"/>
        <w:gridCol w:w="1519"/>
        <w:gridCol w:w="1519"/>
      </w:tblGrid>
      <w:tr w:rsidR="0027466B" w:rsidRPr="009276BC" w14:paraId="0FFD638D" w14:textId="77777777" w:rsidTr="0027466B">
        <w:trPr>
          <w:cantSplit/>
          <w:trHeight w:val="454"/>
          <w:tblHeader/>
        </w:trPr>
        <w:tc>
          <w:tcPr>
            <w:tcW w:w="5353" w:type="dxa"/>
            <w:tcBorders>
              <w:bottom w:val="single" w:sz="4" w:space="0" w:color="auto"/>
            </w:tcBorders>
          </w:tcPr>
          <w:p w14:paraId="336E5A69" w14:textId="77777777" w:rsidR="0027466B" w:rsidRPr="009276BC" w:rsidRDefault="0027466B" w:rsidP="0027466B">
            <w:pPr>
              <w:pStyle w:val="AGRBodyText"/>
              <w:ind w:left="0"/>
            </w:pPr>
          </w:p>
        </w:tc>
        <w:tc>
          <w:tcPr>
            <w:tcW w:w="1519" w:type="dxa"/>
            <w:tcBorders>
              <w:bottom w:val="single" w:sz="4" w:space="0" w:color="auto"/>
            </w:tcBorders>
          </w:tcPr>
          <w:p w14:paraId="2B8F497C" w14:textId="77777777" w:rsidR="0027466B" w:rsidRPr="008E51D4" w:rsidRDefault="0027466B" w:rsidP="0027466B">
            <w:pPr>
              <w:pStyle w:val="AGRTableHeaderBold"/>
            </w:pPr>
            <w:r w:rsidRPr="008E51D4">
              <w:t>201</w:t>
            </w:r>
            <w:r>
              <w:t>8</w:t>
            </w:r>
          </w:p>
        </w:tc>
        <w:tc>
          <w:tcPr>
            <w:tcW w:w="1519" w:type="dxa"/>
            <w:tcBorders>
              <w:bottom w:val="single" w:sz="4" w:space="0" w:color="auto"/>
            </w:tcBorders>
          </w:tcPr>
          <w:p w14:paraId="3302DDA2" w14:textId="77777777" w:rsidR="0027466B" w:rsidRPr="008E51D4" w:rsidRDefault="0027466B" w:rsidP="0027466B">
            <w:pPr>
              <w:pStyle w:val="AGRTableHeaderBold"/>
            </w:pPr>
            <w:r w:rsidRPr="008E51D4">
              <w:t>2017</w:t>
            </w:r>
          </w:p>
        </w:tc>
      </w:tr>
      <w:tr w:rsidR="0027466B" w:rsidRPr="009276BC" w14:paraId="2AD8D318" w14:textId="77777777" w:rsidTr="0027466B">
        <w:trPr>
          <w:cantSplit/>
          <w:trHeight w:val="454"/>
          <w:tblHeader/>
        </w:trPr>
        <w:tc>
          <w:tcPr>
            <w:tcW w:w="5353" w:type="dxa"/>
            <w:tcBorders>
              <w:top w:val="single" w:sz="4" w:space="0" w:color="auto"/>
            </w:tcBorders>
          </w:tcPr>
          <w:p w14:paraId="06E0C795" w14:textId="77777777" w:rsidR="0027466B" w:rsidRPr="009276BC" w:rsidRDefault="0027466B" w:rsidP="0027466B">
            <w:pPr>
              <w:pStyle w:val="AGRBodyText"/>
              <w:ind w:left="0"/>
            </w:pPr>
          </w:p>
        </w:tc>
        <w:tc>
          <w:tcPr>
            <w:tcW w:w="1519" w:type="dxa"/>
            <w:tcBorders>
              <w:top w:val="single" w:sz="4" w:space="0" w:color="auto"/>
            </w:tcBorders>
          </w:tcPr>
          <w:p w14:paraId="78554ACF" w14:textId="77777777" w:rsidR="0027466B" w:rsidRPr="009276BC" w:rsidRDefault="0027466B" w:rsidP="0027466B">
            <w:pPr>
              <w:pStyle w:val="AGRTableHeaderBold"/>
            </w:pPr>
            <w:r w:rsidRPr="009276BC">
              <w:t>$’000</w:t>
            </w:r>
          </w:p>
        </w:tc>
        <w:tc>
          <w:tcPr>
            <w:tcW w:w="1519" w:type="dxa"/>
            <w:tcBorders>
              <w:top w:val="single" w:sz="4" w:space="0" w:color="auto"/>
            </w:tcBorders>
          </w:tcPr>
          <w:p w14:paraId="7B23E36D" w14:textId="77777777" w:rsidR="0027466B" w:rsidRPr="009276BC" w:rsidRDefault="0027466B" w:rsidP="0027466B">
            <w:pPr>
              <w:pStyle w:val="AGRTableHeaderBold"/>
            </w:pPr>
            <w:r w:rsidRPr="009276BC">
              <w:t>$’000</w:t>
            </w:r>
          </w:p>
        </w:tc>
      </w:tr>
      <w:tr w:rsidR="0027466B" w:rsidRPr="009276BC" w14:paraId="3DECF843" w14:textId="77777777" w:rsidTr="0027466B">
        <w:trPr>
          <w:cantSplit/>
          <w:trHeight w:val="454"/>
        </w:trPr>
        <w:tc>
          <w:tcPr>
            <w:tcW w:w="5353" w:type="dxa"/>
          </w:tcPr>
          <w:p w14:paraId="5B271B5B" w14:textId="77777777" w:rsidR="0027466B" w:rsidRPr="009276BC" w:rsidRDefault="0027466B" w:rsidP="0027466B">
            <w:pPr>
              <w:pStyle w:val="AGRTableText"/>
            </w:pPr>
            <w:r>
              <w:t>Cash and cash equivalents</w:t>
            </w:r>
          </w:p>
        </w:tc>
        <w:tc>
          <w:tcPr>
            <w:tcW w:w="1519" w:type="dxa"/>
          </w:tcPr>
          <w:p w14:paraId="06515185" w14:textId="42BA0C06" w:rsidR="0027466B" w:rsidRPr="009276BC" w:rsidRDefault="0070698F" w:rsidP="0027466B">
            <w:pPr>
              <w:pStyle w:val="AGRTableNumber"/>
            </w:pPr>
            <w:r>
              <w:t>22,663</w:t>
            </w:r>
          </w:p>
        </w:tc>
        <w:tc>
          <w:tcPr>
            <w:tcW w:w="1519" w:type="dxa"/>
          </w:tcPr>
          <w:p w14:paraId="78B11E86" w14:textId="77777777" w:rsidR="0027466B" w:rsidRPr="009276BC" w:rsidRDefault="0027466B" w:rsidP="0027466B">
            <w:pPr>
              <w:pStyle w:val="AGRTableNumber"/>
            </w:pPr>
            <w:r>
              <w:t>23,925</w:t>
            </w:r>
          </w:p>
        </w:tc>
      </w:tr>
      <w:tr w:rsidR="0027466B" w:rsidRPr="009276BC" w14:paraId="1D009D5E" w14:textId="77777777" w:rsidTr="0027466B">
        <w:trPr>
          <w:cantSplit/>
          <w:trHeight w:val="454"/>
        </w:trPr>
        <w:tc>
          <w:tcPr>
            <w:tcW w:w="5353" w:type="dxa"/>
          </w:tcPr>
          <w:p w14:paraId="46FCE64D" w14:textId="77777777" w:rsidR="0027466B" w:rsidRPr="009276BC" w:rsidRDefault="0027466B" w:rsidP="0027466B">
            <w:pPr>
              <w:pStyle w:val="AGRTableText"/>
            </w:pPr>
            <w:r>
              <w:t>Receivables and other current assets</w:t>
            </w:r>
          </w:p>
        </w:tc>
        <w:tc>
          <w:tcPr>
            <w:tcW w:w="1519" w:type="dxa"/>
          </w:tcPr>
          <w:p w14:paraId="6F1BE825" w14:textId="3A8EFA99" w:rsidR="0027466B" w:rsidRPr="009276BC" w:rsidRDefault="0070698F" w:rsidP="0027466B">
            <w:pPr>
              <w:pStyle w:val="AGRTableNumber"/>
            </w:pPr>
            <w:r>
              <w:t>3</w:t>
            </w:r>
            <w:r w:rsidR="00F81E69">
              <w:t>,</w:t>
            </w:r>
            <w:r>
              <w:t>743</w:t>
            </w:r>
          </w:p>
        </w:tc>
        <w:tc>
          <w:tcPr>
            <w:tcW w:w="1519" w:type="dxa"/>
          </w:tcPr>
          <w:p w14:paraId="1CA5BAEB" w14:textId="77777777" w:rsidR="0027466B" w:rsidRPr="009276BC" w:rsidRDefault="0027466B" w:rsidP="0027466B">
            <w:pPr>
              <w:pStyle w:val="AGRTableNumber"/>
            </w:pPr>
            <w:r>
              <w:t>2,422</w:t>
            </w:r>
          </w:p>
        </w:tc>
      </w:tr>
      <w:tr w:rsidR="0027466B" w:rsidRPr="009276BC" w14:paraId="1C42A901" w14:textId="77777777" w:rsidTr="0027466B">
        <w:trPr>
          <w:cantSplit/>
          <w:trHeight w:val="454"/>
        </w:trPr>
        <w:tc>
          <w:tcPr>
            <w:tcW w:w="5353" w:type="dxa"/>
          </w:tcPr>
          <w:p w14:paraId="3BA1EA61" w14:textId="77777777" w:rsidR="0027466B" w:rsidRPr="009276BC" w:rsidRDefault="0027466B" w:rsidP="0027466B">
            <w:pPr>
              <w:pStyle w:val="AGRTableText"/>
            </w:pPr>
            <w:r w:rsidRPr="009276BC">
              <w:t>Less current liabilities</w:t>
            </w:r>
          </w:p>
        </w:tc>
        <w:tc>
          <w:tcPr>
            <w:tcW w:w="1519" w:type="dxa"/>
          </w:tcPr>
          <w:p w14:paraId="4DA94CCD" w14:textId="546C6210" w:rsidR="0027466B" w:rsidRPr="009276BC" w:rsidRDefault="00F81E69" w:rsidP="0027466B">
            <w:pPr>
              <w:pStyle w:val="AGRTableNumber"/>
            </w:pPr>
            <w:r>
              <w:t>(</w:t>
            </w:r>
            <w:r w:rsidR="0070698F">
              <w:t>8</w:t>
            </w:r>
            <w:r>
              <w:t>,</w:t>
            </w:r>
            <w:r w:rsidR="0070698F">
              <w:t>573</w:t>
            </w:r>
            <w:r>
              <w:t>)</w:t>
            </w:r>
          </w:p>
        </w:tc>
        <w:tc>
          <w:tcPr>
            <w:tcW w:w="1519" w:type="dxa"/>
          </w:tcPr>
          <w:p w14:paraId="72F42BD6" w14:textId="77777777" w:rsidR="0027466B" w:rsidRPr="009276BC" w:rsidRDefault="0027466B" w:rsidP="0027466B">
            <w:pPr>
              <w:pStyle w:val="AGRTableNumber"/>
            </w:pPr>
            <w:r w:rsidRPr="009276BC">
              <w:t>(</w:t>
            </w:r>
            <w:r>
              <w:t>9,649</w:t>
            </w:r>
            <w:r w:rsidRPr="009276BC">
              <w:t>)</w:t>
            </w:r>
          </w:p>
        </w:tc>
      </w:tr>
      <w:tr w:rsidR="0027466B" w:rsidRPr="009276BC" w14:paraId="13EB455C" w14:textId="77777777" w:rsidTr="0027466B">
        <w:trPr>
          <w:cantSplit/>
          <w:trHeight w:val="454"/>
        </w:trPr>
        <w:tc>
          <w:tcPr>
            <w:tcW w:w="5353" w:type="dxa"/>
            <w:tcBorders>
              <w:bottom w:val="single" w:sz="4" w:space="0" w:color="auto"/>
            </w:tcBorders>
          </w:tcPr>
          <w:p w14:paraId="445A535F" w14:textId="77777777" w:rsidR="0027466B" w:rsidRPr="009276BC" w:rsidRDefault="0027466B" w:rsidP="0027466B">
            <w:pPr>
              <w:pStyle w:val="AGRTableTextBold"/>
              <w:tabs>
                <w:tab w:val="clear" w:pos="1378"/>
              </w:tabs>
            </w:pPr>
            <w:r w:rsidRPr="009276BC">
              <w:t>Working Capital</w:t>
            </w:r>
          </w:p>
        </w:tc>
        <w:tc>
          <w:tcPr>
            <w:tcW w:w="1519" w:type="dxa"/>
            <w:tcBorders>
              <w:bottom w:val="single" w:sz="4" w:space="0" w:color="auto"/>
            </w:tcBorders>
          </w:tcPr>
          <w:p w14:paraId="583D2C57" w14:textId="3CC71D9D" w:rsidR="0027466B" w:rsidRPr="009276BC" w:rsidRDefault="0070698F" w:rsidP="0027466B">
            <w:pPr>
              <w:pStyle w:val="AGRTableNumberBold"/>
            </w:pPr>
            <w:r>
              <w:t>17</w:t>
            </w:r>
            <w:r w:rsidR="00F81E69">
              <w:t>,</w:t>
            </w:r>
            <w:r>
              <w:t>833</w:t>
            </w:r>
          </w:p>
        </w:tc>
        <w:tc>
          <w:tcPr>
            <w:tcW w:w="1519" w:type="dxa"/>
            <w:tcBorders>
              <w:bottom w:val="single" w:sz="4" w:space="0" w:color="auto"/>
            </w:tcBorders>
          </w:tcPr>
          <w:p w14:paraId="3DDAF4B9" w14:textId="77777777" w:rsidR="0027466B" w:rsidRPr="009276BC" w:rsidRDefault="0027466B" w:rsidP="0027466B">
            <w:pPr>
              <w:pStyle w:val="AGRTableNumberBold"/>
            </w:pPr>
            <w:r>
              <w:t>16,698</w:t>
            </w:r>
          </w:p>
        </w:tc>
      </w:tr>
      <w:tr w:rsidR="0027466B" w:rsidRPr="009276BC" w14:paraId="0002C2FA" w14:textId="77777777" w:rsidTr="0027466B">
        <w:trPr>
          <w:cantSplit/>
          <w:trHeight w:val="454"/>
        </w:trPr>
        <w:tc>
          <w:tcPr>
            <w:tcW w:w="5353" w:type="dxa"/>
          </w:tcPr>
          <w:p w14:paraId="43D0A054" w14:textId="77777777" w:rsidR="0027466B" w:rsidRPr="009276BC" w:rsidRDefault="0027466B" w:rsidP="0027466B">
            <w:pPr>
              <w:pStyle w:val="AGRTableText"/>
            </w:pPr>
            <w:r w:rsidRPr="009276BC">
              <w:t>Add non-current assets</w:t>
            </w:r>
          </w:p>
        </w:tc>
        <w:tc>
          <w:tcPr>
            <w:tcW w:w="1519" w:type="dxa"/>
          </w:tcPr>
          <w:p w14:paraId="35A3A26A" w14:textId="75865065" w:rsidR="0027466B" w:rsidRPr="009276BC" w:rsidRDefault="00F81E69" w:rsidP="0027466B">
            <w:pPr>
              <w:pStyle w:val="AGRTableNumber"/>
            </w:pPr>
            <w:r>
              <w:t>101,671</w:t>
            </w:r>
          </w:p>
        </w:tc>
        <w:tc>
          <w:tcPr>
            <w:tcW w:w="1519" w:type="dxa"/>
          </w:tcPr>
          <w:p w14:paraId="619A8590" w14:textId="77777777" w:rsidR="0027466B" w:rsidRPr="009276BC" w:rsidRDefault="0027466B" w:rsidP="0027466B">
            <w:pPr>
              <w:pStyle w:val="AGRTableNumber"/>
            </w:pPr>
            <w:r>
              <w:t>99,535</w:t>
            </w:r>
          </w:p>
        </w:tc>
      </w:tr>
      <w:tr w:rsidR="0027466B" w:rsidRPr="009276BC" w14:paraId="31F8AA79" w14:textId="77777777" w:rsidTr="0027466B">
        <w:trPr>
          <w:cantSplit/>
          <w:trHeight w:val="454"/>
        </w:trPr>
        <w:tc>
          <w:tcPr>
            <w:tcW w:w="5353" w:type="dxa"/>
          </w:tcPr>
          <w:p w14:paraId="04FEA640" w14:textId="77777777" w:rsidR="0027466B" w:rsidRPr="009276BC" w:rsidRDefault="0027466B" w:rsidP="0027466B">
            <w:pPr>
              <w:pStyle w:val="AGRTableText"/>
            </w:pPr>
            <w:r w:rsidRPr="009276BC">
              <w:t>Less non-current liabilities</w:t>
            </w:r>
          </w:p>
        </w:tc>
        <w:tc>
          <w:tcPr>
            <w:tcW w:w="1519" w:type="dxa"/>
          </w:tcPr>
          <w:p w14:paraId="383C85EC" w14:textId="2CC18276" w:rsidR="0027466B" w:rsidRPr="009276BC" w:rsidRDefault="00F81E69" w:rsidP="0027466B">
            <w:pPr>
              <w:pStyle w:val="AGRTableNumber"/>
            </w:pPr>
            <w:r>
              <w:t>-</w:t>
            </w:r>
          </w:p>
        </w:tc>
        <w:tc>
          <w:tcPr>
            <w:tcW w:w="1519" w:type="dxa"/>
          </w:tcPr>
          <w:p w14:paraId="04EA778A" w14:textId="77777777" w:rsidR="0027466B" w:rsidRPr="009276BC" w:rsidRDefault="0027466B" w:rsidP="0027466B">
            <w:pPr>
              <w:pStyle w:val="AGRTableNumber"/>
            </w:pPr>
            <w:r>
              <w:t>-</w:t>
            </w:r>
          </w:p>
        </w:tc>
      </w:tr>
      <w:tr w:rsidR="0027466B" w:rsidRPr="009276BC" w14:paraId="3F0A9152" w14:textId="77777777" w:rsidTr="0027466B">
        <w:trPr>
          <w:cantSplit/>
          <w:trHeight w:val="454"/>
        </w:trPr>
        <w:tc>
          <w:tcPr>
            <w:tcW w:w="5353" w:type="dxa"/>
            <w:tcBorders>
              <w:bottom w:val="single" w:sz="4" w:space="0" w:color="auto"/>
            </w:tcBorders>
          </w:tcPr>
          <w:p w14:paraId="2BB0A66C" w14:textId="77777777" w:rsidR="0027466B" w:rsidRPr="009276BC" w:rsidRDefault="0027466B" w:rsidP="0027466B">
            <w:pPr>
              <w:pStyle w:val="AGRTableTextBold"/>
              <w:tabs>
                <w:tab w:val="clear" w:pos="1378"/>
              </w:tabs>
            </w:pPr>
            <w:r w:rsidRPr="009276BC">
              <w:t>Net Assets</w:t>
            </w:r>
          </w:p>
        </w:tc>
        <w:tc>
          <w:tcPr>
            <w:tcW w:w="1519" w:type="dxa"/>
            <w:tcBorders>
              <w:bottom w:val="single" w:sz="4" w:space="0" w:color="auto"/>
            </w:tcBorders>
          </w:tcPr>
          <w:p w14:paraId="32ED3522" w14:textId="789B367D" w:rsidR="0027466B" w:rsidRPr="009276BC" w:rsidRDefault="00F81E69" w:rsidP="0027466B">
            <w:pPr>
              <w:pStyle w:val="AGRTableNumberBold"/>
            </w:pPr>
            <w:r>
              <w:t>119,504</w:t>
            </w:r>
          </w:p>
        </w:tc>
        <w:tc>
          <w:tcPr>
            <w:tcW w:w="1519" w:type="dxa"/>
            <w:tcBorders>
              <w:bottom w:val="single" w:sz="4" w:space="0" w:color="auto"/>
            </w:tcBorders>
          </w:tcPr>
          <w:p w14:paraId="511C2028" w14:textId="77777777" w:rsidR="0027466B" w:rsidRPr="009276BC" w:rsidRDefault="0027466B" w:rsidP="0027466B">
            <w:pPr>
              <w:pStyle w:val="AGRTableNumberBold"/>
            </w:pPr>
            <w:r>
              <w:t>116,233</w:t>
            </w:r>
          </w:p>
        </w:tc>
      </w:tr>
      <w:tr w:rsidR="0027466B" w:rsidRPr="009276BC" w14:paraId="10E6F323" w14:textId="77777777" w:rsidTr="0027466B">
        <w:trPr>
          <w:cantSplit/>
          <w:trHeight w:val="454"/>
        </w:trPr>
        <w:tc>
          <w:tcPr>
            <w:tcW w:w="5353" w:type="dxa"/>
            <w:tcBorders>
              <w:top w:val="single" w:sz="4" w:space="0" w:color="auto"/>
            </w:tcBorders>
          </w:tcPr>
          <w:p w14:paraId="1375DB1F" w14:textId="77777777" w:rsidR="0027466B" w:rsidRPr="009276BC" w:rsidRDefault="0027466B" w:rsidP="0027466B">
            <w:pPr>
              <w:pStyle w:val="AGRTableText"/>
            </w:pPr>
            <w:r w:rsidRPr="009276BC">
              <w:t>Represented by:</w:t>
            </w:r>
          </w:p>
        </w:tc>
        <w:tc>
          <w:tcPr>
            <w:tcW w:w="1519" w:type="dxa"/>
            <w:tcBorders>
              <w:top w:val="single" w:sz="4" w:space="0" w:color="auto"/>
            </w:tcBorders>
          </w:tcPr>
          <w:p w14:paraId="2B63F00E" w14:textId="77777777" w:rsidR="0027466B" w:rsidRPr="009276BC" w:rsidRDefault="0027466B" w:rsidP="0027466B">
            <w:pPr>
              <w:pStyle w:val="AGRTableNumberBold"/>
            </w:pPr>
          </w:p>
        </w:tc>
        <w:tc>
          <w:tcPr>
            <w:tcW w:w="1519" w:type="dxa"/>
            <w:tcBorders>
              <w:top w:val="single" w:sz="4" w:space="0" w:color="auto"/>
            </w:tcBorders>
          </w:tcPr>
          <w:p w14:paraId="33FD20FA" w14:textId="77777777" w:rsidR="0027466B" w:rsidRPr="009276BC" w:rsidRDefault="0027466B" w:rsidP="0027466B">
            <w:pPr>
              <w:pStyle w:val="AGRTableNumberBold"/>
            </w:pPr>
          </w:p>
        </w:tc>
      </w:tr>
      <w:tr w:rsidR="0027466B" w:rsidRPr="009276BC" w14:paraId="740E8AD8" w14:textId="77777777" w:rsidTr="0027466B">
        <w:trPr>
          <w:cantSplit/>
          <w:trHeight w:val="454"/>
        </w:trPr>
        <w:tc>
          <w:tcPr>
            <w:tcW w:w="5353" w:type="dxa"/>
          </w:tcPr>
          <w:p w14:paraId="070A30CD" w14:textId="77777777" w:rsidR="0027466B" w:rsidRPr="009276BC" w:rsidRDefault="0027466B" w:rsidP="0027466B">
            <w:pPr>
              <w:pStyle w:val="AGRTableText"/>
            </w:pPr>
            <w:r w:rsidRPr="009276BC">
              <w:t>Accumulated funds</w:t>
            </w:r>
          </w:p>
        </w:tc>
        <w:tc>
          <w:tcPr>
            <w:tcW w:w="1519" w:type="dxa"/>
          </w:tcPr>
          <w:p w14:paraId="2CFEECF5" w14:textId="242CEF30" w:rsidR="0027466B" w:rsidRPr="009276BC" w:rsidRDefault="00F81E69" w:rsidP="0027466B">
            <w:pPr>
              <w:pStyle w:val="AGRTableNumber"/>
            </w:pPr>
            <w:r>
              <w:t>118,939</w:t>
            </w:r>
          </w:p>
        </w:tc>
        <w:tc>
          <w:tcPr>
            <w:tcW w:w="1519" w:type="dxa"/>
          </w:tcPr>
          <w:p w14:paraId="4AD54D98" w14:textId="77777777" w:rsidR="0027466B" w:rsidRPr="009276BC" w:rsidRDefault="0027466B" w:rsidP="0027466B">
            <w:pPr>
              <w:pStyle w:val="AGRTableNumber"/>
            </w:pPr>
            <w:r>
              <w:t>115,668</w:t>
            </w:r>
          </w:p>
        </w:tc>
      </w:tr>
      <w:tr w:rsidR="0027466B" w:rsidRPr="009276BC" w14:paraId="1E5A9FCD" w14:textId="77777777" w:rsidTr="0027466B">
        <w:trPr>
          <w:cantSplit/>
          <w:trHeight w:val="454"/>
        </w:trPr>
        <w:tc>
          <w:tcPr>
            <w:tcW w:w="5353" w:type="dxa"/>
          </w:tcPr>
          <w:p w14:paraId="6CF17D5F" w14:textId="77777777" w:rsidR="0027466B" w:rsidRPr="009276BC" w:rsidRDefault="0027466B" w:rsidP="0027466B">
            <w:pPr>
              <w:pStyle w:val="AGRTableText"/>
            </w:pPr>
            <w:r w:rsidRPr="009276BC">
              <w:t>Capital</w:t>
            </w:r>
          </w:p>
        </w:tc>
        <w:tc>
          <w:tcPr>
            <w:tcW w:w="1519" w:type="dxa"/>
          </w:tcPr>
          <w:p w14:paraId="07639DED" w14:textId="1EFB27A7" w:rsidR="0027466B" w:rsidRPr="009276BC" w:rsidRDefault="00F81E69" w:rsidP="0027466B">
            <w:pPr>
              <w:pStyle w:val="AGRTableNumber"/>
            </w:pPr>
            <w:r>
              <w:t>565</w:t>
            </w:r>
          </w:p>
        </w:tc>
        <w:tc>
          <w:tcPr>
            <w:tcW w:w="1519" w:type="dxa"/>
          </w:tcPr>
          <w:p w14:paraId="13AE3CAE" w14:textId="77777777" w:rsidR="0027466B" w:rsidRPr="009276BC" w:rsidRDefault="0027466B" w:rsidP="0027466B">
            <w:pPr>
              <w:pStyle w:val="AGRTableNumber"/>
            </w:pPr>
            <w:r>
              <w:t>565</w:t>
            </w:r>
          </w:p>
        </w:tc>
      </w:tr>
      <w:tr w:rsidR="0027466B" w:rsidRPr="009276BC" w14:paraId="0F3E19F6" w14:textId="77777777" w:rsidTr="0027466B">
        <w:trPr>
          <w:cantSplit/>
          <w:trHeight w:val="454"/>
        </w:trPr>
        <w:tc>
          <w:tcPr>
            <w:tcW w:w="5353" w:type="dxa"/>
            <w:tcBorders>
              <w:bottom w:val="single" w:sz="4" w:space="0" w:color="auto"/>
            </w:tcBorders>
          </w:tcPr>
          <w:p w14:paraId="15B144FB" w14:textId="77777777" w:rsidR="0027466B" w:rsidRPr="009276BC" w:rsidRDefault="0027466B" w:rsidP="0027466B">
            <w:pPr>
              <w:pStyle w:val="AGRTableTextBold"/>
              <w:tabs>
                <w:tab w:val="clear" w:pos="1378"/>
              </w:tabs>
            </w:pPr>
            <w:r w:rsidRPr="009276BC">
              <w:t>Equity</w:t>
            </w:r>
          </w:p>
        </w:tc>
        <w:tc>
          <w:tcPr>
            <w:tcW w:w="1519" w:type="dxa"/>
            <w:tcBorders>
              <w:bottom w:val="single" w:sz="4" w:space="0" w:color="auto"/>
            </w:tcBorders>
          </w:tcPr>
          <w:p w14:paraId="4CB00BED" w14:textId="4AB73546" w:rsidR="0027466B" w:rsidRPr="009276BC" w:rsidRDefault="00F81E69" w:rsidP="0027466B">
            <w:pPr>
              <w:pStyle w:val="AGRTableNumberBold"/>
            </w:pPr>
            <w:r>
              <w:t>119,504</w:t>
            </w:r>
          </w:p>
        </w:tc>
        <w:tc>
          <w:tcPr>
            <w:tcW w:w="1519" w:type="dxa"/>
            <w:tcBorders>
              <w:bottom w:val="single" w:sz="4" w:space="0" w:color="auto"/>
            </w:tcBorders>
          </w:tcPr>
          <w:p w14:paraId="18C66C86" w14:textId="77777777" w:rsidR="0027466B" w:rsidRPr="009276BC" w:rsidRDefault="0027466B" w:rsidP="0027466B">
            <w:pPr>
              <w:pStyle w:val="AGRTableNumberBold"/>
            </w:pPr>
            <w:r>
              <w:t>116,233</w:t>
            </w:r>
          </w:p>
        </w:tc>
      </w:tr>
    </w:tbl>
    <w:p w14:paraId="5C76BE91" w14:textId="77777777" w:rsidR="009F1234" w:rsidRPr="009276BC" w:rsidRDefault="009F1234" w:rsidP="009F1234">
      <w:pPr>
        <w:pStyle w:val="AGRBodyText"/>
      </w:pPr>
    </w:p>
    <w:p w14:paraId="5279B676" w14:textId="77777777" w:rsidR="009F1234" w:rsidRPr="009276BC" w:rsidRDefault="009F1234" w:rsidP="009F1234">
      <w:pPr>
        <w:pStyle w:val="AGRBodyText"/>
      </w:pPr>
    </w:p>
    <w:p w14:paraId="2259BB63" w14:textId="77777777" w:rsidR="009F1234" w:rsidRPr="009276BC" w:rsidRDefault="009F1234" w:rsidP="009F1234">
      <w:pPr>
        <w:pStyle w:val="Heading1"/>
      </w:pPr>
      <w:bookmarkStart w:id="53" w:name="_Ref525627271"/>
      <w:r>
        <w:t>NT Home Ownership</w:t>
      </w:r>
      <w:bookmarkEnd w:id="53"/>
    </w:p>
    <w:p w14:paraId="67769BBB" w14:textId="77777777" w:rsidR="009F1234" w:rsidRPr="009276BC" w:rsidRDefault="009F1234" w:rsidP="009F1234">
      <w:pPr>
        <w:pStyle w:val="Heading2"/>
      </w:pPr>
      <w:bookmarkStart w:id="54" w:name="_Ref525628438"/>
      <w:r w:rsidRPr="00E37A10">
        <w:t>Audit Findings and Analysis of the Financial Statements</w:t>
      </w:r>
      <w:r>
        <w:t xml:space="preserve"> for the Year Ended 30 June 2018</w:t>
      </w:r>
      <w:bookmarkEnd w:id="54"/>
    </w:p>
    <w:p w14:paraId="4C413BCF" w14:textId="77777777" w:rsidR="009F1234" w:rsidRPr="009276BC" w:rsidRDefault="009F1234" w:rsidP="009F1234">
      <w:pPr>
        <w:pStyle w:val="Heading3"/>
      </w:pPr>
      <w:r>
        <w:t>Background</w:t>
      </w:r>
    </w:p>
    <w:p w14:paraId="7DA05D18" w14:textId="77777777" w:rsidR="009F1234" w:rsidRDefault="009F1234" w:rsidP="009F1234">
      <w:pPr>
        <w:pStyle w:val="AGRBodyText"/>
      </w:pPr>
      <w:r>
        <w:t>NT Home Ownership is a Government Business Division which oversees the Government’s home purchase assistance initiative.</w:t>
      </w:r>
    </w:p>
    <w:p w14:paraId="0C206D50" w14:textId="27FA905A" w:rsidR="009F1234" w:rsidRDefault="009F1234" w:rsidP="009F1234">
      <w:pPr>
        <w:pStyle w:val="AGRBodyText"/>
      </w:pPr>
      <w:r>
        <w:t xml:space="preserve">The host Agency </w:t>
      </w:r>
      <w:r w:rsidR="00681E13">
        <w:t>i</w:t>
      </w:r>
      <w:r>
        <w:t xml:space="preserve">s the Department of Housing and Community Development.  </w:t>
      </w:r>
    </w:p>
    <w:p w14:paraId="530E58D3" w14:textId="77777777" w:rsidR="009F1234" w:rsidRDefault="009F1234" w:rsidP="009F1234">
      <w:pPr>
        <w:pStyle w:val="Heading3"/>
      </w:pPr>
      <w:r>
        <w:t>Audit Opinion</w:t>
      </w:r>
    </w:p>
    <w:p w14:paraId="68726A6C" w14:textId="1D3A337B" w:rsidR="009F1234" w:rsidRDefault="009F1234" w:rsidP="009F1234">
      <w:pPr>
        <w:pStyle w:val="AGRBodyText"/>
      </w:pPr>
      <w:r w:rsidRPr="00AB1D9C">
        <w:t xml:space="preserve">The audit of NT Home Ownership for the year ended 30 June 2018 resulted in an unmodified independent audit opinion, which was issued on </w:t>
      </w:r>
      <w:r w:rsidR="004C6EC1">
        <w:t>26</w:t>
      </w:r>
      <w:r w:rsidRPr="00AB1D9C">
        <w:t xml:space="preserve"> September 201</w:t>
      </w:r>
      <w:r w:rsidR="00AB1D9C" w:rsidRPr="00AB1D9C">
        <w:t>8</w:t>
      </w:r>
      <w:r w:rsidRPr="00AB1D9C">
        <w:t>.</w:t>
      </w:r>
    </w:p>
    <w:p w14:paraId="08698DED" w14:textId="1306B2C3" w:rsidR="009F1234" w:rsidRPr="009276BC" w:rsidRDefault="003C6EA9" w:rsidP="009F1234">
      <w:pPr>
        <w:pStyle w:val="Heading3"/>
      </w:pPr>
      <w:r>
        <w:t>Audit Observations</w:t>
      </w:r>
    </w:p>
    <w:p w14:paraId="166416F8" w14:textId="77777777" w:rsidR="00CB3BB5" w:rsidRDefault="00CB3BB5" w:rsidP="00CB3BB5">
      <w:pPr>
        <w:pStyle w:val="Heading4"/>
      </w:pPr>
      <w:r>
        <w:t>Use of an outsourced service provider</w:t>
      </w:r>
    </w:p>
    <w:p w14:paraId="18D1F8B8" w14:textId="380FF4A2" w:rsidR="00CB3BB5" w:rsidRPr="004C6EC1" w:rsidRDefault="00CB3BB5" w:rsidP="00CB3BB5">
      <w:pPr>
        <w:pStyle w:val="AGRBodyText"/>
      </w:pPr>
      <w:r>
        <w:t xml:space="preserve">NT Home Ownership home loans are </w:t>
      </w:r>
      <w:r w:rsidRPr="004C6EC1">
        <w:t>administered by an external service provider under a management arrangement.</w:t>
      </w:r>
    </w:p>
    <w:p w14:paraId="592A33EE" w14:textId="6110E18A" w:rsidR="004C6EC1" w:rsidRDefault="004C6EC1" w:rsidP="00681E13">
      <w:pPr>
        <w:pStyle w:val="AGRBodyText"/>
      </w:pPr>
      <w:r w:rsidRPr="004C6EC1">
        <w:t>At the time of completion of the audit</w:t>
      </w:r>
      <w:r w:rsidR="00681E13">
        <w:t xml:space="preserve"> fieldwork,</w:t>
      </w:r>
      <w:r w:rsidRPr="004C6EC1">
        <w:t xml:space="preserve"> t</w:t>
      </w:r>
      <w:r w:rsidR="00CB3BB5" w:rsidRPr="004C6EC1">
        <w:t xml:space="preserve">he service provider </w:t>
      </w:r>
      <w:r>
        <w:t>had</w:t>
      </w:r>
      <w:r w:rsidR="00CB3BB5" w:rsidRPr="004C6EC1">
        <w:t xml:space="preserve"> not provide</w:t>
      </w:r>
      <w:r>
        <w:t>d</w:t>
      </w:r>
      <w:r w:rsidR="00CB3BB5" w:rsidRPr="004C6EC1">
        <w:t xml:space="preserve"> </w:t>
      </w:r>
      <w:r w:rsidR="00681E13">
        <w:t xml:space="preserve">independently verified assurance that the controls, including information technology controls, in place at the provider are adequate to ensure compliance with the National Credit Code and the </w:t>
      </w:r>
      <w:r w:rsidR="00681E13" w:rsidRPr="003D4373">
        <w:rPr>
          <w:i/>
        </w:rPr>
        <w:t>Anti-Money Laundering and Counter-Terrorism Financing Act 2006</w:t>
      </w:r>
      <w:r w:rsidR="00681E13">
        <w:t xml:space="preserve">. No assurance had been received for either of the two preceding years. The assurance report relevant to the year ended 30 June 2018 was received by NT Home Ownership and provided </w:t>
      </w:r>
      <w:r w:rsidR="003D4373">
        <w:t>to me on 27 </w:t>
      </w:r>
      <w:r>
        <w:t>September 2018.</w:t>
      </w:r>
    </w:p>
    <w:p w14:paraId="43170D9F" w14:textId="26992B6D" w:rsidR="004C6EC1" w:rsidRPr="004C6EC1" w:rsidRDefault="004C6EC1" w:rsidP="004C6EC1">
      <w:r>
        <w:t xml:space="preserve">I recommended that management of NT Home Ownership consider </w:t>
      </w:r>
      <w:r w:rsidR="00681E13">
        <w:t xml:space="preserve">what actions it may take to ensure the receipt of the report in a timely manner in order for management to assess the extent of assurance over the controls environment at the service provider. Such consideration should include assessment of the effects on NT Home Ownership, if any, of </w:t>
      </w:r>
      <w:r w:rsidR="00B655CA">
        <w:t xml:space="preserve">identified controls </w:t>
      </w:r>
      <w:r w:rsidR="00681E13">
        <w:t>weaknesses</w:t>
      </w:r>
      <w:r w:rsidR="00B655CA">
        <w:t xml:space="preserve"> described in the independent assurance report</w:t>
      </w:r>
      <w:r>
        <w:t>.</w:t>
      </w:r>
    </w:p>
    <w:p w14:paraId="0596F18C" w14:textId="77777777" w:rsidR="004C6EC1" w:rsidRPr="00725730" w:rsidRDefault="004C6EC1" w:rsidP="00CB3BB5">
      <w:pPr>
        <w:pStyle w:val="AGRBodyText"/>
        <w:rPr>
          <w:highlight w:val="red"/>
        </w:rPr>
      </w:pPr>
    </w:p>
    <w:p w14:paraId="1ADC2F1B" w14:textId="77777777" w:rsidR="004C6EC1" w:rsidRPr="009276BC" w:rsidRDefault="004C6EC1" w:rsidP="004C6EC1">
      <w:pPr>
        <w:pStyle w:val="Heading1"/>
      </w:pPr>
      <w:r>
        <w:t>NT Home Ownership</w:t>
      </w:r>
      <w:r w:rsidRPr="009276BC">
        <w:t xml:space="preserve"> cont…</w:t>
      </w:r>
    </w:p>
    <w:p w14:paraId="5D007DA3" w14:textId="77777777" w:rsidR="009F1234" w:rsidRDefault="009F1234" w:rsidP="009F1234">
      <w:pPr>
        <w:pStyle w:val="Heading4"/>
      </w:pPr>
      <w:r w:rsidRPr="004C6EC1">
        <w:t>Performance Overview</w:t>
      </w:r>
    </w:p>
    <w:p w14:paraId="15B10074" w14:textId="77777777" w:rsidR="00B655CA" w:rsidRDefault="004C6EC1" w:rsidP="004C6EC1">
      <w:r>
        <w:t xml:space="preserve">NT Home Ownership (Home Ownership) recorded a net deficit before tax of $6.3 million in the 2018 year (2017: $5.2 million). </w:t>
      </w:r>
    </w:p>
    <w:p w14:paraId="1A460F14" w14:textId="1DAAF190" w:rsidR="00B655CA" w:rsidRDefault="00B655CA" w:rsidP="00B655CA">
      <w:r>
        <w:t>Total revenue of $12.1 million (2017: $12.1 million) has remained steady during the year</w:t>
      </w:r>
      <w:r w:rsidR="002E752E">
        <w:t>. T</w:t>
      </w:r>
      <w:r>
        <w:t>otal expenditure of $18.4 million (2017: $17.3 million) increased from the prior year by $1.1 million due to the shared equity investments revaluation loss.</w:t>
      </w:r>
    </w:p>
    <w:p w14:paraId="49659E7B" w14:textId="4F185954" w:rsidR="00B655CA" w:rsidRDefault="00B655CA" w:rsidP="00B655CA">
      <w:r>
        <w:t>The loss on the revaluation of shared equity investments continues to reflect the decline in the Northern Territory property market.</w:t>
      </w:r>
    </w:p>
    <w:p w14:paraId="0BC958FE" w14:textId="0FCE3DC4" w:rsidR="004C6EC1" w:rsidRDefault="00B655CA" w:rsidP="00B655CA">
      <w:r>
        <w:t xml:space="preserve">Although impacted by continued deficits, NT Home Ownership continues to maintain a </w:t>
      </w:r>
      <w:r w:rsidR="002E752E">
        <w:t>positive</w:t>
      </w:r>
      <w:r>
        <w:t xml:space="preserve"> net asset position of $15.5 million (2017: $21.8 million) at 30 June 2018.</w:t>
      </w:r>
    </w:p>
    <w:p w14:paraId="76E0B2AC" w14:textId="77777777" w:rsidR="009F1234" w:rsidRPr="009276BC" w:rsidRDefault="009F1234" w:rsidP="009F1234">
      <w:pPr>
        <w:pStyle w:val="Heading1"/>
      </w:pPr>
      <w:r>
        <w:t>NT Home Ownership</w:t>
      </w:r>
      <w:r w:rsidRPr="009276BC">
        <w:t xml:space="preserve"> cont…</w:t>
      </w:r>
    </w:p>
    <w:p w14:paraId="2533763C" w14:textId="77777777" w:rsidR="009F1234" w:rsidRPr="009276BC" w:rsidRDefault="009F1234" w:rsidP="009F1234">
      <w:pPr>
        <w:pStyle w:val="Heading3"/>
      </w:pPr>
      <w:r w:rsidRPr="009276BC">
        <w:t>Financial Performance for the year</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Sales of goods and services 16 3&#10;Interest revenue 8,602 8,602&#10;Community Service Obligations 3,455 3,445&#10;Total income 12,073 12,050&#10;Expenditure  &#10;Employee expenses  (228) (241)&#10;Administration fees (1,834) (1,878)&#10;Borrowing costs (9,552) (9,817)&#10;Loss on revaluation of investments (5,075) (3,819)&#10;Loss on disposal of investments (518) (376)&#10;Other expenses (1,154) (1,137)&#10;Total expenditure (18,361) (17,268)&#10;Deficit before income tax expense (6,288) (5,218)&#10;Income tax expense - -&#10;Deficit after income tax expense (6,288) (5,218)&#10;"/>
      </w:tblPr>
      <w:tblGrid>
        <w:gridCol w:w="5353"/>
        <w:gridCol w:w="1519"/>
        <w:gridCol w:w="1519"/>
      </w:tblGrid>
      <w:tr w:rsidR="0027466B" w:rsidRPr="009276BC" w14:paraId="0D74AFE6" w14:textId="77777777" w:rsidTr="0027466B">
        <w:trPr>
          <w:cantSplit/>
          <w:trHeight w:val="454"/>
          <w:tblHeader/>
        </w:trPr>
        <w:tc>
          <w:tcPr>
            <w:tcW w:w="5353" w:type="dxa"/>
            <w:tcBorders>
              <w:bottom w:val="single" w:sz="4" w:space="0" w:color="auto"/>
            </w:tcBorders>
          </w:tcPr>
          <w:p w14:paraId="424B981D" w14:textId="77777777" w:rsidR="0027466B" w:rsidRPr="009276BC" w:rsidRDefault="0027466B" w:rsidP="0027466B">
            <w:pPr>
              <w:pStyle w:val="AGRBodyText"/>
              <w:ind w:left="0"/>
            </w:pPr>
          </w:p>
        </w:tc>
        <w:tc>
          <w:tcPr>
            <w:tcW w:w="1519" w:type="dxa"/>
            <w:tcBorders>
              <w:bottom w:val="single" w:sz="4" w:space="0" w:color="auto"/>
            </w:tcBorders>
          </w:tcPr>
          <w:p w14:paraId="691772D7" w14:textId="77777777" w:rsidR="0027466B" w:rsidRPr="008E51D4" w:rsidRDefault="0027466B" w:rsidP="0027466B">
            <w:pPr>
              <w:pStyle w:val="AGRTableHeaderBold"/>
            </w:pPr>
            <w:r w:rsidRPr="008E51D4">
              <w:t>201</w:t>
            </w:r>
            <w:r>
              <w:t>8</w:t>
            </w:r>
          </w:p>
        </w:tc>
        <w:tc>
          <w:tcPr>
            <w:tcW w:w="1519" w:type="dxa"/>
            <w:tcBorders>
              <w:bottom w:val="single" w:sz="4" w:space="0" w:color="auto"/>
            </w:tcBorders>
          </w:tcPr>
          <w:p w14:paraId="439D87EF" w14:textId="77777777" w:rsidR="0027466B" w:rsidRPr="008E51D4" w:rsidRDefault="0027466B" w:rsidP="0027466B">
            <w:pPr>
              <w:pStyle w:val="AGRTableHeaderBold"/>
            </w:pPr>
            <w:r w:rsidRPr="008E51D4">
              <w:t>2017</w:t>
            </w:r>
          </w:p>
        </w:tc>
      </w:tr>
      <w:tr w:rsidR="0027466B" w:rsidRPr="009276BC" w14:paraId="0D933D14" w14:textId="77777777" w:rsidTr="0027466B">
        <w:trPr>
          <w:cantSplit/>
          <w:trHeight w:val="454"/>
          <w:tblHeader/>
        </w:trPr>
        <w:tc>
          <w:tcPr>
            <w:tcW w:w="5353" w:type="dxa"/>
            <w:tcBorders>
              <w:top w:val="single" w:sz="4" w:space="0" w:color="auto"/>
            </w:tcBorders>
          </w:tcPr>
          <w:p w14:paraId="508CB663" w14:textId="77777777" w:rsidR="0027466B" w:rsidRPr="009276BC" w:rsidRDefault="0027466B" w:rsidP="0027466B">
            <w:pPr>
              <w:pStyle w:val="AGRBodyText"/>
              <w:ind w:left="0"/>
            </w:pPr>
          </w:p>
        </w:tc>
        <w:tc>
          <w:tcPr>
            <w:tcW w:w="1519" w:type="dxa"/>
            <w:tcBorders>
              <w:top w:val="single" w:sz="4" w:space="0" w:color="auto"/>
            </w:tcBorders>
          </w:tcPr>
          <w:p w14:paraId="413DD7C5" w14:textId="77777777" w:rsidR="0027466B" w:rsidRPr="009276BC" w:rsidRDefault="0027466B" w:rsidP="0027466B">
            <w:pPr>
              <w:pStyle w:val="AGRTableHeaderBold"/>
            </w:pPr>
            <w:r w:rsidRPr="009276BC">
              <w:t>$’000</w:t>
            </w:r>
          </w:p>
        </w:tc>
        <w:tc>
          <w:tcPr>
            <w:tcW w:w="1519" w:type="dxa"/>
            <w:tcBorders>
              <w:top w:val="single" w:sz="4" w:space="0" w:color="auto"/>
            </w:tcBorders>
          </w:tcPr>
          <w:p w14:paraId="7C8B784E" w14:textId="77777777" w:rsidR="0027466B" w:rsidRPr="009276BC" w:rsidRDefault="0027466B" w:rsidP="0027466B">
            <w:pPr>
              <w:pStyle w:val="AGRTableHeaderBold"/>
            </w:pPr>
            <w:r w:rsidRPr="009276BC">
              <w:t>$’000</w:t>
            </w:r>
          </w:p>
        </w:tc>
      </w:tr>
      <w:tr w:rsidR="0027466B" w:rsidRPr="009276BC" w14:paraId="4E79F64F" w14:textId="77777777" w:rsidTr="0027466B">
        <w:trPr>
          <w:cantSplit/>
          <w:trHeight w:val="454"/>
        </w:trPr>
        <w:tc>
          <w:tcPr>
            <w:tcW w:w="5353" w:type="dxa"/>
          </w:tcPr>
          <w:p w14:paraId="649ADBBD" w14:textId="77777777" w:rsidR="0027466B" w:rsidRPr="009276BC" w:rsidRDefault="0027466B" w:rsidP="0027466B">
            <w:pPr>
              <w:pStyle w:val="AGRTableTextBold"/>
              <w:tabs>
                <w:tab w:val="clear" w:pos="1378"/>
              </w:tabs>
            </w:pPr>
            <w:r>
              <w:t>Income</w:t>
            </w:r>
          </w:p>
        </w:tc>
        <w:tc>
          <w:tcPr>
            <w:tcW w:w="1519" w:type="dxa"/>
          </w:tcPr>
          <w:p w14:paraId="23ECD9B3" w14:textId="77777777" w:rsidR="0027466B" w:rsidRPr="009276BC" w:rsidRDefault="0027466B" w:rsidP="0027466B">
            <w:pPr>
              <w:pStyle w:val="AGRBodyText"/>
              <w:tabs>
                <w:tab w:val="clear" w:pos="1378"/>
                <w:tab w:val="decimal" w:pos="1080"/>
              </w:tabs>
              <w:ind w:left="0"/>
            </w:pPr>
          </w:p>
        </w:tc>
        <w:tc>
          <w:tcPr>
            <w:tcW w:w="1519" w:type="dxa"/>
          </w:tcPr>
          <w:p w14:paraId="50685B0E" w14:textId="77777777" w:rsidR="0027466B" w:rsidRPr="009276BC" w:rsidRDefault="0027466B" w:rsidP="0027466B">
            <w:pPr>
              <w:pStyle w:val="AGRBodyText"/>
              <w:tabs>
                <w:tab w:val="clear" w:pos="1378"/>
                <w:tab w:val="decimal" w:pos="1080"/>
              </w:tabs>
              <w:ind w:left="0"/>
            </w:pPr>
          </w:p>
        </w:tc>
      </w:tr>
      <w:tr w:rsidR="0027466B" w:rsidRPr="009276BC" w14:paraId="3173D5FE" w14:textId="77777777" w:rsidTr="0027466B">
        <w:trPr>
          <w:cantSplit/>
          <w:trHeight w:val="454"/>
        </w:trPr>
        <w:tc>
          <w:tcPr>
            <w:tcW w:w="5353" w:type="dxa"/>
          </w:tcPr>
          <w:p w14:paraId="37EB26D1" w14:textId="77777777" w:rsidR="0027466B" w:rsidRPr="009276BC" w:rsidRDefault="0027466B" w:rsidP="0027466B">
            <w:pPr>
              <w:pStyle w:val="AGRTableText"/>
            </w:pPr>
            <w:r>
              <w:t>Sales of goods and services</w:t>
            </w:r>
          </w:p>
        </w:tc>
        <w:tc>
          <w:tcPr>
            <w:tcW w:w="1519" w:type="dxa"/>
          </w:tcPr>
          <w:p w14:paraId="533CEBE7" w14:textId="4A80959C" w:rsidR="0027466B" w:rsidRPr="009276BC" w:rsidRDefault="00C93C87" w:rsidP="0027466B">
            <w:pPr>
              <w:pStyle w:val="AGRTableNumber"/>
            </w:pPr>
            <w:r>
              <w:t>16</w:t>
            </w:r>
          </w:p>
        </w:tc>
        <w:tc>
          <w:tcPr>
            <w:tcW w:w="1519" w:type="dxa"/>
          </w:tcPr>
          <w:p w14:paraId="6332DDCC" w14:textId="77777777" w:rsidR="0027466B" w:rsidRPr="009276BC" w:rsidRDefault="0027466B" w:rsidP="0027466B">
            <w:pPr>
              <w:pStyle w:val="AGRTableNumber"/>
            </w:pPr>
            <w:r>
              <w:t>3</w:t>
            </w:r>
          </w:p>
        </w:tc>
      </w:tr>
      <w:tr w:rsidR="0027466B" w:rsidRPr="009276BC" w14:paraId="588BCFCF" w14:textId="77777777" w:rsidTr="0027466B">
        <w:trPr>
          <w:cantSplit/>
          <w:trHeight w:val="454"/>
        </w:trPr>
        <w:tc>
          <w:tcPr>
            <w:tcW w:w="5353" w:type="dxa"/>
          </w:tcPr>
          <w:p w14:paraId="43E546EB" w14:textId="77777777" w:rsidR="0027466B" w:rsidRPr="009276BC" w:rsidRDefault="0027466B" w:rsidP="0027466B">
            <w:pPr>
              <w:pStyle w:val="AGRTableText"/>
            </w:pPr>
            <w:r>
              <w:t>Interest revenue</w:t>
            </w:r>
          </w:p>
        </w:tc>
        <w:tc>
          <w:tcPr>
            <w:tcW w:w="1519" w:type="dxa"/>
          </w:tcPr>
          <w:p w14:paraId="4DDE7073" w14:textId="71D28BA0" w:rsidR="0027466B" w:rsidRPr="009276BC" w:rsidRDefault="00C93C87" w:rsidP="0027466B">
            <w:pPr>
              <w:pStyle w:val="AGRTableNumber"/>
            </w:pPr>
            <w:r>
              <w:t>8,602</w:t>
            </w:r>
          </w:p>
        </w:tc>
        <w:tc>
          <w:tcPr>
            <w:tcW w:w="1519" w:type="dxa"/>
          </w:tcPr>
          <w:p w14:paraId="698CC5C4" w14:textId="77777777" w:rsidR="0027466B" w:rsidRPr="009276BC" w:rsidRDefault="0027466B" w:rsidP="0027466B">
            <w:pPr>
              <w:pStyle w:val="AGRTableNumber"/>
            </w:pPr>
            <w:r>
              <w:t>8,602</w:t>
            </w:r>
          </w:p>
        </w:tc>
      </w:tr>
      <w:tr w:rsidR="0027466B" w:rsidRPr="009276BC" w14:paraId="75FF7617" w14:textId="77777777" w:rsidTr="0027466B">
        <w:trPr>
          <w:cantSplit/>
          <w:trHeight w:val="454"/>
        </w:trPr>
        <w:tc>
          <w:tcPr>
            <w:tcW w:w="5353" w:type="dxa"/>
          </w:tcPr>
          <w:p w14:paraId="06B02FB7" w14:textId="77777777" w:rsidR="0027466B" w:rsidRPr="009276BC" w:rsidRDefault="0027466B" w:rsidP="0027466B">
            <w:pPr>
              <w:pStyle w:val="AGRTableText"/>
            </w:pPr>
            <w:r>
              <w:t>Community Service Obligations</w:t>
            </w:r>
          </w:p>
        </w:tc>
        <w:tc>
          <w:tcPr>
            <w:tcW w:w="1519" w:type="dxa"/>
          </w:tcPr>
          <w:p w14:paraId="30232818" w14:textId="3974BD52" w:rsidR="0027466B" w:rsidRPr="009276BC" w:rsidRDefault="00C93C87" w:rsidP="0027466B">
            <w:pPr>
              <w:pStyle w:val="AGRTableNumber"/>
            </w:pPr>
            <w:r>
              <w:t>3,455</w:t>
            </w:r>
          </w:p>
        </w:tc>
        <w:tc>
          <w:tcPr>
            <w:tcW w:w="1519" w:type="dxa"/>
          </w:tcPr>
          <w:p w14:paraId="4FC5E56D" w14:textId="77777777" w:rsidR="0027466B" w:rsidRPr="009276BC" w:rsidRDefault="0027466B" w:rsidP="0027466B">
            <w:pPr>
              <w:pStyle w:val="AGRTableNumber"/>
            </w:pPr>
            <w:r>
              <w:t>3,445</w:t>
            </w:r>
          </w:p>
        </w:tc>
      </w:tr>
      <w:tr w:rsidR="0027466B" w:rsidRPr="009276BC" w14:paraId="6578A5AA" w14:textId="77777777" w:rsidTr="0027466B">
        <w:trPr>
          <w:cantSplit/>
          <w:trHeight w:val="454"/>
        </w:trPr>
        <w:tc>
          <w:tcPr>
            <w:tcW w:w="5353" w:type="dxa"/>
            <w:tcBorders>
              <w:bottom w:val="single" w:sz="4" w:space="0" w:color="auto"/>
            </w:tcBorders>
          </w:tcPr>
          <w:p w14:paraId="646234FB" w14:textId="77777777" w:rsidR="0027466B" w:rsidRPr="009276BC" w:rsidRDefault="0027466B" w:rsidP="0027466B">
            <w:pPr>
              <w:pStyle w:val="AGRTableTextBold"/>
              <w:tabs>
                <w:tab w:val="clear" w:pos="1378"/>
              </w:tabs>
            </w:pPr>
            <w:r w:rsidRPr="009276BC">
              <w:t xml:space="preserve">Total </w:t>
            </w:r>
            <w:r>
              <w:t>income</w:t>
            </w:r>
          </w:p>
        </w:tc>
        <w:tc>
          <w:tcPr>
            <w:tcW w:w="1519" w:type="dxa"/>
            <w:tcBorders>
              <w:bottom w:val="single" w:sz="4" w:space="0" w:color="auto"/>
            </w:tcBorders>
          </w:tcPr>
          <w:p w14:paraId="26977F4A" w14:textId="4FB3631D" w:rsidR="0027466B" w:rsidRPr="009276BC" w:rsidRDefault="00C93C87" w:rsidP="0027466B">
            <w:pPr>
              <w:pStyle w:val="AGRTableNumberBold"/>
            </w:pPr>
            <w:r>
              <w:t>12,073</w:t>
            </w:r>
          </w:p>
        </w:tc>
        <w:tc>
          <w:tcPr>
            <w:tcW w:w="1519" w:type="dxa"/>
            <w:tcBorders>
              <w:bottom w:val="single" w:sz="4" w:space="0" w:color="auto"/>
            </w:tcBorders>
          </w:tcPr>
          <w:p w14:paraId="1CFB0843" w14:textId="77777777" w:rsidR="0027466B" w:rsidRPr="009276BC" w:rsidRDefault="0027466B" w:rsidP="0027466B">
            <w:pPr>
              <w:pStyle w:val="AGRTableNumberBold"/>
            </w:pPr>
            <w:r>
              <w:t>12,050</w:t>
            </w:r>
          </w:p>
        </w:tc>
      </w:tr>
      <w:tr w:rsidR="0027466B" w:rsidRPr="009276BC" w14:paraId="2FE91697" w14:textId="77777777" w:rsidTr="0027466B">
        <w:trPr>
          <w:cantSplit/>
          <w:trHeight w:val="454"/>
        </w:trPr>
        <w:tc>
          <w:tcPr>
            <w:tcW w:w="5353" w:type="dxa"/>
            <w:tcBorders>
              <w:top w:val="single" w:sz="4" w:space="0" w:color="auto"/>
            </w:tcBorders>
          </w:tcPr>
          <w:p w14:paraId="607854DB" w14:textId="77777777" w:rsidR="0027466B" w:rsidRPr="009276BC" w:rsidRDefault="0027466B" w:rsidP="0027466B">
            <w:pPr>
              <w:pStyle w:val="AGRTableTextBold"/>
              <w:tabs>
                <w:tab w:val="clear" w:pos="1378"/>
              </w:tabs>
            </w:pPr>
            <w:r>
              <w:t>E</w:t>
            </w:r>
            <w:r w:rsidRPr="009276BC">
              <w:t>xpen</w:t>
            </w:r>
            <w:r>
              <w:t>diture</w:t>
            </w:r>
          </w:p>
        </w:tc>
        <w:tc>
          <w:tcPr>
            <w:tcW w:w="1519" w:type="dxa"/>
            <w:tcBorders>
              <w:top w:val="single" w:sz="4" w:space="0" w:color="auto"/>
            </w:tcBorders>
          </w:tcPr>
          <w:p w14:paraId="035C3732" w14:textId="77777777" w:rsidR="0027466B" w:rsidRPr="009276BC" w:rsidRDefault="0027466B" w:rsidP="0027466B">
            <w:pPr>
              <w:pStyle w:val="AGRBodyText"/>
              <w:tabs>
                <w:tab w:val="clear" w:pos="1378"/>
                <w:tab w:val="decimal" w:pos="1080"/>
              </w:tabs>
              <w:ind w:left="0"/>
            </w:pPr>
          </w:p>
        </w:tc>
        <w:tc>
          <w:tcPr>
            <w:tcW w:w="1519" w:type="dxa"/>
            <w:tcBorders>
              <w:top w:val="single" w:sz="4" w:space="0" w:color="auto"/>
            </w:tcBorders>
          </w:tcPr>
          <w:p w14:paraId="03BE2048" w14:textId="77777777" w:rsidR="0027466B" w:rsidRPr="009276BC" w:rsidRDefault="0027466B" w:rsidP="0027466B">
            <w:pPr>
              <w:pStyle w:val="AGRBodyText"/>
              <w:tabs>
                <w:tab w:val="clear" w:pos="1378"/>
                <w:tab w:val="decimal" w:pos="1080"/>
              </w:tabs>
              <w:ind w:left="0"/>
            </w:pPr>
          </w:p>
        </w:tc>
      </w:tr>
      <w:tr w:rsidR="0027466B" w:rsidRPr="009276BC" w14:paraId="4EC29945" w14:textId="77777777" w:rsidTr="0027466B">
        <w:trPr>
          <w:cantSplit/>
          <w:trHeight w:val="454"/>
        </w:trPr>
        <w:tc>
          <w:tcPr>
            <w:tcW w:w="5353" w:type="dxa"/>
          </w:tcPr>
          <w:p w14:paraId="1C146DAF" w14:textId="77777777" w:rsidR="0027466B" w:rsidRPr="009276BC" w:rsidRDefault="0027466B" w:rsidP="0027466B">
            <w:pPr>
              <w:pStyle w:val="AGRTableText"/>
            </w:pPr>
            <w:r w:rsidRPr="009276BC">
              <w:t>Employee expenses</w:t>
            </w:r>
            <w:r w:rsidRPr="009276BC">
              <w:tab/>
            </w:r>
          </w:p>
        </w:tc>
        <w:tc>
          <w:tcPr>
            <w:tcW w:w="1519" w:type="dxa"/>
          </w:tcPr>
          <w:p w14:paraId="56C08959" w14:textId="1F6D55C9" w:rsidR="0027466B" w:rsidRPr="009276BC" w:rsidRDefault="00EC29BC" w:rsidP="0027466B">
            <w:pPr>
              <w:pStyle w:val="AGRTableNumber"/>
            </w:pPr>
            <w:r>
              <w:t>(</w:t>
            </w:r>
            <w:r w:rsidR="00C93C87">
              <w:t>228</w:t>
            </w:r>
            <w:r>
              <w:t>)</w:t>
            </w:r>
          </w:p>
        </w:tc>
        <w:tc>
          <w:tcPr>
            <w:tcW w:w="1519" w:type="dxa"/>
          </w:tcPr>
          <w:p w14:paraId="3361ECB5" w14:textId="77777777" w:rsidR="0027466B" w:rsidRPr="009276BC" w:rsidRDefault="0027466B" w:rsidP="0027466B">
            <w:pPr>
              <w:pStyle w:val="AGRTableNumber"/>
            </w:pPr>
            <w:r w:rsidRPr="009276BC">
              <w:t>(</w:t>
            </w:r>
            <w:r>
              <w:t>241</w:t>
            </w:r>
            <w:r w:rsidRPr="009276BC">
              <w:t>)</w:t>
            </w:r>
          </w:p>
        </w:tc>
      </w:tr>
      <w:tr w:rsidR="0027466B" w:rsidRPr="009276BC" w14:paraId="39DCB650" w14:textId="77777777" w:rsidTr="0027466B">
        <w:trPr>
          <w:cantSplit/>
          <w:trHeight w:val="454"/>
        </w:trPr>
        <w:tc>
          <w:tcPr>
            <w:tcW w:w="5353" w:type="dxa"/>
          </w:tcPr>
          <w:p w14:paraId="1A7ECAC7" w14:textId="77777777" w:rsidR="0027466B" w:rsidRPr="009276BC" w:rsidRDefault="0027466B" w:rsidP="0027466B">
            <w:pPr>
              <w:pStyle w:val="AGRTableText"/>
            </w:pPr>
            <w:r>
              <w:t>Administration fees</w:t>
            </w:r>
          </w:p>
        </w:tc>
        <w:tc>
          <w:tcPr>
            <w:tcW w:w="1519" w:type="dxa"/>
          </w:tcPr>
          <w:p w14:paraId="0D35FE8D" w14:textId="374B386C" w:rsidR="0027466B" w:rsidRPr="009276BC" w:rsidRDefault="00EC29BC" w:rsidP="0027466B">
            <w:pPr>
              <w:pStyle w:val="AGRTableNumber"/>
            </w:pPr>
            <w:r>
              <w:t>(</w:t>
            </w:r>
            <w:r w:rsidR="00C93C87">
              <w:t>1,834</w:t>
            </w:r>
            <w:r>
              <w:t>)</w:t>
            </w:r>
          </w:p>
        </w:tc>
        <w:tc>
          <w:tcPr>
            <w:tcW w:w="1519" w:type="dxa"/>
          </w:tcPr>
          <w:p w14:paraId="6B731AEC" w14:textId="77777777" w:rsidR="0027466B" w:rsidRPr="009276BC" w:rsidRDefault="0027466B" w:rsidP="0027466B">
            <w:pPr>
              <w:pStyle w:val="AGRTableNumber"/>
            </w:pPr>
            <w:r>
              <w:t>(1,878)</w:t>
            </w:r>
          </w:p>
        </w:tc>
      </w:tr>
      <w:tr w:rsidR="0027466B" w:rsidRPr="009276BC" w14:paraId="53B039A4" w14:textId="77777777" w:rsidTr="0027466B">
        <w:trPr>
          <w:cantSplit/>
          <w:trHeight w:val="454"/>
        </w:trPr>
        <w:tc>
          <w:tcPr>
            <w:tcW w:w="5353" w:type="dxa"/>
          </w:tcPr>
          <w:p w14:paraId="634AE829" w14:textId="77777777" w:rsidR="0027466B" w:rsidRPr="009276BC" w:rsidRDefault="0027466B" w:rsidP="0027466B">
            <w:pPr>
              <w:pStyle w:val="AGRTableText"/>
            </w:pPr>
            <w:r>
              <w:t>Borrowing costs</w:t>
            </w:r>
          </w:p>
        </w:tc>
        <w:tc>
          <w:tcPr>
            <w:tcW w:w="1519" w:type="dxa"/>
          </w:tcPr>
          <w:p w14:paraId="4BB96993" w14:textId="57930AE0" w:rsidR="0027466B" w:rsidRPr="009276BC" w:rsidRDefault="00EC29BC" w:rsidP="0027466B">
            <w:pPr>
              <w:pStyle w:val="AGRTableNumber"/>
            </w:pPr>
            <w:r>
              <w:t>(</w:t>
            </w:r>
            <w:r w:rsidR="00C93C87">
              <w:t>9,552</w:t>
            </w:r>
            <w:r>
              <w:t>)</w:t>
            </w:r>
          </w:p>
        </w:tc>
        <w:tc>
          <w:tcPr>
            <w:tcW w:w="1519" w:type="dxa"/>
          </w:tcPr>
          <w:p w14:paraId="23140FD6" w14:textId="77777777" w:rsidR="0027466B" w:rsidRPr="009276BC" w:rsidRDefault="0027466B" w:rsidP="0027466B">
            <w:pPr>
              <w:pStyle w:val="AGRTableNumber"/>
            </w:pPr>
            <w:r w:rsidRPr="009276BC">
              <w:t>(</w:t>
            </w:r>
            <w:r>
              <w:t>9,817</w:t>
            </w:r>
            <w:r w:rsidRPr="009276BC">
              <w:t>)</w:t>
            </w:r>
          </w:p>
        </w:tc>
      </w:tr>
      <w:tr w:rsidR="0027466B" w:rsidRPr="009276BC" w14:paraId="3AC0B86E" w14:textId="77777777" w:rsidTr="0027466B">
        <w:trPr>
          <w:cantSplit/>
          <w:trHeight w:val="454"/>
        </w:trPr>
        <w:tc>
          <w:tcPr>
            <w:tcW w:w="5353" w:type="dxa"/>
          </w:tcPr>
          <w:p w14:paraId="2AA02B8F" w14:textId="77777777" w:rsidR="0027466B" w:rsidRPr="009276BC" w:rsidRDefault="0027466B" w:rsidP="0027466B">
            <w:pPr>
              <w:pStyle w:val="AGRTableText"/>
            </w:pPr>
            <w:r>
              <w:t>Loss on revaluation of investments</w:t>
            </w:r>
          </w:p>
        </w:tc>
        <w:tc>
          <w:tcPr>
            <w:tcW w:w="1519" w:type="dxa"/>
          </w:tcPr>
          <w:p w14:paraId="5DB3E4C4" w14:textId="65576994" w:rsidR="0027466B" w:rsidRPr="009276BC" w:rsidRDefault="00EC29BC" w:rsidP="0027466B">
            <w:pPr>
              <w:pStyle w:val="AGRTableNumber"/>
            </w:pPr>
            <w:r>
              <w:t>(</w:t>
            </w:r>
            <w:r w:rsidR="00C93C87">
              <w:t>5,075</w:t>
            </w:r>
            <w:r>
              <w:t>)</w:t>
            </w:r>
          </w:p>
        </w:tc>
        <w:tc>
          <w:tcPr>
            <w:tcW w:w="1519" w:type="dxa"/>
          </w:tcPr>
          <w:p w14:paraId="595C088C" w14:textId="77777777" w:rsidR="0027466B" w:rsidRPr="009276BC" w:rsidRDefault="0027466B" w:rsidP="0027466B">
            <w:pPr>
              <w:pStyle w:val="AGRTableNumber"/>
            </w:pPr>
            <w:r>
              <w:t>(3,819)</w:t>
            </w:r>
          </w:p>
        </w:tc>
      </w:tr>
      <w:tr w:rsidR="0027466B" w:rsidRPr="009276BC" w14:paraId="61AA6DE0" w14:textId="77777777" w:rsidTr="0027466B">
        <w:trPr>
          <w:cantSplit/>
          <w:trHeight w:val="454"/>
        </w:trPr>
        <w:tc>
          <w:tcPr>
            <w:tcW w:w="5353" w:type="dxa"/>
          </w:tcPr>
          <w:p w14:paraId="0E701813" w14:textId="77777777" w:rsidR="0027466B" w:rsidRPr="009276BC" w:rsidRDefault="0027466B" w:rsidP="0027466B">
            <w:pPr>
              <w:pStyle w:val="AGRTableText"/>
            </w:pPr>
            <w:r>
              <w:t>Loss on disposal of investments</w:t>
            </w:r>
          </w:p>
        </w:tc>
        <w:tc>
          <w:tcPr>
            <w:tcW w:w="1519" w:type="dxa"/>
          </w:tcPr>
          <w:p w14:paraId="7D5848A5" w14:textId="7D42E96C" w:rsidR="0027466B" w:rsidRPr="009276BC" w:rsidRDefault="00EC29BC" w:rsidP="0027466B">
            <w:pPr>
              <w:pStyle w:val="AGRTableNumber"/>
            </w:pPr>
            <w:r>
              <w:t>(</w:t>
            </w:r>
            <w:r w:rsidR="00C93C87">
              <w:t>518</w:t>
            </w:r>
            <w:r>
              <w:t>)</w:t>
            </w:r>
          </w:p>
        </w:tc>
        <w:tc>
          <w:tcPr>
            <w:tcW w:w="1519" w:type="dxa"/>
          </w:tcPr>
          <w:p w14:paraId="3EE7E78A" w14:textId="77777777" w:rsidR="0027466B" w:rsidRPr="009276BC" w:rsidRDefault="0027466B" w:rsidP="0027466B">
            <w:pPr>
              <w:pStyle w:val="AGRTableNumber"/>
            </w:pPr>
            <w:r>
              <w:t>(376)</w:t>
            </w:r>
          </w:p>
        </w:tc>
      </w:tr>
      <w:tr w:rsidR="0027466B" w:rsidRPr="009276BC" w14:paraId="61A525E4" w14:textId="77777777" w:rsidTr="0027466B">
        <w:trPr>
          <w:cantSplit/>
          <w:trHeight w:val="454"/>
        </w:trPr>
        <w:tc>
          <w:tcPr>
            <w:tcW w:w="5353" w:type="dxa"/>
          </w:tcPr>
          <w:p w14:paraId="624614EC" w14:textId="77777777" w:rsidR="0027466B" w:rsidRPr="009276BC" w:rsidRDefault="0027466B" w:rsidP="0027466B">
            <w:pPr>
              <w:pStyle w:val="AGRTableText"/>
            </w:pPr>
            <w:r>
              <w:t>Other expenses</w:t>
            </w:r>
          </w:p>
        </w:tc>
        <w:tc>
          <w:tcPr>
            <w:tcW w:w="1519" w:type="dxa"/>
          </w:tcPr>
          <w:p w14:paraId="359D86D0" w14:textId="53F16AD7" w:rsidR="0027466B" w:rsidRPr="009276BC" w:rsidRDefault="00EC29BC" w:rsidP="0027466B">
            <w:pPr>
              <w:pStyle w:val="AGRTableNumber"/>
            </w:pPr>
            <w:r>
              <w:t>(</w:t>
            </w:r>
            <w:r w:rsidR="00C93C87">
              <w:t>1,154</w:t>
            </w:r>
            <w:r>
              <w:t>)</w:t>
            </w:r>
          </w:p>
        </w:tc>
        <w:tc>
          <w:tcPr>
            <w:tcW w:w="1519" w:type="dxa"/>
          </w:tcPr>
          <w:p w14:paraId="7749B4AC" w14:textId="77777777" w:rsidR="0027466B" w:rsidRPr="009276BC" w:rsidRDefault="0027466B" w:rsidP="0027466B">
            <w:pPr>
              <w:pStyle w:val="AGRTableNumber"/>
            </w:pPr>
            <w:r w:rsidRPr="009276BC">
              <w:t>(</w:t>
            </w:r>
            <w:r>
              <w:t>1,137</w:t>
            </w:r>
            <w:r w:rsidRPr="009276BC">
              <w:t>)</w:t>
            </w:r>
          </w:p>
        </w:tc>
      </w:tr>
      <w:tr w:rsidR="0027466B" w:rsidRPr="009276BC" w14:paraId="556F70F9" w14:textId="77777777" w:rsidTr="0027466B">
        <w:trPr>
          <w:cantSplit/>
          <w:trHeight w:val="454"/>
        </w:trPr>
        <w:tc>
          <w:tcPr>
            <w:tcW w:w="5353" w:type="dxa"/>
            <w:tcBorders>
              <w:bottom w:val="single" w:sz="4" w:space="0" w:color="auto"/>
            </w:tcBorders>
          </w:tcPr>
          <w:p w14:paraId="17AB7BF7" w14:textId="77777777" w:rsidR="0027466B" w:rsidRPr="009276BC" w:rsidRDefault="0027466B" w:rsidP="0027466B">
            <w:pPr>
              <w:pStyle w:val="AGRTableTextBold"/>
              <w:tabs>
                <w:tab w:val="clear" w:pos="1378"/>
              </w:tabs>
            </w:pPr>
            <w:r w:rsidRPr="009276BC">
              <w:t>Total expen</w:t>
            </w:r>
            <w:r>
              <w:t>diture</w:t>
            </w:r>
          </w:p>
        </w:tc>
        <w:tc>
          <w:tcPr>
            <w:tcW w:w="1519" w:type="dxa"/>
            <w:tcBorders>
              <w:bottom w:val="single" w:sz="4" w:space="0" w:color="auto"/>
            </w:tcBorders>
          </w:tcPr>
          <w:p w14:paraId="28BF67EE" w14:textId="4323AB10" w:rsidR="0027466B" w:rsidRPr="009276BC" w:rsidRDefault="00C93C87" w:rsidP="0027466B">
            <w:pPr>
              <w:pStyle w:val="AGRTableNumberBold"/>
            </w:pPr>
            <w:r>
              <w:t>(18,361)</w:t>
            </w:r>
          </w:p>
        </w:tc>
        <w:tc>
          <w:tcPr>
            <w:tcW w:w="1519" w:type="dxa"/>
            <w:tcBorders>
              <w:bottom w:val="single" w:sz="4" w:space="0" w:color="auto"/>
            </w:tcBorders>
          </w:tcPr>
          <w:p w14:paraId="5202EDF3" w14:textId="77777777" w:rsidR="0027466B" w:rsidRPr="009276BC" w:rsidRDefault="0027466B" w:rsidP="0027466B">
            <w:pPr>
              <w:pStyle w:val="AGRTableNumberBold"/>
            </w:pPr>
            <w:r w:rsidRPr="009276BC">
              <w:t>(</w:t>
            </w:r>
            <w:r>
              <w:t>17,268</w:t>
            </w:r>
            <w:r w:rsidRPr="009276BC">
              <w:t>)</w:t>
            </w:r>
          </w:p>
        </w:tc>
      </w:tr>
      <w:tr w:rsidR="0027466B" w:rsidRPr="009276BC" w14:paraId="0DF556FA" w14:textId="77777777" w:rsidTr="0027466B">
        <w:trPr>
          <w:cantSplit/>
          <w:trHeight w:val="454"/>
        </w:trPr>
        <w:tc>
          <w:tcPr>
            <w:tcW w:w="5353" w:type="dxa"/>
            <w:tcBorders>
              <w:top w:val="single" w:sz="4" w:space="0" w:color="auto"/>
              <w:bottom w:val="single" w:sz="4" w:space="0" w:color="auto"/>
            </w:tcBorders>
          </w:tcPr>
          <w:p w14:paraId="2F4DD74D" w14:textId="6F2AFD81" w:rsidR="0027466B" w:rsidRPr="009276BC" w:rsidRDefault="0091102C" w:rsidP="0091102C">
            <w:pPr>
              <w:pStyle w:val="AGRTableTextBold"/>
              <w:tabs>
                <w:tab w:val="clear" w:pos="1378"/>
              </w:tabs>
            </w:pPr>
            <w:r>
              <w:t>D</w:t>
            </w:r>
            <w:r w:rsidR="0027466B">
              <w:t>eficit</w:t>
            </w:r>
            <w:r w:rsidR="0027466B" w:rsidRPr="009276BC">
              <w:t xml:space="preserve"> before income tax expense</w:t>
            </w:r>
          </w:p>
        </w:tc>
        <w:tc>
          <w:tcPr>
            <w:tcW w:w="1519" w:type="dxa"/>
            <w:tcBorders>
              <w:top w:val="single" w:sz="4" w:space="0" w:color="auto"/>
              <w:bottom w:val="single" w:sz="4" w:space="0" w:color="auto"/>
            </w:tcBorders>
          </w:tcPr>
          <w:p w14:paraId="58496C74" w14:textId="57A355CD" w:rsidR="0027466B" w:rsidRPr="009276BC" w:rsidRDefault="00C93C87" w:rsidP="00C93C87">
            <w:pPr>
              <w:pStyle w:val="AGRTableNumberBold"/>
            </w:pPr>
            <w:r>
              <w:t>(6,288)</w:t>
            </w:r>
          </w:p>
        </w:tc>
        <w:tc>
          <w:tcPr>
            <w:tcW w:w="1519" w:type="dxa"/>
            <w:tcBorders>
              <w:top w:val="single" w:sz="4" w:space="0" w:color="auto"/>
              <w:bottom w:val="single" w:sz="4" w:space="0" w:color="auto"/>
            </w:tcBorders>
          </w:tcPr>
          <w:p w14:paraId="13D282EC" w14:textId="77777777" w:rsidR="0027466B" w:rsidRPr="009276BC" w:rsidRDefault="0027466B" w:rsidP="0027466B">
            <w:pPr>
              <w:pStyle w:val="AGRTableNumberBold"/>
            </w:pPr>
            <w:r>
              <w:t>(5,218)</w:t>
            </w:r>
          </w:p>
        </w:tc>
      </w:tr>
      <w:tr w:rsidR="0027466B" w:rsidRPr="009276BC" w14:paraId="593D84B7" w14:textId="77777777" w:rsidTr="0027466B">
        <w:trPr>
          <w:cantSplit/>
          <w:trHeight w:val="454"/>
        </w:trPr>
        <w:tc>
          <w:tcPr>
            <w:tcW w:w="5353" w:type="dxa"/>
            <w:tcBorders>
              <w:top w:val="single" w:sz="4" w:space="0" w:color="auto"/>
            </w:tcBorders>
          </w:tcPr>
          <w:p w14:paraId="181673FD" w14:textId="77777777" w:rsidR="0027466B" w:rsidRPr="009276BC" w:rsidRDefault="0027466B" w:rsidP="0027466B">
            <w:pPr>
              <w:pStyle w:val="AGRTableText"/>
            </w:pPr>
            <w:r w:rsidRPr="009276BC">
              <w:t xml:space="preserve">Income </w:t>
            </w:r>
            <w:r>
              <w:t>t</w:t>
            </w:r>
            <w:r w:rsidRPr="009276BC">
              <w:t xml:space="preserve">ax </w:t>
            </w:r>
            <w:r>
              <w:t>e</w:t>
            </w:r>
            <w:r w:rsidRPr="009276BC">
              <w:t>xpense</w:t>
            </w:r>
          </w:p>
        </w:tc>
        <w:tc>
          <w:tcPr>
            <w:tcW w:w="1519" w:type="dxa"/>
            <w:tcBorders>
              <w:top w:val="single" w:sz="4" w:space="0" w:color="auto"/>
            </w:tcBorders>
          </w:tcPr>
          <w:p w14:paraId="306C691C" w14:textId="1541706D" w:rsidR="0027466B" w:rsidRPr="009276BC" w:rsidRDefault="00C93C87" w:rsidP="0027466B">
            <w:pPr>
              <w:pStyle w:val="AGRTableNumber"/>
            </w:pPr>
            <w:r>
              <w:t>-</w:t>
            </w:r>
          </w:p>
        </w:tc>
        <w:tc>
          <w:tcPr>
            <w:tcW w:w="1519" w:type="dxa"/>
            <w:tcBorders>
              <w:top w:val="single" w:sz="4" w:space="0" w:color="auto"/>
            </w:tcBorders>
          </w:tcPr>
          <w:p w14:paraId="4A09137D" w14:textId="77777777" w:rsidR="0027466B" w:rsidRPr="009276BC" w:rsidRDefault="0027466B" w:rsidP="0027466B">
            <w:pPr>
              <w:pStyle w:val="AGRTableNumber"/>
            </w:pPr>
            <w:r>
              <w:t>-</w:t>
            </w:r>
          </w:p>
        </w:tc>
      </w:tr>
      <w:tr w:rsidR="0027466B" w:rsidRPr="009276BC" w14:paraId="4D838FB8" w14:textId="77777777" w:rsidTr="0027466B">
        <w:trPr>
          <w:cantSplit/>
          <w:trHeight w:val="454"/>
        </w:trPr>
        <w:tc>
          <w:tcPr>
            <w:tcW w:w="5353" w:type="dxa"/>
            <w:tcBorders>
              <w:bottom w:val="single" w:sz="4" w:space="0" w:color="auto"/>
            </w:tcBorders>
          </w:tcPr>
          <w:p w14:paraId="2819464F" w14:textId="6765AB8C" w:rsidR="0027466B" w:rsidRPr="009276BC" w:rsidRDefault="0091102C" w:rsidP="0091102C">
            <w:pPr>
              <w:pStyle w:val="AGRTableTextBold"/>
              <w:tabs>
                <w:tab w:val="clear" w:pos="1378"/>
              </w:tabs>
            </w:pPr>
            <w:r>
              <w:t>D</w:t>
            </w:r>
            <w:r w:rsidR="0027466B">
              <w:t>eficit</w:t>
            </w:r>
            <w:r w:rsidR="0027466B" w:rsidRPr="009276BC">
              <w:t xml:space="preserve"> after income tax expense</w:t>
            </w:r>
          </w:p>
        </w:tc>
        <w:tc>
          <w:tcPr>
            <w:tcW w:w="1519" w:type="dxa"/>
            <w:tcBorders>
              <w:bottom w:val="single" w:sz="4" w:space="0" w:color="auto"/>
            </w:tcBorders>
          </w:tcPr>
          <w:p w14:paraId="6CAB18C4" w14:textId="0F3BAA61" w:rsidR="0027466B" w:rsidRPr="009276BC" w:rsidRDefault="00C93C87" w:rsidP="0027466B">
            <w:pPr>
              <w:pStyle w:val="AGRTableNumberBold"/>
            </w:pPr>
            <w:r>
              <w:t>(6,288)</w:t>
            </w:r>
          </w:p>
        </w:tc>
        <w:tc>
          <w:tcPr>
            <w:tcW w:w="1519" w:type="dxa"/>
            <w:tcBorders>
              <w:bottom w:val="single" w:sz="4" w:space="0" w:color="auto"/>
            </w:tcBorders>
          </w:tcPr>
          <w:p w14:paraId="7AE20FC2" w14:textId="77777777" w:rsidR="0027466B" w:rsidRPr="009276BC" w:rsidRDefault="0027466B" w:rsidP="0027466B">
            <w:pPr>
              <w:pStyle w:val="AGRTableNumberBold"/>
            </w:pPr>
            <w:r>
              <w:t>(5,218)</w:t>
            </w:r>
          </w:p>
        </w:tc>
      </w:tr>
    </w:tbl>
    <w:p w14:paraId="4B2D64A1" w14:textId="77777777" w:rsidR="009F1234" w:rsidRPr="009276BC" w:rsidRDefault="009F1234" w:rsidP="009F1234">
      <w:pPr>
        <w:pStyle w:val="AGRBodyText"/>
      </w:pPr>
    </w:p>
    <w:p w14:paraId="277A45B6" w14:textId="77777777" w:rsidR="009F1234" w:rsidRPr="009276BC" w:rsidRDefault="009F1234" w:rsidP="009F1234">
      <w:pPr>
        <w:pStyle w:val="Heading1"/>
      </w:pPr>
      <w:r>
        <w:t>NT Home Ownership</w:t>
      </w:r>
      <w:r w:rsidRPr="009276BC">
        <w:t xml:space="preserve"> cont…</w:t>
      </w:r>
    </w:p>
    <w:p w14:paraId="18D12D10" w14:textId="77777777" w:rsidR="009F1234" w:rsidRPr="009276BC" w:rsidRDefault="009F1234" w:rsidP="009F1234">
      <w:pPr>
        <w:pStyle w:val="Heading3"/>
      </w:pPr>
      <w:r w:rsidRPr="009276BC">
        <w:t>Financial Position at year end</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12,519 2,988&#10;Receivables and other current assets 3,159 2,957&#10;Less current liabilities (6,610) (6,655)&#10;Working Capital 9,068 (710)&#10;Add non-current assets 206,973 219,027&#10;Less non-current liabilities (200,519) (196,507)&#10;Net Assets 15,522 21,810&#10;Represented by:  &#10;Accumulated funds (7,223) (935)&#10;Capital 22,745 22,745&#10;Equity 15,522 21,810&#10;"/>
      </w:tblPr>
      <w:tblGrid>
        <w:gridCol w:w="5353"/>
        <w:gridCol w:w="1519"/>
        <w:gridCol w:w="1519"/>
      </w:tblGrid>
      <w:tr w:rsidR="0027466B" w:rsidRPr="009276BC" w14:paraId="46441A88" w14:textId="77777777" w:rsidTr="0027466B">
        <w:trPr>
          <w:cantSplit/>
          <w:trHeight w:val="454"/>
          <w:tblHeader/>
        </w:trPr>
        <w:tc>
          <w:tcPr>
            <w:tcW w:w="5353" w:type="dxa"/>
            <w:tcBorders>
              <w:bottom w:val="single" w:sz="4" w:space="0" w:color="auto"/>
            </w:tcBorders>
          </w:tcPr>
          <w:p w14:paraId="2BBA7F67" w14:textId="77777777" w:rsidR="0027466B" w:rsidRPr="009276BC" w:rsidRDefault="0027466B" w:rsidP="0027466B">
            <w:pPr>
              <w:pStyle w:val="AGRBodyText"/>
              <w:ind w:left="0"/>
            </w:pPr>
          </w:p>
        </w:tc>
        <w:tc>
          <w:tcPr>
            <w:tcW w:w="1519" w:type="dxa"/>
            <w:tcBorders>
              <w:bottom w:val="single" w:sz="4" w:space="0" w:color="auto"/>
            </w:tcBorders>
          </w:tcPr>
          <w:p w14:paraId="2CB65BED" w14:textId="77777777" w:rsidR="0027466B" w:rsidRPr="008E51D4" w:rsidRDefault="0027466B" w:rsidP="0027466B">
            <w:pPr>
              <w:pStyle w:val="AGRTableHeaderBold"/>
            </w:pPr>
            <w:r w:rsidRPr="008E51D4">
              <w:t>201</w:t>
            </w:r>
            <w:r>
              <w:t>8</w:t>
            </w:r>
          </w:p>
        </w:tc>
        <w:tc>
          <w:tcPr>
            <w:tcW w:w="1519" w:type="dxa"/>
            <w:tcBorders>
              <w:bottom w:val="single" w:sz="4" w:space="0" w:color="auto"/>
            </w:tcBorders>
          </w:tcPr>
          <w:p w14:paraId="6AF14DD7" w14:textId="77777777" w:rsidR="0027466B" w:rsidRPr="008E51D4" w:rsidRDefault="0027466B" w:rsidP="0027466B">
            <w:pPr>
              <w:pStyle w:val="AGRTableHeaderBold"/>
            </w:pPr>
            <w:r w:rsidRPr="008E51D4">
              <w:t>2017</w:t>
            </w:r>
          </w:p>
        </w:tc>
      </w:tr>
      <w:tr w:rsidR="0027466B" w:rsidRPr="009276BC" w14:paraId="4B83E939" w14:textId="77777777" w:rsidTr="0027466B">
        <w:trPr>
          <w:cantSplit/>
          <w:trHeight w:val="454"/>
          <w:tblHeader/>
        </w:trPr>
        <w:tc>
          <w:tcPr>
            <w:tcW w:w="5353" w:type="dxa"/>
            <w:tcBorders>
              <w:top w:val="single" w:sz="4" w:space="0" w:color="auto"/>
            </w:tcBorders>
          </w:tcPr>
          <w:p w14:paraId="3DBA9CC3" w14:textId="77777777" w:rsidR="0027466B" w:rsidRPr="009276BC" w:rsidRDefault="0027466B" w:rsidP="0027466B">
            <w:pPr>
              <w:pStyle w:val="AGRBodyText"/>
              <w:ind w:left="0"/>
            </w:pPr>
          </w:p>
        </w:tc>
        <w:tc>
          <w:tcPr>
            <w:tcW w:w="1519" w:type="dxa"/>
            <w:tcBorders>
              <w:top w:val="single" w:sz="4" w:space="0" w:color="auto"/>
            </w:tcBorders>
          </w:tcPr>
          <w:p w14:paraId="3B1CB803" w14:textId="77777777" w:rsidR="0027466B" w:rsidRPr="009276BC" w:rsidRDefault="0027466B" w:rsidP="0027466B">
            <w:pPr>
              <w:pStyle w:val="AGRTableHeaderBold"/>
            </w:pPr>
            <w:r w:rsidRPr="009276BC">
              <w:t>$’000</w:t>
            </w:r>
          </w:p>
        </w:tc>
        <w:tc>
          <w:tcPr>
            <w:tcW w:w="1519" w:type="dxa"/>
            <w:tcBorders>
              <w:top w:val="single" w:sz="4" w:space="0" w:color="auto"/>
            </w:tcBorders>
          </w:tcPr>
          <w:p w14:paraId="57CC1664" w14:textId="77777777" w:rsidR="0027466B" w:rsidRPr="009276BC" w:rsidRDefault="0027466B" w:rsidP="0027466B">
            <w:pPr>
              <w:pStyle w:val="AGRTableHeaderBold"/>
            </w:pPr>
            <w:r w:rsidRPr="009276BC">
              <w:t>$’000</w:t>
            </w:r>
          </w:p>
        </w:tc>
      </w:tr>
      <w:tr w:rsidR="0027466B" w:rsidRPr="009276BC" w14:paraId="3ABE397E" w14:textId="77777777" w:rsidTr="0027466B">
        <w:trPr>
          <w:cantSplit/>
          <w:trHeight w:val="454"/>
        </w:trPr>
        <w:tc>
          <w:tcPr>
            <w:tcW w:w="5353" w:type="dxa"/>
          </w:tcPr>
          <w:p w14:paraId="1E9702F4" w14:textId="77777777" w:rsidR="0027466B" w:rsidRPr="009276BC" w:rsidRDefault="0027466B" w:rsidP="0027466B">
            <w:pPr>
              <w:pStyle w:val="AGRTableText"/>
            </w:pPr>
            <w:r>
              <w:t>Cash and cash equivalents</w:t>
            </w:r>
          </w:p>
        </w:tc>
        <w:tc>
          <w:tcPr>
            <w:tcW w:w="1519" w:type="dxa"/>
          </w:tcPr>
          <w:p w14:paraId="22591CEA" w14:textId="2DE8B613" w:rsidR="0027466B" w:rsidRPr="009276BC" w:rsidRDefault="0091102C" w:rsidP="0027466B">
            <w:pPr>
              <w:pStyle w:val="AGRTableNumber"/>
            </w:pPr>
            <w:r>
              <w:t>12,519</w:t>
            </w:r>
          </w:p>
        </w:tc>
        <w:tc>
          <w:tcPr>
            <w:tcW w:w="1519" w:type="dxa"/>
          </w:tcPr>
          <w:p w14:paraId="4FB7016B" w14:textId="77777777" w:rsidR="0027466B" w:rsidRPr="009276BC" w:rsidRDefault="0027466B" w:rsidP="0027466B">
            <w:pPr>
              <w:pStyle w:val="AGRTableNumber"/>
            </w:pPr>
            <w:r>
              <w:t>2,988</w:t>
            </w:r>
          </w:p>
        </w:tc>
      </w:tr>
      <w:tr w:rsidR="0027466B" w:rsidRPr="009276BC" w14:paraId="5CE2B8A8" w14:textId="77777777" w:rsidTr="0027466B">
        <w:trPr>
          <w:cantSplit/>
          <w:trHeight w:val="454"/>
        </w:trPr>
        <w:tc>
          <w:tcPr>
            <w:tcW w:w="5353" w:type="dxa"/>
          </w:tcPr>
          <w:p w14:paraId="2EB06586" w14:textId="77777777" w:rsidR="0027466B" w:rsidRPr="009276BC" w:rsidRDefault="0027466B" w:rsidP="0027466B">
            <w:pPr>
              <w:pStyle w:val="AGRTableText"/>
            </w:pPr>
            <w:r>
              <w:t>Receivables and other current assets</w:t>
            </w:r>
          </w:p>
        </w:tc>
        <w:tc>
          <w:tcPr>
            <w:tcW w:w="1519" w:type="dxa"/>
          </w:tcPr>
          <w:p w14:paraId="40339BD9" w14:textId="1AD664E0" w:rsidR="0027466B" w:rsidRPr="009276BC" w:rsidRDefault="0091102C" w:rsidP="0027466B">
            <w:pPr>
              <w:pStyle w:val="AGRTableNumber"/>
            </w:pPr>
            <w:r>
              <w:t>3,159</w:t>
            </w:r>
          </w:p>
        </w:tc>
        <w:tc>
          <w:tcPr>
            <w:tcW w:w="1519" w:type="dxa"/>
          </w:tcPr>
          <w:p w14:paraId="16EEA954" w14:textId="77777777" w:rsidR="0027466B" w:rsidRPr="009276BC" w:rsidRDefault="0027466B" w:rsidP="0027466B">
            <w:pPr>
              <w:pStyle w:val="AGRTableNumber"/>
            </w:pPr>
            <w:r>
              <w:t>2,957</w:t>
            </w:r>
          </w:p>
        </w:tc>
      </w:tr>
      <w:tr w:rsidR="0027466B" w:rsidRPr="009276BC" w14:paraId="2F99F021" w14:textId="77777777" w:rsidTr="0027466B">
        <w:trPr>
          <w:cantSplit/>
          <w:trHeight w:val="454"/>
        </w:trPr>
        <w:tc>
          <w:tcPr>
            <w:tcW w:w="5353" w:type="dxa"/>
          </w:tcPr>
          <w:p w14:paraId="00D2E744" w14:textId="77777777" w:rsidR="0027466B" w:rsidRPr="009276BC" w:rsidRDefault="0027466B" w:rsidP="0027466B">
            <w:pPr>
              <w:pStyle w:val="AGRTableText"/>
            </w:pPr>
            <w:r w:rsidRPr="009276BC">
              <w:t>Less current liabilities</w:t>
            </w:r>
          </w:p>
        </w:tc>
        <w:tc>
          <w:tcPr>
            <w:tcW w:w="1519" w:type="dxa"/>
          </w:tcPr>
          <w:p w14:paraId="35FED433" w14:textId="7A86A78A" w:rsidR="0027466B" w:rsidRPr="009276BC" w:rsidRDefault="0091102C" w:rsidP="0027466B">
            <w:pPr>
              <w:pStyle w:val="AGRTableNumber"/>
            </w:pPr>
            <w:r>
              <w:t>(6,610)</w:t>
            </w:r>
          </w:p>
        </w:tc>
        <w:tc>
          <w:tcPr>
            <w:tcW w:w="1519" w:type="dxa"/>
          </w:tcPr>
          <w:p w14:paraId="0C1F80B9" w14:textId="77777777" w:rsidR="0027466B" w:rsidRPr="009276BC" w:rsidRDefault="0027466B" w:rsidP="0027466B">
            <w:pPr>
              <w:pStyle w:val="AGRTableNumber"/>
            </w:pPr>
            <w:r w:rsidRPr="009276BC">
              <w:t>(</w:t>
            </w:r>
            <w:r>
              <w:t>6,655</w:t>
            </w:r>
            <w:r w:rsidRPr="009276BC">
              <w:t>)</w:t>
            </w:r>
          </w:p>
        </w:tc>
      </w:tr>
      <w:tr w:rsidR="0027466B" w:rsidRPr="009276BC" w14:paraId="717FA58A" w14:textId="77777777" w:rsidTr="0027466B">
        <w:trPr>
          <w:cantSplit/>
          <w:trHeight w:val="454"/>
        </w:trPr>
        <w:tc>
          <w:tcPr>
            <w:tcW w:w="5353" w:type="dxa"/>
            <w:tcBorders>
              <w:bottom w:val="single" w:sz="4" w:space="0" w:color="auto"/>
            </w:tcBorders>
          </w:tcPr>
          <w:p w14:paraId="3F9E014C" w14:textId="77777777" w:rsidR="0027466B" w:rsidRPr="009276BC" w:rsidRDefault="0027466B" w:rsidP="0027466B">
            <w:pPr>
              <w:pStyle w:val="AGRTableTextBold"/>
              <w:tabs>
                <w:tab w:val="clear" w:pos="1378"/>
              </w:tabs>
            </w:pPr>
            <w:r w:rsidRPr="009276BC">
              <w:t>Working Capital</w:t>
            </w:r>
          </w:p>
        </w:tc>
        <w:tc>
          <w:tcPr>
            <w:tcW w:w="1519" w:type="dxa"/>
            <w:tcBorders>
              <w:bottom w:val="single" w:sz="4" w:space="0" w:color="auto"/>
            </w:tcBorders>
          </w:tcPr>
          <w:p w14:paraId="2BA49C40" w14:textId="6638D365" w:rsidR="0027466B" w:rsidRPr="009535D8" w:rsidRDefault="0091102C" w:rsidP="0027466B">
            <w:pPr>
              <w:pStyle w:val="AGRTableNumberBold"/>
            </w:pPr>
            <w:r>
              <w:t>9,068</w:t>
            </w:r>
          </w:p>
        </w:tc>
        <w:tc>
          <w:tcPr>
            <w:tcW w:w="1519" w:type="dxa"/>
            <w:tcBorders>
              <w:bottom w:val="single" w:sz="4" w:space="0" w:color="auto"/>
            </w:tcBorders>
          </w:tcPr>
          <w:p w14:paraId="650AFC58" w14:textId="77777777" w:rsidR="0027466B" w:rsidRPr="009535D8" w:rsidRDefault="0027466B" w:rsidP="0027466B">
            <w:pPr>
              <w:pStyle w:val="AGRTableNumberBold"/>
            </w:pPr>
            <w:r>
              <w:t>(710)</w:t>
            </w:r>
          </w:p>
        </w:tc>
      </w:tr>
      <w:tr w:rsidR="0027466B" w:rsidRPr="009276BC" w14:paraId="18149156" w14:textId="77777777" w:rsidTr="0027466B">
        <w:trPr>
          <w:cantSplit/>
          <w:trHeight w:val="454"/>
        </w:trPr>
        <w:tc>
          <w:tcPr>
            <w:tcW w:w="5353" w:type="dxa"/>
          </w:tcPr>
          <w:p w14:paraId="48FE9CB6" w14:textId="77777777" w:rsidR="0027466B" w:rsidRPr="009276BC" w:rsidRDefault="0027466B" w:rsidP="0027466B">
            <w:pPr>
              <w:pStyle w:val="AGRTableText"/>
            </w:pPr>
            <w:r w:rsidRPr="009276BC">
              <w:t>Add non-current assets</w:t>
            </w:r>
          </w:p>
        </w:tc>
        <w:tc>
          <w:tcPr>
            <w:tcW w:w="1519" w:type="dxa"/>
          </w:tcPr>
          <w:p w14:paraId="6ACEDC70" w14:textId="4200E895" w:rsidR="0027466B" w:rsidRPr="009276BC" w:rsidRDefault="0091102C" w:rsidP="0027466B">
            <w:pPr>
              <w:pStyle w:val="AGRTableNumber"/>
            </w:pPr>
            <w:r>
              <w:t>206,973</w:t>
            </w:r>
          </w:p>
        </w:tc>
        <w:tc>
          <w:tcPr>
            <w:tcW w:w="1519" w:type="dxa"/>
          </w:tcPr>
          <w:p w14:paraId="1CEBAB3A" w14:textId="77777777" w:rsidR="0027466B" w:rsidRPr="009276BC" w:rsidRDefault="0027466B" w:rsidP="0027466B">
            <w:pPr>
              <w:pStyle w:val="AGRTableNumber"/>
            </w:pPr>
            <w:r>
              <w:t>219,027</w:t>
            </w:r>
          </w:p>
        </w:tc>
      </w:tr>
      <w:tr w:rsidR="0027466B" w:rsidRPr="009276BC" w14:paraId="251BD3E4" w14:textId="77777777" w:rsidTr="0027466B">
        <w:trPr>
          <w:cantSplit/>
          <w:trHeight w:val="454"/>
        </w:trPr>
        <w:tc>
          <w:tcPr>
            <w:tcW w:w="5353" w:type="dxa"/>
          </w:tcPr>
          <w:p w14:paraId="68184BBC" w14:textId="77777777" w:rsidR="0027466B" w:rsidRPr="009276BC" w:rsidRDefault="0027466B" w:rsidP="0027466B">
            <w:pPr>
              <w:pStyle w:val="AGRTableText"/>
            </w:pPr>
            <w:r w:rsidRPr="009276BC">
              <w:t>Less non-current liabilities</w:t>
            </w:r>
          </w:p>
        </w:tc>
        <w:tc>
          <w:tcPr>
            <w:tcW w:w="1519" w:type="dxa"/>
          </w:tcPr>
          <w:p w14:paraId="071E4DAE" w14:textId="359AEAAE" w:rsidR="0027466B" w:rsidRPr="009276BC" w:rsidRDefault="0091102C" w:rsidP="0027466B">
            <w:pPr>
              <w:pStyle w:val="AGRTableNumber"/>
            </w:pPr>
            <w:r>
              <w:t>(200,519)</w:t>
            </w:r>
          </w:p>
        </w:tc>
        <w:tc>
          <w:tcPr>
            <w:tcW w:w="1519" w:type="dxa"/>
          </w:tcPr>
          <w:p w14:paraId="3096D2A5" w14:textId="77777777" w:rsidR="0027466B" w:rsidRPr="009276BC" w:rsidRDefault="0027466B" w:rsidP="0027466B">
            <w:pPr>
              <w:pStyle w:val="AGRTableNumber"/>
            </w:pPr>
            <w:r w:rsidRPr="009276BC">
              <w:t>(</w:t>
            </w:r>
            <w:r>
              <w:t>196,507</w:t>
            </w:r>
            <w:r w:rsidRPr="009276BC">
              <w:t>)</w:t>
            </w:r>
          </w:p>
        </w:tc>
      </w:tr>
      <w:tr w:rsidR="0027466B" w:rsidRPr="009276BC" w14:paraId="1460CA46" w14:textId="77777777" w:rsidTr="0027466B">
        <w:trPr>
          <w:cantSplit/>
          <w:trHeight w:val="454"/>
        </w:trPr>
        <w:tc>
          <w:tcPr>
            <w:tcW w:w="5353" w:type="dxa"/>
            <w:tcBorders>
              <w:bottom w:val="single" w:sz="4" w:space="0" w:color="auto"/>
            </w:tcBorders>
          </w:tcPr>
          <w:p w14:paraId="379CA466" w14:textId="77777777" w:rsidR="0027466B" w:rsidRPr="009276BC" w:rsidRDefault="0027466B" w:rsidP="0027466B">
            <w:pPr>
              <w:pStyle w:val="AGRTableTextBold"/>
              <w:tabs>
                <w:tab w:val="clear" w:pos="1378"/>
              </w:tabs>
            </w:pPr>
            <w:r w:rsidRPr="009276BC">
              <w:t>Net Assets</w:t>
            </w:r>
          </w:p>
        </w:tc>
        <w:tc>
          <w:tcPr>
            <w:tcW w:w="1519" w:type="dxa"/>
            <w:tcBorders>
              <w:bottom w:val="single" w:sz="4" w:space="0" w:color="auto"/>
            </w:tcBorders>
          </w:tcPr>
          <w:p w14:paraId="0F5BBD57" w14:textId="1329E889" w:rsidR="0027466B" w:rsidRPr="009276BC" w:rsidRDefault="0091102C" w:rsidP="0027466B">
            <w:pPr>
              <w:pStyle w:val="AGRTableNumberBold"/>
            </w:pPr>
            <w:r>
              <w:t>15,522</w:t>
            </w:r>
          </w:p>
        </w:tc>
        <w:tc>
          <w:tcPr>
            <w:tcW w:w="1519" w:type="dxa"/>
            <w:tcBorders>
              <w:bottom w:val="single" w:sz="4" w:space="0" w:color="auto"/>
            </w:tcBorders>
          </w:tcPr>
          <w:p w14:paraId="4D7B75BE" w14:textId="77777777" w:rsidR="0027466B" w:rsidRPr="009276BC" w:rsidRDefault="0027466B" w:rsidP="0027466B">
            <w:pPr>
              <w:pStyle w:val="AGRTableNumberBold"/>
            </w:pPr>
            <w:r>
              <w:t>21,810</w:t>
            </w:r>
          </w:p>
        </w:tc>
      </w:tr>
      <w:tr w:rsidR="0027466B" w:rsidRPr="009276BC" w14:paraId="0A5381E5" w14:textId="77777777" w:rsidTr="0027466B">
        <w:trPr>
          <w:cantSplit/>
          <w:trHeight w:val="454"/>
        </w:trPr>
        <w:tc>
          <w:tcPr>
            <w:tcW w:w="5353" w:type="dxa"/>
            <w:tcBorders>
              <w:top w:val="single" w:sz="4" w:space="0" w:color="auto"/>
            </w:tcBorders>
          </w:tcPr>
          <w:p w14:paraId="603CA782" w14:textId="77777777" w:rsidR="0027466B" w:rsidRPr="009276BC" w:rsidRDefault="0027466B" w:rsidP="0027466B">
            <w:pPr>
              <w:pStyle w:val="AGRTableText"/>
            </w:pPr>
            <w:r w:rsidRPr="009276BC">
              <w:t>Represented by:</w:t>
            </w:r>
          </w:p>
        </w:tc>
        <w:tc>
          <w:tcPr>
            <w:tcW w:w="1519" w:type="dxa"/>
            <w:tcBorders>
              <w:top w:val="single" w:sz="4" w:space="0" w:color="auto"/>
            </w:tcBorders>
          </w:tcPr>
          <w:p w14:paraId="11F31C64" w14:textId="77777777" w:rsidR="0027466B" w:rsidRPr="009276BC" w:rsidRDefault="0027466B" w:rsidP="0027466B">
            <w:pPr>
              <w:pStyle w:val="AGRTableNumberBold"/>
            </w:pPr>
          </w:p>
        </w:tc>
        <w:tc>
          <w:tcPr>
            <w:tcW w:w="1519" w:type="dxa"/>
            <w:tcBorders>
              <w:top w:val="single" w:sz="4" w:space="0" w:color="auto"/>
            </w:tcBorders>
          </w:tcPr>
          <w:p w14:paraId="3694ECF7" w14:textId="77777777" w:rsidR="0027466B" w:rsidRPr="009276BC" w:rsidRDefault="0027466B" w:rsidP="0027466B">
            <w:pPr>
              <w:pStyle w:val="AGRTableNumberBold"/>
            </w:pPr>
          </w:p>
        </w:tc>
      </w:tr>
      <w:tr w:rsidR="0027466B" w:rsidRPr="009276BC" w14:paraId="2E14944B" w14:textId="77777777" w:rsidTr="0027466B">
        <w:trPr>
          <w:cantSplit/>
          <w:trHeight w:val="454"/>
        </w:trPr>
        <w:tc>
          <w:tcPr>
            <w:tcW w:w="5353" w:type="dxa"/>
          </w:tcPr>
          <w:p w14:paraId="40AAF094" w14:textId="77777777" w:rsidR="0027466B" w:rsidRPr="009276BC" w:rsidRDefault="0027466B" w:rsidP="0027466B">
            <w:pPr>
              <w:pStyle w:val="AGRTableText"/>
            </w:pPr>
            <w:r w:rsidRPr="009276BC">
              <w:t>Accumulated funds</w:t>
            </w:r>
          </w:p>
        </w:tc>
        <w:tc>
          <w:tcPr>
            <w:tcW w:w="1519" w:type="dxa"/>
          </w:tcPr>
          <w:p w14:paraId="78DC350E" w14:textId="49CA82A5" w:rsidR="0027466B" w:rsidRPr="009276BC" w:rsidRDefault="0091102C" w:rsidP="0027466B">
            <w:pPr>
              <w:pStyle w:val="AGRTableNumber"/>
            </w:pPr>
            <w:r>
              <w:t>(7,223)</w:t>
            </w:r>
          </w:p>
        </w:tc>
        <w:tc>
          <w:tcPr>
            <w:tcW w:w="1519" w:type="dxa"/>
          </w:tcPr>
          <w:p w14:paraId="32EC4B61" w14:textId="77777777" w:rsidR="0027466B" w:rsidRPr="009276BC" w:rsidRDefault="0027466B" w:rsidP="0027466B">
            <w:pPr>
              <w:pStyle w:val="AGRTableNumber"/>
            </w:pPr>
            <w:r>
              <w:t>(935)</w:t>
            </w:r>
          </w:p>
        </w:tc>
      </w:tr>
      <w:tr w:rsidR="0027466B" w:rsidRPr="009276BC" w14:paraId="7547E121" w14:textId="77777777" w:rsidTr="0027466B">
        <w:trPr>
          <w:cantSplit/>
          <w:trHeight w:val="454"/>
        </w:trPr>
        <w:tc>
          <w:tcPr>
            <w:tcW w:w="5353" w:type="dxa"/>
          </w:tcPr>
          <w:p w14:paraId="6689C2BB" w14:textId="77777777" w:rsidR="0027466B" w:rsidRPr="009276BC" w:rsidRDefault="0027466B" w:rsidP="0027466B">
            <w:pPr>
              <w:pStyle w:val="AGRTableText"/>
            </w:pPr>
            <w:r w:rsidRPr="009276BC">
              <w:t>Capital</w:t>
            </w:r>
          </w:p>
        </w:tc>
        <w:tc>
          <w:tcPr>
            <w:tcW w:w="1519" w:type="dxa"/>
          </w:tcPr>
          <w:p w14:paraId="4E0076B2" w14:textId="7D88CD36" w:rsidR="0027466B" w:rsidRPr="009276BC" w:rsidRDefault="0091102C" w:rsidP="0027466B">
            <w:pPr>
              <w:pStyle w:val="AGRTableNumber"/>
            </w:pPr>
            <w:r>
              <w:t>22,745</w:t>
            </w:r>
          </w:p>
        </w:tc>
        <w:tc>
          <w:tcPr>
            <w:tcW w:w="1519" w:type="dxa"/>
          </w:tcPr>
          <w:p w14:paraId="02D660B0" w14:textId="77777777" w:rsidR="0027466B" w:rsidRPr="009276BC" w:rsidRDefault="0027466B" w:rsidP="0027466B">
            <w:pPr>
              <w:pStyle w:val="AGRTableNumber"/>
            </w:pPr>
            <w:r>
              <w:t>22,745</w:t>
            </w:r>
          </w:p>
        </w:tc>
      </w:tr>
      <w:tr w:rsidR="0091102C" w:rsidRPr="009276BC" w14:paraId="40ABCE87" w14:textId="77777777" w:rsidTr="0027466B">
        <w:trPr>
          <w:cantSplit/>
          <w:trHeight w:val="454"/>
        </w:trPr>
        <w:tc>
          <w:tcPr>
            <w:tcW w:w="5353" w:type="dxa"/>
            <w:tcBorders>
              <w:bottom w:val="single" w:sz="4" w:space="0" w:color="auto"/>
            </w:tcBorders>
          </w:tcPr>
          <w:p w14:paraId="61949ABC" w14:textId="77777777" w:rsidR="0091102C" w:rsidRPr="009276BC" w:rsidRDefault="0091102C" w:rsidP="0091102C">
            <w:pPr>
              <w:pStyle w:val="AGRTableTextBold"/>
              <w:tabs>
                <w:tab w:val="clear" w:pos="1378"/>
              </w:tabs>
            </w:pPr>
            <w:r w:rsidRPr="009276BC">
              <w:t>Equity</w:t>
            </w:r>
          </w:p>
        </w:tc>
        <w:tc>
          <w:tcPr>
            <w:tcW w:w="1519" w:type="dxa"/>
            <w:tcBorders>
              <w:bottom w:val="single" w:sz="4" w:space="0" w:color="auto"/>
            </w:tcBorders>
          </w:tcPr>
          <w:p w14:paraId="1D0116DC" w14:textId="5E007869" w:rsidR="0091102C" w:rsidRPr="009276BC" w:rsidRDefault="0091102C" w:rsidP="0091102C">
            <w:pPr>
              <w:pStyle w:val="AGRTableNumberBold"/>
            </w:pPr>
            <w:r>
              <w:t>15,522</w:t>
            </w:r>
          </w:p>
        </w:tc>
        <w:tc>
          <w:tcPr>
            <w:tcW w:w="1519" w:type="dxa"/>
            <w:tcBorders>
              <w:bottom w:val="single" w:sz="4" w:space="0" w:color="auto"/>
            </w:tcBorders>
          </w:tcPr>
          <w:p w14:paraId="4DD6B35D" w14:textId="77777777" w:rsidR="0091102C" w:rsidRPr="009276BC" w:rsidRDefault="0091102C" w:rsidP="0091102C">
            <w:pPr>
              <w:pStyle w:val="AGRTableNumberBold"/>
            </w:pPr>
            <w:r>
              <w:t>21,810</w:t>
            </w:r>
          </w:p>
        </w:tc>
      </w:tr>
    </w:tbl>
    <w:p w14:paraId="1A1EDF6C" w14:textId="76652C1C" w:rsidR="009F1234" w:rsidRDefault="009F1234" w:rsidP="009F1234">
      <w:pPr>
        <w:pStyle w:val="AGRBodyText"/>
      </w:pPr>
    </w:p>
    <w:p w14:paraId="52E8E6A8" w14:textId="77777777" w:rsidR="009F1234" w:rsidRPr="009276BC" w:rsidRDefault="009F1234" w:rsidP="009F1234">
      <w:pPr>
        <w:pStyle w:val="AGRBodyText"/>
      </w:pPr>
    </w:p>
    <w:p w14:paraId="4BE597A4" w14:textId="77777777" w:rsidR="009F1234" w:rsidRPr="009276BC" w:rsidRDefault="009F1234" w:rsidP="009F1234">
      <w:pPr>
        <w:pStyle w:val="Heading1"/>
      </w:pPr>
      <w:bookmarkStart w:id="55" w:name="_Ref525627276"/>
      <w:r w:rsidRPr="002B744D">
        <w:t>Power and Water Corporation</w:t>
      </w:r>
      <w:bookmarkEnd w:id="55"/>
    </w:p>
    <w:p w14:paraId="41F75BE6" w14:textId="77777777" w:rsidR="009F1234" w:rsidRPr="009276BC" w:rsidRDefault="009F1234" w:rsidP="009F1234">
      <w:pPr>
        <w:pStyle w:val="Heading2"/>
      </w:pPr>
      <w:bookmarkStart w:id="56" w:name="_Ref525628448"/>
      <w:r w:rsidRPr="00E37A10">
        <w:t>Audit Findings and Analysis of the Financial Statements</w:t>
      </w:r>
      <w:r>
        <w:t xml:space="preserve"> for the Year Ended 30 June 2018</w:t>
      </w:r>
      <w:bookmarkEnd w:id="56"/>
    </w:p>
    <w:p w14:paraId="498D60EB" w14:textId="77777777" w:rsidR="009F1234" w:rsidRPr="009276BC" w:rsidRDefault="009F1234" w:rsidP="009F1234">
      <w:pPr>
        <w:pStyle w:val="Heading3"/>
      </w:pPr>
      <w:r>
        <w:t>Background</w:t>
      </w:r>
    </w:p>
    <w:p w14:paraId="4FCBF375" w14:textId="77777777" w:rsidR="009F1234" w:rsidRDefault="009F1234" w:rsidP="009F1234">
      <w:pPr>
        <w:pStyle w:val="AGRBodyText"/>
      </w:pPr>
      <w:r>
        <w:t>The Power and Water Corporation (the Corporation) is the primary provider of electricity distribution services, and the sole provider of water and sewerage services in the Northern Territory.  Through its subsidiary, Indigenous Essential Services Pty Ltd, the Corporation is the primary provider of electricity in remote areas of the Northern Territory.</w:t>
      </w:r>
    </w:p>
    <w:p w14:paraId="5E47B268" w14:textId="77777777" w:rsidR="009F1234" w:rsidRDefault="009F1234" w:rsidP="009F1234">
      <w:pPr>
        <w:pStyle w:val="AGRBodyText"/>
      </w:pPr>
      <w:r>
        <w:t xml:space="preserve">The Corporation became a Government Owned Corporation on 1 July 2002 following the commencement of the </w:t>
      </w:r>
      <w:r w:rsidRPr="003D0C46">
        <w:rPr>
          <w:i/>
        </w:rPr>
        <w:t xml:space="preserve">Government Owned Corporations Act </w:t>
      </w:r>
      <w:r>
        <w:t>in December 2001.</w:t>
      </w:r>
    </w:p>
    <w:p w14:paraId="7F9436FD" w14:textId="77777777" w:rsidR="009F1234" w:rsidRDefault="009F1234" w:rsidP="009F1234">
      <w:pPr>
        <w:pStyle w:val="AGRBodyText"/>
      </w:pPr>
      <w:r>
        <w:t>The Corporation controls one fully owned subsidiary company (Indigenous Essential Services Pty Ltd) and holds 50 per cent of the ordinary shares issued by BGP Tenure Holdings Pty Ltd.</w:t>
      </w:r>
    </w:p>
    <w:p w14:paraId="740E87BC" w14:textId="77777777" w:rsidR="009F1234" w:rsidRPr="009276BC" w:rsidRDefault="009F1234" w:rsidP="009F1234">
      <w:pPr>
        <w:pStyle w:val="Heading3"/>
      </w:pPr>
      <w:r>
        <w:t>Audit Opinion</w:t>
      </w:r>
    </w:p>
    <w:p w14:paraId="6C7A3300" w14:textId="30F45C8F" w:rsidR="009F1234" w:rsidRDefault="009F1234" w:rsidP="009F1234">
      <w:pPr>
        <w:pStyle w:val="AGRBodyText"/>
      </w:pPr>
      <w:r w:rsidRPr="002F373E">
        <w:t>The audit of the Power and Water Corporation for the year ended 30 June 2018 resulted in an unmodified independent audit</w:t>
      </w:r>
      <w:r w:rsidR="002F373E" w:rsidRPr="002F373E">
        <w:t xml:space="preserve"> opinion, which was issued on 28</w:t>
      </w:r>
      <w:r w:rsidRPr="002F373E">
        <w:t xml:space="preserve"> September 201</w:t>
      </w:r>
      <w:r w:rsidR="002F373E" w:rsidRPr="002F373E">
        <w:t>8</w:t>
      </w:r>
      <w:r w:rsidRPr="002F373E">
        <w:t>.</w:t>
      </w:r>
    </w:p>
    <w:p w14:paraId="298F95F8" w14:textId="138ADCEC" w:rsidR="00F6719C" w:rsidRDefault="00F6719C" w:rsidP="00F6719C">
      <w:pPr>
        <w:pStyle w:val="Heading3"/>
      </w:pPr>
      <w:r>
        <w:t>Key Audit Matters</w:t>
      </w:r>
    </w:p>
    <w:p w14:paraId="5149F950" w14:textId="1CD6ADB6" w:rsidR="00F6719C" w:rsidRDefault="00F6719C" w:rsidP="00F6719C">
      <w:pPr>
        <w:pStyle w:val="Heading4"/>
      </w:pPr>
      <w:r>
        <w:t>Unbilled Revenue</w:t>
      </w:r>
    </w:p>
    <w:p w14:paraId="72D2E70C" w14:textId="652D3D13" w:rsidR="00F6719C" w:rsidRDefault="00F6719C" w:rsidP="00F6719C">
      <w:r>
        <w:t>Revenue from the sale of goods, as disclosed in Note 3(a) to the financial statements, includes estimated values for unbilled revenue from Power Networks, System Control, Electricity and Water totalling $44.183 million.  The estimated values are based upon unbilled units supplied to customers between the date of the last meter reading and the year end.  The relevant units comprise kilowatt hours for Power Networks, System Control and Electricity, and kilolitres for Water. The estimation of the unbilled revenue is a key audit matter as it requires significant management judgment to estimate customer consumption between the last invoice date and the end of the reporting period.</w:t>
      </w:r>
    </w:p>
    <w:p w14:paraId="138CDE71" w14:textId="601E1303" w:rsidR="00F6719C" w:rsidRDefault="00F6719C" w:rsidP="00F6719C">
      <w:pPr>
        <w:pStyle w:val="Heading4"/>
      </w:pPr>
      <w:r>
        <w:t>Valuation of Property, Plant and Equipment</w:t>
      </w:r>
    </w:p>
    <w:p w14:paraId="6DB47127" w14:textId="5628157D" w:rsidR="00F6719C" w:rsidRDefault="00F6719C" w:rsidP="00F6719C">
      <w:r w:rsidRPr="00A30D53">
        <w:t>Property, plant and equipment</w:t>
      </w:r>
      <w:r>
        <w:t xml:space="preserve">, as disclosed in </w:t>
      </w:r>
      <w:r w:rsidRPr="00A30D53">
        <w:t>Note 12 to the Financial Statements</w:t>
      </w:r>
      <w:r>
        <w:t xml:space="preserve">, </w:t>
      </w:r>
      <w:r w:rsidRPr="00A30D53">
        <w:t>total</w:t>
      </w:r>
      <w:r>
        <w:t>s</w:t>
      </w:r>
      <w:r w:rsidRPr="00A30D53">
        <w:t xml:space="preserve"> </w:t>
      </w:r>
      <w:r>
        <w:t>$3,026 </w:t>
      </w:r>
      <w:r w:rsidRPr="00A30D53">
        <w:t>million.</w:t>
      </w:r>
      <w:r>
        <w:t xml:space="preserve"> </w:t>
      </w:r>
      <w:r w:rsidRPr="00A30D53">
        <w:t>The valuation of non-current assets is a key audit matter due to the complexity in</w:t>
      </w:r>
      <w:r>
        <w:t xml:space="preserve">volved in estimating </w:t>
      </w:r>
      <w:r w:rsidRPr="00A30D53">
        <w:t xml:space="preserve">the recoverable amount of assets which requires significant judgement in determining key assumptions supporting the expected future cash flows of the Corporation and </w:t>
      </w:r>
      <w:r>
        <w:t xml:space="preserve">expected </w:t>
      </w:r>
      <w:r w:rsidRPr="00A30D53">
        <w:t>utilisation of the relevant assets.</w:t>
      </w:r>
    </w:p>
    <w:p w14:paraId="0B16B36F" w14:textId="392E0C22" w:rsidR="00F6719C" w:rsidRDefault="00F6719C" w:rsidP="00F6719C">
      <w:pPr>
        <w:pStyle w:val="Heading1"/>
      </w:pPr>
      <w:r w:rsidRPr="00DB3873">
        <w:t>Power and Water Corporation cont…</w:t>
      </w:r>
    </w:p>
    <w:p w14:paraId="070BB579" w14:textId="62F278F1" w:rsidR="00F6719C" w:rsidRDefault="00F6719C" w:rsidP="00F6719C">
      <w:pPr>
        <w:pStyle w:val="Heading4"/>
      </w:pPr>
      <w:r>
        <w:t>Provision for Onerous Contracts</w:t>
      </w:r>
    </w:p>
    <w:p w14:paraId="5ACD2E9B" w14:textId="5B039EDC" w:rsidR="00F6719C" w:rsidRDefault="00F6719C" w:rsidP="00F6719C">
      <w:r>
        <w:t xml:space="preserve">As disclosed in Note 18 to the financial statements, the Corporation has recorded a provision of $61.604 million to recognise </w:t>
      </w:r>
      <w:r w:rsidR="0008794E">
        <w:t>that</w:t>
      </w:r>
      <w:r w:rsidRPr="00A30D53">
        <w:t xml:space="preserve"> economic costs </w:t>
      </w:r>
      <w:r>
        <w:t>associated with some gas</w:t>
      </w:r>
      <w:r w:rsidRPr="00A30D53">
        <w:t xml:space="preserve"> contracts outweigh the expected benefits to be derived</w:t>
      </w:r>
      <w:r>
        <w:t xml:space="preserve"> based on current circumstances</w:t>
      </w:r>
      <w:r w:rsidRPr="00A30D53">
        <w:t>.</w:t>
      </w:r>
      <w:r>
        <w:t xml:space="preserve"> </w:t>
      </w:r>
      <w:r w:rsidRPr="00A30D53">
        <w:t>The net present value calculation of contract</w:t>
      </w:r>
      <w:r w:rsidR="0008794E">
        <w:t>s is a key audit matter</w:t>
      </w:r>
      <w:r w:rsidRPr="00A30D53">
        <w:t xml:space="preserve"> </w:t>
      </w:r>
      <w:r>
        <w:t xml:space="preserve">as the calculation is complex and the valuation model </w:t>
      </w:r>
      <w:r w:rsidRPr="00A30D53">
        <w:t>is based on assumptions and estimates that are affected by future performance and market conditions.</w:t>
      </w:r>
    </w:p>
    <w:p w14:paraId="00E05A8B" w14:textId="1EC28FF7" w:rsidR="00E74B7A" w:rsidRDefault="00E74B7A" w:rsidP="00E74B7A">
      <w:pPr>
        <w:pStyle w:val="Heading4"/>
      </w:pPr>
      <w:r>
        <w:t>Capital Work in Progress</w:t>
      </w:r>
    </w:p>
    <w:p w14:paraId="2919B932" w14:textId="0E207C86" w:rsidR="00E74B7A" w:rsidRDefault="00E74B7A" w:rsidP="00E74B7A">
      <w:r w:rsidRPr="00A30D53">
        <w:t>A</w:t>
      </w:r>
      <w:r>
        <w:t>s disclosed in Note 12 to</w:t>
      </w:r>
      <w:r w:rsidRPr="00A30D53">
        <w:t xml:space="preserve"> the financial statements, the Corporation has recorded </w:t>
      </w:r>
      <w:r>
        <w:t>Capital Work in Progress</w:t>
      </w:r>
      <w:r w:rsidRPr="00A30D53">
        <w:t xml:space="preserve"> valued at $300.66</w:t>
      </w:r>
      <w:r>
        <w:t> </w:t>
      </w:r>
      <w:r w:rsidRPr="00A30D53">
        <w:t>million.</w:t>
      </w:r>
      <w:r>
        <w:t xml:space="preserve"> </w:t>
      </w:r>
      <w:r w:rsidRPr="00A30D53">
        <w:t xml:space="preserve">The valuation of </w:t>
      </w:r>
      <w:r>
        <w:t>Capital Work in Progress</w:t>
      </w:r>
      <w:r w:rsidRPr="00A30D53">
        <w:t xml:space="preserve"> is a key audit matter due to the judgements and assumptions involved in the valuation of </w:t>
      </w:r>
      <w:r>
        <w:t>C</w:t>
      </w:r>
      <w:r w:rsidRPr="00A30D53">
        <w:t xml:space="preserve">apital </w:t>
      </w:r>
      <w:r>
        <w:t>W</w:t>
      </w:r>
      <w:r w:rsidRPr="00A30D53">
        <w:t xml:space="preserve">ork in </w:t>
      </w:r>
      <w:r>
        <w:t>P</w:t>
      </w:r>
      <w:r w:rsidRPr="00A30D53">
        <w:t>rogress accru</w:t>
      </w:r>
      <w:r>
        <w:t xml:space="preserve">ed </w:t>
      </w:r>
      <w:r w:rsidRPr="00A30D53">
        <w:t>at year end and the degree of judgement involved in the classification between operational and capital expenditure.</w:t>
      </w:r>
    </w:p>
    <w:p w14:paraId="27038302" w14:textId="0856A30E" w:rsidR="009F1234" w:rsidRPr="009276BC" w:rsidRDefault="003C6EA9" w:rsidP="009F1234">
      <w:pPr>
        <w:pStyle w:val="Heading3"/>
      </w:pPr>
      <w:r>
        <w:t>Audit Observations</w:t>
      </w:r>
    </w:p>
    <w:p w14:paraId="4CC5AEE1" w14:textId="77777777" w:rsidR="009F1234" w:rsidRDefault="009F1234" w:rsidP="009F1234">
      <w:pPr>
        <w:pStyle w:val="AGRBodyText"/>
      </w:pPr>
      <w:r>
        <w:t>The audit did not identify any material weaknesses in controls.</w:t>
      </w:r>
    </w:p>
    <w:p w14:paraId="56D2CEB2" w14:textId="77777777" w:rsidR="009F1234" w:rsidRDefault="009F1234" w:rsidP="009F1234">
      <w:pPr>
        <w:pStyle w:val="Heading4"/>
      </w:pPr>
      <w:r w:rsidRPr="004C6EC1">
        <w:t>Performance Overview</w:t>
      </w:r>
    </w:p>
    <w:p w14:paraId="7E7FFCDB" w14:textId="77777777" w:rsidR="00DD1BAD" w:rsidRDefault="00DD1BAD" w:rsidP="00DD1BAD">
      <w:r>
        <w:t>Income increased by $7.7 million predominantly due to d</w:t>
      </w:r>
      <w:r w:rsidRPr="00E838BF">
        <w:t>eveloper, customer and other capital contributions</w:t>
      </w:r>
      <w:r>
        <w:t xml:space="preserve"> increasing by $13.9 million offset by an $8.3 million decrease in the sale of goods and services, and a $1.6 million decrease in the rendering of services (sewerage services).</w:t>
      </w:r>
    </w:p>
    <w:p w14:paraId="0F146362" w14:textId="04257978" w:rsidR="00DD1BAD" w:rsidRDefault="00DD1BAD" w:rsidP="00DD1BAD">
      <w:r>
        <w:t>Whilst, as noted above, sales of goods and services decreased by $8.3 million</w:t>
      </w:r>
      <w:r w:rsidR="0008794E">
        <w:t>,</w:t>
      </w:r>
      <w:r>
        <w:t xml:space="preserve"> expenditure on raw materials increased by $3.5 million, finance costs increased by $1.3 million, employee expenses increased by $3.4 million, external service agreements increased by $1.9 million, depreciation increased by $3.1 million and other expenses increased by $4.3 million.  </w:t>
      </w:r>
      <w:r w:rsidR="0008794E">
        <w:t>The n</w:t>
      </w:r>
      <w:r>
        <w:t>et loss on disposal of property, plant and equipment increased by $17.5 million predominantly due</w:t>
      </w:r>
      <w:r w:rsidR="0008794E">
        <w:t xml:space="preserve"> to</w:t>
      </w:r>
      <w:r>
        <w:t xml:space="preserve"> streetlights being gifted to local councils with a value of $16.4 million.  These increases were offset by a $34.6 million decrease in the impairment of non–current assets and onerous contract expenses. </w:t>
      </w:r>
    </w:p>
    <w:p w14:paraId="1C3569F7" w14:textId="77777777" w:rsidR="00DD1BAD" w:rsidRPr="004C6EC1" w:rsidRDefault="00DD1BAD" w:rsidP="00DD1BAD">
      <w:r>
        <w:t>Overall the sale of goods and services and the income from rendering of services decreased by $9.8 million whilst expenditure (excluding impairment and loss on disposal of property, plant and equipment) increased by $17.0 million.</w:t>
      </w:r>
    </w:p>
    <w:p w14:paraId="5AD6E45A" w14:textId="77777777" w:rsidR="00DD1BAD" w:rsidRPr="00DB3873" w:rsidRDefault="00DD1BAD" w:rsidP="00DD1BAD">
      <w:pPr>
        <w:pStyle w:val="Heading1"/>
      </w:pPr>
      <w:r w:rsidRPr="00DB3873">
        <w:t>Power and Water Corporation cont…</w:t>
      </w:r>
    </w:p>
    <w:p w14:paraId="3981B1FB" w14:textId="77777777" w:rsidR="004C6EC1" w:rsidRPr="0008794E" w:rsidRDefault="004C6EC1" w:rsidP="004C6EC1">
      <w:pPr>
        <w:rPr>
          <w:i/>
          <w:u w:val="single"/>
        </w:rPr>
      </w:pPr>
      <w:r w:rsidRPr="0008794E">
        <w:rPr>
          <w:i/>
          <w:u w:val="single"/>
        </w:rPr>
        <w:t>Onerous Contract</w:t>
      </w:r>
    </w:p>
    <w:p w14:paraId="3F95CBF7" w14:textId="77777777" w:rsidR="004C6EC1" w:rsidRPr="0008794E" w:rsidRDefault="004C6EC1" w:rsidP="004C6EC1">
      <w:r w:rsidRPr="0008794E">
        <w:t>Management have prepared a model to determine the net present cash flows from the life of the gas contracts held by the Corporation, and as at 30 June 2018, the expected economic costs of some contracts are expected to outweigh the expected benefits to be derived. As a result, these contracts have been assessed as onerous under AASB 137</w:t>
      </w:r>
      <w:r w:rsidRPr="0008794E">
        <w:rPr>
          <w:i/>
        </w:rPr>
        <w:t xml:space="preserve"> Provisions, Contingent Liabilities and Contingent Assets</w:t>
      </w:r>
      <w:r w:rsidRPr="0008794E">
        <w:t xml:space="preserve"> and a provision of $61.604 million has been recognised in the statement of financial position as at 30 June 2018.</w:t>
      </w:r>
    </w:p>
    <w:p w14:paraId="7A1CA7E3" w14:textId="29E63DD3" w:rsidR="00F6719C" w:rsidRPr="0008794E" w:rsidRDefault="004C6EC1" w:rsidP="004C6EC1">
      <w:r w:rsidRPr="0008794E">
        <w:t>My Authorised Auditors have conducted procedures to verify the inputs used in the model, reviewed the assumptions and recalculated the outputs of the model. As a result of these procedures, I am satisfied that the provision for onerous contract accurately represents the Corporation’s best estimate of the present value of the future outlays that the Corporation is presently obligated to make under the non-cancellable onerous contracts, less revenue expected to be earned on those contracts. The estimate may vary as a result of any new sales agreements the Corporation enters into and volatility in the market price of gas.</w:t>
      </w:r>
    </w:p>
    <w:p w14:paraId="4EBC7C47" w14:textId="77777777" w:rsidR="00F6719C" w:rsidRPr="0008794E" w:rsidRDefault="00F6719C" w:rsidP="00F6719C">
      <w:pPr>
        <w:rPr>
          <w:i/>
          <w:u w:val="single"/>
        </w:rPr>
      </w:pPr>
      <w:r w:rsidRPr="0008794E">
        <w:rPr>
          <w:i/>
          <w:u w:val="single"/>
        </w:rPr>
        <w:t>Property, plant and equipment</w:t>
      </w:r>
    </w:p>
    <w:p w14:paraId="70BE9E24" w14:textId="1BACB0F5" w:rsidR="004C6EC1" w:rsidRDefault="00F6719C" w:rsidP="00F6719C">
      <w:r w:rsidRPr="0008794E">
        <w:t>Management has undertaken some work on adjusting the useful lives of some items of property, plant and equipment which were nearing a zero written book value by the end of the 2019 financial year end. Through this exercise, useful lives of some assets were extended by a further five years. As a result, depreciation expense recognised in the Statement of Profit or Loss and Other Comprehensive Income reduced by $19.9 million.</w:t>
      </w:r>
    </w:p>
    <w:p w14:paraId="70505E26" w14:textId="77777777" w:rsidR="009F1234" w:rsidRPr="00DB3873" w:rsidRDefault="009F1234" w:rsidP="009F1234">
      <w:pPr>
        <w:pStyle w:val="Heading1"/>
      </w:pPr>
      <w:r w:rsidRPr="00DB3873">
        <w:t>Power and Water Corporation cont…</w:t>
      </w:r>
    </w:p>
    <w:p w14:paraId="5638CFB0" w14:textId="77777777" w:rsidR="009F1234" w:rsidRPr="00DB3873" w:rsidRDefault="009F1234" w:rsidP="009F1234">
      <w:pPr>
        <w:pStyle w:val="Heading3"/>
      </w:pPr>
      <w:r w:rsidRPr="00DB3873">
        <w:t>Financial Performance for the year of the Corporation</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Sale of goods and services 445,139 453,394&#10;Rendering of services 74,523 76,082&#10;Finance revenue 1,433 1,140&#10;Developer, customer and other capital contributions 29,785 15,828&#10;Other  64,235 60,926&#10;Total income 615,115 607,370&#10;Expenditure  &#10;Raw materials and consumables used (189,604) (186,077)&#10;Finance costs (46,981) (45,698)&#10;Repairs and maintenance expenses (55,423) (55,856)&#10;Employee expenses (85,395) (82,039)&#10;External service agreements (27,093) (25,196)&#10;Depreciation and amortisation (107,022) (103,966)&#10;Impairment of non-current assets and onerous contract provisions (20,316) (54,867)&#10;Net loss on disposal of property, plant and equipment (19,571) (2,092)&#10;Other expenditure (53,454) (49,128)&#10;Total expenditure (604,859) (604,919)&#10;Profit/(loss) before income tax expense 10,256 2,451&#10;Income tax (expense)/benefit (3,060) (737)&#10;Profit/(loss) after income tax expense 7,196 1,714&#10;"/>
      </w:tblPr>
      <w:tblGrid>
        <w:gridCol w:w="5353"/>
        <w:gridCol w:w="1519"/>
        <w:gridCol w:w="1519"/>
      </w:tblGrid>
      <w:tr w:rsidR="00A32244" w:rsidRPr="00DB3873" w14:paraId="35281460" w14:textId="77777777" w:rsidTr="00A32244">
        <w:trPr>
          <w:cantSplit/>
          <w:trHeight w:val="454"/>
          <w:tblHeader/>
        </w:trPr>
        <w:tc>
          <w:tcPr>
            <w:tcW w:w="5353" w:type="dxa"/>
            <w:tcBorders>
              <w:bottom w:val="single" w:sz="4" w:space="0" w:color="auto"/>
            </w:tcBorders>
          </w:tcPr>
          <w:p w14:paraId="5C8484C1" w14:textId="77777777" w:rsidR="00A32244" w:rsidRPr="00DB3873" w:rsidRDefault="00A32244" w:rsidP="00A32244">
            <w:pPr>
              <w:pStyle w:val="AGRBodyText"/>
              <w:ind w:left="0"/>
            </w:pPr>
          </w:p>
        </w:tc>
        <w:tc>
          <w:tcPr>
            <w:tcW w:w="1519" w:type="dxa"/>
            <w:tcBorders>
              <w:bottom w:val="single" w:sz="4" w:space="0" w:color="auto"/>
            </w:tcBorders>
          </w:tcPr>
          <w:p w14:paraId="62E5B694" w14:textId="77777777" w:rsidR="00A32244" w:rsidRPr="00DB3873" w:rsidRDefault="00A32244" w:rsidP="00A32244">
            <w:pPr>
              <w:pStyle w:val="AGRTableHeaderBold"/>
            </w:pPr>
            <w:r>
              <w:t>2018</w:t>
            </w:r>
          </w:p>
        </w:tc>
        <w:tc>
          <w:tcPr>
            <w:tcW w:w="1519" w:type="dxa"/>
            <w:tcBorders>
              <w:bottom w:val="single" w:sz="4" w:space="0" w:color="auto"/>
            </w:tcBorders>
          </w:tcPr>
          <w:p w14:paraId="219A3D22" w14:textId="77777777" w:rsidR="00A32244" w:rsidRPr="00DB3873" w:rsidRDefault="00A32244" w:rsidP="00A32244">
            <w:pPr>
              <w:pStyle w:val="AGRTableHeaderBold"/>
            </w:pPr>
            <w:r w:rsidRPr="00DB3873">
              <w:t>2017</w:t>
            </w:r>
          </w:p>
        </w:tc>
      </w:tr>
      <w:tr w:rsidR="00A32244" w:rsidRPr="00DB3873" w14:paraId="6476AA1F" w14:textId="77777777" w:rsidTr="00A32244">
        <w:trPr>
          <w:cantSplit/>
          <w:trHeight w:val="454"/>
          <w:tblHeader/>
        </w:trPr>
        <w:tc>
          <w:tcPr>
            <w:tcW w:w="5353" w:type="dxa"/>
            <w:tcBorders>
              <w:top w:val="single" w:sz="4" w:space="0" w:color="auto"/>
            </w:tcBorders>
          </w:tcPr>
          <w:p w14:paraId="5DA2643D" w14:textId="77777777" w:rsidR="00A32244" w:rsidRPr="00DB3873" w:rsidRDefault="00A32244" w:rsidP="00A32244">
            <w:pPr>
              <w:pStyle w:val="AGRBodyText"/>
              <w:ind w:left="0"/>
            </w:pPr>
          </w:p>
        </w:tc>
        <w:tc>
          <w:tcPr>
            <w:tcW w:w="1519" w:type="dxa"/>
            <w:tcBorders>
              <w:top w:val="single" w:sz="4" w:space="0" w:color="auto"/>
            </w:tcBorders>
          </w:tcPr>
          <w:p w14:paraId="39EC6F4C" w14:textId="77777777" w:rsidR="00A32244" w:rsidRPr="00DB3873" w:rsidRDefault="00A32244" w:rsidP="00A32244">
            <w:pPr>
              <w:pStyle w:val="AGRTableHeaderBold"/>
            </w:pPr>
            <w:r w:rsidRPr="00DB3873">
              <w:t>$’000</w:t>
            </w:r>
          </w:p>
        </w:tc>
        <w:tc>
          <w:tcPr>
            <w:tcW w:w="1519" w:type="dxa"/>
            <w:tcBorders>
              <w:top w:val="single" w:sz="4" w:space="0" w:color="auto"/>
            </w:tcBorders>
          </w:tcPr>
          <w:p w14:paraId="3E76891B" w14:textId="77777777" w:rsidR="00A32244" w:rsidRPr="00DB3873" w:rsidRDefault="00A32244" w:rsidP="00A32244">
            <w:pPr>
              <w:pStyle w:val="AGRTableHeaderBold"/>
            </w:pPr>
            <w:r w:rsidRPr="00DB3873">
              <w:t>$’000</w:t>
            </w:r>
          </w:p>
        </w:tc>
      </w:tr>
      <w:tr w:rsidR="00A32244" w:rsidRPr="00DB3873" w14:paraId="6D3886A3" w14:textId="77777777" w:rsidTr="00A32244">
        <w:trPr>
          <w:cantSplit/>
          <w:trHeight w:val="454"/>
        </w:trPr>
        <w:tc>
          <w:tcPr>
            <w:tcW w:w="5353" w:type="dxa"/>
          </w:tcPr>
          <w:p w14:paraId="376954E2" w14:textId="77777777" w:rsidR="00A32244" w:rsidRPr="00DB3873" w:rsidRDefault="00A32244" w:rsidP="00A32244">
            <w:pPr>
              <w:pStyle w:val="AGRTableTextBold"/>
              <w:tabs>
                <w:tab w:val="clear" w:pos="1378"/>
              </w:tabs>
            </w:pPr>
            <w:r w:rsidRPr="00DB3873">
              <w:t>Income</w:t>
            </w:r>
          </w:p>
        </w:tc>
        <w:tc>
          <w:tcPr>
            <w:tcW w:w="1519" w:type="dxa"/>
          </w:tcPr>
          <w:p w14:paraId="5EEA31F9" w14:textId="77777777" w:rsidR="00A32244" w:rsidRPr="00DB3873" w:rsidRDefault="00A32244" w:rsidP="00A32244">
            <w:pPr>
              <w:pStyle w:val="AGRBodyText"/>
              <w:tabs>
                <w:tab w:val="clear" w:pos="1378"/>
                <w:tab w:val="decimal" w:pos="1080"/>
              </w:tabs>
              <w:ind w:left="0"/>
            </w:pPr>
          </w:p>
        </w:tc>
        <w:tc>
          <w:tcPr>
            <w:tcW w:w="1519" w:type="dxa"/>
          </w:tcPr>
          <w:p w14:paraId="598C0F6C" w14:textId="77777777" w:rsidR="00A32244" w:rsidRPr="00DB3873" w:rsidRDefault="00A32244" w:rsidP="00A32244">
            <w:pPr>
              <w:pStyle w:val="AGRBodyText"/>
              <w:tabs>
                <w:tab w:val="clear" w:pos="1378"/>
                <w:tab w:val="decimal" w:pos="1080"/>
              </w:tabs>
              <w:ind w:left="0"/>
            </w:pPr>
          </w:p>
        </w:tc>
      </w:tr>
      <w:tr w:rsidR="00A32244" w:rsidRPr="00DB3873" w14:paraId="6E1A4847" w14:textId="77777777" w:rsidTr="00A32244">
        <w:trPr>
          <w:cantSplit/>
          <w:trHeight w:val="454"/>
        </w:trPr>
        <w:tc>
          <w:tcPr>
            <w:tcW w:w="5353" w:type="dxa"/>
          </w:tcPr>
          <w:p w14:paraId="2C920457" w14:textId="77777777" w:rsidR="00A32244" w:rsidRPr="00DB3873" w:rsidRDefault="00A32244" w:rsidP="00A32244">
            <w:pPr>
              <w:pStyle w:val="AGRTableText"/>
            </w:pPr>
            <w:r w:rsidRPr="00DB3873">
              <w:t>Sale of goods and services</w:t>
            </w:r>
          </w:p>
        </w:tc>
        <w:tc>
          <w:tcPr>
            <w:tcW w:w="1519" w:type="dxa"/>
          </w:tcPr>
          <w:p w14:paraId="78BD5172" w14:textId="22B5B711" w:rsidR="00A32244" w:rsidRPr="00DB3873" w:rsidRDefault="002F373E" w:rsidP="00A32244">
            <w:pPr>
              <w:pStyle w:val="AGRTableNumber"/>
            </w:pPr>
            <w:r>
              <w:t>445,139</w:t>
            </w:r>
          </w:p>
        </w:tc>
        <w:tc>
          <w:tcPr>
            <w:tcW w:w="1519" w:type="dxa"/>
          </w:tcPr>
          <w:p w14:paraId="11EA8C6F" w14:textId="77777777" w:rsidR="00A32244" w:rsidRPr="00DB3873" w:rsidRDefault="00A32244" w:rsidP="00A32244">
            <w:pPr>
              <w:pStyle w:val="AGRTableNumber"/>
            </w:pPr>
            <w:r w:rsidRPr="00DB3873">
              <w:t>453,394</w:t>
            </w:r>
          </w:p>
        </w:tc>
      </w:tr>
      <w:tr w:rsidR="00A32244" w:rsidRPr="00DB3873" w14:paraId="06E9B40B" w14:textId="77777777" w:rsidTr="00A32244">
        <w:trPr>
          <w:cantSplit/>
          <w:trHeight w:val="454"/>
        </w:trPr>
        <w:tc>
          <w:tcPr>
            <w:tcW w:w="5353" w:type="dxa"/>
          </w:tcPr>
          <w:p w14:paraId="0153B05A" w14:textId="77777777" w:rsidR="00A32244" w:rsidRPr="00DB3873" w:rsidRDefault="00A32244" w:rsidP="00A32244">
            <w:pPr>
              <w:pStyle w:val="AGRTableText"/>
            </w:pPr>
            <w:r w:rsidRPr="00DB3873">
              <w:t>Rendering of services</w:t>
            </w:r>
          </w:p>
        </w:tc>
        <w:tc>
          <w:tcPr>
            <w:tcW w:w="1519" w:type="dxa"/>
          </w:tcPr>
          <w:p w14:paraId="02A1172F" w14:textId="5DE7DA7C" w:rsidR="00A32244" w:rsidRPr="00DB3873" w:rsidRDefault="002F373E" w:rsidP="00A32244">
            <w:pPr>
              <w:pStyle w:val="AGRTableNumber"/>
            </w:pPr>
            <w:r>
              <w:t>74,523</w:t>
            </w:r>
          </w:p>
        </w:tc>
        <w:tc>
          <w:tcPr>
            <w:tcW w:w="1519" w:type="dxa"/>
          </w:tcPr>
          <w:p w14:paraId="7903192C" w14:textId="77777777" w:rsidR="00A32244" w:rsidRPr="00DB3873" w:rsidRDefault="00A32244" w:rsidP="00A32244">
            <w:pPr>
              <w:pStyle w:val="AGRTableNumber"/>
            </w:pPr>
            <w:r w:rsidRPr="00DB3873">
              <w:t>76,082</w:t>
            </w:r>
          </w:p>
        </w:tc>
      </w:tr>
      <w:tr w:rsidR="00A32244" w:rsidRPr="00DB3873" w14:paraId="3367F700" w14:textId="77777777" w:rsidTr="00A32244">
        <w:trPr>
          <w:cantSplit/>
          <w:trHeight w:val="454"/>
        </w:trPr>
        <w:tc>
          <w:tcPr>
            <w:tcW w:w="5353" w:type="dxa"/>
          </w:tcPr>
          <w:p w14:paraId="4EACC94F" w14:textId="77777777" w:rsidR="00A32244" w:rsidRPr="00DB3873" w:rsidRDefault="00A32244" w:rsidP="00A32244">
            <w:pPr>
              <w:pStyle w:val="AGRTableText"/>
            </w:pPr>
            <w:r w:rsidRPr="00DB3873">
              <w:t>Finance revenue</w:t>
            </w:r>
          </w:p>
        </w:tc>
        <w:tc>
          <w:tcPr>
            <w:tcW w:w="1519" w:type="dxa"/>
          </w:tcPr>
          <w:p w14:paraId="55B3C832" w14:textId="5CA9C9AE" w:rsidR="00A32244" w:rsidRPr="00DB3873" w:rsidRDefault="004B1D01" w:rsidP="00A32244">
            <w:pPr>
              <w:pStyle w:val="AGRTableNumber"/>
            </w:pPr>
            <w:r>
              <w:t>1</w:t>
            </w:r>
            <w:r w:rsidR="002F373E">
              <w:t>,433</w:t>
            </w:r>
          </w:p>
        </w:tc>
        <w:tc>
          <w:tcPr>
            <w:tcW w:w="1519" w:type="dxa"/>
          </w:tcPr>
          <w:p w14:paraId="6D14009A" w14:textId="77777777" w:rsidR="00A32244" w:rsidRPr="00DB3873" w:rsidRDefault="00A32244" w:rsidP="00A32244">
            <w:pPr>
              <w:pStyle w:val="AGRTableNumber"/>
            </w:pPr>
            <w:r w:rsidRPr="00DB3873">
              <w:t>1,140</w:t>
            </w:r>
          </w:p>
        </w:tc>
      </w:tr>
      <w:tr w:rsidR="00723918" w:rsidRPr="00DB3873" w14:paraId="484525DD" w14:textId="77777777" w:rsidTr="00A32244">
        <w:trPr>
          <w:cantSplit/>
          <w:trHeight w:val="454"/>
        </w:trPr>
        <w:tc>
          <w:tcPr>
            <w:tcW w:w="5353" w:type="dxa"/>
          </w:tcPr>
          <w:p w14:paraId="784CE471" w14:textId="58B47723" w:rsidR="00723918" w:rsidRPr="00DB3873" w:rsidRDefault="00200BF3" w:rsidP="00A32244">
            <w:pPr>
              <w:pStyle w:val="AGRTableText"/>
            </w:pPr>
            <w:r>
              <w:t>Developer, customer and other capital contributions</w:t>
            </w:r>
          </w:p>
        </w:tc>
        <w:tc>
          <w:tcPr>
            <w:tcW w:w="1519" w:type="dxa"/>
          </w:tcPr>
          <w:p w14:paraId="38E4C607" w14:textId="3D50E888" w:rsidR="00723918" w:rsidRDefault="00200BF3" w:rsidP="00A32244">
            <w:pPr>
              <w:pStyle w:val="AGRTableNumber"/>
            </w:pPr>
            <w:r>
              <w:t>29,785</w:t>
            </w:r>
          </w:p>
        </w:tc>
        <w:tc>
          <w:tcPr>
            <w:tcW w:w="1519" w:type="dxa"/>
          </w:tcPr>
          <w:p w14:paraId="3B8DC180" w14:textId="3C059757" w:rsidR="00723918" w:rsidRPr="00DB3873" w:rsidRDefault="00200BF3" w:rsidP="00A32244">
            <w:pPr>
              <w:pStyle w:val="AGRTableNumber"/>
            </w:pPr>
            <w:r>
              <w:t>15,828</w:t>
            </w:r>
          </w:p>
        </w:tc>
      </w:tr>
      <w:tr w:rsidR="00A32244" w:rsidRPr="00DB3873" w14:paraId="14596997" w14:textId="77777777" w:rsidTr="00A32244">
        <w:trPr>
          <w:cantSplit/>
          <w:trHeight w:val="454"/>
        </w:trPr>
        <w:tc>
          <w:tcPr>
            <w:tcW w:w="5353" w:type="dxa"/>
          </w:tcPr>
          <w:p w14:paraId="367B99EF" w14:textId="0AA45050" w:rsidR="00A32244" w:rsidRPr="00DB3873" w:rsidRDefault="00A32244" w:rsidP="00A32244">
            <w:pPr>
              <w:pStyle w:val="AGRTableText"/>
            </w:pPr>
            <w:r w:rsidRPr="00DB3873">
              <w:t xml:space="preserve">Other </w:t>
            </w:r>
          </w:p>
        </w:tc>
        <w:tc>
          <w:tcPr>
            <w:tcW w:w="1519" w:type="dxa"/>
          </w:tcPr>
          <w:p w14:paraId="3ECD44FC" w14:textId="389AC2A3" w:rsidR="00A32244" w:rsidRPr="00DB3873" w:rsidRDefault="00200BF3" w:rsidP="00A32244">
            <w:pPr>
              <w:pStyle w:val="AGRTableNumber"/>
            </w:pPr>
            <w:r>
              <w:t>64,235</w:t>
            </w:r>
          </w:p>
        </w:tc>
        <w:tc>
          <w:tcPr>
            <w:tcW w:w="1519" w:type="dxa"/>
          </w:tcPr>
          <w:p w14:paraId="63DC453F" w14:textId="7D7DD99C" w:rsidR="00A32244" w:rsidRPr="00DB3873" w:rsidRDefault="00200BF3" w:rsidP="00A32244">
            <w:pPr>
              <w:pStyle w:val="AGRTableNumber"/>
            </w:pPr>
            <w:r>
              <w:t>60,926</w:t>
            </w:r>
          </w:p>
        </w:tc>
      </w:tr>
      <w:tr w:rsidR="00A32244" w:rsidRPr="00DB3873" w14:paraId="3FABAAD0" w14:textId="77777777" w:rsidTr="00A32244">
        <w:trPr>
          <w:cantSplit/>
          <w:trHeight w:val="454"/>
        </w:trPr>
        <w:tc>
          <w:tcPr>
            <w:tcW w:w="5353" w:type="dxa"/>
            <w:tcBorders>
              <w:bottom w:val="single" w:sz="4" w:space="0" w:color="auto"/>
            </w:tcBorders>
          </w:tcPr>
          <w:p w14:paraId="45348851" w14:textId="77777777" w:rsidR="00A32244" w:rsidRPr="00DB3873" w:rsidRDefault="00A32244" w:rsidP="00A32244">
            <w:pPr>
              <w:pStyle w:val="AGRTableTextBold"/>
              <w:tabs>
                <w:tab w:val="clear" w:pos="1378"/>
              </w:tabs>
            </w:pPr>
            <w:r w:rsidRPr="00DB3873">
              <w:t>Total income</w:t>
            </w:r>
          </w:p>
        </w:tc>
        <w:tc>
          <w:tcPr>
            <w:tcW w:w="1519" w:type="dxa"/>
            <w:tcBorders>
              <w:bottom w:val="single" w:sz="4" w:space="0" w:color="auto"/>
            </w:tcBorders>
          </w:tcPr>
          <w:p w14:paraId="0B5E69B0" w14:textId="50C711E3" w:rsidR="00A32244" w:rsidRPr="00DB3873" w:rsidRDefault="004B1D01" w:rsidP="00A32244">
            <w:pPr>
              <w:pStyle w:val="AGRTableNumberBold"/>
            </w:pPr>
            <w:r>
              <w:t>615,115</w:t>
            </w:r>
          </w:p>
        </w:tc>
        <w:tc>
          <w:tcPr>
            <w:tcW w:w="1519" w:type="dxa"/>
            <w:tcBorders>
              <w:bottom w:val="single" w:sz="4" w:space="0" w:color="auto"/>
            </w:tcBorders>
          </w:tcPr>
          <w:p w14:paraId="40094BBF" w14:textId="77777777" w:rsidR="00A32244" w:rsidRPr="00DB3873" w:rsidRDefault="00A32244" w:rsidP="00A32244">
            <w:pPr>
              <w:pStyle w:val="AGRTableNumberBold"/>
            </w:pPr>
            <w:r w:rsidRPr="00DB3873">
              <w:t>607,370</w:t>
            </w:r>
          </w:p>
        </w:tc>
      </w:tr>
      <w:tr w:rsidR="00A32244" w:rsidRPr="00DB3873" w14:paraId="246E7500" w14:textId="77777777" w:rsidTr="00A32244">
        <w:trPr>
          <w:cantSplit/>
          <w:trHeight w:val="454"/>
        </w:trPr>
        <w:tc>
          <w:tcPr>
            <w:tcW w:w="5353" w:type="dxa"/>
            <w:tcBorders>
              <w:top w:val="single" w:sz="4" w:space="0" w:color="auto"/>
            </w:tcBorders>
          </w:tcPr>
          <w:p w14:paraId="37C4D1E4" w14:textId="77777777" w:rsidR="00A32244" w:rsidRPr="00DB3873" w:rsidRDefault="00A32244" w:rsidP="00A32244">
            <w:pPr>
              <w:pStyle w:val="AGRTableTextBold"/>
              <w:tabs>
                <w:tab w:val="clear" w:pos="1378"/>
              </w:tabs>
            </w:pPr>
            <w:r w:rsidRPr="00DB3873">
              <w:t>Expenditure</w:t>
            </w:r>
          </w:p>
        </w:tc>
        <w:tc>
          <w:tcPr>
            <w:tcW w:w="1519" w:type="dxa"/>
            <w:tcBorders>
              <w:top w:val="single" w:sz="4" w:space="0" w:color="auto"/>
            </w:tcBorders>
          </w:tcPr>
          <w:p w14:paraId="14B4F9FD" w14:textId="77777777" w:rsidR="00A32244" w:rsidRPr="00DB3873" w:rsidRDefault="00A32244" w:rsidP="00A32244">
            <w:pPr>
              <w:pStyle w:val="AGRBodyText"/>
              <w:tabs>
                <w:tab w:val="clear" w:pos="1378"/>
                <w:tab w:val="decimal" w:pos="1080"/>
              </w:tabs>
              <w:ind w:left="0"/>
            </w:pPr>
          </w:p>
        </w:tc>
        <w:tc>
          <w:tcPr>
            <w:tcW w:w="1519" w:type="dxa"/>
            <w:tcBorders>
              <w:top w:val="single" w:sz="4" w:space="0" w:color="auto"/>
            </w:tcBorders>
          </w:tcPr>
          <w:p w14:paraId="7DE7106F" w14:textId="77777777" w:rsidR="00A32244" w:rsidRPr="00DB3873" w:rsidRDefault="00A32244" w:rsidP="00A32244">
            <w:pPr>
              <w:pStyle w:val="AGRBodyText"/>
              <w:tabs>
                <w:tab w:val="clear" w:pos="1378"/>
                <w:tab w:val="decimal" w:pos="1080"/>
              </w:tabs>
              <w:ind w:left="0"/>
            </w:pPr>
          </w:p>
        </w:tc>
      </w:tr>
      <w:tr w:rsidR="00A32244" w:rsidRPr="00DB3873" w14:paraId="65AFE316" w14:textId="77777777" w:rsidTr="00A32244">
        <w:trPr>
          <w:cantSplit/>
          <w:trHeight w:val="454"/>
        </w:trPr>
        <w:tc>
          <w:tcPr>
            <w:tcW w:w="5353" w:type="dxa"/>
          </w:tcPr>
          <w:p w14:paraId="3C8B5273" w14:textId="77777777" w:rsidR="00A32244" w:rsidRPr="00DB3873" w:rsidRDefault="00A32244" w:rsidP="00A32244">
            <w:pPr>
              <w:pStyle w:val="AGRTableText"/>
            </w:pPr>
            <w:r w:rsidRPr="00DB3873">
              <w:t>Raw materials and consumables used</w:t>
            </w:r>
          </w:p>
        </w:tc>
        <w:tc>
          <w:tcPr>
            <w:tcW w:w="1519" w:type="dxa"/>
          </w:tcPr>
          <w:p w14:paraId="47E6CA43" w14:textId="27EE4781" w:rsidR="00A32244" w:rsidRPr="00DB3873" w:rsidRDefault="002F373E" w:rsidP="00A32244">
            <w:pPr>
              <w:pStyle w:val="AGRTableNumber"/>
            </w:pPr>
            <w:r>
              <w:t>(189,604)</w:t>
            </w:r>
          </w:p>
        </w:tc>
        <w:tc>
          <w:tcPr>
            <w:tcW w:w="1519" w:type="dxa"/>
          </w:tcPr>
          <w:p w14:paraId="7BEA46ED" w14:textId="77777777" w:rsidR="00A32244" w:rsidRPr="00DB3873" w:rsidRDefault="00A32244" w:rsidP="00A32244">
            <w:pPr>
              <w:pStyle w:val="AGRTableNumber"/>
            </w:pPr>
            <w:r w:rsidRPr="00DB3873">
              <w:t>(186,077)</w:t>
            </w:r>
          </w:p>
        </w:tc>
      </w:tr>
      <w:tr w:rsidR="00A32244" w:rsidRPr="00DB3873" w14:paraId="560B52A7" w14:textId="77777777" w:rsidTr="00A32244">
        <w:trPr>
          <w:cantSplit/>
          <w:trHeight w:val="454"/>
        </w:trPr>
        <w:tc>
          <w:tcPr>
            <w:tcW w:w="5353" w:type="dxa"/>
          </w:tcPr>
          <w:p w14:paraId="27A7BFE6" w14:textId="77777777" w:rsidR="00A32244" w:rsidRPr="00DB3873" w:rsidRDefault="00A32244" w:rsidP="00A32244">
            <w:pPr>
              <w:pStyle w:val="AGRTableText"/>
            </w:pPr>
            <w:r w:rsidRPr="00DB3873">
              <w:t>Finance costs</w:t>
            </w:r>
          </w:p>
        </w:tc>
        <w:tc>
          <w:tcPr>
            <w:tcW w:w="1519" w:type="dxa"/>
          </w:tcPr>
          <w:p w14:paraId="6979AC86" w14:textId="7B39FAAC" w:rsidR="00A32244" w:rsidRPr="00DB3873" w:rsidRDefault="002F373E" w:rsidP="00A32244">
            <w:pPr>
              <w:pStyle w:val="AGRTableNumber"/>
            </w:pPr>
            <w:r>
              <w:t>(46,981)</w:t>
            </w:r>
          </w:p>
        </w:tc>
        <w:tc>
          <w:tcPr>
            <w:tcW w:w="1519" w:type="dxa"/>
          </w:tcPr>
          <w:p w14:paraId="7BDC85F0" w14:textId="77777777" w:rsidR="00A32244" w:rsidRPr="00DB3873" w:rsidRDefault="00A32244" w:rsidP="00A32244">
            <w:pPr>
              <w:pStyle w:val="AGRTableNumber"/>
            </w:pPr>
            <w:r w:rsidRPr="00DB3873">
              <w:t>(45,698)</w:t>
            </w:r>
          </w:p>
        </w:tc>
      </w:tr>
      <w:tr w:rsidR="00A32244" w:rsidRPr="00DB3873" w14:paraId="143DE5E5" w14:textId="77777777" w:rsidTr="00A32244">
        <w:trPr>
          <w:cantSplit/>
          <w:trHeight w:val="454"/>
        </w:trPr>
        <w:tc>
          <w:tcPr>
            <w:tcW w:w="5353" w:type="dxa"/>
          </w:tcPr>
          <w:p w14:paraId="0B6EC449" w14:textId="77777777" w:rsidR="00A32244" w:rsidRPr="00DB3873" w:rsidRDefault="00A32244" w:rsidP="00A32244">
            <w:pPr>
              <w:pStyle w:val="AGRTableText"/>
            </w:pPr>
            <w:r w:rsidRPr="00DB3873">
              <w:t>Repairs and maintenance expenses</w:t>
            </w:r>
          </w:p>
        </w:tc>
        <w:tc>
          <w:tcPr>
            <w:tcW w:w="1519" w:type="dxa"/>
          </w:tcPr>
          <w:p w14:paraId="336CE269" w14:textId="7A529E61" w:rsidR="00A32244" w:rsidRPr="00DB3873" w:rsidRDefault="002F373E" w:rsidP="00A32244">
            <w:pPr>
              <w:pStyle w:val="AGRTableNumber"/>
            </w:pPr>
            <w:r>
              <w:t>(55,423)</w:t>
            </w:r>
          </w:p>
        </w:tc>
        <w:tc>
          <w:tcPr>
            <w:tcW w:w="1519" w:type="dxa"/>
          </w:tcPr>
          <w:p w14:paraId="7336B154" w14:textId="77777777" w:rsidR="00A32244" w:rsidRPr="00DB3873" w:rsidRDefault="00A32244" w:rsidP="00A32244">
            <w:pPr>
              <w:pStyle w:val="AGRTableNumber"/>
            </w:pPr>
            <w:r w:rsidRPr="00DB3873">
              <w:t>(55,856)</w:t>
            </w:r>
          </w:p>
        </w:tc>
      </w:tr>
      <w:tr w:rsidR="00A32244" w:rsidRPr="00DB3873" w14:paraId="60B2A59E" w14:textId="77777777" w:rsidTr="00A32244">
        <w:trPr>
          <w:cantSplit/>
          <w:trHeight w:val="454"/>
        </w:trPr>
        <w:tc>
          <w:tcPr>
            <w:tcW w:w="5353" w:type="dxa"/>
          </w:tcPr>
          <w:p w14:paraId="25A937C4" w14:textId="77777777" w:rsidR="00A32244" w:rsidRPr="00DB3873" w:rsidRDefault="00A32244" w:rsidP="00A32244">
            <w:pPr>
              <w:pStyle w:val="AGRTableText"/>
            </w:pPr>
            <w:r w:rsidRPr="00DB3873">
              <w:t>Employee expenses</w:t>
            </w:r>
          </w:p>
        </w:tc>
        <w:tc>
          <w:tcPr>
            <w:tcW w:w="1519" w:type="dxa"/>
          </w:tcPr>
          <w:p w14:paraId="67CD2F2B" w14:textId="4E92DFDB" w:rsidR="00A32244" w:rsidRPr="00DB3873" w:rsidRDefault="002F373E" w:rsidP="00A32244">
            <w:pPr>
              <w:pStyle w:val="AGRTableNumber"/>
            </w:pPr>
            <w:r>
              <w:t>(85,395)</w:t>
            </w:r>
          </w:p>
        </w:tc>
        <w:tc>
          <w:tcPr>
            <w:tcW w:w="1519" w:type="dxa"/>
          </w:tcPr>
          <w:p w14:paraId="45978413" w14:textId="77777777" w:rsidR="00A32244" w:rsidRPr="00DB3873" w:rsidRDefault="00A32244" w:rsidP="00A32244">
            <w:pPr>
              <w:pStyle w:val="AGRTableNumber"/>
            </w:pPr>
            <w:r w:rsidRPr="00DB3873">
              <w:t>(82,039)</w:t>
            </w:r>
          </w:p>
        </w:tc>
      </w:tr>
      <w:tr w:rsidR="00A32244" w:rsidRPr="00DB3873" w14:paraId="16984348" w14:textId="77777777" w:rsidTr="00A32244">
        <w:trPr>
          <w:cantSplit/>
          <w:trHeight w:val="454"/>
        </w:trPr>
        <w:tc>
          <w:tcPr>
            <w:tcW w:w="5353" w:type="dxa"/>
          </w:tcPr>
          <w:p w14:paraId="40887AA3" w14:textId="77777777" w:rsidR="00A32244" w:rsidRPr="00DB3873" w:rsidRDefault="00A32244" w:rsidP="00A32244">
            <w:pPr>
              <w:pStyle w:val="AGRTableText"/>
            </w:pPr>
            <w:r w:rsidRPr="00DB3873">
              <w:t>External service agreements</w:t>
            </w:r>
          </w:p>
        </w:tc>
        <w:tc>
          <w:tcPr>
            <w:tcW w:w="1519" w:type="dxa"/>
          </w:tcPr>
          <w:p w14:paraId="4ED589B1" w14:textId="73A2AEB2" w:rsidR="00A32244" w:rsidRPr="00DB3873" w:rsidRDefault="002F373E" w:rsidP="00A32244">
            <w:pPr>
              <w:pStyle w:val="AGRTableNumber"/>
            </w:pPr>
            <w:r>
              <w:t>(27,093)</w:t>
            </w:r>
          </w:p>
        </w:tc>
        <w:tc>
          <w:tcPr>
            <w:tcW w:w="1519" w:type="dxa"/>
          </w:tcPr>
          <w:p w14:paraId="71103A44" w14:textId="77777777" w:rsidR="00A32244" w:rsidRPr="00DB3873" w:rsidRDefault="00A32244" w:rsidP="00A32244">
            <w:pPr>
              <w:pStyle w:val="AGRTableNumber"/>
            </w:pPr>
            <w:r w:rsidRPr="00DB3873">
              <w:t>(25,196)</w:t>
            </w:r>
          </w:p>
        </w:tc>
      </w:tr>
      <w:tr w:rsidR="00A32244" w:rsidRPr="00DB3873" w14:paraId="07B27AF4" w14:textId="77777777" w:rsidTr="00A32244">
        <w:trPr>
          <w:cantSplit/>
          <w:trHeight w:val="454"/>
        </w:trPr>
        <w:tc>
          <w:tcPr>
            <w:tcW w:w="5353" w:type="dxa"/>
          </w:tcPr>
          <w:p w14:paraId="6A59EF4E" w14:textId="77777777" w:rsidR="00A32244" w:rsidRPr="00DB3873" w:rsidRDefault="00A32244" w:rsidP="00A32244">
            <w:pPr>
              <w:pStyle w:val="AGRTableText"/>
            </w:pPr>
            <w:r w:rsidRPr="00DB3873">
              <w:t>Depreciation and amortisation</w:t>
            </w:r>
          </w:p>
        </w:tc>
        <w:tc>
          <w:tcPr>
            <w:tcW w:w="1519" w:type="dxa"/>
          </w:tcPr>
          <w:p w14:paraId="173E6E7C" w14:textId="4314D036" w:rsidR="00A32244" w:rsidRPr="00DB3873" w:rsidRDefault="002F373E" w:rsidP="00A32244">
            <w:pPr>
              <w:pStyle w:val="AGRTableNumber"/>
            </w:pPr>
            <w:r>
              <w:t>(107,022)</w:t>
            </w:r>
          </w:p>
        </w:tc>
        <w:tc>
          <w:tcPr>
            <w:tcW w:w="1519" w:type="dxa"/>
          </w:tcPr>
          <w:p w14:paraId="51215B25" w14:textId="77777777" w:rsidR="00A32244" w:rsidRPr="00DB3873" w:rsidRDefault="00A32244" w:rsidP="00A32244">
            <w:pPr>
              <w:pStyle w:val="AGRTableNumber"/>
            </w:pPr>
            <w:r w:rsidRPr="00DB3873">
              <w:t>(103,966)</w:t>
            </w:r>
          </w:p>
        </w:tc>
      </w:tr>
      <w:tr w:rsidR="00A32244" w:rsidRPr="00DB3873" w14:paraId="70B91551" w14:textId="77777777" w:rsidTr="00A32244">
        <w:trPr>
          <w:cantSplit/>
          <w:trHeight w:val="454"/>
        </w:trPr>
        <w:tc>
          <w:tcPr>
            <w:tcW w:w="5353" w:type="dxa"/>
          </w:tcPr>
          <w:p w14:paraId="65239451" w14:textId="77777777" w:rsidR="00A32244" w:rsidRPr="00DB3873" w:rsidRDefault="00A32244" w:rsidP="00A32244">
            <w:pPr>
              <w:pStyle w:val="AGRTableText"/>
            </w:pPr>
            <w:r w:rsidRPr="00DB3873">
              <w:t>Impairment of non-current assets and onerous contract provisions</w:t>
            </w:r>
          </w:p>
        </w:tc>
        <w:tc>
          <w:tcPr>
            <w:tcW w:w="1519" w:type="dxa"/>
            <w:vAlign w:val="bottom"/>
          </w:tcPr>
          <w:p w14:paraId="20FDD1AD" w14:textId="108470AD" w:rsidR="00A32244" w:rsidRPr="00DB3873" w:rsidRDefault="002F373E" w:rsidP="00A32244">
            <w:pPr>
              <w:pStyle w:val="AGRTableNumber"/>
              <w:jc w:val="left"/>
            </w:pPr>
            <w:r>
              <w:t>(20,316)</w:t>
            </w:r>
          </w:p>
        </w:tc>
        <w:tc>
          <w:tcPr>
            <w:tcW w:w="1519" w:type="dxa"/>
            <w:vAlign w:val="bottom"/>
          </w:tcPr>
          <w:p w14:paraId="4461A30D" w14:textId="77777777" w:rsidR="00A32244" w:rsidRPr="00DB3873" w:rsidRDefault="00A32244" w:rsidP="00A32244">
            <w:pPr>
              <w:pStyle w:val="AGRTableNumber"/>
              <w:jc w:val="left"/>
            </w:pPr>
            <w:r w:rsidRPr="00DB3873">
              <w:t>(54,867)</w:t>
            </w:r>
          </w:p>
        </w:tc>
      </w:tr>
      <w:tr w:rsidR="00395F7E" w:rsidRPr="00DB3873" w14:paraId="5DD923DF" w14:textId="77777777" w:rsidTr="00A32244">
        <w:trPr>
          <w:cantSplit/>
          <w:trHeight w:val="454"/>
        </w:trPr>
        <w:tc>
          <w:tcPr>
            <w:tcW w:w="5353" w:type="dxa"/>
          </w:tcPr>
          <w:p w14:paraId="75876361" w14:textId="2BF1954F" w:rsidR="00395F7E" w:rsidRPr="00DB3873" w:rsidRDefault="00395F7E" w:rsidP="00395F7E">
            <w:pPr>
              <w:pStyle w:val="AGRTableText"/>
            </w:pPr>
            <w:r>
              <w:t>Net loss on disposal of property, plant and equipment</w:t>
            </w:r>
          </w:p>
        </w:tc>
        <w:tc>
          <w:tcPr>
            <w:tcW w:w="1519" w:type="dxa"/>
          </w:tcPr>
          <w:p w14:paraId="65FC6816" w14:textId="0E3E457F" w:rsidR="00395F7E" w:rsidRDefault="00395F7E" w:rsidP="00A32244">
            <w:pPr>
              <w:pStyle w:val="AGRTableNumber"/>
            </w:pPr>
            <w:r>
              <w:t>(19,571)</w:t>
            </w:r>
          </w:p>
        </w:tc>
        <w:tc>
          <w:tcPr>
            <w:tcW w:w="1519" w:type="dxa"/>
          </w:tcPr>
          <w:p w14:paraId="1F320AE8" w14:textId="5EF1E342" w:rsidR="00395F7E" w:rsidRPr="00DB3873" w:rsidRDefault="00395F7E" w:rsidP="00E838BF">
            <w:pPr>
              <w:pStyle w:val="AGRTableNumber"/>
            </w:pPr>
            <w:r>
              <w:t>(2,092)</w:t>
            </w:r>
          </w:p>
        </w:tc>
      </w:tr>
      <w:tr w:rsidR="00A32244" w:rsidRPr="00DB3873" w14:paraId="62FCF3C0" w14:textId="77777777" w:rsidTr="00A32244">
        <w:trPr>
          <w:cantSplit/>
          <w:trHeight w:val="454"/>
        </w:trPr>
        <w:tc>
          <w:tcPr>
            <w:tcW w:w="5353" w:type="dxa"/>
          </w:tcPr>
          <w:p w14:paraId="0773BE57" w14:textId="77777777" w:rsidR="00A32244" w:rsidRPr="00DB3873" w:rsidRDefault="00A32244" w:rsidP="00A32244">
            <w:pPr>
              <w:pStyle w:val="AGRTableText"/>
            </w:pPr>
            <w:r w:rsidRPr="00DB3873">
              <w:t>Other expenditure</w:t>
            </w:r>
          </w:p>
        </w:tc>
        <w:tc>
          <w:tcPr>
            <w:tcW w:w="1519" w:type="dxa"/>
          </w:tcPr>
          <w:p w14:paraId="7E59B118" w14:textId="0C926BD0" w:rsidR="00A32244" w:rsidRPr="00DB3873" w:rsidRDefault="004B1D01" w:rsidP="00395F7E">
            <w:pPr>
              <w:pStyle w:val="AGRTableNumber"/>
            </w:pPr>
            <w:r>
              <w:t>(</w:t>
            </w:r>
            <w:r w:rsidR="00395F7E">
              <w:t>53,454</w:t>
            </w:r>
            <w:r>
              <w:t>)</w:t>
            </w:r>
          </w:p>
        </w:tc>
        <w:tc>
          <w:tcPr>
            <w:tcW w:w="1519" w:type="dxa"/>
          </w:tcPr>
          <w:p w14:paraId="51EBED57" w14:textId="16055D78" w:rsidR="00A32244" w:rsidRPr="00DB3873" w:rsidRDefault="00395F7E" w:rsidP="00A32244">
            <w:pPr>
              <w:pStyle w:val="AGRTableNumber"/>
            </w:pPr>
            <w:r>
              <w:t>(49,128</w:t>
            </w:r>
            <w:r w:rsidR="00A32244" w:rsidRPr="00DB3873">
              <w:t>)</w:t>
            </w:r>
          </w:p>
        </w:tc>
      </w:tr>
      <w:tr w:rsidR="00A32244" w:rsidRPr="00DB3873" w14:paraId="30CEAEF7" w14:textId="77777777" w:rsidTr="00A32244">
        <w:trPr>
          <w:cantSplit/>
          <w:trHeight w:val="454"/>
        </w:trPr>
        <w:tc>
          <w:tcPr>
            <w:tcW w:w="5353" w:type="dxa"/>
            <w:tcBorders>
              <w:bottom w:val="single" w:sz="4" w:space="0" w:color="auto"/>
            </w:tcBorders>
          </w:tcPr>
          <w:p w14:paraId="1D200217" w14:textId="77777777" w:rsidR="00A32244" w:rsidRPr="00DB3873" w:rsidRDefault="00A32244" w:rsidP="00A32244">
            <w:pPr>
              <w:pStyle w:val="AGRTableTextBold"/>
              <w:tabs>
                <w:tab w:val="clear" w:pos="1378"/>
              </w:tabs>
            </w:pPr>
            <w:r w:rsidRPr="00DB3873">
              <w:t>Total expenditure</w:t>
            </w:r>
          </w:p>
        </w:tc>
        <w:tc>
          <w:tcPr>
            <w:tcW w:w="1519" w:type="dxa"/>
            <w:tcBorders>
              <w:bottom w:val="single" w:sz="4" w:space="0" w:color="auto"/>
            </w:tcBorders>
          </w:tcPr>
          <w:p w14:paraId="6FFCF110" w14:textId="0006071D" w:rsidR="00A32244" w:rsidRPr="00DB3873" w:rsidRDefault="004B1D01" w:rsidP="00A32244">
            <w:pPr>
              <w:pStyle w:val="AGRTableNumberBold"/>
            </w:pPr>
            <w:r>
              <w:t>(604,859)</w:t>
            </w:r>
          </w:p>
        </w:tc>
        <w:tc>
          <w:tcPr>
            <w:tcW w:w="1519" w:type="dxa"/>
            <w:tcBorders>
              <w:bottom w:val="single" w:sz="4" w:space="0" w:color="auto"/>
            </w:tcBorders>
          </w:tcPr>
          <w:p w14:paraId="55B8E24E" w14:textId="77777777" w:rsidR="00A32244" w:rsidRPr="00DB3873" w:rsidRDefault="00A32244" w:rsidP="00A32244">
            <w:pPr>
              <w:pStyle w:val="AGRTableNumberBold"/>
            </w:pPr>
            <w:r w:rsidRPr="00DB3873">
              <w:t>(604,919)</w:t>
            </w:r>
          </w:p>
        </w:tc>
      </w:tr>
      <w:tr w:rsidR="00A32244" w:rsidRPr="00DB3873" w14:paraId="2BAF9793" w14:textId="77777777" w:rsidTr="00A32244">
        <w:trPr>
          <w:cantSplit/>
          <w:trHeight w:val="454"/>
        </w:trPr>
        <w:tc>
          <w:tcPr>
            <w:tcW w:w="5353" w:type="dxa"/>
            <w:tcBorders>
              <w:top w:val="single" w:sz="4" w:space="0" w:color="auto"/>
              <w:bottom w:val="single" w:sz="4" w:space="0" w:color="auto"/>
            </w:tcBorders>
          </w:tcPr>
          <w:p w14:paraId="041B1167" w14:textId="77777777" w:rsidR="00A32244" w:rsidRPr="00DB3873" w:rsidRDefault="00A32244" w:rsidP="00A32244">
            <w:pPr>
              <w:pStyle w:val="AGRTableTextBold"/>
              <w:tabs>
                <w:tab w:val="clear" w:pos="1378"/>
              </w:tabs>
            </w:pPr>
            <w:r>
              <w:t>Profit</w:t>
            </w:r>
            <w:r w:rsidRPr="00DB3873">
              <w:t>/(</w:t>
            </w:r>
            <w:r>
              <w:t>loss</w:t>
            </w:r>
            <w:r w:rsidRPr="00DB3873">
              <w:t>) before income tax expense</w:t>
            </w:r>
          </w:p>
        </w:tc>
        <w:tc>
          <w:tcPr>
            <w:tcW w:w="1519" w:type="dxa"/>
            <w:tcBorders>
              <w:top w:val="single" w:sz="4" w:space="0" w:color="auto"/>
              <w:bottom w:val="single" w:sz="4" w:space="0" w:color="auto"/>
            </w:tcBorders>
          </w:tcPr>
          <w:p w14:paraId="1D773D77" w14:textId="26B6D93E" w:rsidR="00A32244" w:rsidRPr="00DB3873" w:rsidRDefault="004B1D01" w:rsidP="00A32244">
            <w:pPr>
              <w:pStyle w:val="AGRTableNumberBold"/>
            </w:pPr>
            <w:r>
              <w:t>10,256</w:t>
            </w:r>
          </w:p>
        </w:tc>
        <w:tc>
          <w:tcPr>
            <w:tcW w:w="1519" w:type="dxa"/>
            <w:tcBorders>
              <w:top w:val="single" w:sz="4" w:space="0" w:color="auto"/>
              <w:bottom w:val="single" w:sz="4" w:space="0" w:color="auto"/>
            </w:tcBorders>
          </w:tcPr>
          <w:p w14:paraId="027DB5AE" w14:textId="77777777" w:rsidR="00A32244" w:rsidRPr="00DB3873" w:rsidRDefault="00A32244" w:rsidP="00A32244">
            <w:pPr>
              <w:pStyle w:val="AGRTableNumberBold"/>
            </w:pPr>
            <w:r w:rsidRPr="00DB3873">
              <w:t>2,451</w:t>
            </w:r>
          </w:p>
        </w:tc>
      </w:tr>
      <w:tr w:rsidR="00A32244" w:rsidRPr="009276BC" w14:paraId="73DD3C0B" w14:textId="77777777" w:rsidTr="00A32244">
        <w:trPr>
          <w:cantSplit/>
          <w:trHeight w:val="454"/>
        </w:trPr>
        <w:tc>
          <w:tcPr>
            <w:tcW w:w="5353" w:type="dxa"/>
            <w:tcBorders>
              <w:top w:val="single" w:sz="4" w:space="0" w:color="auto"/>
            </w:tcBorders>
          </w:tcPr>
          <w:p w14:paraId="0A56A133" w14:textId="77777777" w:rsidR="00A32244" w:rsidRPr="00DB3873" w:rsidRDefault="00A32244" w:rsidP="00A32244">
            <w:pPr>
              <w:pStyle w:val="AGRTableText"/>
            </w:pPr>
            <w:r w:rsidRPr="00DB3873">
              <w:t>Income tax (expense)/benefit</w:t>
            </w:r>
          </w:p>
        </w:tc>
        <w:tc>
          <w:tcPr>
            <w:tcW w:w="1519" w:type="dxa"/>
            <w:tcBorders>
              <w:top w:val="single" w:sz="4" w:space="0" w:color="auto"/>
            </w:tcBorders>
          </w:tcPr>
          <w:p w14:paraId="3872CDE3" w14:textId="7B873C0F" w:rsidR="00A32244" w:rsidRPr="00DB3873" w:rsidRDefault="004B1D01" w:rsidP="00A32244">
            <w:pPr>
              <w:pStyle w:val="AGRTableNumber"/>
            </w:pPr>
            <w:r>
              <w:t>(3,060)</w:t>
            </w:r>
          </w:p>
        </w:tc>
        <w:tc>
          <w:tcPr>
            <w:tcW w:w="1519" w:type="dxa"/>
            <w:tcBorders>
              <w:top w:val="single" w:sz="4" w:space="0" w:color="auto"/>
            </w:tcBorders>
          </w:tcPr>
          <w:p w14:paraId="27514553" w14:textId="77777777" w:rsidR="00A32244" w:rsidRPr="00DB3873" w:rsidRDefault="00A32244" w:rsidP="00A32244">
            <w:pPr>
              <w:pStyle w:val="AGRTableNumber"/>
            </w:pPr>
            <w:r w:rsidRPr="00DB3873">
              <w:t>(737)</w:t>
            </w:r>
          </w:p>
        </w:tc>
      </w:tr>
      <w:tr w:rsidR="00A32244" w:rsidRPr="009276BC" w14:paraId="3332C090" w14:textId="77777777" w:rsidTr="00A32244">
        <w:trPr>
          <w:cantSplit/>
          <w:trHeight w:val="454"/>
        </w:trPr>
        <w:tc>
          <w:tcPr>
            <w:tcW w:w="5353" w:type="dxa"/>
            <w:tcBorders>
              <w:bottom w:val="single" w:sz="4" w:space="0" w:color="auto"/>
            </w:tcBorders>
          </w:tcPr>
          <w:p w14:paraId="0955695C" w14:textId="77777777" w:rsidR="00A32244" w:rsidRPr="009276BC" w:rsidRDefault="00A32244" w:rsidP="00A32244">
            <w:pPr>
              <w:pStyle w:val="AGRTableTextBold"/>
              <w:tabs>
                <w:tab w:val="clear" w:pos="1378"/>
              </w:tabs>
            </w:pPr>
            <w:r>
              <w:t>Profit/(loss)</w:t>
            </w:r>
            <w:r w:rsidRPr="009276BC">
              <w:t xml:space="preserve"> after income tax expense</w:t>
            </w:r>
          </w:p>
        </w:tc>
        <w:tc>
          <w:tcPr>
            <w:tcW w:w="1519" w:type="dxa"/>
            <w:tcBorders>
              <w:bottom w:val="single" w:sz="4" w:space="0" w:color="auto"/>
            </w:tcBorders>
          </w:tcPr>
          <w:p w14:paraId="2CB7AF89" w14:textId="0E17F8B3" w:rsidR="00A32244" w:rsidRPr="009276BC" w:rsidRDefault="004B1D01" w:rsidP="00A32244">
            <w:pPr>
              <w:pStyle w:val="AGRTableNumberBold"/>
            </w:pPr>
            <w:r>
              <w:t>7,196</w:t>
            </w:r>
          </w:p>
        </w:tc>
        <w:tc>
          <w:tcPr>
            <w:tcW w:w="1519" w:type="dxa"/>
            <w:tcBorders>
              <w:bottom w:val="single" w:sz="4" w:space="0" w:color="auto"/>
            </w:tcBorders>
          </w:tcPr>
          <w:p w14:paraId="1DD5EEB1" w14:textId="77777777" w:rsidR="00A32244" w:rsidRPr="009276BC" w:rsidRDefault="00A32244" w:rsidP="00A32244">
            <w:pPr>
              <w:pStyle w:val="AGRTableNumberBold"/>
            </w:pPr>
            <w:r>
              <w:t>1,714</w:t>
            </w:r>
          </w:p>
        </w:tc>
      </w:tr>
    </w:tbl>
    <w:p w14:paraId="3D1219FF" w14:textId="77777777" w:rsidR="009F1234" w:rsidRPr="009276BC" w:rsidRDefault="009F1234" w:rsidP="009F1234">
      <w:pPr>
        <w:pStyle w:val="AGRBodyText"/>
      </w:pPr>
    </w:p>
    <w:p w14:paraId="7A7C22A0" w14:textId="77777777" w:rsidR="009F1234" w:rsidRPr="009276BC" w:rsidRDefault="009F1234" w:rsidP="009F1234">
      <w:pPr>
        <w:pStyle w:val="Heading1"/>
      </w:pPr>
      <w:r w:rsidRPr="002B744D">
        <w:t>Power and Water Corporation</w:t>
      </w:r>
      <w:r w:rsidRPr="009276BC">
        <w:t xml:space="preserve"> cont…</w:t>
      </w:r>
    </w:p>
    <w:p w14:paraId="07494FE9" w14:textId="77777777" w:rsidR="009F1234" w:rsidRPr="009276BC" w:rsidRDefault="009F1234" w:rsidP="009F1234">
      <w:pPr>
        <w:pStyle w:val="Heading3"/>
      </w:pPr>
      <w:r w:rsidRPr="009276BC">
        <w:t>Financial Position at year end</w:t>
      </w:r>
      <w:r>
        <w:t xml:space="preserve"> of the Corporation</w:t>
      </w:r>
    </w:p>
    <w:tbl>
      <w:tblPr>
        <w:tblStyle w:val="TableGrid"/>
        <w:tblW w:w="83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59,063 95,090&#10;Receivables and other current assets 133,152 111,674&#10;Less current liabilities (389,785) (389,621)&#10;Working Capital (197,570) (182,857)&#10;Add non-current assets 2,427,648 2,182,062&#10;Less non-current liabilities (1,123,024) (1,020,046)&#10;Net Assets 1,107,054 979,159&#10;Represented by:  &#10;Retained profits 614,124 604,835&#10;Contributed equity 34,336 34,336&#10;Asset revaluation reserve 458,594 339,988&#10;Equity 1,107,054 979,159&#10;"/>
      </w:tblPr>
      <w:tblGrid>
        <w:gridCol w:w="5353"/>
        <w:gridCol w:w="1519"/>
        <w:gridCol w:w="1519"/>
      </w:tblGrid>
      <w:tr w:rsidR="00A32244" w:rsidRPr="009276BC" w14:paraId="218E5082" w14:textId="77777777" w:rsidTr="00A32244">
        <w:trPr>
          <w:cantSplit/>
          <w:trHeight w:val="454"/>
          <w:tblHeader/>
        </w:trPr>
        <w:tc>
          <w:tcPr>
            <w:tcW w:w="5353" w:type="dxa"/>
            <w:tcBorders>
              <w:bottom w:val="single" w:sz="4" w:space="0" w:color="auto"/>
            </w:tcBorders>
          </w:tcPr>
          <w:p w14:paraId="228B53D2" w14:textId="77777777" w:rsidR="00A32244" w:rsidRPr="009276BC" w:rsidRDefault="00A32244" w:rsidP="00A32244">
            <w:pPr>
              <w:pStyle w:val="AGRBodyText"/>
              <w:ind w:left="0"/>
            </w:pPr>
          </w:p>
        </w:tc>
        <w:tc>
          <w:tcPr>
            <w:tcW w:w="1519" w:type="dxa"/>
            <w:tcBorders>
              <w:bottom w:val="single" w:sz="4" w:space="0" w:color="auto"/>
            </w:tcBorders>
          </w:tcPr>
          <w:p w14:paraId="561B5F47" w14:textId="77777777" w:rsidR="00A32244" w:rsidRPr="008E51D4" w:rsidRDefault="00A32244" w:rsidP="00A32244">
            <w:pPr>
              <w:pStyle w:val="AGRTableHeaderBold"/>
            </w:pPr>
            <w:r w:rsidRPr="008E51D4">
              <w:t>201</w:t>
            </w:r>
            <w:r>
              <w:t>8</w:t>
            </w:r>
          </w:p>
        </w:tc>
        <w:tc>
          <w:tcPr>
            <w:tcW w:w="1519" w:type="dxa"/>
            <w:tcBorders>
              <w:bottom w:val="single" w:sz="4" w:space="0" w:color="auto"/>
            </w:tcBorders>
          </w:tcPr>
          <w:p w14:paraId="73230546" w14:textId="77777777" w:rsidR="00A32244" w:rsidRPr="008E51D4" w:rsidRDefault="00A32244" w:rsidP="00A32244">
            <w:pPr>
              <w:pStyle w:val="AGRTableHeaderBold"/>
            </w:pPr>
            <w:r w:rsidRPr="008E51D4">
              <w:t>2017</w:t>
            </w:r>
          </w:p>
        </w:tc>
      </w:tr>
      <w:tr w:rsidR="00A32244" w:rsidRPr="009276BC" w14:paraId="422076EC" w14:textId="77777777" w:rsidTr="00A32244">
        <w:trPr>
          <w:cantSplit/>
          <w:trHeight w:val="454"/>
          <w:tblHeader/>
        </w:trPr>
        <w:tc>
          <w:tcPr>
            <w:tcW w:w="5353" w:type="dxa"/>
            <w:tcBorders>
              <w:top w:val="single" w:sz="4" w:space="0" w:color="auto"/>
            </w:tcBorders>
          </w:tcPr>
          <w:p w14:paraId="6BB34B4A" w14:textId="77777777" w:rsidR="00A32244" w:rsidRPr="009276BC" w:rsidRDefault="00A32244" w:rsidP="00A32244">
            <w:pPr>
              <w:pStyle w:val="AGRBodyText"/>
              <w:ind w:left="0"/>
            </w:pPr>
          </w:p>
        </w:tc>
        <w:tc>
          <w:tcPr>
            <w:tcW w:w="1519" w:type="dxa"/>
            <w:tcBorders>
              <w:top w:val="single" w:sz="4" w:space="0" w:color="auto"/>
            </w:tcBorders>
          </w:tcPr>
          <w:p w14:paraId="585C3B56" w14:textId="77777777" w:rsidR="00A32244" w:rsidRPr="009276BC" w:rsidRDefault="00A32244" w:rsidP="00A32244">
            <w:pPr>
              <w:pStyle w:val="AGRTableHeaderBold"/>
            </w:pPr>
            <w:r w:rsidRPr="009276BC">
              <w:t>$’000</w:t>
            </w:r>
          </w:p>
        </w:tc>
        <w:tc>
          <w:tcPr>
            <w:tcW w:w="1519" w:type="dxa"/>
            <w:tcBorders>
              <w:top w:val="single" w:sz="4" w:space="0" w:color="auto"/>
            </w:tcBorders>
          </w:tcPr>
          <w:p w14:paraId="655D29FB" w14:textId="77777777" w:rsidR="00A32244" w:rsidRPr="009276BC" w:rsidRDefault="00A32244" w:rsidP="00A32244">
            <w:pPr>
              <w:pStyle w:val="AGRTableHeaderBold"/>
            </w:pPr>
            <w:r w:rsidRPr="009276BC">
              <w:t>$’000</w:t>
            </w:r>
          </w:p>
        </w:tc>
      </w:tr>
      <w:tr w:rsidR="00A32244" w:rsidRPr="009276BC" w14:paraId="0113DF12" w14:textId="77777777" w:rsidTr="00A32244">
        <w:trPr>
          <w:cantSplit/>
          <w:trHeight w:val="454"/>
        </w:trPr>
        <w:tc>
          <w:tcPr>
            <w:tcW w:w="5353" w:type="dxa"/>
          </w:tcPr>
          <w:p w14:paraId="727F156C" w14:textId="77777777" w:rsidR="00A32244" w:rsidRPr="009276BC" w:rsidRDefault="00A32244" w:rsidP="00A32244">
            <w:pPr>
              <w:pStyle w:val="AGRTableText"/>
            </w:pPr>
            <w:r>
              <w:t>Cash and cash equivalents</w:t>
            </w:r>
          </w:p>
        </w:tc>
        <w:tc>
          <w:tcPr>
            <w:tcW w:w="1519" w:type="dxa"/>
          </w:tcPr>
          <w:p w14:paraId="1065BA56" w14:textId="20581767" w:rsidR="00A32244" w:rsidRPr="009276BC" w:rsidRDefault="004B1D01" w:rsidP="00A32244">
            <w:pPr>
              <w:pStyle w:val="AGRTableNumber"/>
            </w:pPr>
            <w:r>
              <w:t>59,063</w:t>
            </w:r>
          </w:p>
        </w:tc>
        <w:tc>
          <w:tcPr>
            <w:tcW w:w="1519" w:type="dxa"/>
          </w:tcPr>
          <w:p w14:paraId="29AA3083" w14:textId="77777777" w:rsidR="00A32244" w:rsidRPr="009276BC" w:rsidRDefault="00A32244" w:rsidP="00A32244">
            <w:pPr>
              <w:pStyle w:val="AGRTableNumber"/>
            </w:pPr>
            <w:r>
              <w:t>95,090</w:t>
            </w:r>
          </w:p>
        </w:tc>
      </w:tr>
      <w:tr w:rsidR="00A32244" w:rsidRPr="009276BC" w14:paraId="3620A1B4" w14:textId="77777777" w:rsidTr="00A32244">
        <w:trPr>
          <w:cantSplit/>
          <w:trHeight w:val="454"/>
        </w:trPr>
        <w:tc>
          <w:tcPr>
            <w:tcW w:w="5353" w:type="dxa"/>
          </w:tcPr>
          <w:p w14:paraId="726161F8" w14:textId="77777777" w:rsidR="00A32244" w:rsidRPr="009276BC" w:rsidRDefault="00A32244" w:rsidP="00A32244">
            <w:pPr>
              <w:pStyle w:val="AGRTableText"/>
            </w:pPr>
            <w:r>
              <w:t>Receivables and other current assets</w:t>
            </w:r>
          </w:p>
        </w:tc>
        <w:tc>
          <w:tcPr>
            <w:tcW w:w="1519" w:type="dxa"/>
          </w:tcPr>
          <w:p w14:paraId="1CF85C49" w14:textId="6E867E57" w:rsidR="00A32244" w:rsidRPr="009276BC" w:rsidRDefault="004B1D01" w:rsidP="00A32244">
            <w:pPr>
              <w:pStyle w:val="AGRTableNumber"/>
            </w:pPr>
            <w:r>
              <w:t>133,152</w:t>
            </w:r>
          </w:p>
        </w:tc>
        <w:tc>
          <w:tcPr>
            <w:tcW w:w="1519" w:type="dxa"/>
          </w:tcPr>
          <w:p w14:paraId="7EF91ED4" w14:textId="77777777" w:rsidR="00A32244" w:rsidRPr="009276BC" w:rsidRDefault="00A32244" w:rsidP="00A32244">
            <w:pPr>
              <w:pStyle w:val="AGRTableNumber"/>
            </w:pPr>
            <w:r>
              <w:t>111,674</w:t>
            </w:r>
          </w:p>
        </w:tc>
      </w:tr>
      <w:tr w:rsidR="00A32244" w:rsidRPr="009276BC" w14:paraId="6F18C78D" w14:textId="77777777" w:rsidTr="00A32244">
        <w:trPr>
          <w:cantSplit/>
          <w:trHeight w:val="454"/>
        </w:trPr>
        <w:tc>
          <w:tcPr>
            <w:tcW w:w="5353" w:type="dxa"/>
          </w:tcPr>
          <w:p w14:paraId="1CE84571" w14:textId="77777777" w:rsidR="00A32244" w:rsidRPr="009276BC" w:rsidRDefault="00A32244" w:rsidP="00A32244">
            <w:pPr>
              <w:pStyle w:val="AGRTableText"/>
            </w:pPr>
            <w:r w:rsidRPr="009276BC">
              <w:t>Less current liabilities</w:t>
            </w:r>
          </w:p>
        </w:tc>
        <w:tc>
          <w:tcPr>
            <w:tcW w:w="1519" w:type="dxa"/>
          </w:tcPr>
          <w:p w14:paraId="15BCCBBB" w14:textId="5D5E3F72" w:rsidR="00A32244" w:rsidRPr="009276BC" w:rsidRDefault="004B1D01" w:rsidP="00A32244">
            <w:pPr>
              <w:pStyle w:val="AGRTableNumber"/>
            </w:pPr>
            <w:r>
              <w:t>(389,785)</w:t>
            </w:r>
          </w:p>
        </w:tc>
        <w:tc>
          <w:tcPr>
            <w:tcW w:w="1519" w:type="dxa"/>
          </w:tcPr>
          <w:p w14:paraId="06E089F2" w14:textId="77777777" w:rsidR="00A32244" w:rsidRPr="009276BC" w:rsidRDefault="00A32244" w:rsidP="00A32244">
            <w:pPr>
              <w:pStyle w:val="AGRTableNumber"/>
            </w:pPr>
            <w:r w:rsidRPr="009276BC">
              <w:t>(</w:t>
            </w:r>
            <w:r>
              <w:t>389,621</w:t>
            </w:r>
            <w:r w:rsidRPr="009276BC">
              <w:t>)</w:t>
            </w:r>
          </w:p>
        </w:tc>
      </w:tr>
      <w:tr w:rsidR="00A32244" w:rsidRPr="009276BC" w14:paraId="2FB61C36" w14:textId="77777777" w:rsidTr="00A32244">
        <w:trPr>
          <w:cantSplit/>
          <w:trHeight w:val="454"/>
        </w:trPr>
        <w:tc>
          <w:tcPr>
            <w:tcW w:w="5353" w:type="dxa"/>
            <w:tcBorders>
              <w:bottom w:val="single" w:sz="4" w:space="0" w:color="auto"/>
            </w:tcBorders>
          </w:tcPr>
          <w:p w14:paraId="24AC66BB" w14:textId="77777777" w:rsidR="00A32244" w:rsidRPr="009276BC" w:rsidRDefault="00A32244" w:rsidP="00A32244">
            <w:pPr>
              <w:pStyle w:val="AGRTableTextBold"/>
              <w:tabs>
                <w:tab w:val="clear" w:pos="1378"/>
              </w:tabs>
            </w:pPr>
            <w:r w:rsidRPr="009276BC">
              <w:t>Working Capital</w:t>
            </w:r>
          </w:p>
        </w:tc>
        <w:tc>
          <w:tcPr>
            <w:tcW w:w="1519" w:type="dxa"/>
            <w:tcBorders>
              <w:bottom w:val="single" w:sz="4" w:space="0" w:color="auto"/>
            </w:tcBorders>
          </w:tcPr>
          <w:p w14:paraId="04EDED2D" w14:textId="7CA38C3A" w:rsidR="00A32244" w:rsidRPr="009276BC" w:rsidRDefault="004B1D01" w:rsidP="00A32244">
            <w:pPr>
              <w:pStyle w:val="AGRTableNumberBold"/>
            </w:pPr>
            <w:r>
              <w:t>(197,570)</w:t>
            </w:r>
          </w:p>
        </w:tc>
        <w:tc>
          <w:tcPr>
            <w:tcW w:w="1519" w:type="dxa"/>
            <w:tcBorders>
              <w:bottom w:val="single" w:sz="4" w:space="0" w:color="auto"/>
            </w:tcBorders>
          </w:tcPr>
          <w:p w14:paraId="36B097A3" w14:textId="77777777" w:rsidR="00A32244" w:rsidRPr="009276BC" w:rsidRDefault="00A32244" w:rsidP="00A32244">
            <w:pPr>
              <w:pStyle w:val="AGRTableNumberBold"/>
            </w:pPr>
            <w:r>
              <w:t>(182,857)</w:t>
            </w:r>
          </w:p>
        </w:tc>
      </w:tr>
      <w:tr w:rsidR="00A32244" w:rsidRPr="009276BC" w14:paraId="6F7AFF37" w14:textId="77777777" w:rsidTr="00A32244">
        <w:trPr>
          <w:cantSplit/>
          <w:trHeight w:val="454"/>
        </w:trPr>
        <w:tc>
          <w:tcPr>
            <w:tcW w:w="5353" w:type="dxa"/>
          </w:tcPr>
          <w:p w14:paraId="78650ED8" w14:textId="77777777" w:rsidR="00A32244" w:rsidRPr="009276BC" w:rsidRDefault="00A32244" w:rsidP="00A32244">
            <w:pPr>
              <w:pStyle w:val="AGRTableText"/>
            </w:pPr>
            <w:r w:rsidRPr="009276BC">
              <w:t>Add non-current assets</w:t>
            </w:r>
          </w:p>
        </w:tc>
        <w:tc>
          <w:tcPr>
            <w:tcW w:w="1519" w:type="dxa"/>
          </w:tcPr>
          <w:p w14:paraId="57F75C65" w14:textId="29479059" w:rsidR="00A32244" w:rsidRPr="009276BC" w:rsidRDefault="004B1D01" w:rsidP="00A32244">
            <w:pPr>
              <w:pStyle w:val="AGRTableNumber"/>
            </w:pPr>
            <w:r>
              <w:t>2,427,648</w:t>
            </w:r>
          </w:p>
        </w:tc>
        <w:tc>
          <w:tcPr>
            <w:tcW w:w="1519" w:type="dxa"/>
          </w:tcPr>
          <w:p w14:paraId="47A06622" w14:textId="77777777" w:rsidR="00A32244" w:rsidRPr="009276BC" w:rsidRDefault="00A32244" w:rsidP="00A32244">
            <w:pPr>
              <w:pStyle w:val="AGRTableNumber"/>
            </w:pPr>
            <w:r>
              <w:t>2,182,062</w:t>
            </w:r>
          </w:p>
        </w:tc>
      </w:tr>
      <w:tr w:rsidR="00A32244" w:rsidRPr="009276BC" w14:paraId="6F8EA7CB" w14:textId="77777777" w:rsidTr="00A32244">
        <w:trPr>
          <w:cantSplit/>
          <w:trHeight w:val="454"/>
        </w:trPr>
        <w:tc>
          <w:tcPr>
            <w:tcW w:w="5353" w:type="dxa"/>
          </w:tcPr>
          <w:p w14:paraId="5C9DCB27" w14:textId="77777777" w:rsidR="00A32244" w:rsidRPr="009276BC" w:rsidRDefault="00A32244" w:rsidP="00A32244">
            <w:pPr>
              <w:pStyle w:val="AGRTableText"/>
            </w:pPr>
            <w:r w:rsidRPr="009276BC">
              <w:t>Less non-current liabilities</w:t>
            </w:r>
          </w:p>
        </w:tc>
        <w:tc>
          <w:tcPr>
            <w:tcW w:w="1519" w:type="dxa"/>
          </w:tcPr>
          <w:p w14:paraId="2C877FD8" w14:textId="397962CD" w:rsidR="00A32244" w:rsidRPr="009276BC" w:rsidRDefault="004B1D01" w:rsidP="00A32244">
            <w:pPr>
              <w:pStyle w:val="AGRTableNumber"/>
            </w:pPr>
            <w:r>
              <w:t>(1,123,024)</w:t>
            </w:r>
          </w:p>
        </w:tc>
        <w:tc>
          <w:tcPr>
            <w:tcW w:w="1519" w:type="dxa"/>
          </w:tcPr>
          <w:p w14:paraId="654051CA" w14:textId="77777777" w:rsidR="00A32244" w:rsidRPr="009276BC" w:rsidRDefault="00A32244" w:rsidP="00A32244">
            <w:pPr>
              <w:pStyle w:val="AGRTableNumber"/>
            </w:pPr>
            <w:r w:rsidRPr="009276BC">
              <w:t>(</w:t>
            </w:r>
            <w:r>
              <w:t>1,020,046</w:t>
            </w:r>
            <w:r w:rsidRPr="009276BC">
              <w:t>)</w:t>
            </w:r>
          </w:p>
        </w:tc>
      </w:tr>
      <w:tr w:rsidR="00A32244" w:rsidRPr="009276BC" w14:paraId="6D8223F4" w14:textId="77777777" w:rsidTr="00A32244">
        <w:trPr>
          <w:cantSplit/>
          <w:trHeight w:val="454"/>
        </w:trPr>
        <w:tc>
          <w:tcPr>
            <w:tcW w:w="5353" w:type="dxa"/>
            <w:tcBorders>
              <w:bottom w:val="single" w:sz="4" w:space="0" w:color="auto"/>
            </w:tcBorders>
          </w:tcPr>
          <w:p w14:paraId="4EC808C9" w14:textId="77777777" w:rsidR="00A32244" w:rsidRPr="009276BC" w:rsidRDefault="00A32244" w:rsidP="00A32244">
            <w:pPr>
              <w:pStyle w:val="AGRTableTextBold"/>
              <w:tabs>
                <w:tab w:val="clear" w:pos="1378"/>
              </w:tabs>
            </w:pPr>
            <w:r w:rsidRPr="009276BC">
              <w:t>Net Assets</w:t>
            </w:r>
          </w:p>
        </w:tc>
        <w:tc>
          <w:tcPr>
            <w:tcW w:w="1519" w:type="dxa"/>
            <w:tcBorders>
              <w:bottom w:val="single" w:sz="4" w:space="0" w:color="auto"/>
            </w:tcBorders>
          </w:tcPr>
          <w:p w14:paraId="6B05F28A" w14:textId="4ADC8648" w:rsidR="00A32244" w:rsidRPr="009276BC" w:rsidRDefault="004B1D01" w:rsidP="00A32244">
            <w:pPr>
              <w:pStyle w:val="AGRTableNumberBold"/>
            </w:pPr>
            <w:r>
              <w:t>1,107,054</w:t>
            </w:r>
          </w:p>
        </w:tc>
        <w:tc>
          <w:tcPr>
            <w:tcW w:w="1519" w:type="dxa"/>
            <w:tcBorders>
              <w:bottom w:val="single" w:sz="4" w:space="0" w:color="auto"/>
            </w:tcBorders>
          </w:tcPr>
          <w:p w14:paraId="5E368B12" w14:textId="77777777" w:rsidR="00A32244" w:rsidRPr="009276BC" w:rsidRDefault="00A32244" w:rsidP="00A32244">
            <w:pPr>
              <w:pStyle w:val="AGRTableNumberBold"/>
            </w:pPr>
            <w:r>
              <w:t>979,159</w:t>
            </w:r>
          </w:p>
        </w:tc>
      </w:tr>
      <w:tr w:rsidR="00A32244" w:rsidRPr="009276BC" w14:paraId="695464D9" w14:textId="77777777" w:rsidTr="00A32244">
        <w:trPr>
          <w:cantSplit/>
          <w:trHeight w:val="454"/>
        </w:trPr>
        <w:tc>
          <w:tcPr>
            <w:tcW w:w="5353" w:type="dxa"/>
            <w:tcBorders>
              <w:top w:val="single" w:sz="4" w:space="0" w:color="auto"/>
            </w:tcBorders>
          </w:tcPr>
          <w:p w14:paraId="34AA2F7E" w14:textId="77777777" w:rsidR="00A32244" w:rsidRPr="009276BC" w:rsidRDefault="00A32244" w:rsidP="00A32244">
            <w:pPr>
              <w:pStyle w:val="AGRTableText"/>
            </w:pPr>
            <w:r w:rsidRPr="009276BC">
              <w:t>Represented by:</w:t>
            </w:r>
          </w:p>
        </w:tc>
        <w:tc>
          <w:tcPr>
            <w:tcW w:w="1519" w:type="dxa"/>
            <w:tcBorders>
              <w:top w:val="single" w:sz="4" w:space="0" w:color="auto"/>
            </w:tcBorders>
          </w:tcPr>
          <w:p w14:paraId="7FECC551" w14:textId="77777777" w:rsidR="00A32244" w:rsidRPr="009276BC" w:rsidRDefault="00A32244" w:rsidP="00A32244">
            <w:pPr>
              <w:pStyle w:val="AGRTableNumberBold"/>
            </w:pPr>
          </w:p>
        </w:tc>
        <w:tc>
          <w:tcPr>
            <w:tcW w:w="1519" w:type="dxa"/>
            <w:tcBorders>
              <w:top w:val="single" w:sz="4" w:space="0" w:color="auto"/>
            </w:tcBorders>
          </w:tcPr>
          <w:p w14:paraId="395ABEBF" w14:textId="77777777" w:rsidR="00A32244" w:rsidRPr="009276BC" w:rsidRDefault="00A32244" w:rsidP="00A32244">
            <w:pPr>
              <w:pStyle w:val="AGRTableNumberBold"/>
            </w:pPr>
          </w:p>
        </w:tc>
      </w:tr>
      <w:tr w:rsidR="00A32244" w:rsidRPr="009276BC" w14:paraId="74986129" w14:textId="77777777" w:rsidTr="00A32244">
        <w:trPr>
          <w:cantSplit/>
          <w:trHeight w:val="454"/>
        </w:trPr>
        <w:tc>
          <w:tcPr>
            <w:tcW w:w="5353" w:type="dxa"/>
          </w:tcPr>
          <w:p w14:paraId="65ADD343" w14:textId="77777777" w:rsidR="00A32244" w:rsidRPr="009276BC" w:rsidRDefault="00A32244" w:rsidP="00A32244">
            <w:pPr>
              <w:pStyle w:val="AGRTableText"/>
            </w:pPr>
            <w:r>
              <w:t>Retained profits</w:t>
            </w:r>
          </w:p>
        </w:tc>
        <w:tc>
          <w:tcPr>
            <w:tcW w:w="1519" w:type="dxa"/>
          </w:tcPr>
          <w:p w14:paraId="588EA9E6" w14:textId="044DE971" w:rsidR="00A32244" w:rsidRPr="009276BC" w:rsidRDefault="004B1D01" w:rsidP="00A32244">
            <w:pPr>
              <w:pStyle w:val="AGRTableNumber"/>
            </w:pPr>
            <w:r>
              <w:t>614,124</w:t>
            </w:r>
          </w:p>
        </w:tc>
        <w:tc>
          <w:tcPr>
            <w:tcW w:w="1519" w:type="dxa"/>
          </w:tcPr>
          <w:p w14:paraId="7418C05B" w14:textId="77777777" w:rsidR="00A32244" w:rsidRPr="009276BC" w:rsidRDefault="00A32244" w:rsidP="00A32244">
            <w:pPr>
              <w:pStyle w:val="AGRTableNumber"/>
            </w:pPr>
            <w:r>
              <w:t>604,835</w:t>
            </w:r>
          </w:p>
        </w:tc>
      </w:tr>
      <w:tr w:rsidR="00A32244" w:rsidRPr="009276BC" w14:paraId="2A887929" w14:textId="77777777" w:rsidTr="00A32244">
        <w:trPr>
          <w:cantSplit/>
          <w:trHeight w:val="454"/>
        </w:trPr>
        <w:tc>
          <w:tcPr>
            <w:tcW w:w="5353" w:type="dxa"/>
          </w:tcPr>
          <w:p w14:paraId="14D456B6" w14:textId="77777777" w:rsidR="00A32244" w:rsidRPr="009276BC" w:rsidRDefault="00A32244" w:rsidP="00A32244">
            <w:pPr>
              <w:pStyle w:val="AGRTableText"/>
            </w:pPr>
            <w:r>
              <w:t>Contributed equity</w:t>
            </w:r>
          </w:p>
        </w:tc>
        <w:tc>
          <w:tcPr>
            <w:tcW w:w="1519" w:type="dxa"/>
          </w:tcPr>
          <w:p w14:paraId="310F3E7D" w14:textId="3C0146A1" w:rsidR="00A32244" w:rsidRPr="009276BC" w:rsidRDefault="004B1D01" w:rsidP="00A32244">
            <w:pPr>
              <w:pStyle w:val="AGRTableNumber"/>
            </w:pPr>
            <w:r>
              <w:t>34,336</w:t>
            </w:r>
          </w:p>
        </w:tc>
        <w:tc>
          <w:tcPr>
            <w:tcW w:w="1519" w:type="dxa"/>
          </w:tcPr>
          <w:p w14:paraId="30DD07FE" w14:textId="77777777" w:rsidR="00A32244" w:rsidRPr="009276BC" w:rsidRDefault="00A32244" w:rsidP="00A32244">
            <w:pPr>
              <w:pStyle w:val="AGRTableNumber"/>
            </w:pPr>
            <w:r>
              <w:t>34,336</w:t>
            </w:r>
          </w:p>
        </w:tc>
      </w:tr>
      <w:tr w:rsidR="00A32244" w:rsidRPr="009276BC" w14:paraId="10E8044D" w14:textId="77777777" w:rsidTr="00A32244">
        <w:trPr>
          <w:cantSplit/>
          <w:trHeight w:val="454"/>
        </w:trPr>
        <w:tc>
          <w:tcPr>
            <w:tcW w:w="5353" w:type="dxa"/>
          </w:tcPr>
          <w:p w14:paraId="509CE439" w14:textId="77777777" w:rsidR="00A32244" w:rsidRPr="009276BC" w:rsidRDefault="00A32244" w:rsidP="00A32244">
            <w:pPr>
              <w:pStyle w:val="AGRTableText"/>
            </w:pPr>
            <w:r>
              <w:t>Asset revaluation reserve</w:t>
            </w:r>
          </w:p>
        </w:tc>
        <w:tc>
          <w:tcPr>
            <w:tcW w:w="1519" w:type="dxa"/>
          </w:tcPr>
          <w:p w14:paraId="2DEC3FBE" w14:textId="17FF5945" w:rsidR="00A32244" w:rsidRPr="009276BC" w:rsidRDefault="004B1D01" w:rsidP="00A32244">
            <w:pPr>
              <w:pStyle w:val="AGRTableNumber"/>
            </w:pPr>
            <w:r>
              <w:t>458,594</w:t>
            </w:r>
          </w:p>
        </w:tc>
        <w:tc>
          <w:tcPr>
            <w:tcW w:w="1519" w:type="dxa"/>
          </w:tcPr>
          <w:p w14:paraId="5B56181D" w14:textId="77777777" w:rsidR="00A32244" w:rsidRPr="009276BC" w:rsidRDefault="00A32244" w:rsidP="00A32244">
            <w:pPr>
              <w:pStyle w:val="AGRTableNumber"/>
            </w:pPr>
            <w:r>
              <w:t>339,988</w:t>
            </w:r>
          </w:p>
        </w:tc>
      </w:tr>
      <w:tr w:rsidR="004B1D01" w:rsidRPr="009276BC" w14:paraId="2E5A5CBF" w14:textId="77777777" w:rsidTr="00A32244">
        <w:trPr>
          <w:cantSplit/>
          <w:trHeight w:val="454"/>
        </w:trPr>
        <w:tc>
          <w:tcPr>
            <w:tcW w:w="5353" w:type="dxa"/>
            <w:tcBorders>
              <w:bottom w:val="single" w:sz="4" w:space="0" w:color="auto"/>
            </w:tcBorders>
          </w:tcPr>
          <w:p w14:paraId="2FF9C9CD" w14:textId="77777777" w:rsidR="004B1D01" w:rsidRPr="009276BC" w:rsidRDefault="004B1D01" w:rsidP="004B1D01">
            <w:pPr>
              <w:pStyle w:val="AGRTableTextBold"/>
              <w:tabs>
                <w:tab w:val="clear" w:pos="1378"/>
              </w:tabs>
            </w:pPr>
            <w:r w:rsidRPr="009276BC">
              <w:t>Equity</w:t>
            </w:r>
          </w:p>
        </w:tc>
        <w:tc>
          <w:tcPr>
            <w:tcW w:w="1519" w:type="dxa"/>
            <w:tcBorders>
              <w:bottom w:val="single" w:sz="4" w:space="0" w:color="auto"/>
            </w:tcBorders>
          </w:tcPr>
          <w:p w14:paraId="1CBF906C" w14:textId="716BE206" w:rsidR="004B1D01" w:rsidRPr="009276BC" w:rsidRDefault="004B1D01" w:rsidP="004B1D01">
            <w:pPr>
              <w:pStyle w:val="AGRTableNumberBold"/>
            </w:pPr>
            <w:r>
              <w:t>1,107,054</w:t>
            </w:r>
          </w:p>
        </w:tc>
        <w:tc>
          <w:tcPr>
            <w:tcW w:w="1519" w:type="dxa"/>
            <w:tcBorders>
              <w:bottom w:val="single" w:sz="4" w:space="0" w:color="auto"/>
            </w:tcBorders>
          </w:tcPr>
          <w:p w14:paraId="7C1435A1" w14:textId="77777777" w:rsidR="004B1D01" w:rsidRPr="009276BC" w:rsidRDefault="004B1D01" w:rsidP="004B1D01">
            <w:pPr>
              <w:pStyle w:val="AGRTableNumberBold"/>
            </w:pPr>
            <w:r>
              <w:t>979,159</w:t>
            </w:r>
          </w:p>
        </w:tc>
      </w:tr>
    </w:tbl>
    <w:p w14:paraId="3FC02891" w14:textId="77777777" w:rsidR="009F1234" w:rsidRPr="009276BC" w:rsidRDefault="009F1234" w:rsidP="009F1234">
      <w:pPr>
        <w:pStyle w:val="AGRBodyText"/>
      </w:pPr>
    </w:p>
    <w:p w14:paraId="49E1110D" w14:textId="77777777" w:rsidR="009F1234" w:rsidRPr="009276BC" w:rsidRDefault="009F1234" w:rsidP="009F1234">
      <w:pPr>
        <w:pStyle w:val="Heading1"/>
      </w:pPr>
      <w:bookmarkStart w:id="57" w:name="_Ref525627295"/>
      <w:r>
        <w:t>Indigenous Essential Services Pty Ltd</w:t>
      </w:r>
      <w:bookmarkEnd w:id="57"/>
    </w:p>
    <w:p w14:paraId="5A57F969" w14:textId="77777777" w:rsidR="009F1234" w:rsidRPr="009276BC" w:rsidRDefault="009F1234" w:rsidP="009F1234">
      <w:pPr>
        <w:pStyle w:val="Heading2"/>
      </w:pPr>
      <w:bookmarkStart w:id="58" w:name="_Ref525628317"/>
      <w:r w:rsidRPr="00E37A10">
        <w:t>Audit Findings and Analysis of the Financial Statements</w:t>
      </w:r>
      <w:r>
        <w:t xml:space="preserve"> for the Year Ended 30 June 2018</w:t>
      </w:r>
      <w:bookmarkEnd w:id="58"/>
    </w:p>
    <w:p w14:paraId="7C081B3D" w14:textId="77777777" w:rsidR="009F1234" w:rsidRPr="009276BC" w:rsidRDefault="009F1234" w:rsidP="009F1234">
      <w:pPr>
        <w:pStyle w:val="Heading3"/>
      </w:pPr>
      <w:r>
        <w:t>Background</w:t>
      </w:r>
    </w:p>
    <w:p w14:paraId="5E09FB27" w14:textId="77777777" w:rsidR="009F1234" w:rsidRDefault="009F1234" w:rsidP="009F1234">
      <w:pPr>
        <w:pStyle w:val="AGRBodyText"/>
      </w:pPr>
      <w:r>
        <w:t xml:space="preserve">Indigenous Essential Services Pty Limited (the Company) is a not-for-profit entity formed on 26 June 2003, commencing operations on 1 July 2003, which provides electricity, water and sewerage services to remote communities in the Northern Territory. The Company is a proprietary company (limited by shares) pursuant to the </w:t>
      </w:r>
      <w:r w:rsidRPr="00963D88">
        <w:rPr>
          <w:i/>
        </w:rPr>
        <w:t>Corporations Act 2001</w:t>
      </w:r>
      <w:r>
        <w:t xml:space="preserve"> that is controlled by Power and Water Corporation (PWC).  PWC is a Government Owned Corporation pursuant to the Northern Territory’s </w:t>
      </w:r>
      <w:r w:rsidRPr="00963D88">
        <w:rPr>
          <w:i/>
        </w:rPr>
        <w:t>Government Owned Corporations Act 2001</w:t>
      </w:r>
      <w:r>
        <w:t>.</w:t>
      </w:r>
    </w:p>
    <w:p w14:paraId="3FF4FB15" w14:textId="77777777" w:rsidR="009F1234" w:rsidRDefault="009F1234" w:rsidP="009F1234">
      <w:pPr>
        <w:pStyle w:val="AGRBodyText"/>
      </w:pPr>
      <w:r>
        <w:t>PWC guarantees the solvency of the Company and provides corporate support for all management and accounting services.</w:t>
      </w:r>
    </w:p>
    <w:p w14:paraId="34512E65" w14:textId="77777777" w:rsidR="009F1234" w:rsidRDefault="009F1234" w:rsidP="009F1234">
      <w:pPr>
        <w:pStyle w:val="Heading3"/>
      </w:pPr>
      <w:r>
        <w:t>Audit Opinion</w:t>
      </w:r>
    </w:p>
    <w:p w14:paraId="296DA366" w14:textId="698B6F67" w:rsidR="009F1234" w:rsidRDefault="009F1234" w:rsidP="009F1234">
      <w:pPr>
        <w:pStyle w:val="AGRBodyText"/>
      </w:pPr>
      <w:r w:rsidRPr="009740DD">
        <w:t xml:space="preserve">The audit of Indigenous Essential Services Pty Ltd for the year ended 30 June 2018 resulted in an unmodified independent audit opinion, which was issued on </w:t>
      </w:r>
      <w:r w:rsidR="009740DD" w:rsidRPr="009740DD">
        <w:t>28 September 2018</w:t>
      </w:r>
      <w:r w:rsidRPr="009740DD">
        <w:t>.</w:t>
      </w:r>
    </w:p>
    <w:p w14:paraId="29C10D51" w14:textId="77777777" w:rsidR="00102AD2" w:rsidRDefault="003C6EA9" w:rsidP="003F49DE">
      <w:pPr>
        <w:pStyle w:val="Heading3"/>
      </w:pPr>
      <w:r>
        <w:t>Audit Observations</w:t>
      </w:r>
    </w:p>
    <w:p w14:paraId="44ACAF5F" w14:textId="50E7D352" w:rsidR="009F1234" w:rsidRPr="00DB3873" w:rsidRDefault="00102AD2" w:rsidP="00102AD2">
      <w:pPr>
        <w:pStyle w:val="AGRBodyText"/>
      </w:pPr>
      <w:r>
        <w:t>The audit did not identify any material weaknesses in controls.</w:t>
      </w:r>
      <w:r w:rsidR="000F085C" w:rsidRPr="000F085C">
        <w:t xml:space="preserve"> </w:t>
      </w:r>
    </w:p>
    <w:p w14:paraId="2FD0B710" w14:textId="3B249126" w:rsidR="009F1234" w:rsidRDefault="009F1234" w:rsidP="009F1234">
      <w:pPr>
        <w:pStyle w:val="Heading4"/>
      </w:pPr>
      <w:r w:rsidRPr="000F085C">
        <w:t>Performance Overview</w:t>
      </w:r>
    </w:p>
    <w:p w14:paraId="59DFB6C9" w14:textId="5C481E7C" w:rsidR="009A3E71" w:rsidRDefault="009A3E71" w:rsidP="009A3E71">
      <w:r>
        <w:t>Income increased by $21.8 million predominantly due to a $20.8 million increase in government grants</w:t>
      </w:r>
      <w:r w:rsidR="007D1C16">
        <w:t>, specifically a</w:t>
      </w:r>
      <w:r w:rsidR="00A560A7">
        <w:t xml:space="preserve"> $24.7 million increase </w:t>
      </w:r>
      <w:r w:rsidR="007D1C16">
        <w:t>due to</w:t>
      </w:r>
      <w:r w:rsidR="00A560A7">
        <w:t xml:space="preserve"> the release of capital grant revenue (phase one of the Solar Set-up project) offset by a $3.9 million decrease in other grants</w:t>
      </w:r>
      <w:r w:rsidR="007D1C16">
        <w:t xml:space="preserve"> that related to assistance from the Community Recovery Fund relating to Cyclone Lam</w:t>
      </w:r>
      <w:r w:rsidR="00A560A7">
        <w:t>.</w:t>
      </w:r>
      <w:r>
        <w:t xml:space="preserve"> </w:t>
      </w:r>
      <w:r w:rsidR="007D1C16">
        <w:t xml:space="preserve"> </w:t>
      </w:r>
      <w:r>
        <w:t>A</w:t>
      </w:r>
      <w:r w:rsidR="007D1C16">
        <w:t xml:space="preserve"> $1.0 </w:t>
      </w:r>
      <w:r>
        <w:t xml:space="preserve">million increase in revenue from the sale of goods </w:t>
      </w:r>
      <w:r w:rsidR="00C842A3">
        <w:t>had</w:t>
      </w:r>
      <w:r>
        <w:t xml:space="preserve"> a corresponding increase in expenditure on raw materials.</w:t>
      </w:r>
    </w:p>
    <w:p w14:paraId="3691AAEF" w14:textId="12F21E55" w:rsidR="009A3E71" w:rsidRPr="00102AD2" w:rsidRDefault="009A3E71" w:rsidP="009A3E71">
      <w:r>
        <w:t xml:space="preserve">Expenditure decreased overall by $16.0 million.  This was predominantly due to a $12.1 million decrease in other costs </w:t>
      </w:r>
      <w:r w:rsidR="00A560A7">
        <w:t xml:space="preserve">(due to an $11.2 million decrease in assets being retired during the year) </w:t>
      </w:r>
      <w:r>
        <w:t>and a $</w:t>
      </w:r>
      <w:r w:rsidRPr="00102AD2">
        <w:t>5 million decrease in depreciation and amortisation, offset by the $1 million increase in raw materials noted above.</w:t>
      </w:r>
    </w:p>
    <w:p w14:paraId="3A942C68" w14:textId="2495F924" w:rsidR="000F085C" w:rsidRPr="000F085C" w:rsidRDefault="000F085C" w:rsidP="000F085C">
      <w:r w:rsidRPr="00102AD2">
        <w:t>Management has undertaken some work on adjusting the useful lives of some items of property, plant and equipment which were nearing a zero written book value by the end of the 2019 financial year end. Through this exercise, useful lives of some assets were extended by a further five years. As a result, depreciation expense recognised in the Statement of Profit or Loss and Other Comprehensive Income was reduced by $9.2 million.</w:t>
      </w:r>
    </w:p>
    <w:p w14:paraId="750BBBB3" w14:textId="77777777" w:rsidR="009F1234" w:rsidRPr="009276BC" w:rsidRDefault="009F1234" w:rsidP="009F1234">
      <w:pPr>
        <w:pStyle w:val="Heading1"/>
      </w:pPr>
      <w:bookmarkStart w:id="59" w:name="_Ref525627286"/>
      <w:r>
        <w:t>Indigenous Essential Services Pty Ltd</w:t>
      </w:r>
      <w:r w:rsidRPr="009276BC">
        <w:t xml:space="preserve"> cont…</w:t>
      </w:r>
      <w:bookmarkEnd w:id="59"/>
    </w:p>
    <w:p w14:paraId="5E2CA887" w14:textId="77777777" w:rsidR="009F1234" w:rsidRPr="009276BC" w:rsidRDefault="009F1234" w:rsidP="009F1234">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Revenue from sale of goods 37,452 36,466&#10;Grants – recurrent 49,347 49,437&#10;Grants – capital 49,521 24,779&#10;Grants – other - 3,851&#10;Revenue from rendering of services 3,079 3,096&#10;Other revenues 2,362 2,290&#10;Total income 141,761 119,919&#10;Expenditure  &#10;Raw materials and consumables (31,794) (30,853)&#10;Employee expenses (18,485) (18,528)&#10;Repairs and maintenance (15,714) (16,336)&#10;Corporate allocation costs (6,154) (5,970)&#10;Agents – community contract fees (10,414) (10,199)&#10;Depreciation and amortisation (59,479) (64,472)&#10;Finance costs (772) (290)&#10;Other costs (8,292) (20,433)&#10;Total expenditure (151,104) (167,081)&#10;Deficit  (9,343) (47,162)&#10;"/>
      </w:tblPr>
      <w:tblGrid>
        <w:gridCol w:w="5353"/>
        <w:gridCol w:w="1519"/>
        <w:gridCol w:w="1519"/>
      </w:tblGrid>
      <w:tr w:rsidR="00A32244" w:rsidRPr="009276BC" w14:paraId="1069CE0B" w14:textId="77777777" w:rsidTr="00781467">
        <w:trPr>
          <w:cantSplit/>
          <w:trHeight w:val="454"/>
          <w:tblHeader/>
        </w:trPr>
        <w:tc>
          <w:tcPr>
            <w:tcW w:w="5353" w:type="dxa"/>
            <w:tcBorders>
              <w:bottom w:val="single" w:sz="4" w:space="0" w:color="auto"/>
            </w:tcBorders>
          </w:tcPr>
          <w:p w14:paraId="724A2F76" w14:textId="77777777" w:rsidR="00A32244" w:rsidRPr="009276BC" w:rsidRDefault="00A32244" w:rsidP="00A32244">
            <w:pPr>
              <w:pStyle w:val="AGRBodyText"/>
              <w:ind w:left="0"/>
            </w:pPr>
          </w:p>
        </w:tc>
        <w:tc>
          <w:tcPr>
            <w:tcW w:w="1519" w:type="dxa"/>
            <w:tcBorders>
              <w:bottom w:val="single" w:sz="4" w:space="0" w:color="auto"/>
            </w:tcBorders>
          </w:tcPr>
          <w:p w14:paraId="230BBBB4" w14:textId="77777777" w:rsidR="00A32244" w:rsidRPr="008E51D4" w:rsidRDefault="00A32244" w:rsidP="00A32244">
            <w:pPr>
              <w:pStyle w:val="AGRTableHeaderBold"/>
            </w:pPr>
            <w:r>
              <w:t>2018</w:t>
            </w:r>
          </w:p>
        </w:tc>
        <w:tc>
          <w:tcPr>
            <w:tcW w:w="1519" w:type="dxa"/>
            <w:tcBorders>
              <w:bottom w:val="single" w:sz="4" w:space="0" w:color="auto"/>
            </w:tcBorders>
          </w:tcPr>
          <w:p w14:paraId="142CA95B" w14:textId="77777777" w:rsidR="00A32244" w:rsidRPr="008E51D4" w:rsidRDefault="00A32244" w:rsidP="00A32244">
            <w:pPr>
              <w:pStyle w:val="AGRTableHeaderBold"/>
            </w:pPr>
            <w:r w:rsidRPr="008E51D4">
              <w:t>2017</w:t>
            </w:r>
          </w:p>
        </w:tc>
      </w:tr>
      <w:tr w:rsidR="00A32244" w:rsidRPr="009276BC" w14:paraId="03EA54B1" w14:textId="77777777" w:rsidTr="00781467">
        <w:trPr>
          <w:cantSplit/>
          <w:trHeight w:val="454"/>
          <w:tblHeader/>
        </w:trPr>
        <w:tc>
          <w:tcPr>
            <w:tcW w:w="5353" w:type="dxa"/>
            <w:tcBorders>
              <w:top w:val="single" w:sz="4" w:space="0" w:color="auto"/>
            </w:tcBorders>
          </w:tcPr>
          <w:p w14:paraId="4612487F" w14:textId="77777777" w:rsidR="00A32244" w:rsidRPr="009276BC" w:rsidRDefault="00A32244" w:rsidP="00A32244">
            <w:pPr>
              <w:pStyle w:val="AGRBodyText"/>
              <w:ind w:left="0"/>
            </w:pPr>
          </w:p>
        </w:tc>
        <w:tc>
          <w:tcPr>
            <w:tcW w:w="1519" w:type="dxa"/>
            <w:tcBorders>
              <w:top w:val="single" w:sz="4" w:space="0" w:color="auto"/>
            </w:tcBorders>
          </w:tcPr>
          <w:p w14:paraId="46741B6F" w14:textId="77777777" w:rsidR="00A32244" w:rsidRPr="009276BC" w:rsidRDefault="00A32244" w:rsidP="00A32244">
            <w:pPr>
              <w:pStyle w:val="AGRTableHeaderBold"/>
            </w:pPr>
            <w:r w:rsidRPr="009276BC">
              <w:t>$’000</w:t>
            </w:r>
          </w:p>
        </w:tc>
        <w:tc>
          <w:tcPr>
            <w:tcW w:w="1519" w:type="dxa"/>
            <w:tcBorders>
              <w:top w:val="single" w:sz="4" w:space="0" w:color="auto"/>
            </w:tcBorders>
          </w:tcPr>
          <w:p w14:paraId="6F4D4F5B" w14:textId="77777777" w:rsidR="00A32244" w:rsidRPr="009276BC" w:rsidRDefault="00A32244" w:rsidP="00A32244">
            <w:pPr>
              <w:pStyle w:val="AGRTableHeaderBold"/>
            </w:pPr>
            <w:r w:rsidRPr="009276BC">
              <w:t>$’000</w:t>
            </w:r>
          </w:p>
        </w:tc>
      </w:tr>
      <w:tr w:rsidR="00A32244" w:rsidRPr="009276BC" w14:paraId="48A0A60E" w14:textId="77777777" w:rsidTr="00781467">
        <w:trPr>
          <w:cantSplit/>
          <w:trHeight w:val="454"/>
        </w:trPr>
        <w:tc>
          <w:tcPr>
            <w:tcW w:w="5353" w:type="dxa"/>
          </w:tcPr>
          <w:p w14:paraId="4FBFBCE0" w14:textId="77777777" w:rsidR="00A32244" w:rsidRPr="009276BC" w:rsidRDefault="00A32244" w:rsidP="00A32244">
            <w:pPr>
              <w:pStyle w:val="AGRTableTextBold"/>
              <w:tabs>
                <w:tab w:val="clear" w:pos="1378"/>
              </w:tabs>
            </w:pPr>
            <w:r>
              <w:t>Income</w:t>
            </w:r>
          </w:p>
        </w:tc>
        <w:tc>
          <w:tcPr>
            <w:tcW w:w="1519" w:type="dxa"/>
          </w:tcPr>
          <w:p w14:paraId="09BDCE85" w14:textId="77777777" w:rsidR="00A32244" w:rsidRPr="009276BC" w:rsidRDefault="00A32244" w:rsidP="00A32244">
            <w:pPr>
              <w:pStyle w:val="AGRBodyText"/>
              <w:tabs>
                <w:tab w:val="clear" w:pos="1378"/>
                <w:tab w:val="decimal" w:pos="1080"/>
              </w:tabs>
              <w:ind w:left="0"/>
            </w:pPr>
          </w:p>
        </w:tc>
        <w:tc>
          <w:tcPr>
            <w:tcW w:w="1519" w:type="dxa"/>
          </w:tcPr>
          <w:p w14:paraId="51A8826E" w14:textId="77777777" w:rsidR="00A32244" w:rsidRPr="009276BC" w:rsidRDefault="00A32244" w:rsidP="00A32244">
            <w:pPr>
              <w:pStyle w:val="AGRBodyText"/>
              <w:tabs>
                <w:tab w:val="clear" w:pos="1378"/>
                <w:tab w:val="decimal" w:pos="1080"/>
              </w:tabs>
              <w:ind w:left="0"/>
            </w:pPr>
          </w:p>
        </w:tc>
      </w:tr>
      <w:tr w:rsidR="00A32244" w:rsidRPr="009276BC" w14:paraId="4DFF0CA7" w14:textId="77777777" w:rsidTr="00781467">
        <w:trPr>
          <w:cantSplit/>
          <w:trHeight w:val="454"/>
        </w:trPr>
        <w:tc>
          <w:tcPr>
            <w:tcW w:w="5353" w:type="dxa"/>
          </w:tcPr>
          <w:p w14:paraId="560F36BC" w14:textId="77777777" w:rsidR="00A32244" w:rsidRPr="002974FD" w:rsidRDefault="00A32244" w:rsidP="00A32244">
            <w:pPr>
              <w:pStyle w:val="AGRTableText"/>
            </w:pPr>
            <w:r w:rsidRPr="002974FD">
              <w:t>Revenue from sale of goods</w:t>
            </w:r>
          </w:p>
        </w:tc>
        <w:tc>
          <w:tcPr>
            <w:tcW w:w="1519" w:type="dxa"/>
          </w:tcPr>
          <w:p w14:paraId="20B3A75C" w14:textId="534BAC53" w:rsidR="00A32244" w:rsidRPr="009276BC" w:rsidRDefault="000F085C" w:rsidP="00A32244">
            <w:pPr>
              <w:pStyle w:val="AGRTableNumber"/>
            </w:pPr>
            <w:r>
              <w:t>37,452</w:t>
            </w:r>
          </w:p>
        </w:tc>
        <w:tc>
          <w:tcPr>
            <w:tcW w:w="1519" w:type="dxa"/>
          </w:tcPr>
          <w:p w14:paraId="27283ED4" w14:textId="77777777" w:rsidR="00A32244" w:rsidRPr="009276BC" w:rsidRDefault="00A32244" w:rsidP="00A32244">
            <w:pPr>
              <w:pStyle w:val="AGRTableNumber"/>
            </w:pPr>
            <w:r>
              <w:t>36,466</w:t>
            </w:r>
          </w:p>
        </w:tc>
      </w:tr>
      <w:tr w:rsidR="00A560A7" w:rsidRPr="009276BC" w14:paraId="4A00B228" w14:textId="77777777" w:rsidTr="00781467">
        <w:trPr>
          <w:cantSplit/>
          <w:trHeight w:val="454"/>
        </w:trPr>
        <w:tc>
          <w:tcPr>
            <w:tcW w:w="5353" w:type="dxa"/>
          </w:tcPr>
          <w:p w14:paraId="300AFD35" w14:textId="5C08D925" w:rsidR="00A560A7" w:rsidRDefault="00A560A7" w:rsidP="00A560A7">
            <w:pPr>
              <w:pStyle w:val="AGRTableText"/>
            </w:pPr>
            <w:r>
              <w:t>Grants – recurrent</w:t>
            </w:r>
          </w:p>
        </w:tc>
        <w:tc>
          <w:tcPr>
            <w:tcW w:w="1519" w:type="dxa"/>
          </w:tcPr>
          <w:p w14:paraId="30A0A825" w14:textId="72A8F8CD" w:rsidR="00A560A7" w:rsidRDefault="00A560A7" w:rsidP="00A32244">
            <w:pPr>
              <w:pStyle w:val="AGRTableNumber"/>
            </w:pPr>
            <w:r>
              <w:t>49,347</w:t>
            </w:r>
          </w:p>
        </w:tc>
        <w:tc>
          <w:tcPr>
            <w:tcW w:w="1519" w:type="dxa"/>
          </w:tcPr>
          <w:p w14:paraId="1E5F5305" w14:textId="2B550878" w:rsidR="00A560A7" w:rsidRDefault="00A560A7" w:rsidP="00A32244">
            <w:pPr>
              <w:pStyle w:val="AGRTableNumber"/>
            </w:pPr>
            <w:r>
              <w:t>49,437</w:t>
            </w:r>
          </w:p>
        </w:tc>
      </w:tr>
      <w:tr w:rsidR="00A32244" w:rsidRPr="009276BC" w14:paraId="2965C64F" w14:textId="77777777" w:rsidTr="00781467">
        <w:trPr>
          <w:cantSplit/>
          <w:trHeight w:val="454"/>
        </w:trPr>
        <w:tc>
          <w:tcPr>
            <w:tcW w:w="5353" w:type="dxa"/>
          </w:tcPr>
          <w:p w14:paraId="4C954101" w14:textId="1237BFF3" w:rsidR="00A32244" w:rsidRPr="002974FD" w:rsidRDefault="00A560A7" w:rsidP="00A560A7">
            <w:pPr>
              <w:pStyle w:val="AGRTableText"/>
            </w:pPr>
            <w:r>
              <w:t>Grants – capital</w:t>
            </w:r>
          </w:p>
        </w:tc>
        <w:tc>
          <w:tcPr>
            <w:tcW w:w="1519" w:type="dxa"/>
          </w:tcPr>
          <w:p w14:paraId="14EB9124" w14:textId="4BF10D4C" w:rsidR="00A32244" w:rsidRPr="009276BC" w:rsidRDefault="00A560A7" w:rsidP="00A32244">
            <w:pPr>
              <w:pStyle w:val="AGRTableNumber"/>
            </w:pPr>
            <w:r>
              <w:t>49,521</w:t>
            </w:r>
          </w:p>
        </w:tc>
        <w:tc>
          <w:tcPr>
            <w:tcW w:w="1519" w:type="dxa"/>
          </w:tcPr>
          <w:p w14:paraId="2C2BDA63" w14:textId="67F95734" w:rsidR="00A32244" w:rsidRPr="009276BC" w:rsidRDefault="00A560A7" w:rsidP="00A32244">
            <w:pPr>
              <w:pStyle w:val="AGRTableNumber"/>
            </w:pPr>
            <w:r>
              <w:t>24,779</w:t>
            </w:r>
          </w:p>
        </w:tc>
      </w:tr>
      <w:tr w:rsidR="00A560A7" w:rsidRPr="009276BC" w14:paraId="2B129EF5" w14:textId="77777777" w:rsidTr="00781467">
        <w:trPr>
          <w:cantSplit/>
          <w:trHeight w:val="454"/>
        </w:trPr>
        <w:tc>
          <w:tcPr>
            <w:tcW w:w="5353" w:type="dxa"/>
          </w:tcPr>
          <w:p w14:paraId="025D1F34" w14:textId="5BDEAE31" w:rsidR="00A560A7" w:rsidRPr="002974FD" w:rsidRDefault="00A560A7" w:rsidP="00A32244">
            <w:pPr>
              <w:pStyle w:val="AGRTableText"/>
            </w:pPr>
            <w:r>
              <w:t>Grants – other</w:t>
            </w:r>
          </w:p>
        </w:tc>
        <w:tc>
          <w:tcPr>
            <w:tcW w:w="1519" w:type="dxa"/>
          </w:tcPr>
          <w:p w14:paraId="4982D1A0" w14:textId="3D05E21C" w:rsidR="00A560A7" w:rsidRDefault="00A560A7" w:rsidP="00A32244">
            <w:pPr>
              <w:pStyle w:val="AGRTableNumber"/>
            </w:pPr>
            <w:r>
              <w:t>-</w:t>
            </w:r>
          </w:p>
        </w:tc>
        <w:tc>
          <w:tcPr>
            <w:tcW w:w="1519" w:type="dxa"/>
          </w:tcPr>
          <w:p w14:paraId="3AB0C8C2" w14:textId="1771CE82" w:rsidR="00A560A7" w:rsidRDefault="00A560A7" w:rsidP="00A32244">
            <w:pPr>
              <w:pStyle w:val="AGRTableNumber"/>
            </w:pPr>
            <w:r>
              <w:t>3,851</w:t>
            </w:r>
          </w:p>
        </w:tc>
      </w:tr>
      <w:tr w:rsidR="00A32244" w:rsidRPr="009276BC" w14:paraId="5A86C988" w14:textId="77777777" w:rsidTr="00781467">
        <w:trPr>
          <w:cantSplit/>
          <w:trHeight w:val="454"/>
        </w:trPr>
        <w:tc>
          <w:tcPr>
            <w:tcW w:w="5353" w:type="dxa"/>
          </w:tcPr>
          <w:p w14:paraId="40757CF8" w14:textId="77777777" w:rsidR="00A32244" w:rsidRPr="002974FD" w:rsidRDefault="00A32244" w:rsidP="00A32244">
            <w:pPr>
              <w:pStyle w:val="AGRTableText"/>
            </w:pPr>
            <w:r w:rsidRPr="002974FD">
              <w:t>Revenue from rendering of services</w:t>
            </w:r>
          </w:p>
        </w:tc>
        <w:tc>
          <w:tcPr>
            <w:tcW w:w="1519" w:type="dxa"/>
          </w:tcPr>
          <w:p w14:paraId="76481FBD" w14:textId="44F09B57" w:rsidR="00A32244" w:rsidRPr="009276BC" w:rsidRDefault="000F085C" w:rsidP="00A32244">
            <w:pPr>
              <w:pStyle w:val="AGRTableNumber"/>
            </w:pPr>
            <w:r>
              <w:t>3,079</w:t>
            </w:r>
          </w:p>
        </w:tc>
        <w:tc>
          <w:tcPr>
            <w:tcW w:w="1519" w:type="dxa"/>
          </w:tcPr>
          <w:p w14:paraId="47F69A35" w14:textId="77777777" w:rsidR="00A32244" w:rsidRPr="009276BC" w:rsidRDefault="00A32244" w:rsidP="00A32244">
            <w:pPr>
              <w:pStyle w:val="AGRTableNumber"/>
            </w:pPr>
            <w:r>
              <w:t>3,096</w:t>
            </w:r>
          </w:p>
        </w:tc>
      </w:tr>
      <w:tr w:rsidR="00A32244" w:rsidRPr="009276BC" w14:paraId="79B7DE7D" w14:textId="77777777" w:rsidTr="00781467">
        <w:trPr>
          <w:cantSplit/>
          <w:trHeight w:val="454"/>
        </w:trPr>
        <w:tc>
          <w:tcPr>
            <w:tcW w:w="5353" w:type="dxa"/>
          </w:tcPr>
          <w:p w14:paraId="7FEE3DEB" w14:textId="77777777" w:rsidR="00A32244" w:rsidRDefault="00A32244" w:rsidP="00A32244">
            <w:pPr>
              <w:pStyle w:val="AGRTableText"/>
            </w:pPr>
            <w:r w:rsidRPr="002974FD">
              <w:t>Other revenues</w:t>
            </w:r>
          </w:p>
        </w:tc>
        <w:tc>
          <w:tcPr>
            <w:tcW w:w="1519" w:type="dxa"/>
          </w:tcPr>
          <w:p w14:paraId="71CA6691" w14:textId="45FA2D2F" w:rsidR="00A32244" w:rsidRPr="009276BC" w:rsidRDefault="00AA23E2" w:rsidP="00A32244">
            <w:pPr>
              <w:pStyle w:val="AGRTableNumber"/>
            </w:pPr>
            <w:r>
              <w:t>2,362</w:t>
            </w:r>
          </w:p>
        </w:tc>
        <w:tc>
          <w:tcPr>
            <w:tcW w:w="1519" w:type="dxa"/>
          </w:tcPr>
          <w:p w14:paraId="7CCDAECD" w14:textId="77777777" w:rsidR="00A32244" w:rsidRPr="009276BC" w:rsidRDefault="00A32244" w:rsidP="00A32244">
            <w:pPr>
              <w:pStyle w:val="AGRTableNumber"/>
            </w:pPr>
            <w:r>
              <w:t>2,290</w:t>
            </w:r>
          </w:p>
        </w:tc>
      </w:tr>
      <w:tr w:rsidR="00A32244" w:rsidRPr="009276BC" w14:paraId="3E82C754" w14:textId="77777777" w:rsidTr="00781467">
        <w:trPr>
          <w:cantSplit/>
          <w:trHeight w:val="454"/>
        </w:trPr>
        <w:tc>
          <w:tcPr>
            <w:tcW w:w="5353" w:type="dxa"/>
            <w:tcBorders>
              <w:bottom w:val="single" w:sz="4" w:space="0" w:color="auto"/>
            </w:tcBorders>
          </w:tcPr>
          <w:p w14:paraId="1DDF5088" w14:textId="77777777" w:rsidR="00A32244" w:rsidRPr="009276BC" w:rsidRDefault="00A32244" w:rsidP="00A32244">
            <w:pPr>
              <w:pStyle w:val="AGRTableTextBold"/>
              <w:tabs>
                <w:tab w:val="clear" w:pos="1378"/>
              </w:tabs>
            </w:pPr>
            <w:r w:rsidRPr="009276BC">
              <w:t xml:space="preserve">Total </w:t>
            </w:r>
            <w:r>
              <w:t>income</w:t>
            </w:r>
          </w:p>
        </w:tc>
        <w:tc>
          <w:tcPr>
            <w:tcW w:w="1519" w:type="dxa"/>
            <w:tcBorders>
              <w:bottom w:val="single" w:sz="4" w:space="0" w:color="auto"/>
            </w:tcBorders>
          </w:tcPr>
          <w:p w14:paraId="1B213345" w14:textId="522972A4" w:rsidR="00A32244" w:rsidRPr="009276BC" w:rsidRDefault="00AA23E2" w:rsidP="00A32244">
            <w:pPr>
              <w:pStyle w:val="AGRTableNumberBold"/>
            </w:pPr>
            <w:r>
              <w:t>141,761</w:t>
            </w:r>
          </w:p>
        </w:tc>
        <w:tc>
          <w:tcPr>
            <w:tcW w:w="1519" w:type="dxa"/>
            <w:tcBorders>
              <w:bottom w:val="single" w:sz="4" w:space="0" w:color="auto"/>
            </w:tcBorders>
          </w:tcPr>
          <w:p w14:paraId="63B8AAF1" w14:textId="77777777" w:rsidR="00A32244" w:rsidRPr="009276BC" w:rsidRDefault="00A32244" w:rsidP="00A32244">
            <w:pPr>
              <w:pStyle w:val="AGRTableNumberBold"/>
            </w:pPr>
            <w:r>
              <w:t>119,919</w:t>
            </w:r>
          </w:p>
        </w:tc>
      </w:tr>
      <w:tr w:rsidR="00A32244" w:rsidRPr="009276BC" w14:paraId="51015FF9" w14:textId="77777777" w:rsidTr="00781467">
        <w:trPr>
          <w:cantSplit/>
          <w:trHeight w:val="454"/>
        </w:trPr>
        <w:tc>
          <w:tcPr>
            <w:tcW w:w="5353" w:type="dxa"/>
            <w:tcBorders>
              <w:top w:val="single" w:sz="4" w:space="0" w:color="auto"/>
            </w:tcBorders>
          </w:tcPr>
          <w:p w14:paraId="3A25AAF2" w14:textId="77777777" w:rsidR="00A32244" w:rsidRPr="009276BC" w:rsidRDefault="00A32244" w:rsidP="00A32244">
            <w:pPr>
              <w:pStyle w:val="AGRTableTextBold"/>
              <w:tabs>
                <w:tab w:val="clear" w:pos="1378"/>
              </w:tabs>
            </w:pPr>
            <w:r>
              <w:t>E</w:t>
            </w:r>
            <w:r w:rsidRPr="009276BC">
              <w:t>xpen</w:t>
            </w:r>
            <w:r>
              <w:t>diture</w:t>
            </w:r>
          </w:p>
        </w:tc>
        <w:tc>
          <w:tcPr>
            <w:tcW w:w="1519" w:type="dxa"/>
            <w:tcBorders>
              <w:top w:val="single" w:sz="4" w:space="0" w:color="auto"/>
            </w:tcBorders>
          </w:tcPr>
          <w:p w14:paraId="521BE00D" w14:textId="77777777" w:rsidR="00A32244" w:rsidRPr="009276BC" w:rsidRDefault="00A32244" w:rsidP="00A32244">
            <w:pPr>
              <w:pStyle w:val="AGRBodyText"/>
              <w:tabs>
                <w:tab w:val="clear" w:pos="1378"/>
                <w:tab w:val="decimal" w:pos="1080"/>
              </w:tabs>
              <w:ind w:left="0"/>
            </w:pPr>
          </w:p>
        </w:tc>
        <w:tc>
          <w:tcPr>
            <w:tcW w:w="1519" w:type="dxa"/>
            <w:tcBorders>
              <w:top w:val="single" w:sz="4" w:space="0" w:color="auto"/>
            </w:tcBorders>
          </w:tcPr>
          <w:p w14:paraId="126F4045" w14:textId="77777777" w:rsidR="00A32244" w:rsidRPr="009276BC" w:rsidRDefault="00A32244" w:rsidP="00A32244">
            <w:pPr>
              <w:pStyle w:val="AGRBodyText"/>
              <w:tabs>
                <w:tab w:val="clear" w:pos="1378"/>
                <w:tab w:val="decimal" w:pos="1080"/>
              </w:tabs>
              <w:ind w:left="0"/>
            </w:pPr>
          </w:p>
        </w:tc>
      </w:tr>
      <w:tr w:rsidR="00A32244" w:rsidRPr="009276BC" w14:paraId="4DF0B2DC" w14:textId="77777777" w:rsidTr="00781467">
        <w:trPr>
          <w:cantSplit/>
          <w:trHeight w:val="454"/>
        </w:trPr>
        <w:tc>
          <w:tcPr>
            <w:tcW w:w="5353" w:type="dxa"/>
          </w:tcPr>
          <w:p w14:paraId="3CCBA32E" w14:textId="77777777" w:rsidR="00A32244" w:rsidRPr="000A3FA1" w:rsidRDefault="00A32244" w:rsidP="00A32244">
            <w:pPr>
              <w:pStyle w:val="AGRTableText"/>
            </w:pPr>
            <w:r w:rsidRPr="000A3FA1">
              <w:t>Raw materials and consumables</w:t>
            </w:r>
          </w:p>
        </w:tc>
        <w:tc>
          <w:tcPr>
            <w:tcW w:w="1519" w:type="dxa"/>
          </w:tcPr>
          <w:p w14:paraId="6B3FFFBD" w14:textId="0C995805" w:rsidR="00A32244" w:rsidRPr="009276BC" w:rsidRDefault="00CD30E4" w:rsidP="00A32244">
            <w:pPr>
              <w:pStyle w:val="AGRTableNumber"/>
            </w:pPr>
            <w:r>
              <w:t>(</w:t>
            </w:r>
            <w:r w:rsidR="00AA23E2">
              <w:t>31,79</w:t>
            </w:r>
            <w:r>
              <w:t>4)</w:t>
            </w:r>
          </w:p>
        </w:tc>
        <w:tc>
          <w:tcPr>
            <w:tcW w:w="1519" w:type="dxa"/>
          </w:tcPr>
          <w:p w14:paraId="1142E24F" w14:textId="77777777" w:rsidR="00A32244" w:rsidRPr="009276BC" w:rsidRDefault="00A32244" w:rsidP="00A32244">
            <w:pPr>
              <w:pStyle w:val="AGRTableNumber"/>
            </w:pPr>
            <w:r w:rsidRPr="009276BC">
              <w:t>(</w:t>
            </w:r>
            <w:r>
              <w:t>30,853</w:t>
            </w:r>
            <w:r w:rsidRPr="009276BC">
              <w:t>)</w:t>
            </w:r>
          </w:p>
        </w:tc>
      </w:tr>
      <w:tr w:rsidR="00A32244" w:rsidRPr="009276BC" w14:paraId="7B1D56C2" w14:textId="77777777" w:rsidTr="00781467">
        <w:trPr>
          <w:cantSplit/>
          <w:trHeight w:val="454"/>
        </w:trPr>
        <w:tc>
          <w:tcPr>
            <w:tcW w:w="5353" w:type="dxa"/>
          </w:tcPr>
          <w:p w14:paraId="260A8AAC" w14:textId="77777777" w:rsidR="00A32244" w:rsidRPr="000A3FA1" w:rsidRDefault="00A32244" w:rsidP="00A32244">
            <w:pPr>
              <w:pStyle w:val="AGRTableText"/>
            </w:pPr>
            <w:r w:rsidRPr="000A3FA1">
              <w:t>Employee expenses</w:t>
            </w:r>
          </w:p>
        </w:tc>
        <w:tc>
          <w:tcPr>
            <w:tcW w:w="1519" w:type="dxa"/>
          </w:tcPr>
          <w:p w14:paraId="7D76BFC6" w14:textId="5B57015B" w:rsidR="00A32244" w:rsidRPr="009276BC" w:rsidRDefault="00CD30E4" w:rsidP="00A32244">
            <w:pPr>
              <w:pStyle w:val="AGRTableNumber"/>
            </w:pPr>
            <w:r>
              <w:t>(</w:t>
            </w:r>
            <w:r w:rsidR="00AA23E2">
              <w:t>18,485</w:t>
            </w:r>
            <w:r>
              <w:t>)</w:t>
            </w:r>
          </w:p>
        </w:tc>
        <w:tc>
          <w:tcPr>
            <w:tcW w:w="1519" w:type="dxa"/>
          </w:tcPr>
          <w:p w14:paraId="4FA80038" w14:textId="77777777" w:rsidR="00A32244" w:rsidRPr="009276BC" w:rsidRDefault="00A32244" w:rsidP="00A32244">
            <w:pPr>
              <w:pStyle w:val="AGRTableNumber"/>
            </w:pPr>
            <w:r>
              <w:t>(18,528)</w:t>
            </w:r>
          </w:p>
        </w:tc>
      </w:tr>
      <w:tr w:rsidR="00A32244" w:rsidRPr="009276BC" w14:paraId="0739C0E2" w14:textId="77777777" w:rsidTr="00781467">
        <w:trPr>
          <w:cantSplit/>
          <w:trHeight w:val="454"/>
        </w:trPr>
        <w:tc>
          <w:tcPr>
            <w:tcW w:w="5353" w:type="dxa"/>
          </w:tcPr>
          <w:p w14:paraId="2F963854" w14:textId="77777777" w:rsidR="00A32244" w:rsidRPr="000A3FA1" w:rsidRDefault="00A32244" w:rsidP="00A32244">
            <w:pPr>
              <w:pStyle w:val="AGRTableText"/>
            </w:pPr>
            <w:r w:rsidRPr="000A3FA1">
              <w:t>Repairs and maintenance</w:t>
            </w:r>
          </w:p>
        </w:tc>
        <w:tc>
          <w:tcPr>
            <w:tcW w:w="1519" w:type="dxa"/>
          </w:tcPr>
          <w:p w14:paraId="30FBBF11" w14:textId="13121668" w:rsidR="00A32244" w:rsidRPr="009276BC" w:rsidRDefault="00CD30E4" w:rsidP="00A32244">
            <w:pPr>
              <w:pStyle w:val="AGRTableNumber"/>
            </w:pPr>
            <w:r>
              <w:t>(</w:t>
            </w:r>
            <w:r w:rsidR="00AA23E2">
              <w:t>15,714</w:t>
            </w:r>
            <w:r>
              <w:t>)</w:t>
            </w:r>
          </w:p>
        </w:tc>
        <w:tc>
          <w:tcPr>
            <w:tcW w:w="1519" w:type="dxa"/>
          </w:tcPr>
          <w:p w14:paraId="44DDACC4" w14:textId="77777777" w:rsidR="00A32244" w:rsidRPr="009276BC" w:rsidRDefault="00A32244" w:rsidP="00A32244">
            <w:pPr>
              <w:pStyle w:val="AGRTableNumber"/>
            </w:pPr>
            <w:r w:rsidRPr="009276BC">
              <w:t>(</w:t>
            </w:r>
            <w:r>
              <w:t>16,336</w:t>
            </w:r>
            <w:r w:rsidRPr="009276BC">
              <w:t>)</w:t>
            </w:r>
          </w:p>
        </w:tc>
      </w:tr>
      <w:tr w:rsidR="00A32244" w:rsidRPr="009276BC" w14:paraId="046D7622" w14:textId="77777777" w:rsidTr="00781467">
        <w:trPr>
          <w:cantSplit/>
          <w:trHeight w:val="454"/>
        </w:trPr>
        <w:tc>
          <w:tcPr>
            <w:tcW w:w="5353" w:type="dxa"/>
          </w:tcPr>
          <w:p w14:paraId="4DA9643C" w14:textId="77777777" w:rsidR="00A32244" w:rsidRPr="000A3FA1" w:rsidRDefault="00A32244" w:rsidP="00A32244">
            <w:pPr>
              <w:pStyle w:val="AGRTableText"/>
            </w:pPr>
            <w:r>
              <w:t>Corporate allocation costs</w:t>
            </w:r>
          </w:p>
        </w:tc>
        <w:tc>
          <w:tcPr>
            <w:tcW w:w="1519" w:type="dxa"/>
          </w:tcPr>
          <w:p w14:paraId="76772C3B" w14:textId="32901E89" w:rsidR="00A32244" w:rsidRPr="009276BC" w:rsidRDefault="00CD30E4" w:rsidP="00A32244">
            <w:pPr>
              <w:pStyle w:val="AGRTableNumber"/>
            </w:pPr>
            <w:r>
              <w:t>(</w:t>
            </w:r>
            <w:r w:rsidR="00AA23E2">
              <w:t>6,154</w:t>
            </w:r>
            <w:r>
              <w:t>)</w:t>
            </w:r>
          </w:p>
        </w:tc>
        <w:tc>
          <w:tcPr>
            <w:tcW w:w="1519" w:type="dxa"/>
          </w:tcPr>
          <w:p w14:paraId="54E8DCDA" w14:textId="77777777" w:rsidR="00A32244" w:rsidRPr="009276BC" w:rsidRDefault="00A32244" w:rsidP="00A32244">
            <w:pPr>
              <w:pStyle w:val="AGRTableNumber"/>
            </w:pPr>
            <w:r w:rsidRPr="009276BC">
              <w:t>(</w:t>
            </w:r>
            <w:r>
              <w:t>5,970</w:t>
            </w:r>
            <w:r w:rsidRPr="009276BC">
              <w:t>)</w:t>
            </w:r>
          </w:p>
        </w:tc>
      </w:tr>
      <w:tr w:rsidR="00A32244" w:rsidRPr="009276BC" w14:paraId="06844B03" w14:textId="77777777" w:rsidTr="00781467">
        <w:trPr>
          <w:cantSplit/>
          <w:trHeight w:val="454"/>
        </w:trPr>
        <w:tc>
          <w:tcPr>
            <w:tcW w:w="5353" w:type="dxa"/>
          </w:tcPr>
          <w:p w14:paraId="7659AF25" w14:textId="77777777" w:rsidR="00A32244" w:rsidRPr="000A3FA1" w:rsidRDefault="00A32244" w:rsidP="00A32244">
            <w:pPr>
              <w:pStyle w:val="AGRTableText"/>
            </w:pPr>
            <w:r w:rsidRPr="000A3FA1">
              <w:t>Agents – community contract fees</w:t>
            </w:r>
          </w:p>
        </w:tc>
        <w:tc>
          <w:tcPr>
            <w:tcW w:w="1519" w:type="dxa"/>
          </w:tcPr>
          <w:p w14:paraId="69A11281" w14:textId="34A52D48" w:rsidR="00A32244" w:rsidRPr="009276BC" w:rsidRDefault="00CD30E4" w:rsidP="00A32244">
            <w:pPr>
              <w:pStyle w:val="AGRTableNumber"/>
            </w:pPr>
            <w:r>
              <w:t>(</w:t>
            </w:r>
            <w:r w:rsidR="00AA23E2">
              <w:t>10,414</w:t>
            </w:r>
            <w:r>
              <w:t>)</w:t>
            </w:r>
          </w:p>
        </w:tc>
        <w:tc>
          <w:tcPr>
            <w:tcW w:w="1519" w:type="dxa"/>
          </w:tcPr>
          <w:p w14:paraId="634FC6A3" w14:textId="77777777" w:rsidR="00A32244" w:rsidRPr="009276BC" w:rsidRDefault="00A32244" w:rsidP="00A32244">
            <w:pPr>
              <w:pStyle w:val="AGRTableNumber"/>
            </w:pPr>
            <w:r w:rsidRPr="009276BC">
              <w:t>(</w:t>
            </w:r>
            <w:r>
              <w:t>10,199</w:t>
            </w:r>
            <w:r w:rsidRPr="009276BC">
              <w:t>)</w:t>
            </w:r>
          </w:p>
        </w:tc>
      </w:tr>
      <w:tr w:rsidR="00A32244" w:rsidRPr="009276BC" w14:paraId="3272C03F" w14:textId="77777777" w:rsidTr="00781467">
        <w:trPr>
          <w:cantSplit/>
          <w:trHeight w:val="454"/>
        </w:trPr>
        <w:tc>
          <w:tcPr>
            <w:tcW w:w="5353" w:type="dxa"/>
          </w:tcPr>
          <w:p w14:paraId="1C3E65DE" w14:textId="77777777" w:rsidR="00A32244" w:rsidRPr="000A3FA1" w:rsidRDefault="00A32244" w:rsidP="00A32244">
            <w:pPr>
              <w:pStyle w:val="AGRTableText"/>
            </w:pPr>
            <w:r w:rsidRPr="000A3FA1">
              <w:t>Depreciation and amortisation</w:t>
            </w:r>
          </w:p>
        </w:tc>
        <w:tc>
          <w:tcPr>
            <w:tcW w:w="1519" w:type="dxa"/>
          </w:tcPr>
          <w:p w14:paraId="20D6BCD5" w14:textId="4ACF8181" w:rsidR="00A32244" w:rsidRPr="009276BC" w:rsidRDefault="00CD30E4" w:rsidP="00A32244">
            <w:pPr>
              <w:pStyle w:val="AGRTableNumber"/>
            </w:pPr>
            <w:r>
              <w:t>(59,479)</w:t>
            </w:r>
          </w:p>
        </w:tc>
        <w:tc>
          <w:tcPr>
            <w:tcW w:w="1519" w:type="dxa"/>
          </w:tcPr>
          <w:p w14:paraId="69170048" w14:textId="77777777" w:rsidR="00A32244" w:rsidRPr="009276BC" w:rsidRDefault="00A32244" w:rsidP="00A32244">
            <w:pPr>
              <w:pStyle w:val="AGRTableNumber"/>
            </w:pPr>
            <w:r>
              <w:t>(64,472)</w:t>
            </w:r>
          </w:p>
        </w:tc>
      </w:tr>
      <w:tr w:rsidR="00A32244" w:rsidRPr="009276BC" w14:paraId="1A2AB4BD" w14:textId="77777777" w:rsidTr="00781467">
        <w:trPr>
          <w:cantSplit/>
          <w:trHeight w:val="454"/>
        </w:trPr>
        <w:tc>
          <w:tcPr>
            <w:tcW w:w="5353" w:type="dxa"/>
          </w:tcPr>
          <w:p w14:paraId="7745EE8D" w14:textId="77777777" w:rsidR="00A32244" w:rsidRPr="000A3FA1" w:rsidRDefault="00A32244" w:rsidP="00A32244">
            <w:pPr>
              <w:pStyle w:val="AGRTableText"/>
            </w:pPr>
            <w:r w:rsidRPr="000A3FA1">
              <w:t>Finance costs</w:t>
            </w:r>
          </w:p>
        </w:tc>
        <w:tc>
          <w:tcPr>
            <w:tcW w:w="1519" w:type="dxa"/>
          </w:tcPr>
          <w:p w14:paraId="50DD83DE" w14:textId="6569E36E" w:rsidR="00A32244" w:rsidRPr="009276BC" w:rsidRDefault="00CD30E4" w:rsidP="00A32244">
            <w:pPr>
              <w:pStyle w:val="AGRTableNumber"/>
            </w:pPr>
            <w:r>
              <w:t>(772)</w:t>
            </w:r>
          </w:p>
        </w:tc>
        <w:tc>
          <w:tcPr>
            <w:tcW w:w="1519" w:type="dxa"/>
          </w:tcPr>
          <w:p w14:paraId="5D18C42C" w14:textId="77777777" w:rsidR="00A32244" w:rsidRPr="009276BC" w:rsidRDefault="00A32244" w:rsidP="00A32244">
            <w:pPr>
              <w:pStyle w:val="AGRTableNumber"/>
            </w:pPr>
            <w:r w:rsidRPr="009276BC">
              <w:t>(</w:t>
            </w:r>
            <w:r>
              <w:t>290</w:t>
            </w:r>
            <w:r w:rsidRPr="009276BC">
              <w:t>)</w:t>
            </w:r>
          </w:p>
        </w:tc>
      </w:tr>
      <w:tr w:rsidR="00A32244" w:rsidRPr="009276BC" w14:paraId="38C4FF77" w14:textId="77777777" w:rsidTr="00781467">
        <w:trPr>
          <w:cantSplit/>
          <w:trHeight w:val="454"/>
        </w:trPr>
        <w:tc>
          <w:tcPr>
            <w:tcW w:w="5353" w:type="dxa"/>
          </w:tcPr>
          <w:p w14:paraId="73646796" w14:textId="77777777" w:rsidR="00A32244" w:rsidRDefault="00A32244" w:rsidP="00A32244">
            <w:pPr>
              <w:pStyle w:val="AGRTableText"/>
            </w:pPr>
            <w:r w:rsidRPr="000A3FA1">
              <w:t>Other costs</w:t>
            </w:r>
          </w:p>
        </w:tc>
        <w:tc>
          <w:tcPr>
            <w:tcW w:w="1519" w:type="dxa"/>
          </w:tcPr>
          <w:p w14:paraId="6DE6D6C8" w14:textId="4DC6AF36" w:rsidR="00A32244" w:rsidRPr="009276BC" w:rsidRDefault="00CD30E4" w:rsidP="00CD30E4">
            <w:pPr>
              <w:pStyle w:val="AGRTableNumber"/>
            </w:pPr>
            <w:r>
              <w:t>(8,292)</w:t>
            </w:r>
          </w:p>
        </w:tc>
        <w:tc>
          <w:tcPr>
            <w:tcW w:w="1519" w:type="dxa"/>
          </w:tcPr>
          <w:p w14:paraId="4BCAA912" w14:textId="77777777" w:rsidR="00A32244" w:rsidRPr="009276BC" w:rsidRDefault="00A32244" w:rsidP="00A32244">
            <w:pPr>
              <w:pStyle w:val="AGRTableNumber"/>
            </w:pPr>
            <w:r w:rsidRPr="009276BC">
              <w:t>(</w:t>
            </w:r>
            <w:r>
              <w:t>20,433</w:t>
            </w:r>
            <w:r w:rsidRPr="009276BC">
              <w:t>)</w:t>
            </w:r>
          </w:p>
        </w:tc>
      </w:tr>
      <w:tr w:rsidR="00A32244" w:rsidRPr="009276BC" w14:paraId="08FC6F23" w14:textId="77777777" w:rsidTr="00781467">
        <w:trPr>
          <w:cantSplit/>
          <w:trHeight w:val="454"/>
        </w:trPr>
        <w:tc>
          <w:tcPr>
            <w:tcW w:w="5353" w:type="dxa"/>
            <w:tcBorders>
              <w:bottom w:val="single" w:sz="4" w:space="0" w:color="auto"/>
            </w:tcBorders>
          </w:tcPr>
          <w:p w14:paraId="78894F98" w14:textId="77777777" w:rsidR="00A32244" w:rsidRPr="009276BC" w:rsidRDefault="00A32244" w:rsidP="00A32244">
            <w:pPr>
              <w:pStyle w:val="AGRTableTextBold"/>
              <w:tabs>
                <w:tab w:val="clear" w:pos="1378"/>
              </w:tabs>
            </w:pPr>
            <w:r w:rsidRPr="009276BC">
              <w:t>Total expen</w:t>
            </w:r>
            <w:r>
              <w:t>diture</w:t>
            </w:r>
          </w:p>
        </w:tc>
        <w:tc>
          <w:tcPr>
            <w:tcW w:w="1519" w:type="dxa"/>
            <w:tcBorders>
              <w:bottom w:val="single" w:sz="4" w:space="0" w:color="auto"/>
            </w:tcBorders>
          </w:tcPr>
          <w:p w14:paraId="46BF727B" w14:textId="04800116" w:rsidR="00A32244" w:rsidRPr="009276BC" w:rsidRDefault="00CD30E4" w:rsidP="00A32244">
            <w:pPr>
              <w:pStyle w:val="AGRTableNumberBold"/>
            </w:pPr>
            <w:r>
              <w:t>(151,104)</w:t>
            </w:r>
          </w:p>
        </w:tc>
        <w:tc>
          <w:tcPr>
            <w:tcW w:w="1519" w:type="dxa"/>
            <w:tcBorders>
              <w:bottom w:val="single" w:sz="4" w:space="0" w:color="auto"/>
            </w:tcBorders>
          </w:tcPr>
          <w:p w14:paraId="3997A0B1" w14:textId="77777777" w:rsidR="00A32244" w:rsidRPr="009276BC" w:rsidRDefault="00A32244" w:rsidP="00A32244">
            <w:pPr>
              <w:pStyle w:val="AGRTableNumberBold"/>
            </w:pPr>
            <w:r w:rsidRPr="009276BC">
              <w:t>(</w:t>
            </w:r>
            <w:r>
              <w:t>167,081</w:t>
            </w:r>
            <w:r w:rsidRPr="009276BC">
              <w:t>)</w:t>
            </w:r>
          </w:p>
        </w:tc>
      </w:tr>
      <w:tr w:rsidR="00A32244" w:rsidRPr="009276BC" w14:paraId="23E86F54" w14:textId="77777777" w:rsidTr="00781467">
        <w:trPr>
          <w:cantSplit/>
          <w:trHeight w:val="454"/>
        </w:trPr>
        <w:tc>
          <w:tcPr>
            <w:tcW w:w="5353" w:type="dxa"/>
            <w:tcBorders>
              <w:top w:val="single" w:sz="4" w:space="0" w:color="auto"/>
              <w:bottom w:val="single" w:sz="4" w:space="0" w:color="auto"/>
            </w:tcBorders>
          </w:tcPr>
          <w:p w14:paraId="5740341B" w14:textId="7A0378A1" w:rsidR="00A32244" w:rsidRPr="009276BC" w:rsidRDefault="00C842A3" w:rsidP="00C842A3">
            <w:pPr>
              <w:pStyle w:val="AGRTableTextBold"/>
              <w:tabs>
                <w:tab w:val="clear" w:pos="1378"/>
              </w:tabs>
            </w:pPr>
            <w:r>
              <w:t>D</w:t>
            </w:r>
            <w:r w:rsidR="00A32244">
              <w:t>eficit</w:t>
            </w:r>
            <w:r w:rsidR="00A32244" w:rsidRPr="009276BC">
              <w:t xml:space="preserve"> </w:t>
            </w:r>
          </w:p>
        </w:tc>
        <w:tc>
          <w:tcPr>
            <w:tcW w:w="1519" w:type="dxa"/>
            <w:tcBorders>
              <w:top w:val="single" w:sz="4" w:space="0" w:color="auto"/>
              <w:bottom w:val="single" w:sz="4" w:space="0" w:color="auto"/>
            </w:tcBorders>
          </w:tcPr>
          <w:p w14:paraId="551BD7F5" w14:textId="29648C95" w:rsidR="00A32244" w:rsidRPr="009276BC" w:rsidRDefault="00CD30E4" w:rsidP="00A32244">
            <w:pPr>
              <w:pStyle w:val="AGRTableNumberBold"/>
            </w:pPr>
            <w:r>
              <w:t>(9,343)</w:t>
            </w:r>
          </w:p>
        </w:tc>
        <w:tc>
          <w:tcPr>
            <w:tcW w:w="1519" w:type="dxa"/>
            <w:tcBorders>
              <w:top w:val="single" w:sz="4" w:space="0" w:color="auto"/>
              <w:bottom w:val="single" w:sz="4" w:space="0" w:color="auto"/>
            </w:tcBorders>
          </w:tcPr>
          <w:p w14:paraId="2838BE47" w14:textId="77777777" w:rsidR="00A32244" w:rsidRPr="009276BC" w:rsidRDefault="00A32244" w:rsidP="00A32244">
            <w:pPr>
              <w:pStyle w:val="AGRTableNumberBold"/>
            </w:pPr>
            <w:r>
              <w:t>(47,162)</w:t>
            </w:r>
          </w:p>
        </w:tc>
      </w:tr>
    </w:tbl>
    <w:p w14:paraId="2703B293" w14:textId="77777777" w:rsidR="009F1234" w:rsidRPr="009276BC" w:rsidRDefault="009F1234" w:rsidP="009F1234">
      <w:pPr>
        <w:pStyle w:val="AGRBodyText"/>
      </w:pPr>
    </w:p>
    <w:p w14:paraId="53E668B3" w14:textId="77777777" w:rsidR="009F1234" w:rsidRPr="009276BC" w:rsidRDefault="009F1234" w:rsidP="009F1234">
      <w:pPr>
        <w:pStyle w:val="Heading1"/>
      </w:pPr>
      <w:r>
        <w:t>Indigenous Essential Services Pty Ltd</w:t>
      </w:r>
      <w:r w:rsidRPr="009276BC">
        <w:t xml:space="preserve"> cont…</w:t>
      </w:r>
    </w:p>
    <w:p w14:paraId="494B76D0" w14:textId="77777777" w:rsidR="009F1234" w:rsidRPr="009276BC" w:rsidRDefault="009F1234" w:rsidP="009F1234">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44,851 49,651&#10;Receivables and other current assets 6,957 5,736&#10;Less current liabilities (66,897) (68,716)&#10;Working Capital (15,089) (13,329)&#10;Add non-current assets 730,819 737,984&#10;Less non-current liabilities (18,985) (18,567)&#10;Net Assets 696,745 706,088&#10;Represented by:  &#10;Retained earnings 215,235 221,460&#10;Asset revaluation reserve 481,510 484,628&#10;Equity 696,745 706,088&#10;"/>
      </w:tblPr>
      <w:tblGrid>
        <w:gridCol w:w="5353"/>
        <w:gridCol w:w="1519"/>
        <w:gridCol w:w="1519"/>
      </w:tblGrid>
      <w:tr w:rsidR="00A32244" w:rsidRPr="009276BC" w14:paraId="5A0CC967" w14:textId="77777777" w:rsidTr="00781467">
        <w:trPr>
          <w:cantSplit/>
          <w:trHeight w:val="454"/>
          <w:tblHeader/>
        </w:trPr>
        <w:tc>
          <w:tcPr>
            <w:tcW w:w="5353" w:type="dxa"/>
            <w:tcBorders>
              <w:bottom w:val="single" w:sz="4" w:space="0" w:color="auto"/>
            </w:tcBorders>
          </w:tcPr>
          <w:p w14:paraId="6F19F6F5" w14:textId="77777777" w:rsidR="00A32244" w:rsidRPr="009276BC" w:rsidRDefault="00A32244" w:rsidP="00A32244">
            <w:pPr>
              <w:pStyle w:val="AGRBodyText"/>
              <w:ind w:left="0"/>
            </w:pPr>
          </w:p>
        </w:tc>
        <w:tc>
          <w:tcPr>
            <w:tcW w:w="1519" w:type="dxa"/>
            <w:tcBorders>
              <w:bottom w:val="single" w:sz="4" w:space="0" w:color="auto"/>
            </w:tcBorders>
          </w:tcPr>
          <w:p w14:paraId="5223F656" w14:textId="77777777" w:rsidR="00A32244" w:rsidRPr="008E51D4" w:rsidRDefault="00A32244" w:rsidP="00A32244">
            <w:pPr>
              <w:pStyle w:val="AGRTableHeaderBold"/>
            </w:pPr>
            <w:r>
              <w:t>2018</w:t>
            </w:r>
          </w:p>
        </w:tc>
        <w:tc>
          <w:tcPr>
            <w:tcW w:w="1519" w:type="dxa"/>
            <w:tcBorders>
              <w:bottom w:val="single" w:sz="4" w:space="0" w:color="auto"/>
            </w:tcBorders>
          </w:tcPr>
          <w:p w14:paraId="48AE1948" w14:textId="77777777" w:rsidR="00A32244" w:rsidRPr="008E51D4" w:rsidRDefault="00A32244" w:rsidP="00A32244">
            <w:pPr>
              <w:pStyle w:val="AGRTableHeaderBold"/>
            </w:pPr>
            <w:r w:rsidRPr="008E51D4">
              <w:t>2017</w:t>
            </w:r>
          </w:p>
        </w:tc>
      </w:tr>
      <w:tr w:rsidR="00A32244" w:rsidRPr="009276BC" w14:paraId="761E2DB0" w14:textId="77777777" w:rsidTr="00781467">
        <w:trPr>
          <w:cantSplit/>
          <w:trHeight w:val="454"/>
          <w:tblHeader/>
        </w:trPr>
        <w:tc>
          <w:tcPr>
            <w:tcW w:w="5353" w:type="dxa"/>
            <w:tcBorders>
              <w:top w:val="single" w:sz="4" w:space="0" w:color="auto"/>
            </w:tcBorders>
          </w:tcPr>
          <w:p w14:paraId="379763FD" w14:textId="77777777" w:rsidR="00A32244" w:rsidRPr="009276BC" w:rsidRDefault="00A32244" w:rsidP="00A32244">
            <w:pPr>
              <w:pStyle w:val="AGRBodyText"/>
              <w:ind w:left="0"/>
            </w:pPr>
          </w:p>
        </w:tc>
        <w:tc>
          <w:tcPr>
            <w:tcW w:w="1519" w:type="dxa"/>
            <w:tcBorders>
              <w:top w:val="single" w:sz="4" w:space="0" w:color="auto"/>
            </w:tcBorders>
          </w:tcPr>
          <w:p w14:paraId="45E3A625" w14:textId="77777777" w:rsidR="00A32244" w:rsidRPr="009276BC" w:rsidRDefault="00A32244" w:rsidP="00A32244">
            <w:pPr>
              <w:pStyle w:val="AGRTableHeaderBold"/>
            </w:pPr>
            <w:r w:rsidRPr="009276BC">
              <w:t>$’000</w:t>
            </w:r>
          </w:p>
        </w:tc>
        <w:tc>
          <w:tcPr>
            <w:tcW w:w="1519" w:type="dxa"/>
            <w:tcBorders>
              <w:top w:val="single" w:sz="4" w:space="0" w:color="auto"/>
            </w:tcBorders>
          </w:tcPr>
          <w:p w14:paraId="4969ACFC" w14:textId="77777777" w:rsidR="00A32244" w:rsidRPr="009276BC" w:rsidRDefault="00A32244" w:rsidP="00A32244">
            <w:pPr>
              <w:pStyle w:val="AGRTableHeaderBold"/>
            </w:pPr>
            <w:r w:rsidRPr="009276BC">
              <w:t>$’000</w:t>
            </w:r>
          </w:p>
        </w:tc>
      </w:tr>
      <w:tr w:rsidR="00A32244" w:rsidRPr="009276BC" w14:paraId="438B2448" w14:textId="77777777" w:rsidTr="00781467">
        <w:trPr>
          <w:cantSplit/>
          <w:trHeight w:val="454"/>
        </w:trPr>
        <w:tc>
          <w:tcPr>
            <w:tcW w:w="5353" w:type="dxa"/>
          </w:tcPr>
          <w:p w14:paraId="7ECBB996" w14:textId="77777777" w:rsidR="00A32244" w:rsidRPr="009276BC" w:rsidRDefault="00A32244" w:rsidP="00A32244">
            <w:pPr>
              <w:pStyle w:val="AGRTableText"/>
            </w:pPr>
            <w:r>
              <w:t>Cash and cash equivalents</w:t>
            </w:r>
          </w:p>
        </w:tc>
        <w:tc>
          <w:tcPr>
            <w:tcW w:w="1519" w:type="dxa"/>
          </w:tcPr>
          <w:p w14:paraId="689BAB0C" w14:textId="5C19EA3C" w:rsidR="00A32244" w:rsidRPr="009276BC" w:rsidRDefault="00CD30E4" w:rsidP="00A32244">
            <w:pPr>
              <w:pStyle w:val="AGRTableNumber"/>
            </w:pPr>
            <w:r>
              <w:t>44,851</w:t>
            </w:r>
          </w:p>
        </w:tc>
        <w:tc>
          <w:tcPr>
            <w:tcW w:w="1519" w:type="dxa"/>
          </w:tcPr>
          <w:p w14:paraId="36FDD96E" w14:textId="77777777" w:rsidR="00A32244" w:rsidRPr="009276BC" w:rsidRDefault="00A32244" w:rsidP="00A32244">
            <w:pPr>
              <w:pStyle w:val="AGRTableNumber"/>
            </w:pPr>
            <w:r>
              <w:t>49,651</w:t>
            </w:r>
          </w:p>
        </w:tc>
      </w:tr>
      <w:tr w:rsidR="00A32244" w:rsidRPr="009276BC" w14:paraId="7AA189F5" w14:textId="77777777" w:rsidTr="00781467">
        <w:trPr>
          <w:cantSplit/>
          <w:trHeight w:val="454"/>
        </w:trPr>
        <w:tc>
          <w:tcPr>
            <w:tcW w:w="5353" w:type="dxa"/>
          </w:tcPr>
          <w:p w14:paraId="4BFBB765" w14:textId="77777777" w:rsidR="00A32244" w:rsidRPr="009276BC" w:rsidRDefault="00A32244" w:rsidP="00A32244">
            <w:pPr>
              <w:pStyle w:val="AGRTableText"/>
            </w:pPr>
            <w:r>
              <w:t>Receivables and other current assets</w:t>
            </w:r>
          </w:p>
        </w:tc>
        <w:tc>
          <w:tcPr>
            <w:tcW w:w="1519" w:type="dxa"/>
          </w:tcPr>
          <w:p w14:paraId="12B78459" w14:textId="5083D933" w:rsidR="00A32244" w:rsidRPr="009276BC" w:rsidRDefault="00CD30E4" w:rsidP="00A32244">
            <w:pPr>
              <w:pStyle w:val="AGRTableNumber"/>
            </w:pPr>
            <w:r>
              <w:t>6,957</w:t>
            </w:r>
          </w:p>
        </w:tc>
        <w:tc>
          <w:tcPr>
            <w:tcW w:w="1519" w:type="dxa"/>
          </w:tcPr>
          <w:p w14:paraId="255CF7F7" w14:textId="77777777" w:rsidR="00A32244" w:rsidRPr="009276BC" w:rsidRDefault="00A32244" w:rsidP="00A32244">
            <w:pPr>
              <w:pStyle w:val="AGRTableNumber"/>
            </w:pPr>
            <w:r>
              <w:t>5,736</w:t>
            </w:r>
          </w:p>
        </w:tc>
      </w:tr>
      <w:tr w:rsidR="00A32244" w:rsidRPr="009276BC" w14:paraId="2FA6F8D5" w14:textId="77777777" w:rsidTr="00781467">
        <w:trPr>
          <w:cantSplit/>
          <w:trHeight w:val="454"/>
        </w:trPr>
        <w:tc>
          <w:tcPr>
            <w:tcW w:w="5353" w:type="dxa"/>
          </w:tcPr>
          <w:p w14:paraId="223663EE" w14:textId="77777777" w:rsidR="00A32244" w:rsidRPr="009276BC" w:rsidRDefault="00A32244" w:rsidP="00A32244">
            <w:pPr>
              <w:pStyle w:val="AGRTableText"/>
            </w:pPr>
            <w:r w:rsidRPr="009276BC">
              <w:t>Less current liabilities</w:t>
            </w:r>
          </w:p>
        </w:tc>
        <w:tc>
          <w:tcPr>
            <w:tcW w:w="1519" w:type="dxa"/>
          </w:tcPr>
          <w:p w14:paraId="1BA478E8" w14:textId="14B8DAF2" w:rsidR="00A32244" w:rsidRPr="009276BC" w:rsidRDefault="00CD30E4" w:rsidP="00A32244">
            <w:pPr>
              <w:pStyle w:val="AGRTableNumber"/>
            </w:pPr>
            <w:r>
              <w:t>(66,897)</w:t>
            </w:r>
          </w:p>
        </w:tc>
        <w:tc>
          <w:tcPr>
            <w:tcW w:w="1519" w:type="dxa"/>
          </w:tcPr>
          <w:p w14:paraId="0FBF0EC9" w14:textId="77777777" w:rsidR="00A32244" w:rsidRPr="009276BC" w:rsidRDefault="00A32244" w:rsidP="00A32244">
            <w:pPr>
              <w:pStyle w:val="AGRTableNumber"/>
            </w:pPr>
            <w:r w:rsidRPr="009276BC">
              <w:t>(</w:t>
            </w:r>
            <w:r>
              <w:t>68,716</w:t>
            </w:r>
            <w:r w:rsidRPr="009276BC">
              <w:t>)</w:t>
            </w:r>
          </w:p>
        </w:tc>
      </w:tr>
      <w:tr w:rsidR="00A32244" w:rsidRPr="009276BC" w14:paraId="0B7A9DD3" w14:textId="77777777" w:rsidTr="00781467">
        <w:trPr>
          <w:cantSplit/>
          <w:trHeight w:val="454"/>
        </w:trPr>
        <w:tc>
          <w:tcPr>
            <w:tcW w:w="5353" w:type="dxa"/>
            <w:tcBorders>
              <w:bottom w:val="single" w:sz="4" w:space="0" w:color="auto"/>
            </w:tcBorders>
          </w:tcPr>
          <w:p w14:paraId="33A4C59E" w14:textId="77777777" w:rsidR="00A32244" w:rsidRPr="009276BC" w:rsidRDefault="00A32244" w:rsidP="00A32244">
            <w:pPr>
              <w:pStyle w:val="AGRTableTextBold"/>
              <w:tabs>
                <w:tab w:val="clear" w:pos="1378"/>
              </w:tabs>
            </w:pPr>
            <w:r w:rsidRPr="009276BC">
              <w:t>Working Capital</w:t>
            </w:r>
          </w:p>
        </w:tc>
        <w:tc>
          <w:tcPr>
            <w:tcW w:w="1519" w:type="dxa"/>
            <w:tcBorders>
              <w:bottom w:val="single" w:sz="4" w:space="0" w:color="auto"/>
            </w:tcBorders>
          </w:tcPr>
          <w:p w14:paraId="533E07C1" w14:textId="67B48AF2" w:rsidR="00A32244" w:rsidRPr="009276BC" w:rsidRDefault="003F49DE" w:rsidP="00A32244">
            <w:pPr>
              <w:pStyle w:val="AGRTableNumberBold"/>
            </w:pPr>
            <w:r>
              <w:t>(15,089</w:t>
            </w:r>
            <w:r w:rsidR="00CD30E4">
              <w:t>)</w:t>
            </w:r>
          </w:p>
        </w:tc>
        <w:tc>
          <w:tcPr>
            <w:tcW w:w="1519" w:type="dxa"/>
            <w:tcBorders>
              <w:bottom w:val="single" w:sz="4" w:space="0" w:color="auto"/>
            </w:tcBorders>
          </w:tcPr>
          <w:p w14:paraId="0DBC4A49" w14:textId="77777777" w:rsidR="00A32244" w:rsidRPr="009276BC" w:rsidRDefault="00A32244" w:rsidP="00A32244">
            <w:pPr>
              <w:pStyle w:val="AGRTableNumberBold"/>
            </w:pPr>
            <w:r>
              <w:t>(13,329)</w:t>
            </w:r>
          </w:p>
        </w:tc>
      </w:tr>
      <w:tr w:rsidR="00A32244" w:rsidRPr="009276BC" w14:paraId="2E73B418" w14:textId="77777777" w:rsidTr="00781467">
        <w:trPr>
          <w:cantSplit/>
          <w:trHeight w:val="454"/>
        </w:trPr>
        <w:tc>
          <w:tcPr>
            <w:tcW w:w="5353" w:type="dxa"/>
          </w:tcPr>
          <w:p w14:paraId="7A05702E" w14:textId="77777777" w:rsidR="00A32244" w:rsidRPr="009276BC" w:rsidRDefault="00A32244" w:rsidP="00A32244">
            <w:pPr>
              <w:pStyle w:val="AGRTableText"/>
            </w:pPr>
            <w:r w:rsidRPr="009276BC">
              <w:t>Add non-current assets</w:t>
            </w:r>
          </w:p>
        </w:tc>
        <w:tc>
          <w:tcPr>
            <w:tcW w:w="1519" w:type="dxa"/>
          </w:tcPr>
          <w:p w14:paraId="3DAD8E52" w14:textId="47E7E4B5" w:rsidR="00A32244" w:rsidRPr="009276BC" w:rsidRDefault="00CD30E4" w:rsidP="00A32244">
            <w:pPr>
              <w:pStyle w:val="AGRTableNumber"/>
            </w:pPr>
            <w:r>
              <w:t>730,819</w:t>
            </w:r>
          </w:p>
        </w:tc>
        <w:tc>
          <w:tcPr>
            <w:tcW w:w="1519" w:type="dxa"/>
          </w:tcPr>
          <w:p w14:paraId="4639B223" w14:textId="77777777" w:rsidR="00A32244" w:rsidRPr="009276BC" w:rsidRDefault="00A32244" w:rsidP="00A32244">
            <w:pPr>
              <w:pStyle w:val="AGRTableNumber"/>
            </w:pPr>
            <w:r>
              <w:t>737,984</w:t>
            </w:r>
          </w:p>
        </w:tc>
      </w:tr>
      <w:tr w:rsidR="00A32244" w:rsidRPr="009276BC" w14:paraId="099AE86A" w14:textId="77777777" w:rsidTr="00781467">
        <w:trPr>
          <w:cantSplit/>
          <w:trHeight w:val="454"/>
        </w:trPr>
        <w:tc>
          <w:tcPr>
            <w:tcW w:w="5353" w:type="dxa"/>
          </w:tcPr>
          <w:p w14:paraId="27D0CC38" w14:textId="77777777" w:rsidR="00A32244" w:rsidRPr="009276BC" w:rsidRDefault="00A32244" w:rsidP="00A32244">
            <w:pPr>
              <w:pStyle w:val="AGRTableText"/>
            </w:pPr>
            <w:r w:rsidRPr="009276BC">
              <w:t>Less non-current liabilities</w:t>
            </w:r>
          </w:p>
        </w:tc>
        <w:tc>
          <w:tcPr>
            <w:tcW w:w="1519" w:type="dxa"/>
          </w:tcPr>
          <w:p w14:paraId="10374F79" w14:textId="6B18977A" w:rsidR="00A32244" w:rsidRPr="009276BC" w:rsidRDefault="00CD30E4" w:rsidP="00A32244">
            <w:pPr>
              <w:pStyle w:val="AGRTableNumber"/>
            </w:pPr>
            <w:r>
              <w:t>(18,985)</w:t>
            </w:r>
          </w:p>
        </w:tc>
        <w:tc>
          <w:tcPr>
            <w:tcW w:w="1519" w:type="dxa"/>
          </w:tcPr>
          <w:p w14:paraId="34F0813E" w14:textId="77777777" w:rsidR="00A32244" w:rsidRPr="009276BC" w:rsidRDefault="00A32244" w:rsidP="00A32244">
            <w:pPr>
              <w:pStyle w:val="AGRTableNumber"/>
            </w:pPr>
            <w:r w:rsidRPr="009276BC">
              <w:t>(</w:t>
            </w:r>
            <w:r>
              <w:t>18,567</w:t>
            </w:r>
            <w:r w:rsidRPr="009276BC">
              <w:t>)</w:t>
            </w:r>
          </w:p>
        </w:tc>
      </w:tr>
      <w:tr w:rsidR="00A32244" w:rsidRPr="009276BC" w14:paraId="4854B0BF" w14:textId="77777777" w:rsidTr="00781467">
        <w:trPr>
          <w:cantSplit/>
          <w:trHeight w:val="454"/>
        </w:trPr>
        <w:tc>
          <w:tcPr>
            <w:tcW w:w="5353" w:type="dxa"/>
            <w:tcBorders>
              <w:bottom w:val="single" w:sz="4" w:space="0" w:color="auto"/>
            </w:tcBorders>
          </w:tcPr>
          <w:p w14:paraId="16D2E986" w14:textId="77777777" w:rsidR="00A32244" w:rsidRPr="009276BC" w:rsidRDefault="00A32244" w:rsidP="00A32244">
            <w:pPr>
              <w:pStyle w:val="AGRTableTextBold"/>
              <w:tabs>
                <w:tab w:val="clear" w:pos="1378"/>
              </w:tabs>
            </w:pPr>
            <w:r w:rsidRPr="009276BC">
              <w:t>Net Assets</w:t>
            </w:r>
          </w:p>
        </w:tc>
        <w:tc>
          <w:tcPr>
            <w:tcW w:w="1519" w:type="dxa"/>
            <w:tcBorders>
              <w:bottom w:val="single" w:sz="4" w:space="0" w:color="auto"/>
            </w:tcBorders>
          </w:tcPr>
          <w:p w14:paraId="34558A4E" w14:textId="07A01F2E" w:rsidR="00A32244" w:rsidRPr="009276BC" w:rsidRDefault="00CD30E4" w:rsidP="00A32244">
            <w:pPr>
              <w:pStyle w:val="AGRTableNumberBold"/>
            </w:pPr>
            <w:r>
              <w:t>696,745</w:t>
            </w:r>
          </w:p>
        </w:tc>
        <w:tc>
          <w:tcPr>
            <w:tcW w:w="1519" w:type="dxa"/>
            <w:tcBorders>
              <w:bottom w:val="single" w:sz="4" w:space="0" w:color="auto"/>
            </w:tcBorders>
          </w:tcPr>
          <w:p w14:paraId="50A796E5" w14:textId="77777777" w:rsidR="00A32244" w:rsidRPr="009276BC" w:rsidRDefault="00A32244" w:rsidP="00A32244">
            <w:pPr>
              <w:pStyle w:val="AGRTableNumberBold"/>
            </w:pPr>
            <w:r>
              <w:t>706,088</w:t>
            </w:r>
          </w:p>
        </w:tc>
      </w:tr>
      <w:tr w:rsidR="00A32244" w:rsidRPr="009276BC" w14:paraId="4D2B2D3C" w14:textId="77777777" w:rsidTr="00781467">
        <w:trPr>
          <w:cantSplit/>
          <w:trHeight w:val="454"/>
        </w:trPr>
        <w:tc>
          <w:tcPr>
            <w:tcW w:w="5353" w:type="dxa"/>
            <w:tcBorders>
              <w:top w:val="single" w:sz="4" w:space="0" w:color="auto"/>
            </w:tcBorders>
          </w:tcPr>
          <w:p w14:paraId="740D7C41" w14:textId="77777777" w:rsidR="00A32244" w:rsidRPr="009276BC" w:rsidRDefault="00A32244" w:rsidP="00A32244">
            <w:pPr>
              <w:pStyle w:val="AGRTableText"/>
            </w:pPr>
            <w:r w:rsidRPr="009276BC">
              <w:t>Represented by:</w:t>
            </w:r>
          </w:p>
        </w:tc>
        <w:tc>
          <w:tcPr>
            <w:tcW w:w="1519" w:type="dxa"/>
            <w:tcBorders>
              <w:top w:val="single" w:sz="4" w:space="0" w:color="auto"/>
            </w:tcBorders>
          </w:tcPr>
          <w:p w14:paraId="4464C6E5" w14:textId="77777777" w:rsidR="00A32244" w:rsidRPr="009276BC" w:rsidRDefault="00A32244" w:rsidP="00A32244">
            <w:pPr>
              <w:pStyle w:val="AGRTableNumberBold"/>
            </w:pPr>
          </w:p>
        </w:tc>
        <w:tc>
          <w:tcPr>
            <w:tcW w:w="1519" w:type="dxa"/>
            <w:tcBorders>
              <w:top w:val="single" w:sz="4" w:space="0" w:color="auto"/>
            </w:tcBorders>
          </w:tcPr>
          <w:p w14:paraId="692F0DA4" w14:textId="77777777" w:rsidR="00A32244" w:rsidRPr="009276BC" w:rsidRDefault="00A32244" w:rsidP="00A32244">
            <w:pPr>
              <w:pStyle w:val="AGRTableNumberBold"/>
            </w:pPr>
          </w:p>
        </w:tc>
      </w:tr>
      <w:tr w:rsidR="00A32244" w:rsidRPr="009276BC" w14:paraId="631047A1" w14:textId="77777777" w:rsidTr="00781467">
        <w:trPr>
          <w:cantSplit/>
          <w:trHeight w:val="454"/>
        </w:trPr>
        <w:tc>
          <w:tcPr>
            <w:tcW w:w="5353" w:type="dxa"/>
          </w:tcPr>
          <w:p w14:paraId="0C733CC7" w14:textId="77777777" w:rsidR="00A32244" w:rsidRPr="009276BC" w:rsidRDefault="00A32244" w:rsidP="00A32244">
            <w:pPr>
              <w:pStyle w:val="AGRTableText"/>
            </w:pPr>
            <w:r>
              <w:t>Retained earnings</w:t>
            </w:r>
          </w:p>
        </w:tc>
        <w:tc>
          <w:tcPr>
            <w:tcW w:w="1519" w:type="dxa"/>
          </w:tcPr>
          <w:p w14:paraId="3BEF59F0" w14:textId="3C7488A4" w:rsidR="00A32244" w:rsidRPr="009276BC" w:rsidRDefault="00CD30E4" w:rsidP="00CD30E4">
            <w:pPr>
              <w:pStyle w:val="AGRTableNumber"/>
            </w:pPr>
            <w:r>
              <w:t>215,235</w:t>
            </w:r>
          </w:p>
        </w:tc>
        <w:tc>
          <w:tcPr>
            <w:tcW w:w="1519" w:type="dxa"/>
          </w:tcPr>
          <w:p w14:paraId="685A1624" w14:textId="77777777" w:rsidR="00A32244" w:rsidRPr="009276BC" w:rsidRDefault="00A32244" w:rsidP="00A32244">
            <w:pPr>
              <w:pStyle w:val="AGRTableNumber"/>
            </w:pPr>
            <w:r>
              <w:t>221,460</w:t>
            </w:r>
          </w:p>
        </w:tc>
      </w:tr>
      <w:tr w:rsidR="00A32244" w:rsidRPr="009276BC" w14:paraId="57D0FC52" w14:textId="77777777" w:rsidTr="00781467">
        <w:trPr>
          <w:cantSplit/>
          <w:trHeight w:val="454"/>
        </w:trPr>
        <w:tc>
          <w:tcPr>
            <w:tcW w:w="5353" w:type="dxa"/>
          </w:tcPr>
          <w:p w14:paraId="0298E28E" w14:textId="77777777" w:rsidR="00A32244" w:rsidRPr="009276BC" w:rsidRDefault="00A32244" w:rsidP="00A32244">
            <w:pPr>
              <w:pStyle w:val="AGRTableText"/>
            </w:pPr>
            <w:r>
              <w:t>Asset revaluation reserve</w:t>
            </w:r>
          </w:p>
        </w:tc>
        <w:tc>
          <w:tcPr>
            <w:tcW w:w="1519" w:type="dxa"/>
          </w:tcPr>
          <w:p w14:paraId="3E3806C0" w14:textId="3CAFB0B5" w:rsidR="00A32244" w:rsidRPr="009276BC" w:rsidRDefault="00CD30E4" w:rsidP="00A32244">
            <w:pPr>
              <w:pStyle w:val="AGRTableNumber"/>
            </w:pPr>
            <w:r>
              <w:t>481,510</w:t>
            </w:r>
          </w:p>
        </w:tc>
        <w:tc>
          <w:tcPr>
            <w:tcW w:w="1519" w:type="dxa"/>
          </w:tcPr>
          <w:p w14:paraId="0667D131" w14:textId="77777777" w:rsidR="00A32244" w:rsidRPr="009276BC" w:rsidRDefault="00A32244" w:rsidP="00A32244">
            <w:pPr>
              <w:pStyle w:val="AGRTableNumber"/>
            </w:pPr>
            <w:r>
              <w:t>484,628</w:t>
            </w:r>
          </w:p>
        </w:tc>
      </w:tr>
      <w:tr w:rsidR="00A32244" w:rsidRPr="009276BC" w14:paraId="2020FFBE" w14:textId="77777777" w:rsidTr="00781467">
        <w:trPr>
          <w:cantSplit/>
          <w:trHeight w:val="454"/>
        </w:trPr>
        <w:tc>
          <w:tcPr>
            <w:tcW w:w="5353" w:type="dxa"/>
            <w:tcBorders>
              <w:bottom w:val="single" w:sz="4" w:space="0" w:color="auto"/>
            </w:tcBorders>
          </w:tcPr>
          <w:p w14:paraId="076CC67C" w14:textId="77777777" w:rsidR="00A32244" w:rsidRPr="009276BC" w:rsidRDefault="00A32244" w:rsidP="00A32244">
            <w:pPr>
              <w:pStyle w:val="AGRTableTextBold"/>
              <w:tabs>
                <w:tab w:val="clear" w:pos="1378"/>
              </w:tabs>
            </w:pPr>
            <w:r w:rsidRPr="009276BC">
              <w:t>Equity</w:t>
            </w:r>
          </w:p>
        </w:tc>
        <w:tc>
          <w:tcPr>
            <w:tcW w:w="1519" w:type="dxa"/>
            <w:tcBorders>
              <w:bottom w:val="single" w:sz="4" w:space="0" w:color="auto"/>
            </w:tcBorders>
          </w:tcPr>
          <w:p w14:paraId="73073DB7" w14:textId="1DB1D7D2" w:rsidR="00A32244" w:rsidRPr="009276BC" w:rsidRDefault="00CD30E4" w:rsidP="00A32244">
            <w:pPr>
              <w:pStyle w:val="AGRTableNumberBold"/>
            </w:pPr>
            <w:r>
              <w:t>696,745</w:t>
            </w:r>
          </w:p>
        </w:tc>
        <w:tc>
          <w:tcPr>
            <w:tcW w:w="1519" w:type="dxa"/>
            <w:tcBorders>
              <w:bottom w:val="single" w:sz="4" w:space="0" w:color="auto"/>
            </w:tcBorders>
          </w:tcPr>
          <w:p w14:paraId="77D777EF" w14:textId="77777777" w:rsidR="00A32244" w:rsidRPr="009276BC" w:rsidRDefault="00A32244" w:rsidP="00A32244">
            <w:pPr>
              <w:pStyle w:val="AGRTableNumberBold"/>
            </w:pPr>
            <w:r>
              <w:t>706,088</w:t>
            </w:r>
          </w:p>
        </w:tc>
      </w:tr>
    </w:tbl>
    <w:p w14:paraId="42986A25" w14:textId="77777777" w:rsidR="009F1234" w:rsidRPr="009276BC" w:rsidRDefault="009F1234" w:rsidP="009F1234">
      <w:pPr>
        <w:pStyle w:val="AGRBodyText"/>
      </w:pPr>
    </w:p>
    <w:p w14:paraId="6C2CF0B8" w14:textId="77777777" w:rsidR="009F1234" w:rsidRPr="009276BC" w:rsidRDefault="009F1234" w:rsidP="009F1234">
      <w:pPr>
        <w:pStyle w:val="Heading1"/>
      </w:pPr>
      <w:bookmarkStart w:id="60" w:name="_Ref525627302"/>
      <w:r>
        <w:t>Power Generation Corporation</w:t>
      </w:r>
      <w:bookmarkEnd w:id="60"/>
    </w:p>
    <w:p w14:paraId="131BB689" w14:textId="77777777" w:rsidR="009F1234" w:rsidRPr="009276BC" w:rsidRDefault="009F1234" w:rsidP="009F1234">
      <w:pPr>
        <w:pStyle w:val="Heading2"/>
      </w:pPr>
      <w:bookmarkStart w:id="61" w:name="_Ref525628456"/>
      <w:r w:rsidRPr="00E37A10">
        <w:t>Audit Findings and Analysis of the Financial Statements</w:t>
      </w:r>
      <w:r>
        <w:t xml:space="preserve"> for the Year Ended 30 June 2018</w:t>
      </w:r>
      <w:bookmarkEnd w:id="61"/>
    </w:p>
    <w:p w14:paraId="29366AA1" w14:textId="77777777" w:rsidR="009F1234" w:rsidRPr="009276BC" w:rsidRDefault="009F1234" w:rsidP="009F1234">
      <w:pPr>
        <w:pStyle w:val="Heading3"/>
      </w:pPr>
      <w:r>
        <w:t>Background</w:t>
      </w:r>
    </w:p>
    <w:p w14:paraId="27A5798F" w14:textId="77777777" w:rsidR="009F1234" w:rsidRDefault="009F1234" w:rsidP="009F1234">
      <w:pPr>
        <w:pStyle w:val="AGRBodyText"/>
      </w:pPr>
      <w:r>
        <w:t xml:space="preserve">Power Generation Corporation trading as Territory Generation (Territory Generation) was established pursuant to the </w:t>
      </w:r>
      <w:r w:rsidRPr="00963D88">
        <w:rPr>
          <w:i/>
        </w:rPr>
        <w:t>Power Generation Corporation Act 2014</w:t>
      </w:r>
      <w:r>
        <w:t xml:space="preserve"> primarily to generate, acquire and supply electricity, and to acquire, transport and supply energy sources from which electricity may be generated.</w:t>
      </w:r>
    </w:p>
    <w:p w14:paraId="123518FA" w14:textId="77777777" w:rsidR="009F1234" w:rsidRDefault="009F1234" w:rsidP="009F1234">
      <w:pPr>
        <w:pStyle w:val="Heading3"/>
      </w:pPr>
      <w:r>
        <w:t>Audit Opinion</w:t>
      </w:r>
    </w:p>
    <w:p w14:paraId="1A0BE0E0" w14:textId="3DD7C9F3" w:rsidR="009F1234" w:rsidRDefault="009F1234" w:rsidP="009F1234">
      <w:pPr>
        <w:pStyle w:val="AGRBodyText"/>
      </w:pPr>
      <w:r w:rsidRPr="00201573">
        <w:t xml:space="preserve">The audit of Power Generation Corporation for the year ended 30 June 2018 resulted in an unmodified independent audit opinion, which was issued on </w:t>
      </w:r>
      <w:r w:rsidR="00201573" w:rsidRPr="00201573">
        <w:t>27 September 2018</w:t>
      </w:r>
      <w:r w:rsidRPr="00201573">
        <w:t>.</w:t>
      </w:r>
    </w:p>
    <w:p w14:paraId="74E5E739" w14:textId="1E14AA48" w:rsidR="00E33081" w:rsidRDefault="00E33081" w:rsidP="009F1234">
      <w:pPr>
        <w:pStyle w:val="Heading3"/>
      </w:pPr>
      <w:r>
        <w:t>Key Audit Matters</w:t>
      </w:r>
    </w:p>
    <w:p w14:paraId="19D55EE1" w14:textId="0D565476" w:rsidR="00E33081" w:rsidRDefault="00E33081" w:rsidP="00E33081">
      <w:pPr>
        <w:pStyle w:val="Heading4"/>
      </w:pPr>
      <w:r>
        <w:t>Property, Plant and Equipment</w:t>
      </w:r>
    </w:p>
    <w:p w14:paraId="43F2F691" w14:textId="626EE08F" w:rsidR="00E33081" w:rsidRDefault="00E33081" w:rsidP="00E33081">
      <w:r w:rsidRPr="00CA05D2">
        <w:t xml:space="preserve">Property, plant and equipment totalling </w:t>
      </w:r>
      <w:r w:rsidRPr="00127FCA">
        <w:t>$286.068 million</w:t>
      </w:r>
      <w:r>
        <w:t>,</w:t>
      </w:r>
      <w:r w:rsidRPr="00127FCA">
        <w:t xml:space="preserve"> as disclosed in Note 10 to the</w:t>
      </w:r>
      <w:r>
        <w:t xml:space="preserve"> f</w:t>
      </w:r>
      <w:r w:rsidRPr="00CA05D2">
        <w:t xml:space="preserve">inancial </w:t>
      </w:r>
      <w:r>
        <w:t>s</w:t>
      </w:r>
      <w:r w:rsidRPr="00CA05D2">
        <w:t>tatements</w:t>
      </w:r>
      <w:r>
        <w:t xml:space="preserve"> and an asset impairment of $143.920 million disclosed in the statement of profit or loss and other comprehensive income represent significant balances within the Corporation’s financial statements. Significant management judgement is applied in determining the value in use of property, plant and equipment and any related impairment adjustment attributable to each cash generating unit. </w:t>
      </w:r>
      <w:r w:rsidRPr="00CA05D2">
        <w:t xml:space="preserve">The valuation of </w:t>
      </w:r>
      <w:r>
        <w:t>property, plant and equipment</w:t>
      </w:r>
      <w:r w:rsidRPr="00CA05D2">
        <w:t xml:space="preserve"> is a key audit matter due to the complexity in the evaluation of the recoverable amount of the assets which requires significant judgement in determining the key assumptions supporting the expected future cash flows of the Corporation</w:t>
      </w:r>
      <w:r>
        <w:t>,</w:t>
      </w:r>
      <w:r w:rsidRPr="00CA05D2">
        <w:t xml:space="preserve"> the utilisation of the relevant assets</w:t>
      </w:r>
      <w:r>
        <w:t xml:space="preserve"> and t</w:t>
      </w:r>
      <w:r w:rsidRPr="00CA05D2">
        <w:t xml:space="preserve">he useful lives of </w:t>
      </w:r>
      <w:r>
        <w:t>p</w:t>
      </w:r>
      <w:r w:rsidRPr="00CA05D2">
        <w:t>roperty, plant and equipment</w:t>
      </w:r>
      <w:r>
        <w:t>. Furthermore, t</w:t>
      </w:r>
      <w:r w:rsidRPr="00CA05D2">
        <w:t>he u</w:t>
      </w:r>
      <w:r>
        <w:t>tilisation and u</w:t>
      </w:r>
      <w:r w:rsidRPr="00CA05D2">
        <w:t>seful life</w:t>
      </w:r>
      <w:r>
        <w:t xml:space="preserve"> of each asset</w:t>
      </w:r>
      <w:r w:rsidRPr="00CA05D2">
        <w:t xml:space="preserve"> </w:t>
      </w:r>
      <w:r>
        <w:t>can</w:t>
      </w:r>
      <w:r w:rsidRPr="00CA05D2">
        <w:t xml:space="preserve"> change significantly as a result of technical innovations or other events.</w:t>
      </w:r>
    </w:p>
    <w:p w14:paraId="52A9C96E" w14:textId="76B0A759" w:rsidR="00E33081" w:rsidRDefault="00E33081" w:rsidP="00E33081">
      <w:pPr>
        <w:pStyle w:val="Heading4"/>
      </w:pPr>
      <w:r>
        <w:t>Decommissioning Provision</w:t>
      </w:r>
    </w:p>
    <w:p w14:paraId="7210EDC0" w14:textId="7293476B" w:rsidR="00E33081" w:rsidRDefault="00E33081" w:rsidP="00E33081">
      <w:r>
        <w:t>The p</w:t>
      </w:r>
      <w:r w:rsidRPr="00FF5B4F">
        <w:t>rovision associated with the Ron Goodin Power Station decommissioning of $6.</w:t>
      </w:r>
      <w:r>
        <w:t>663</w:t>
      </w:r>
      <w:r w:rsidRPr="00FF5B4F">
        <w:t> million</w:t>
      </w:r>
      <w:r>
        <w:t>,</w:t>
      </w:r>
      <w:r w:rsidRPr="00FF5B4F">
        <w:t xml:space="preserve"> as </w:t>
      </w:r>
      <w:r w:rsidRPr="00AD36A7">
        <w:t>disclosed in Note 15 to the financial statements, re</w:t>
      </w:r>
      <w:r w:rsidRPr="00CA05D2">
        <w:t>present</w:t>
      </w:r>
      <w:r>
        <w:t>s</w:t>
      </w:r>
      <w:r w:rsidRPr="00CA05D2">
        <w:t xml:space="preserve"> a significant balance.</w:t>
      </w:r>
      <w:r>
        <w:t xml:space="preserve"> </w:t>
      </w:r>
      <w:r w:rsidRPr="00FF5B4F">
        <w:t>The estimation of future decommissioning costs requires significant judgement</w:t>
      </w:r>
      <w:r>
        <w:t xml:space="preserve"> as</w:t>
      </w:r>
      <w:r w:rsidRPr="00FF5B4F">
        <w:t xml:space="preserve"> decommissioning is an evolving activity and there is limited historical precedent against which to benchmark estimated future costs.</w:t>
      </w:r>
    </w:p>
    <w:p w14:paraId="1727C35E" w14:textId="445CF8F8" w:rsidR="00E33081" w:rsidRDefault="00E33081" w:rsidP="00E33081">
      <w:pPr>
        <w:pStyle w:val="Heading4"/>
      </w:pPr>
      <w:r>
        <w:t>Recoverability of deferred tax assets</w:t>
      </w:r>
    </w:p>
    <w:p w14:paraId="3DC827D9" w14:textId="2ED813B3" w:rsidR="00E33081" w:rsidRDefault="00E33081" w:rsidP="00E33081">
      <w:r>
        <w:t>The deferred tax asset of $47.698 million, as disclosed at Note 11 to the financial statements, represents a significant balance in the Corporation’s financial statements. Recognition of the deferred tax asset is influenced by management’s assessment of the ability of the Corporation to realise the asset.</w:t>
      </w:r>
    </w:p>
    <w:p w14:paraId="154ADF87" w14:textId="77777777" w:rsidR="00E33081" w:rsidRPr="00E33081" w:rsidRDefault="00E33081" w:rsidP="00E33081"/>
    <w:p w14:paraId="7231D2C8" w14:textId="77777777" w:rsidR="00E33081" w:rsidRPr="009276BC" w:rsidRDefault="00E33081" w:rsidP="00E33081">
      <w:pPr>
        <w:pStyle w:val="Heading1"/>
      </w:pPr>
      <w:r>
        <w:t>Power Generation Corporation</w:t>
      </w:r>
      <w:r w:rsidRPr="009276BC">
        <w:t xml:space="preserve"> cont…</w:t>
      </w:r>
    </w:p>
    <w:p w14:paraId="03FEC18C" w14:textId="26DB6C29" w:rsidR="00E33081" w:rsidRDefault="00E33081" w:rsidP="00E33081">
      <w:pPr>
        <w:pStyle w:val="Heading4"/>
      </w:pPr>
      <w:r>
        <w:t>Unbilled Revenue</w:t>
      </w:r>
    </w:p>
    <w:p w14:paraId="4AD11977" w14:textId="499B006B" w:rsidR="00E33081" w:rsidRPr="00E33081" w:rsidRDefault="00E33081" w:rsidP="00E33081">
      <w:r w:rsidRPr="00A445EE">
        <w:t xml:space="preserve">Unbilled </w:t>
      </w:r>
      <w:r w:rsidRPr="000C1543">
        <w:t>revenue of $19.269 million, as disclosed in Note 7 to the financial statements</w:t>
      </w:r>
      <w:r>
        <w:t>,</w:t>
      </w:r>
      <w:r w:rsidRPr="000C1543">
        <w:t xml:space="preserve"> represents</w:t>
      </w:r>
      <w:r w:rsidRPr="00A445EE">
        <w:t xml:space="preserve"> </w:t>
      </w:r>
      <w:r>
        <w:t xml:space="preserve">an estimate of the value of </w:t>
      </w:r>
      <w:r w:rsidRPr="00A445EE">
        <w:t xml:space="preserve">electricity </w:t>
      </w:r>
      <w:r>
        <w:t xml:space="preserve">generated and </w:t>
      </w:r>
      <w:r w:rsidRPr="00A445EE">
        <w:t xml:space="preserve">sent out </w:t>
      </w:r>
      <w:r>
        <w:t>however not</w:t>
      </w:r>
      <w:r w:rsidRPr="00A445EE">
        <w:t xml:space="preserve"> billed </w:t>
      </w:r>
      <w:r>
        <w:t xml:space="preserve">as </w:t>
      </w:r>
      <w:r w:rsidRPr="00A445EE">
        <w:t xml:space="preserve">at </w:t>
      </w:r>
      <w:r>
        <w:t>30 June 2018</w:t>
      </w:r>
      <w:r w:rsidRPr="00A445EE">
        <w:t xml:space="preserve">. </w:t>
      </w:r>
      <w:r>
        <w:t xml:space="preserve"> Management’s estimate is based upon information provided by the market operator.</w:t>
      </w:r>
    </w:p>
    <w:p w14:paraId="54BEB1BD" w14:textId="5CA89585" w:rsidR="009F1234" w:rsidRDefault="003C6EA9" w:rsidP="009F1234">
      <w:pPr>
        <w:pStyle w:val="Heading3"/>
      </w:pPr>
      <w:r>
        <w:t>Audit Observations</w:t>
      </w:r>
    </w:p>
    <w:p w14:paraId="4A7CE4A9" w14:textId="4FDEC7A0" w:rsidR="00102AD2" w:rsidRPr="00102AD2" w:rsidRDefault="00102AD2" w:rsidP="00102AD2">
      <w:r>
        <w:t>The audit did not identify any material weaknesses in controls.</w:t>
      </w:r>
    </w:p>
    <w:p w14:paraId="32B57AA0" w14:textId="77777777" w:rsidR="009F1234" w:rsidRDefault="009F1234" w:rsidP="009F1234">
      <w:pPr>
        <w:pStyle w:val="Heading4"/>
      </w:pPr>
      <w:r>
        <w:t>Performance Overview</w:t>
      </w:r>
    </w:p>
    <w:p w14:paraId="40E8298F" w14:textId="605A3DDC" w:rsidR="00C31643" w:rsidRDefault="00C31643" w:rsidP="00C31643">
      <w:r>
        <w:t xml:space="preserve">For the year ended 30 June 2018, the Corporation recognised a net loss of approximately $121.3 million compared to a net loss of $554,000 for the year ended 30 June 2017. The combination of reduced electricity demand, high input costs and recognition of </w:t>
      </w:r>
      <w:r w:rsidR="00F64973">
        <w:t xml:space="preserve">impairment losses of </w:t>
      </w:r>
      <w:r>
        <w:t>$143.9 million contributed to the significant net loss for the financial year.</w:t>
      </w:r>
    </w:p>
    <w:p w14:paraId="71E576AE" w14:textId="2C6EE399" w:rsidR="00C31643" w:rsidRDefault="00C31643" w:rsidP="00C31643">
      <w:r>
        <w:t>The influx of solar generator players and the preference of end users for renewable energy to reduce users’ costs have impacted the Corporation’s electricity sales during the year.</w:t>
      </w:r>
    </w:p>
    <w:p w14:paraId="2F5825BB" w14:textId="31C45F4B" w:rsidR="00C31643" w:rsidRPr="008E1032" w:rsidRDefault="00C31643" w:rsidP="00C31643">
      <w:r>
        <w:t xml:space="preserve">The lower electricity sales, along with the slow growth in the Northern Territory economy </w:t>
      </w:r>
      <w:r w:rsidR="00F64973">
        <w:t>resulted in management recognising a p</w:t>
      </w:r>
      <w:r w:rsidR="00F64973" w:rsidRPr="008E1032">
        <w:t xml:space="preserve">rovision for impairment in response to </w:t>
      </w:r>
      <w:r w:rsidRPr="008E1032">
        <w:t>concerns about the future recoverability of the Corporation’s assets.</w:t>
      </w:r>
    </w:p>
    <w:p w14:paraId="55889E5B" w14:textId="0D5E3C82" w:rsidR="00DB3B05" w:rsidRPr="008E1032" w:rsidRDefault="00DB3B05" w:rsidP="00C31643">
      <w:r w:rsidRPr="008E1032">
        <w:t>Administrative expenses increased by $6.0 million (2018: $30.1 million, 2017: $24.1 million)</w:t>
      </w:r>
      <w:r w:rsidR="008B5732" w:rsidRPr="008E1032">
        <w:t>.</w:t>
      </w:r>
    </w:p>
    <w:p w14:paraId="19FBCCCA" w14:textId="63D4B683" w:rsidR="00DB3B05" w:rsidRDefault="00DB3B05" w:rsidP="00DB3B05">
      <w:r w:rsidRPr="008E1032">
        <w:t>Consultant fees decreased by $3.3 million (2018: $1.8 million, 2017: $5.1 million)</w:t>
      </w:r>
      <w:r w:rsidR="003B3DC9" w:rsidRPr="008E1032">
        <w:t xml:space="preserve"> as the Owen Springs and Tennant Creek projects were nearing completion and a major consultation for commercial and strategic analysis growth opportunities </w:t>
      </w:r>
      <w:r w:rsidR="008E1032" w:rsidRPr="008E1032">
        <w:t>was undertaken</w:t>
      </w:r>
      <w:r w:rsidR="003B3DC9" w:rsidRPr="008E1032">
        <w:t xml:space="preserve"> in 2017</w:t>
      </w:r>
      <w:r w:rsidR="00EE281E" w:rsidRPr="008E1032">
        <w:t xml:space="preserve"> resulting in an overall decrease in professional charges</w:t>
      </w:r>
      <w:r w:rsidR="003B3DC9" w:rsidRPr="008E1032">
        <w:t>.</w:t>
      </w:r>
    </w:p>
    <w:p w14:paraId="63AC36FF" w14:textId="77777777" w:rsidR="00C31643" w:rsidRPr="00C31643" w:rsidRDefault="00C31643" w:rsidP="00C31643">
      <w:pPr>
        <w:rPr>
          <w:i/>
          <w:u w:val="single"/>
        </w:rPr>
      </w:pPr>
      <w:r w:rsidRPr="00C31643">
        <w:rPr>
          <w:i/>
          <w:u w:val="single"/>
        </w:rPr>
        <w:t>Cash Requirements</w:t>
      </w:r>
    </w:p>
    <w:p w14:paraId="5C941208" w14:textId="77777777" w:rsidR="005F7A3D" w:rsidRDefault="005F7A3D" w:rsidP="00C31643">
      <w:r>
        <w:t>T</w:t>
      </w:r>
      <w:r w:rsidR="00C31643">
        <w:t xml:space="preserve">he Corporation’s </w:t>
      </w:r>
      <w:r>
        <w:t xml:space="preserve">positive </w:t>
      </w:r>
      <w:r w:rsidR="00C31643">
        <w:t>working capital</w:t>
      </w:r>
      <w:r>
        <w:t xml:space="preserve"> as at 30 June 2018 represents an </w:t>
      </w:r>
      <w:r w:rsidR="00C31643">
        <w:t>improve</w:t>
      </w:r>
      <w:r>
        <w:t>ment from the negative working capital in the prior year and t</w:t>
      </w:r>
      <w:r w:rsidR="00C31643">
        <w:t>he Corporation’s current ratio at 30 June 2018 indicates that its liquid assets are about sufficient to pay its current liabilities.</w:t>
      </w:r>
      <w:r>
        <w:t xml:space="preserve"> </w:t>
      </w:r>
    </w:p>
    <w:p w14:paraId="544BB9B7" w14:textId="4B64FEC1" w:rsidR="00C31643" w:rsidRDefault="005F7A3D" w:rsidP="00C31643">
      <w:r>
        <w:t xml:space="preserve">Cash balances have declined by $13.3 million from the prior year.  </w:t>
      </w:r>
      <w:r w:rsidR="00C31643">
        <w:t>The Corporation</w:t>
      </w:r>
      <w:r>
        <w:t xml:space="preserve"> </w:t>
      </w:r>
      <w:r w:rsidR="00C31643">
        <w:t>has a current arrangement permitting a $15 million capital cash injection from its shareholder and a $20 million credit facility with Northern Territory Treasury Corporati</w:t>
      </w:r>
      <w:r w:rsidR="00F27492">
        <w:t>on</w:t>
      </w:r>
      <w:r w:rsidR="003D4373">
        <w:t xml:space="preserve"> which expires on 30 </w:t>
      </w:r>
      <w:r w:rsidR="00C31643">
        <w:t>December 2018.</w:t>
      </w:r>
    </w:p>
    <w:p w14:paraId="6FF549D7" w14:textId="77777777" w:rsidR="00C31643" w:rsidRPr="009276BC" w:rsidRDefault="00C31643" w:rsidP="00C31643">
      <w:pPr>
        <w:pStyle w:val="Heading1"/>
      </w:pPr>
      <w:r>
        <w:t>Power Generation Corporation</w:t>
      </w:r>
      <w:r w:rsidRPr="009276BC">
        <w:t xml:space="preserve"> cont…</w:t>
      </w:r>
    </w:p>
    <w:p w14:paraId="78208369" w14:textId="77777777" w:rsidR="00C31643" w:rsidRPr="00C31643" w:rsidRDefault="00C31643" w:rsidP="00C31643">
      <w:pPr>
        <w:rPr>
          <w:i/>
          <w:u w:val="single"/>
        </w:rPr>
      </w:pPr>
      <w:r w:rsidRPr="00C31643">
        <w:rPr>
          <w:i/>
          <w:u w:val="single"/>
        </w:rPr>
        <w:t>Going Concern</w:t>
      </w:r>
    </w:p>
    <w:p w14:paraId="7CE3A524" w14:textId="3A8F7928" w:rsidR="00C31643" w:rsidRDefault="00C31643" w:rsidP="00C31643">
      <w:r>
        <w:t>The Corporation faces the risk of losing market share due to the introduction of solar power at lower costs and potential competitors entering the market with newer technologies. The Corporation’s Statement of Corporate Intent (SCI) recognised that the introduction of solar power will benefit the consumers however will lead to lower revenue for the Corporation.</w:t>
      </w:r>
    </w:p>
    <w:p w14:paraId="1571FFA4" w14:textId="77777777" w:rsidR="00C31643" w:rsidRDefault="00C31643" w:rsidP="00C31643">
      <w:r>
        <w:t>Since the publication of the SCI 2018/19, the Corporation has reorganised the organisation leading to a number of redundant positions and the termination of some employees on high value contracts. The Corporation at present is delivering two major capital projects to replace aged generation assets and improve efficiency and reliability in Alice Springs and Tennant Creek. These projects are due for completion during the coming financial year.</w:t>
      </w:r>
    </w:p>
    <w:p w14:paraId="51690673" w14:textId="77777777" w:rsidR="00C31643" w:rsidRDefault="00C31643" w:rsidP="00C31643">
      <w:r>
        <w:t>Negotiation of the gas price to reflect market rate, encouraging economic pricing of ancillary services, and endorsing the planned pricing schedule, are some of the mitigating strategies adopted by the Corporation to improve its performance. These strategies were disclosed in the Corporation’s SCI.</w:t>
      </w:r>
    </w:p>
    <w:p w14:paraId="18EB2372" w14:textId="333423B3" w:rsidR="00C31643" w:rsidRPr="00C31643" w:rsidRDefault="005F7A3D" w:rsidP="00C31643">
      <w:r>
        <w:t>T</w:t>
      </w:r>
      <w:r w:rsidR="00C31643">
        <w:t xml:space="preserve">he ability of the Corporation to continue as a going concern is dependent on its </w:t>
      </w:r>
      <w:r>
        <w:t xml:space="preserve">ability to successfully implement the mitigation strategies disclosed in the SCI and the </w:t>
      </w:r>
      <w:r w:rsidR="00C31643">
        <w:t xml:space="preserve">ability to source financial support from Northern Territory Government </w:t>
      </w:r>
      <w:r>
        <w:t>if required</w:t>
      </w:r>
      <w:r w:rsidR="00C31643">
        <w:t>.</w:t>
      </w:r>
    </w:p>
    <w:p w14:paraId="772E133B" w14:textId="77777777" w:rsidR="009F1234" w:rsidRPr="009276BC" w:rsidRDefault="009F1234" w:rsidP="009F1234">
      <w:pPr>
        <w:pStyle w:val="Heading1"/>
      </w:pPr>
      <w:r>
        <w:t>Power Generation Corporation</w:t>
      </w:r>
      <w:r w:rsidRPr="009276BC">
        <w:t xml:space="preserve"> cont…</w:t>
      </w:r>
    </w:p>
    <w:p w14:paraId="3DA4A6BC" w14:textId="77777777" w:rsidR="009F1234" w:rsidRPr="009276BC" w:rsidRDefault="009F1234" w:rsidP="009F1234">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Sales revenue  &#10;Electricity sales 272,554 294,612&#10;Gas sales - 211&#10;Interest revenue 235 760&#10;Other revenue 92 4,539&#10;Total income 272,881 300,122&#10;Expenditure  &#10;Cost of energy (231,379) (259,884)&#10;Administrative expenses (30,115) (24,122)&#10;Consultants fees (1,817) (5,053)&#10;Finance costs (8,870) (8,422)&#10;Impairment (143,920) -&#10;Other expenses (5,559) (3,185)&#10;Total expenditure (421,660) (300,666)&#10;Loss before income tax expense (148,779) (544)&#10;Income tax expense/(benefit) 27,502 (10)&#10;Loss after income tax expense/(benefit) (121,277) (554)&#10;"/>
      </w:tblPr>
      <w:tblGrid>
        <w:gridCol w:w="5353"/>
        <w:gridCol w:w="1519"/>
        <w:gridCol w:w="1519"/>
      </w:tblGrid>
      <w:tr w:rsidR="007B50C8" w:rsidRPr="009276BC" w14:paraId="6800E7CD" w14:textId="77777777" w:rsidTr="00781467">
        <w:trPr>
          <w:cantSplit/>
          <w:trHeight w:val="454"/>
          <w:tblHeader/>
        </w:trPr>
        <w:tc>
          <w:tcPr>
            <w:tcW w:w="5353" w:type="dxa"/>
            <w:tcBorders>
              <w:bottom w:val="single" w:sz="4" w:space="0" w:color="auto"/>
            </w:tcBorders>
          </w:tcPr>
          <w:p w14:paraId="709D4E24" w14:textId="77777777" w:rsidR="007B50C8" w:rsidRPr="009276BC" w:rsidRDefault="007B50C8" w:rsidP="007B50C8">
            <w:pPr>
              <w:pStyle w:val="AGRBodyText"/>
              <w:ind w:left="0"/>
            </w:pPr>
          </w:p>
        </w:tc>
        <w:tc>
          <w:tcPr>
            <w:tcW w:w="1519" w:type="dxa"/>
            <w:tcBorders>
              <w:bottom w:val="single" w:sz="4" w:space="0" w:color="auto"/>
            </w:tcBorders>
          </w:tcPr>
          <w:p w14:paraId="5DCB9EBB" w14:textId="77777777" w:rsidR="007B50C8" w:rsidRPr="008E51D4" w:rsidRDefault="007B50C8" w:rsidP="007B50C8">
            <w:pPr>
              <w:pStyle w:val="AGRTableHeaderBold"/>
            </w:pPr>
            <w:r>
              <w:t>2018</w:t>
            </w:r>
          </w:p>
        </w:tc>
        <w:tc>
          <w:tcPr>
            <w:tcW w:w="1519" w:type="dxa"/>
            <w:tcBorders>
              <w:bottom w:val="single" w:sz="4" w:space="0" w:color="auto"/>
            </w:tcBorders>
          </w:tcPr>
          <w:p w14:paraId="67955C40" w14:textId="77777777" w:rsidR="007B50C8" w:rsidRPr="008E51D4" w:rsidRDefault="007B50C8" w:rsidP="007B50C8">
            <w:pPr>
              <w:pStyle w:val="AGRTableHeaderBold"/>
            </w:pPr>
            <w:r w:rsidRPr="008E51D4">
              <w:t>2017</w:t>
            </w:r>
          </w:p>
        </w:tc>
      </w:tr>
      <w:tr w:rsidR="007B50C8" w:rsidRPr="009276BC" w14:paraId="6C355D3D" w14:textId="77777777" w:rsidTr="00781467">
        <w:trPr>
          <w:cantSplit/>
          <w:trHeight w:val="454"/>
          <w:tblHeader/>
        </w:trPr>
        <w:tc>
          <w:tcPr>
            <w:tcW w:w="5353" w:type="dxa"/>
            <w:tcBorders>
              <w:top w:val="single" w:sz="4" w:space="0" w:color="auto"/>
            </w:tcBorders>
          </w:tcPr>
          <w:p w14:paraId="05C99A8A" w14:textId="77777777" w:rsidR="007B50C8" w:rsidRPr="009276BC" w:rsidRDefault="007B50C8" w:rsidP="007B50C8">
            <w:pPr>
              <w:pStyle w:val="AGRBodyText"/>
              <w:ind w:left="0"/>
            </w:pPr>
          </w:p>
        </w:tc>
        <w:tc>
          <w:tcPr>
            <w:tcW w:w="1519" w:type="dxa"/>
            <w:tcBorders>
              <w:top w:val="single" w:sz="4" w:space="0" w:color="auto"/>
            </w:tcBorders>
          </w:tcPr>
          <w:p w14:paraId="223A454D" w14:textId="77777777" w:rsidR="007B50C8" w:rsidRPr="009276BC" w:rsidRDefault="007B50C8" w:rsidP="007B50C8">
            <w:pPr>
              <w:pStyle w:val="AGRTableHeaderBold"/>
            </w:pPr>
            <w:r w:rsidRPr="009276BC">
              <w:t>$’000</w:t>
            </w:r>
          </w:p>
        </w:tc>
        <w:tc>
          <w:tcPr>
            <w:tcW w:w="1519" w:type="dxa"/>
            <w:tcBorders>
              <w:top w:val="single" w:sz="4" w:space="0" w:color="auto"/>
            </w:tcBorders>
          </w:tcPr>
          <w:p w14:paraId="3081520C" w14:textId="77777777" w:rsidR="007B50C8" w:rsidRPr="009276BC" w:rsidRDefault="007B50C8" w:rsidP="007B50C8">
            <w:pPr>
              <w:pStyle w:val="AGRTableHeaderBold"/>
            </w:pPr>
            <w:r w:rsidRPr="009276BC">
              <w:t>$’000</w:t>
            </w:r>
          </w:p>
        </w:tc>
      </w:tr>
      <w:tr w:rsidR="007B50C8" w:rsidRPr="009276BC" w14:paraId="414AFEDF" w14:textId="77777777" w:rsidTr="00781467">
        <w:trPr>
          <w:cantSplit/>
          <w:trHeight w:val="454"/>
        </w:trPr>
        <w:tc>
          <w:tcPr>
            <w:tcW w:w="5353" w:type="dxa"/>
          </w:tcPr>
          <w:p w14:paraId="5646E6EB" w14:textId="77777777" w:rsidR="007B50C8" w:rsidRPr="009276BC" w:rsidRDefault="007B50C8" w:rsidP="007B50C8">
            <w:pPr>
              <w:pStyle w:val="AGRTableTextBold"/>
              <w:tabs>
                <w:tab w:val="clear" w:pos="1378"/>
              </w:tabs>
            </w:pPr>
            <w:r>
              <w:t>Income</w:t>
            </w:r>
          </w:p>
        </w:tc>
        <w:tc>
          <w:tcPr>
            <w:tcW w:w="1519" w:type="dxa"/>
          </w:tcPr>
          <w:p w14:paraId="7915A5A7" w14:textId="77777777" w:rsidR="007B50C8" w:rsidRPr="009276BC" w:rsidRDefault="007B50C8" w:rsidP="007B50C8">
            <w:pPr>
              <w:pStyle w:val="AGRBodyText"/>
              <w:tabs>
                <w:tab w:val="clear" w:pos="1378"/>
                <w:tab w:val="decimal" w:pos="1080"/>
              </w:tabs>
              <w:ind w:left="0"/>
            </w:pPr>
          </w:p>
        </w:tc>
        <w:tc>
          <w:tcPr>
            <w:tcW w:w="1519" w:type="dxa"/>
          </w:tcPr>
          <w:p w14:paraId="4E80E12B" w14:textId="77777777" w:rsidR="007B50C8" w:rsidRPr="009276BC" w:rsidRDefault="007B50C8" w:rsidP="007B50C8">
            <w:pPr>
              <w:pStyle w:val="AGRBodyText"/>
              <w:tabs>
                <w:tab w:val="clear" w:pos="1378"/>
                <w:tab w:val="decimal" w:pos="1080"/>
              </w:tabs>
              <w:ind w:left="0"/>
            </w:pPr>
          </w:p>
        </w:tc>
      </w:tr>
      <w:tr w:rsidR="007B50C8" w:rsidRPr="009276BC" w14:paraId="2854E1C0" w14:textId="77777777" w:rsidTr="00781467">
        <w:trPr>
          <w:cantSplit/>
          <w:trHeight w:val="454"/>
        </w:trPr>
        <w:tc>
          <w:tcPr>
            <w:tcW w:w="5353" w:type="dxa"/>
          </w:tcPr>
          <w:p w14:paraId="75207917" w14:textId="77777777" w:rsidR="007B50C8" w:rsidRPr="009276BC" w:rsidRDefault="007B50C8" w:rsidP="007B50C8">
            <w:pPr>
              <w:pStyle w:val="AGRTableText"/>
            </w:pPr>
            <w:r>
              <w:t>Sales revenue</w:t>
            </w:r>
          </w:p>
        </w:tc>
        <w:tc>
          <w:tcPr>
            <w:tcW w:w="1519" w:type="dxa"/>
          </w:tcPr>
          <w:p w14:paraId="79D25D84" w14:textId="77777777" w:rsidR="007B50C8" w:rsidRPr="009276BC" w:rsidRDefault="007B50C8" w:rsidP="007B50C8">
            <w:pPr>
              <w:pStyle w:val="AGRTableNumber"/>
            </w:pPr>
          </w:p>
        </w:tc>
        <w:tc>
          <w:tcPr>
            <w:tcW w:w="1519" w:type="dxa"/>
          </w:tcPr>
          <w:p w14:paraId="165A7C07" w14:textId="77777777" w:rsidR="007B50C8" w:rsidRPr="009276BC" w:rsidRDefault="007B50C8" w:rsidP="007B50C8">
            <w:pPr>
              <w:pStyle w:val="AGRTableNumber"/>
            </w:pPr>
          </w:p>
        </w:tc>
      </w:tr>
      <w:tr w:rsidR="007B50C8" w:rsidRPr="009276BC" w14:paraId="28F8DACA" w14:textId="77777777" w:rsidTr="00781467">
        <w:trPr>
          <w:cantSplit/>
          <w:trHeight w:val="454"/>
        </w:trPr>
        <w:tc>
          <w:tcPr>
            <w:tcW w:w="5353" w:type="dxa"/>
          </w:tcPr>
          <w:p w14:paraId="5B6547FB" w14:textId="77777777" w:rsidR="007B50C8" w:rsidRPr="009276BC" w:rsidRDefault="007B50C8" w:rsidP="007B50C8">
            <w:pPr>
              <w:pStyle w:val="AGRTableTextsingleindent"/>
            </w:pPr>
            <w:r>
              <w:t>Electricity sales</w:t>
            </w:r>
          </w:p>
        </w:tc>
        <w:tc>
          <w:tcPr>
            <w:tcW w:w="1519" w:type="dxa"/>
          </w:tcPr>
          <w:p w14:paraId="57876217" w14:textId="6AED573D" w:rsidR="007B50C8" w:rsidRPr="009276BC" w:rsidRDefault="00201573" w:rsidP="007B50C8">
            <w:pPr>
              <w:pStyle w:val="AGRTableNumber"/>
            </w:pPr>
            <w:r>
              <w:t>272,554</w:t>
            </w:r>
          </w:p>
        </w:tc>
        <w:tc>
          <w:tcPr>
            <w:tcW w:w="1519" w:type="dxa"/>
          </w:tcPr>
          <w:p w14:paraId="7FCAFA7F" w14:textId="77777777" w:rsidR="007B50C8" w:rsidRPr="009276BC" w:rsidRDefault="007B50C8" w:rsidP="007B50C8">
            <w:pPr>
              <w:pStyle w:val="AGRTableNumber"/>
            </w:pPr>
            <w:r>
              <w:t>294,612</w:t>
            </w:r>
          </w:p>
        </w:tc>
      </w:tr>
      <w:tr w:rsidR="007B50C8" w:rsidRPr="009276BC" w14:paraId="7CC8ED23" w14:textId="77777777" w:rsidTr="00781467">
        <w:trPr>
          <w:cantSplit/>
          <w:trHeight w:val="454"/>
        </w:trPr>
        <w:tc>
          <w:tcPr>
            <w:tcW w:w="5353" w:type="dxa"/>
          </w:tcPr>
          <w:p w14:paraId="6DEE4C93" w14:textId="77777777" w:rsidR="007B50C8" w:rsidRPr="009276BC" w:rsidRDefault="007B50C8" w:rsidP="007B50C8">
            <w:pPr>
              <w:pStyle w:val="AGRTableTextsingleindent"/>
            </w:pPr>
            <w:r>
              <w:t>Gas sales</w:t>
            </w:r>
          </w:p>
        </w:tc>
        <w:tc>
          <w:tcPr>
            <w:tcW w:w="1519" w:type="dxa"/>
          </w:tcPr>
          <w:p w14:paraId="69FC9165" w14:textId="2E38AAE9" w:rsidR="007B50C8" w:rsidRPr="009276BC" w:rsidRDefault="00201573" w:rsidP="007B50C8">
            <w:pPr>
              <w:pStyle w:val="AGRTableNumber"/>
            </w:pPr>
            <w:r>
              <w:t>-</w:t>
            </w:r>
          </w:p>
        </w:tc>
        <w:tc>
          <w:tcPr>
            <w:tcW w:w="1519" w:type="dxa"/>
          </w:tcPr>
          <w:p w14:paraId="1962C269" w14:textId="77777777" w:rsidR="007B50C8" w:rsidRPr="009276BC" w:rsidRDefault="007B50C8" w:rsidP="007B50C8">
            <w:pPr>
              <w:pStyle w:val="AGRTableNumber"/>
            </w:pPr>
            <w:r>
              <w:t>211</w:t>
            </w:r>
          </w:p>
        </w:tc>
      </w:tr>
      <w:tr w:rsidR="007B50C8" w:rsidRPr="009276BC" w14:paraId="6787F6BD" w14:textId="77777777" w:rsidTr="00781467">
        <w:trPr>
          <w:cantSplit/>
          <w:trHeight w:val="454"/>
        </w:trPr>
        <w:tc>
          <w:tcPr>
            <w:tcW w:w="5353" w:type="dxa"/>
          </w:tcPr>
          <w:p w14:paraId="433E645B" w14:textId="77777777" w:rsidR="007B50C8" w:rsidRPr="009276BC" w:rsidRDefault="007B50C8" w:rsidP="007B50C8">
            <w:pPr>
              <w:pStyle w:val="AGRTableText"/>
            </w:pPr>
            <w:r>
              <w:t>Interest revenue</w:t>
            </w:r>
          </w:p>
        </w:tc>
        <w:tc>
          <w:tcPr>
            <w:tcW w:w="1519" w:type="dxa"/>
          </w:tcPr>
          <w:p w14:paraId="4B9CCEA6" w14:textId="4F0167EA" w:rsidR="007B50C8" w:rsidRPr="009276BC" w:rsidRDefault="00201573" w:rsidP="007B50C8">
            <w:pPr>
              <w:pStyle w:val="AGRTableNumber"/>
            </w:pPr>
            <w:r>
              <w:t>235</w:t>
            </w:r>
          </w:p>
        </w:tc>
        <w:tc>
          <w:tcPr>
            <w:tcW w:w="1519" w:type="dxa"/>
          </w:tcPr>
          <w:p w14:paraId="59B09D1B" w14:textId="77777777" w:rsidR="007B50C8" w:rsidRPr="009276BC" w:rsidRDefault="007B50C8" w:rsidP="007B50C8">
            <w:pPr>
              <w:pStyle w:val="AGRTableNumber"/>
            </w:pPr>
            <w:r>
              <w:t>760</w:t>
            </w:r>
          </w:p>
        </w:tc>
      </w:tr>
      <w:tr w:rsidR="007B50C8" w:rsidRPr="009276BC" w14:paraId="5AEDCA12" w14:textId="77777777" w:rsidTr="00781467">
        <w:trPr>
          <w:cantSplit/>
          <w:trHeight w:val="454"/>
        </w:trPr>
        <w:tc>
          <w:tcPr>
            <w:tcW w:w="5353" w:type="dxa"/>
          </w:tcPr>
          <w:p w14:paraId="66119A02" w14:textId="77777777" w:rsidR="007B50C8" w:rsidRPr="009276BC" w:rsidRDefault="007B50C8" w:rsidP="007B50C8">
            <w:pPr>
              <w:pStyle w:val="AGRTableText"/>
            </w:pPr>
            <w:r>
              <w:t>Other revenue</w:t>
            </w:r>
          </w:p>
        </w:tc>
        <w:tc>
          <w:tcPr>
            <w:tcW w:w="1519" w:type="dxa"/>
          </w:tcPr>
          <w:p w14:paraId="4C4E2767" w14:textId="03FC497D" w:rsidR="007B50C8" w:rsidRPr="009276BC" w:rsidRDefault="00201573" w:rsidP="007B50C8">
            <w:pPr>
              <w:pStyle w:val="AGRTableNumber"/>
            </w:pPr>
            <w:r>
              <w:t>92</w:t>
            </w:r>
          </w:p>
        </w:tc>
        <w:tc>
          <w:tcPr>
            <w:tcW w:w="1519" w:type="dxa"/>
          </w:tcPr>
          <w:p w14:paraId="6D4A6ABD" w14:textId="77777777" w:rsidR="007B50C8" w:rsidRPr="009276BC" w:rsidRDefault="007B50C8" w:rsidP="007B50C8">
            <w:pPr>
              <w:pStyle w:val="AGRTableNumber"/>
            </w:pPr>
            <w:r>
              <w:t>4,539</w:t>
            </w:r>
          </w:p>
        </w:tc>
      </w:tr>
      <w:tr w:rsidR="007B50C8" w:rsidRPr="009276BC" w14:paraId="181CED03" w14:textId="77777777" w:rsidTr="00781467">
        <w:trPr>
          <w:cantSplit/>
          <w:trHeight w:val="454"/>
        </w:trPr>
        <w:tc>
          <w:tcPr>
            <w:tcW w:w="5353" w:type="dxa"/>
            <w:tcBorders>
              <w:bottom w:val="single" w:sz="4" w:space="0" w:color="auto"/>
            </w:tcBorders>
          </w:tcPr>
          <w:p w14:paraId="6F6E06A7" w14:textId="77777777" w:rsidR="007B50C8" w:rsidRPr="009276BC" w:rsidRDefault="007B50C8" w:rsidP="007B50C8">
            <w:pPr>
              <w:pStyle w:val="AGRTableTextBold"/>
              <w:tabs>
                <w:tab w:val="clear" w:pos="1378"/>
              </w:tabs>
            </w:pPr>
            <w:r w:rsidRPr="009276BC">
              <w:t xml:space="preserve">Total </w:t>
            </w:r>
            <w:r>
              <w:t>income</w:t>
            </w:r>
          </w:p>
        </w:tc>
        <w:tc>
          <w:tcPr>
            <w:tcW w:w="1519" w:type="dxa"/>
            <w:tcBorders>
              <w:bottom w:val="single" w:sz="4" w:space="0" w:color="auto"/>
            </w:tcBorders>
          </w:tcPr>
          <w:p w14:paraId="6B022702" w14:textId="0D2C47E1" w:rsidR="007B50C8" w:rsidRPr="009276BC" w:rsidRDefault="00201573" w:rsidP="007B50C8">
            <w:pPr>
              <w:pStyle w:val="AGRTableNumberBold"/>
            </w:pPr>
            <w:r>
              <w:t>272,881</w:t>
            </w:r>
          </w:p>
        </w:tc>
        <w:tc>
          <w:tcPr>
            <w:tcW w:w="1519" w:type="dxa"/>
            <w:tcBorders>
              <w:bottom w:val="single" w:sz="4" w:space="0" w:color="auto"/>
            </w:tcBorders>
          </w:tcPr>
          <w:p w14:paraId="4C9F58C2" w14:textId="77777777" w:rsidR="007B50C8" w:rsidRPr="009276BC" w:rsidRDefault="007B50C8" w:rsidP="007B50C8">
            <w:pPr>
              <w:pStyle w:val="AGRTableNumberBold"/>
            </w:pPr>
            <w:r>
              <w:t>300,122</w:t>
            </w:r>
          </w:p>
        </w:tc>
      </w:tr>
      <w:tr w:rsidR="007B50C8" w:rsidRPr="009276BC" w14:paraId="3B48E2A1" w14:textId="77777777" w:rsidTr="00781467">
        <w:trPr>
          <w:cantSplit/>
          <w:trHeight w:val="454"/>
        </w:trPr>
        <w:tc>
          <w:tcPr>
            <w:tcW w:w="5353" w:type="dxa"/>
            <w:tcBorders>
              <w:top w:val="single" w:sz="4" w:space="0" w:color="auto"/>
            </w:tcBorders>
          </w:tcPr>
          <w:p w14:paraId="28BD3A19" w14:textId="77777777" w:rsidR="007B50C8" w:rsidRPr="009276BC" w:rsidRDefault="007B50C8" w:rsidP="007B50C8">
            <w:pPr>
              <w:pStyle w:val="AGRTableTextBold"/>
              <w:tabs>
                <w:tab w:val="clear" w:pos="1378"/>
              </w:tabs>
            </w:pPr>
            <w:r>
              <w:t>E</w:t>
            </w:r>
            <w:r w:rsidRPr="009276BC">
              <w:t>xpen</w:t>
            </w:r>
            <w:r>
              <w:t>diture</w:t>
            </w:r>
          </w:p>
        </w:tc>
        <w:tc>
          <w:tcPr>
            <w:tcW w:w="1519" w:type="dxa"/>
            <w:tcBorders>
              <w:top w:val="single" w:sz="4" w:space="0" w:color="auto"/>
            </w:tcBorders>
          </w:tcPr>
          <w:p w14:paraId="7E6A98C9" w14:textId="77777777" w:rsidR="007B50C8" w:rsidRPr="009276BC" w:rsidRDefault="007B50C8" w:rsidP="007B50C8">
            <w:pPr>
              <w:pStyle w:val="AGRBodyText"/>
              <w:tabs>
                <w:tab w:val="clear" w:pos="1378"/>
                <w:tab w:val="decimal" w:pos="1080"/>
              </w:tabs>
              <w:ind w:left="0"/>
            </w:pPr>
          </w:p>
        </w:tc>
        <w:tc>
          <w:tcPr>
            <w:tcW w:w="1519" w:type="dxa"/>
            <w:tcBorders>
              <w:top w:val="single" w:sz="4" w:space="0" w:color="auto"/>
            </w:tcBorders>
          </w:tcPr>
          <w:p w14:paraId="5A7450B4" w14:textId="77777777" w:rsidR="007B50C8" w:rsidRPr="009276BC" w:rsidRDefault="007B50C8" w:rsidP="007B50C8">
            <w:pPr>
              <w:pStyle w:val="AGRBodyText"/>
              <w:tabs>
                <w:tab w:val="clear" w:pos="1378"/>
                <w:tab w:val="decimal" w:pos="1080"/>
              </w:tabs>
              <w:ind w:left="0"/>
            </w:pPr>
          </w:p>
        </w:tc>
      </w:tr>
      <w:tr w:rsidR="007B50C8" w:rsidRPr="009276BC" w14:paraId="321EB3DC" w14:textId="77777777" w:rsidTr="00781467">
        <w:trPr>
          <w:cantSplit/>
          <w:trHeight w:val="454"/>
        </w:trPr>
        <w:tc>
          <w:tcPr>
            <w:tcW w:w="5353" w:type="dxa"/>
          </w:tcPr>
          <w:p w14:paraId="762B2123" w14:textId="77777777" w:rsidR="007B50C8" w:rsidRDefault="007B50C8" w:rsidP="007B50C8">
            <w:pPr>
              <w:pStyle w:val="AGRTableText"/>
            </w:pPr>
            <w:r>
              <w:t>Cost of energy</w:t>
            </w:r>
          </w:p>
        </w:tc>
        <w:tc>
          <w:tcPr>
            <w:tcW w:w="1519" w:type="dxa"/>
          </w:tcPr>
          <w:p w14:paraId="6FA33612" w14:textId="47E72C42" w:rsidR="007B50C8" w:rsidRPr="009276BC" w:rsidRDefault="00201573" w:rsidP="007B50C8">
            <w:pPr>
              <w:pStyle w:val="AGRTableNumber"/>
            </w:pPr>
            <w:r>
              <w:t>(231,379)</w:t>
            </w:r>
          </w:p>
        </w:tc>
        <w:tc>
          <w:tcPr>
            <w:tcW w:w="1519" w:type="dxa"/>
          </w:tcPr>
          <w:p w14:paraId="635E4234" w14:textId="77777777" w:rsidR="007B50C8" w:rsidRPr="009276BC" w:rsidRDefault="007B50C8" w:rsidP="007B50C8">
            <w:pPr>
              <w:pStyle w:val="AGRTableNumber"/>
            </w:pPr>
            <w:r>
              <w:t>(259,884)</w:t>
            </w:r>
          </w:p>
        </w:tc>
      </w:tr>
      <w:tr w:rsidR="007B50C8" w:rsidRPr="007672FE" w14:paraId="673E606C" w14:textId="77777777" w:rsidTr="00781467">
        <w:trPr>
          <w:cantSplit/>
          <w:trHeight w:val="454"/>
        </w:trPr>
        <w:tc>
          <w:tcPr>
            <w:tcW w:w="5353" w:type="dxa"/>
          </w:tcPr>
          <w:p w14:paraId="5EE6D922" w14:textId="77777777" w:rsidR="007B50C8" w:rsidRPr="007672FE" w:rsidRDefault="007B50C8" w:rsidP="007B50C8">
            <w:pPr>
              <w:pStyle w:val="AGRTableText"/>
            </w:pPr>
            <w:r w:rsidRPr="007672FE">
              <w:t>Administrative expenses</w:t>
            </w:r>
          </w:p>
        </w:tc>
        <w:tc>
          <w:tcPr>
            <w:tcW w:w="1519" w:type="dxa"/>
          </w:tcPr>
          <w:p w14:paraId="5924E1DD" w14:textId="3D23ABE0" w:rsidR="007B50C8" w:rsidRPr="007672FE" w:rsidRDefault="00201573" w:rsidP="00DB3B05">
            <w:pPr>
              <w:pStyle w:val="AGRTableNumber"/>
            </w:pPr>
            <w:r>
              <w:t>(</w:t>
            </w:r>
            <w:r w:rsidR="00DB3B05">
              <w:t>30,115</w:t>
            </w:r>
            <w:r>
              <w:t>)</w:t>
            </w:r>
          </w:p>
        </w:tc>
        <w:tc>
          <w:tcPr>
            <w:tcW w:w="1519" w:type="dxa"/>
          </w:tcPr>
          <w:p w14:paraId="76F9C66E" w14:textId="6E00EED2" w:rsidR="007B50C8" w:rsidRPr="007672FE" w:rsidRDefault="00DB3B05" w:rsidP="007B50C8">
            <w:pPr>
              <w:pStyle w:val="AGRTableNumber"/>
            </w:pPr>
            <w:r>
              <w:t>(24,122</w:t>
            </w:r>
            <w:r w:rsidR="007B50C8" w:rsidRPr="007672FE">
              <w:t>)</w:t>
            </w:r>
          </w:p>
        </w:tc>
      </w:tr>
      <w:tr w:rsidR="00DB3B05" w:rsidRPr="007672FE" w14:paraId="19E1B668" w14:textId="77777777" w:rsidTr="00781467">
        <w:trPr>
          <w:cantSplit/>
          <w:trHeight w:val="454"/>
        </w:trPr>
        <w:tc>
          <w:tcPr>
            <w:tcW w:w="5353" w:type="dxa"/>
          </w:tcPr>
          <w:p w14:paraId="4CC53F4B" w14:textId="03CACD0D" w:rsidR="00DB3B05" w:rsidRPr="007672FE" w:rsidRDefault="00DB3B05" w:rsidP="007B50C8">
            <w:pPr>
              <w:pStyle w:val="AGRTableText"/>
            </w:pPr>
            <w:r>
              <w:t>Consultants fees</w:t>
            </w:r>
          </w:p>
        </w:tc>
        <w:tc>
          <w:tcPr>
            <w:tcW w:w="1519" w:type="dxa"/>
          </w:tcPr>
          <w:p w14:paraId="461A04E0" w14:textId="2250E271" w:rsidR="00DB3B05" w:rsidRDefault="00DB3B05" w:rsidP="007B50C8">
            <w:pPr>
              <w:pStyle w:val="AGRTableNumber"/>
            </w:pPr>
            <w:r>
              <w:t>(1,817)</w:t>
            </w:r>
          </w:p>
        </w:tc>
        <w:tc>
          <w:tcPr>
            <w:tcW w:w="1519" w:type="dxa"/>
          </w:tcPr>
          <w:p w14:paraId="6F39DD0A" w14:textId="006903AB" w:rsidR="00DB3B05" w:rsidRPr="007672FE" w:rsidRDefault="00DB3B05" w:rsidP="007B50C8">
            <w:pPr>
              <w:pStyle w:val="AGRTableNumber"/>
            </w:pPr>
            <w:r>
              <w:t>(5,053)</w:t>
            </w:r>
          </w:p>
        </w:tc>
      </w:tr>
      <w:tr w:rsidR="007B50C8" w:rsidRPr="007672FE" w14:paraId="76DED338" w14:textId="77777777" w:rsidTr="00781467">
        <w:trPr>
          <w:cantSplit/>
          <w:trHeight w:val="454"/>
        </w:trPr>
        <w:tc>
          <w:tcPr>
            <w:tcW w:w="5353" w:type="dxa"/>
          </w:tcPr>
          <w:p w14:paraId="5F05EFD1" w14:textId="77777777" w:rsidR="007B50C8" w:rsidRPr="007672FE" w:rsidRDefault="007B50C8" w:rsidP="007B50C8">
            <w:pPr>
              <w:pStyle w:val="AGRTableText"/>
            </w:pPr>
            <w:r w:rsidRPr="007672FE">
              <w:t>Finance costs</w:t>
            </w:r>
          </w:p>
        </w:tc>
        <w:tc>
          <w:tcPr>
            <w:tcW w:w="1519" w:type="dxa"/>
          </w:tcPr>
          <w:p w14:paraId="01CE03F0" w14:textId="26CBAC3C" w:rsidR="007B50C8" w:rsidRPr="007672FE" w:rsidRDefault="00201573" w:rsidP="007B50C8">
            <w:pPr>
              <w:pStyle w:val="AGRTableNumber"/>
            </w:pPr>
            <w:r>
              <w:t>(8,870)</w:t>
            </w:r>
          </w:p>
        </w:tc>
        <w:tc>
          <w:tcPr>
            <w:tcW w:w="1519" w:type="dxa"/>
          </w:tcPr>
          <w:p w14:paraId="5779CDF3" w14:textId="77777777" w:rsidR="007B50C8" w:rsidRPr="007672FE" w:rsidRDefault="007B50C8" w:rsidP="007B50C8">
            <w:pPr>
              <w:pStyle w:val="AGRTableNumber"/>
            </w:pPr>
            <w:r w:rsidRPr="007672FE">
              <w:t>(8,422)</w:t>
            </w:r>
          </w:p>
        </w:tc>
      </w:tr>
      <w:tr w:rsidR="00201573" w:rsidRPr="009276BC" w14:paraId="07C39884" w14:textId="77777777" w:rsidTr="00781467">
        <w:trPr>
          <w:cantSplit/>
          <w:trHeight w:val="454"/>
        </w:trPr>
        <w:tc>
          <w:tcPr>
            <w:tcW w:w="5353" w:type="dxa"/>
          </w:tcPr>
          <w:p w14:paraId="4ECCF8B6" w14:textId="75BEC45C" w:rsidR="00201573" w:rsidRPr="007672FE" w:rsidRDefault="00201573" w:rsidP="007B50C8">
            <w:pPr>
              <w:pStyle w:val="AGRTableText"/>
            </w:pPr>
            <w:r>
              <w:t>Impairment</w:t>
            </w:r>
          </w:p>
        </w:tc>
        <w:tc>
          <w:tcPr>
            <w:tcW w:w="1519" w:type="dxa"/>
          </w:tcPr>
          <w:p w14:paraId="286E4D03" w14:textId="6C6CD8F2" w:rsidR="00201573" w:rsidRDefault="00201573" w:rsidP="007B50C8">
            <w:pPr>
              <w:pStyle w:val="AGRTableNumber"/>
            </w:pPr>
            <w:r>
              <w:t>(143,920)</w:t>
            </w:r>
          </w:p>
        </w:tc>
        <w:tc>
          <w:tcPr>
            <w:tcW w:w="1519" w:type="dxa"/>
          </w:tcPr>
          <w:p w14:paraId="2A8D3F56" w14:textId="53C2957A" w:rsidR="00201573" w:rsidRPr="007672FE" w:rsidRDefault="00201573" w:rsidP="007B50C8">
            <w:pPr>
              <w:pStyle w:val="AGRTableNumber"/>
            </w:pPr>
            <w:r>
              <w:t>-</w:t>
            </w:r>
          </w:p>
        </w:tc>
      </w:tr>
      <w:tr w:rsidR="007B50C8" w:rsidRPr="009276BC" w14:paraId="64E0224B" w14:textId="77777777" w:rsidTr="00781467">
        <w:trPr>
          <w:cantSplit/>
          <w:trHeight w:val="454"/>
        </w:trPr>
        <w:tc>
          <w:tcPr>
            <w:tcW w:w="5353" w:type="dxa"/>
          </w:tcPr>
          <w:p w14:paraId="5D5A0A6C" w14:textId="77777777" w:rsidR="007B50C8" w:rsidRPr="007672FE" w:rsidRDefault="007B50C8" w:rsidP="007B50C8">
            <w:pPr>
              <w:pStyle w:val="AGRTableText"/>
            </w:pPr>
            <w:r w:rsidRPr="007672FE">
              <w:t>Other expenses</w:t>
            </w:r>
          </w:p>
        </w:tc>
        <w:tc>
          <w:tcPr>
            <w:tcW w:w="1519" w:type="dxa"/>
          </w:tcPr>
          <w:p w14:paraId="624EAD78" w14:textId="65D661A5" w:rsidR="007B50C8" w:rsidRPr="007672FE" w:rsidRDefault="00201573" w:rsidP="007B50C8">
            <w:pPr>
              <w:pStyle w:val="AGRTableNumber"/>
            </w:pPr>
            <w:r>
              <w:t>(5,559)</w:t>
            </w:r>
          </w:p>
        </w:tc>
        <w:tc>
          <w:tcPr>
            <w:tcW w:w="1519" w:type="dxa"/>
          </w:tcPr>
          <w:p w14:paraId="7F61C56F" w14:textId="77777777" w:rsidR="007B50C8" w:rsidRPr="007672FE" w:rsidRDefault="007B50C8" w:rsidP="007B50C8">
            <w:pPr>
              <w:pStyle w:val="AGRTableNumber"/>
            </w:pPr>
            <w:r w:rsidRPr="007672FE">
              <w:t>(3,185)</w:t>
            </w:r>
          </w:p>
        </w:tc>
      </w:tr>
      <w:tr w:rsidR="007B50C8" w:rsidRPr="009276BC" w14:paraId="1B448240" w14:textId="77777777" w:rsidTr="00781467">
        <w:trPr>
          <w:cantSplit/>
          <w:trHeight w:val="454"/>
        </w:trPr>
        <w:tc>
          <w:tcPr>
            <w:tcW w:w="5353" w:type="dxa"/>
            <w:tcBorders>
              <w:bottom w:val="single" w:sz="4" w:space="0" w:color="auto"/>
            </w:tcBorders>
          </w:tcPr>
          <w:p w14:paraId="0590718A" w14:textId="77777777" w:rsidR="007B50C8" w:rsidRPr="009276BC" w:rsidRDefault="007B50C8" w:rsidP="007B50C8">
            <w:pPr>
              <w:pStyle w:val="AGRTableTextBold"/>
              <w:tabs>
                <w:tab w:val="clear" w:pos="1378"/>
              </w:tabs>
            </w:pPr>
            <w:r w:rsidRPr="009276BC">
              <w:t>Total expen</w:t>
            </w:r>
            <w:r>
              <w:t>diture</w:t>
            </w:r>
          </w:p>
        </w:tc>
        <w:tc>
          <w:tcPr>
            <w:tcW w:w="1519" w:type="dxa"/>
            <w:tcBorders>
              <w:bottom w:val="single" w:sz="4" w:space="0" w:color="auto"/>
            </w:tcBorders>
          </w:tcPr>
          <w:p w14:paraId="116069E4" w14:textId="56F8DC5F" w:rsidR="007B50C8" w:rsidRPr="009276BC" w:rsidRDefault="00201573" w:rsidP="007B50C8">
            <w:pPr>
              <w:pStyle w:val="AGRTableNumberBold"/>
            </w:pPr>
            <w:r>
              <w:t>(421,660)</w:t>
            </w:r>
          </w:p>
        </w:tc>
        <w:tc>
          <w:tcPr>
            <w:tcW w:w="1519" w:type="dxa"/>
            <w:tcBorders>
              <w:bottom w:val="single" w:sz="4" w:space="0" w:color="auto"/>
            </w:tcBorders>
          </w:tcPr>
          <w:p w14:paraId="3ACB107E" w14:textId="77777777" w:rsidR="007B50C8" w:rsidRPr="009276BC" w:rsidRDefault="007B50C8" w:rsidP="007B50C8">
            <w:pPr>
              <w:pStyle w:val="AGRTableNumberBold"/>
            </w:pPr>
            <w:r w:rsidRPr="009276BC">
              <w:t>(</w:t>
            </w:r>
            <w:r>
              <w:t>300,666</w:t>
            </w:r>
            <w:r w:rsidRPr="009276BC">
              <w:t>)</w:t>
            </w:r>
          </w:p>
        </w:tc>
      </w:tr>
      <w:tr w:rsidR="007B50C8" w:rsidRPr="009276BC" w14:paraId="350D4BC0" w14:textId="77777777" w:rsidTr="00781467">
        <w:trPr>
          <w:cantSplit/>
          <w:trHeight w:val="454"/>
        </w:trPr>
        <w:tc>
          <w:tcPr>
            <w:tcW w:w="5353" w:type="dxa"/>
            <w:tcBorders>
              <w:top w:val="single" w:sz="4" w:space="0" w:color="auto"/>
              <w:bottom w:val="single" w:sz="4" w:space="0" w:color="auto"/>
            </w:tcBorders>
          </w:tcPr>
          <w:p w14:paraId="2E4587E0" w14:textId="0163A333" w:rsidR="007B50C8" w:rsidRPr="009276BC" w:rsidRDefault="00C842A3" w:rsidP="00C842A3">
            <w:pPr>
              <w:pStyle w:val="AGRTableTextBold"/>
              <w:tabs>
                <w:tab w:val="clear" w:pos="1378"/>
              </w:tabs>
            </w:pPr>
            <w:r>
              <w:t>L</w:t>
            </w:r>
            <w:r w:rsidR="007B50C8">
              <w:t>oss</w:t>
            </w:r>
            <w:r w:rsidR="007B50C8" w:rsidRPr="009276BC">
              <w:t xml:space="preserve"> before income tax expense</w:t>
            </w:r>
          </w:p>
        </w:tc>
        <w:tc>
          <w:tcPr>
            <w:tcW w:w="1519" w:type="dxa"/>
            <w:tcBorders>
              <w:top w:val="single" w:sz="4" w:space="0" w:color="auto"/>
              <w:bottom w:val="single" w:sz="4" w:space="0" w:color="auto"/>
            </w:tcBorders>
          </w:tcPr>
          <w:p w14:paraId="3C7A5FD0" w14:textId="40C4D0E5" w:rsidR="007B50C8" w:rsidRPr="009276BC" w:rsidRDefault="00201573" w:rsidP="007B50C8">
            <w:pPr>
              <w:pStyle w:val="AGRTableNumberBold"/>
            </w:pPr>
            <w:r>
              <w:t>(148,779)</w:t>
            </w:r>
          </w:p>
        </w:tc>
        <w:tc>
          <w:tcPr>
            <w:tcW w:w="1519" w:type="dxa"/>
            <w:tcBorders>
              <w:top w:val="single" w:sz="4" w:space="0" w:color="auto"/>
              <w:bottom w:val="single" w:sz="4" w:space="0" w:color="auto"/>
            </w:tcBorders>
          </w:tcPr>
          <w:p w14:paraId="3DBA7452" w14:textId="77777777" w:rsidR="007B50C8" w:rsidRPr="009276BC" w:rsidRDefault="007B50C8" w:rsidP="007B50C8">
            <w:pPr>
              <w:pStyle w:val="AGRTableNumberBold"/>
            </w:pPr>
            <w:r>
              <w:t>(544)</w:t>
            </w:r>
          </w:p>
        </w:tc>
      </w:tr>
      <w:tr w:rsidR="007B50C8" w:rsidRPr="009276BC" w14:paraId="112BD570" w14:textId="77777777" w:rsidTr="00781467">
        <w:trPr>
          <w:cantSplit/>
          <w:trHeight w:val="454"/>
        </w:trPr>
        <w:tc>
          <w:tcPr>
            <w:tcW w:w="5353" w:type="dxa"/>
            <w:tcBorders>
              <w:top w:val="single" w:sz="4" w:space="0" w:color="auto"/>
            </w:tcBorders>
          </w:tcPr>
          <w:p w14:paraId="5A1FD60C" w14:textId="18B8935C" w:rsidR="007B50C8" w:rsidRPr="009276BC" w:rsidRDefault="007B50C8" w:rsidP="007B50C8">
            <w:pPr>
              <w:pStyle w:val="AGRTableText"/>
            </w:pPr>
            <w:r w:rsidRPr="009276BC">
              <w:t xml:space="preserve">Income </w:t>
            </w:r>
            <w:r>
              <w:t>t</w:t>
            </w:r>
            <w:r w:rsidRPr="009276BC">
              <w:t xml:space="preserve">ax </w:t>
            </w:r>
            <w:r>
              <w:t>e</w:t>
            </w:r>
            <w:r w:rsidRPr="009276BC">
              <w:t>xpense</w:t>
            </w:r>
            <w:r w:rsidR="00201573">
              <w:t>/(benefit)</w:t>
            </w:r>
          </w:p>
        </w:tc>
        <w:tc>
          <w:tcPr>
            <w:tcW w:w="1519" w:type="dxa"/>
            <w:tcBorders>
              <w:top w:val="single" w:sz="4" w:space="0" w:color="auto"/>
            </w:tcBorders>
          </w:tcPr>
          <w:p w14:paraId="12636746" w14:textId="5F3007F6" w:rsidR="007B50C8" w:rsidRPr="009276BC" w:rsidRDefault="00201573" w:rsidP="005F7A3D">
            <w:pPr>
              <w:pStyle w:val="AGRTableNumber"/>
            </w:pPr>
            <w:r>
              <w:t>27,502</w:t>
            </w:r>
          </w:p>
        </w:tc>
        <w:tc>
          <w:tcPr>
            <w:tcW w:w="1519" w:type="dxa"/>
            <w:tcBorders>
              <w:top w:val="single" w:sz="4" w:space="0" w:color="auto"/>
            </w:tcBorders>
          </w:tcPr>
          <w:p w14:paraId="0A7DA4E7" w14:textId="77777777" w:rsidR="007B50C8" w:rsidRPr="009276BC" w:rsidRDefault="007B50C8" w:rsidP="007B50C8">
            <w:pPr>
              <w:pStyle w:val="AGRTableNumber"/>
            </w:pPr>
            <w:r w:rsidRPr="009276BC">
              <w:t>(</w:t>
            </w:r>
            <w:r>
              <w:t>10</w:t>
            </w:r>
            <w:r w:rsidRPr="009276BC">
              <w:t>)</w:t>
            </w:r>
          </w:p>
        </w:tc>
      </w:tr>
      <w:tr w:rsidR="007B50C8" w:rsidRPr="009276BC" w14:paraId="21C30790" w14:textId="77777777" w:rsidTr="00781467">
        <w:trPr>
          <w:cantSplit/>
          <w:trHeight w:val="454"/>
        </w:trPr>
        <w:tc>
          <w:tcPr>
            <w:tcW w:w="5353" w:type="dxa"/>
            <w:tcBorders>
              <w:bottom w:val="single" w:sz="4" w:space="0" w:color="auto"/>
            </w:tcBorders>
          </w:tcPr>
          <w:p w14:paraId="59A7E0E9" w14:textId="516566F7" w:rsidR="007B50C8" w:rsidRPr="009276BC" w:rsidRDefault="00C842A3" w:rsidP="00C842A3">
            <w:pPr>
              <w:pStyle w:val="AGRTableTextBold"/>
              <w:tabs>
                <w:tab w:val="clear" w:pos="1378"/>
              </w:tabs>
            </w:pPr>
            <w:r>
              <w:t>L</w:t>
            </w:r>
            <w:r w:rsidR="007B50C8">
              <w:t xml:space="preserve">oss </w:t>
            </w:r>
            <w:r w:rsidR="007B50C8" w:rsidRPr="009276BC">
              <w:t>after income tax expense</w:t>
            </w:r>
            <w:r>
              <w:t>/(benefit)</w:t>
            </w:r>
          </w:p>
        </w:tc>
        <w:tc>
          <w:tcPr>
            <w:tcW w:w="1519" w:type="dxa"/>
            <w:tcBorders>
              <w:bottom w:val="single" w:sz="4" w:space="0" w:color="auto"/>
            </w:tcBorders>
          </w:tcPr>
          <w:p w14:paraId="186C1F77" w14:textId="759880B0" w:rsidR="007B50C8" w:rsidRPr="009276BC" w:rsidRDefault="00201573" w:rsidP="007B50C8">
            <w:pPr>
              <w:pStyle w:val="AGRTableNumberBold"/>
            </w:pPr>
            <w:r>
              <w:t>(121,277)</w:t>
            </w:r>
          </w:p>
        </w:tc>
        <w:tc>
          <w:tcPr>
            <w:tcW w:w="1519" w:type="dxa"/>
            <w:tcBorders>
              <w:bottom w:val="single" w:sz="4" w:space="0" w:color="auto"/>
            </w:tcBorders>
          </w:tcPr>
          <w:p w14:paraId="06FFE363" w14:textId="77777777" w:rsidR="007B50C8" w:rsidRPr="009276BC" w:rsidRDefault="007B50C8" w:rsidP="007B50C8">
            <w:pPr>
              <w:pStyle w:val="AGRTableNumberBold"/>
            </w:pPr>
            <w:r>
              <w:t>(554)</w:t>
            </w:r>
          </w:p>
        </w:tc>
      </w:tr>
    </w:tbl>
    <w:p w14:paraId="5205D470" w14:textId="77777777" w:rsidR="009F1234" w:rsidRPr="009276BC" w:rsidRDefault="009F1234" w:rsidP="009F1234">
      <w:pPr>
        <w:pStyle w:val="AGRBodyText"/>
      </w:pPr>
    </w:p>
    <w:p w14:paraId="44B39E36" w14:textId="77777777" w:rsidR="009F1234" w:rsidRPr="009276BC" w:rsidRDefault="009F1234" w:rsidP="009F1234">
      <w:pPr>
        <w:pStyle w:val="Heading1"/>
      </w:pPr>
      <w:r>
        <w:t>Power Generation Corporation</w:t>
      </w:r>
      <w:r w:rsidRPr="009276BC">
        <w:t xml:space="preserve"> cont…</w:t>
      </w:r>
    </w:p>
    <w:p w14:paraId="39C94912" w14:textId="77777777" w:rsidR="009F1234" w:rsidRPr="009276BC" w:rsidRDefault="009F1234" w:rsidP="009F1234">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10,440 23,740&#10;Receivables and other current assets 55,524 60,731&#10;Less current liabilities (41,718) (95,133)&#10;Working Capital 24,246 (10,662)&#10;Add non-current assets 333,772 445,539&#10;Less non-current liabilities (254,798) (210,380)&#10;Net Assets 103,220 224,497&#10;Represented by:  &#10;Retained earnings (95,480) 25,797&#10;Reserves 107 107&#10;Contributed equity 198,593 198,593&#10;Equity 103,220 224,497&#10;"/>
      </w:tblPr>
      <w:tblGrid>
        <w:gridCol w:w="5353"/>
        <w:gridCol w:w="1519"/>
        <w:gridCol w:w="1519"/>
      </w:tblGrid>
      <w:tr w:rsidR="007B50C8" w:rsidRPr="009276BC" w14:paraId="7866213D" w14:textId="77777777" w:rsidTr="00781467">
        <w:trPr>
          <w:cantSplit/>
          <w:trHeight w:val="454"/>
          <w:tblHeader/>
        </w:trPr>
        <w:tc>
          <w:tcPr>
            <w:tcW w:w="5353" w:type="dxa"/>
            <w:tcBorders>
              <w:bottom w:val="single" w:sz="4" w:space="0" w:color="auto"/>
            </w:tcBorders>
          </w:tcPr>
          <w:p w14:paraId="7A050E01" w14:textId="77777777" w:rsidR="007B50C8" w:rsidRPr="009276BC" w:rsidRDefault="007B50C8" w:rsidP="007B50C8">
            <w:pPr>
              <w:pStyle w:val="AGRBodyText"/>
              <w:ind w:left="0"/>
            </w:pPr>
          </w:p>
        </w:tc>
        <w:tc>
          <w:tcPr>
            <w:tcW w:w="1519" w:type="dxa"/>
            <w:tcBorders>
              <w:bottom w:val="single" w:sz="4" w:space="0" w:color="auto"/>
            </w:tcBorders>
          </w:tcPr>
          <w:p w14:paraId="2EF72DBB" w14:textId="77777777" w:rsidR="007B50C8" w:rsidRPr="008E51D4" w:rsidRDefault="007B50C8" w:rsidP="007B50C8">
            <w:pPr>
              <w:pStyle w:val="AGRTableHeaderBold"/>
            </w:pPr>
            <w:r>
              <w:t>2018</w:t>
            </w:r>
          </w:p>
        </w:tc>
        <w:tc>
          <w:tcPr>
            <w:tcW w:w="1519" w:type="dxa"/>
            <w:tcBorders>
              <w:bottom w:val="single" w:sz="4" w:space="0" w:color="auto"/>
            </w:tcBorders>
          </w:tcPr>
          <w:p w14:paraId="5BA23207" w14:textId="77777777" w:rsidR="007B50C8" w:rsidRPr="008E51D4" w:rsidRDefault="007B50C8" w:rsidP="007B50C8">
            <w:pPr>
              <w:pStyle w:val="AGRTableHeaderBold"/>
            </w:pPr>
            <w:r w:rsidRPr="008E51D4">
              <w:t>2017</w:t>
            </w:r>
          </w:p>
        </w:tc>
      </w:tr>
      <w:tr w:rsidR="007B50C8" w:rsidRPr="009276BC" w14:paraId="2B22DC16" w14:textId="77777777" w:rsidTr="00781467">
        <w:trPr>
          <w:cantSplit/>
          <w:trHeight w:val="454"/>
          <w:tblHeader/>
        </w:trPr>
        <w:tc>
          <w:tcPr>
            <w:tcW w:w="5353" w:type="dxa"/>
            <w:tcBorders>
              <w:top w:val="single" w:sz="4" w:space="0" w:color="auto"/>
            </w:tcBorders>
          </w:tcPr>
          <w:p w14:paraId="0116142E" w14:textId="77777777" w:rsidR="007B50C8" w:rsidRPr="009276BC" w:rsidRDefault="007B50C8" w:rsidP="007B50C8">
            <w:pPr>
              <w:pStyle w:val="AGRBodyText"/>
              <w:ind w:left="0"/>
            </w:pPr>
          </w:p>
        </w:tc>
        <w:tc>
          <w:tcPr>
            <w:tcW w:w="1519" w:type="dxa"/>
            <w:tcBorders>
              <w:top w:val="single" w:sz="4" w:space="0" w:color="auto"/>
            </w:tcBorders>
          </w:tcPr>
          <w:p w14:paraId="4710D54B" w14:textId="77777777" w:rsidR="007B50C8" w:rsidRPr="009276BC" w:rsidRDefault="007B50C8" w:rsidP="007B50C8">
            <w:pPr>
              <w:pStyle w:val="AGRTableHeaderBold"/>
            </w:pPr>
            <w:r w:rsidRPr="009276BC">
              <w:t>$’000</w:t>
            </w:r>
          </w:p>
        </w:tc>
        <w:tc>
          <w:tcPr>
            <w:tcW w:w="1519" w:type="dxa"/>
            <w:tcBorders>
              <w:top w:val="single" w:sz="4" w:space="0" w:color="auto"/>
            </w:tcBorders>
          </w:tcPr>
          <w:p w14:paraId="6BD37B02" w14:textId="77777777" w:rsidR="007B50C8" w:rsidRPr="009276BC" w:rsidRDefault="007B50C8" w:rsidP="007B50C8">
            <w:pPr>
              <w:pStyle w:val="AGRTableHeaderBold"/>
            </w:pPr>
            <w:r w:rsidRPr="009276BC">
              <w:t>$’000</w:t>
            </w:r>
          </w:p>
        </w:tc>
      </w:tr>
      <w:tr w:rsidR="007B50C8" w:rsidRPr="009276BC" w14:paraId="35999254" w14:textId="77777777" w:rsidTr="00781467">
        <w:trPr>
          <w:cantSplit/>
          <w:trHeight w:val="454"/>
        </w:trPr>
        <w:tc>
          <w:tcPr>
            <w:tcW w:w="5353" w:type="dxa"/>
          </w:tcPr>
          <w:p w14:paraId="7362023E" w14:textId="77777777" w:rsidR="007B50C8" w:rsidRPr="009276BC" w:rsidRDefault="007B50C8" w:rsidP="007B50C8">
            <w:pPr>
              <w:pStyle w:val="AGRTableText"/>
            </w:pPr>
            <w:r>
              <w:t>Cash and cash equivalents</w:t>
            </w:r>
          </w:p>
        </w:tc>
        <w:tc>
          <w:tcPr>
            <w:tcW w:w="1519" w:type="dxa"/>
          </w:tcPr>
          <w:p w14:paraId="11FD04F4" w14:textId="21011084" w:rsidR="007B50C8" w:rsidRPr="009276BC" w:rsidRDefault="00201573" w:rsidP="007B50C8">
            <w:pPr>
              <w:pStyle w:val="AGRTableNumber"/>
            </w:pPr>
            <w:r>
              <w:t>10,440</w:t>
            </w:r>
          </w:p>
        </w:tc>
        <w:tc>
          <w:tcPr>
            <w:tcW w:w="1519" w:type="dxa"/>
          </w:tcPr>
          <w:p w14:paraId="32B3C501" w14:textId="77777777" w:rsidR="007B50C8" w:rsidRPr="009276BC" w:rsidRDefault="007B50C8" w:rsidP="007B50C8">
            <w:pPr>
              <w:pStyle w:val="AGRTableNumber"/>
            </w:pPr>
            <w:r>
              <w:t>23,740</w:t>
            </w:r>
          </w:p>
        </w:tc>
      </w:tr>
      <w:tr w:rsidR="007B50C8" w:rsidRPr="009276BC" w14:paraId="300C64B0" w14:textId="77777777" w:rsidTr="00781467">
        <w:trPr>
          <w:cantSplit/>
          <w:trHeight w:val="454"/>
        </w:trPr>
        <w:tc>
          <w:tcPr>
            <w:tcW w:w="5353" w:type="dxa"/>
          </w:tcPr>
          <w:p w14:paraId="5F8F679F" w14:textId="77777777" w:rsidR="007B50C8" w:rsidRPr="009276BC" w:rsidRDefault="007B50C8" w:rsidP="007B50C8">
            <w:pPr>
              <w:pStyle w:val="AGRTableText"/>
            </w:pPr>
            <w:r>
              <w:t>Receivables and other current assets</w:t>
            </w:r>
          </w:p>
        </w:tc>
        <w:tc>
          <w:tcPr>
            <w:tcW w:w="1519" w:type="dxa"/>
          </w:tcPr>
          <w:p w14:paraId="1B872710" w14:textId="1D4EBA86" w:rsidR="007B50C8" w:rsidRPr="009276BC" w:rsidRDefault="00EB3C0E" w:rsidP="007B50C8">
            <w:pPr>
              <w:pStyle w:val="AGRTableNumber"/>
            </w:pPr>
            <w:r>
              <w:t>5</w:t>
            </w:r>
            <w:r w:rsidR="00201573">
              <w:t>5,524</w:t>
            </w:r>
          </w:p>
        </w:tc>
        <w:tc>
          <w:tcPr>
            <w:tcW w:w="1519" w:type="dxa"/>
          </w:tcPr>
          <w:p w14:paraId="2AF264A9" w14:textId="77777777" w:rsidR="007B50C8" w:rsidRPr="009276BC" w:rsidRDefault="007B50C8" w:rsidP="007B50C8">
            <w:pPr>
              <w:pStyle w:val="AGRTableNumber"/>
            </w:pPr>
            <w:r>
              <w:t>60,731</w:t>
            </w:r>
          </w:p>
        </w:tc>
      </w:tr>
      <w:tr w:rsidR="007B50C8" w:rsidRPr="009276BC" w14:paraId="6AA86D18" w14:textId="77777777" w:rsidTr="00781467">
        <w:trPr>
          <w:cantSplit/>
          <w:trHeight w:val="454"/>
        </w:trPr>
        <w:tc>
          <w:tcPr>
            <w:tcW w:w="5353" w:type="dxa"/>
          </w:tcPr>
          <w:p w14:paraId="667F7DBD" w14:textId="77777777" w:rsidR="007B50C8" w:rsidRPr="009276BC" w:rsidRDefault="007B50C8" w:rsidP="007B50C8">
            <w:pPr>
              <w:pStyle w:val="AGRTableText"/>
            </w:pPr>
            <w:r w:rsidRPr="009276BC">
              <w:t>Less current liabilities</w:t>
            </w:r>
          </w:p>
        </w:tc>
        <w:tc>
          <w:tcPr>
            <w:tcW w:w="1519" w:type="dxa"/>
          </w:tcPr>
          <w:p w14:paraId="4407B8A4" w14:textId="40E35F49" w:rsidR="007B50C8" w:rsidRPr="009276BC" w:rsidRDefault="00201573" w:rsidP="007B50C8">
            <w:pPr>
              <w:pStyle w:val="AGRTableNumber"/>
            </w:pPr>
            <w:r>
              <w:t>(41,718)</w:t>
            </w:r>
          </w:p>
        </w:tc>
        <w:tc>
          <w:tcPr>
            <w:tcW w:w="1519" w:type="dxa"/>
          </w:tcPr>
          <w:p w14:paraId="77434484" w14:textId="77777777" w:rsidR="007B50C8" w:rsidRPr="009276BC" w:rsidRDefault="007B50C8" w:rsidP="007B50C8">
            <w:pPr>
              <w:pStyle w:val="AGRTableNumber"/>
            </w:pPr>
            <w:r w:rsidRPr="009276BC">
              <w:t>(</w:t>
            </w:r>
            <w:r>
              <w:t>95,133</w:t>
            </w:r>
            <w:r w:rsidRPr="009276BC">
              <w:t>)</w:t>
            </w:r>
          </w:p>
        </w:tc>
      </w:tr>
      <w:tr w:rsidR="007B50C8" w:rsidRPr="009276BC" w14:paraId="29254A98" w14:textId="77777777" w:rsidTr="00781467">
        <w:trPr>
          <w:cantSplit/>
          <w:trHeight w:val="454"/>
        </w:trPr>
        <w:tc>
          <w:tcPr>
            <w:tcW w:w="5353" w:type="dxa"/>
            <w:tcBorders>
              <w:bottom w:val="single" w:sz="4" w:space="0" w:color="auto"/>
            </w:tcBorders>
          </w:tcPr>
          <w:p w14:paraId="5A6E1659" w14:textId="77777777" w:rsidR="007B50C8" w:rsidRPr="009276BC" w:rsidRDefault="007B50C8" w:rsidP="007B50C8">
            <w:pPr>
              <w:pStyle w:val="AGRTableTextBold"/>
              <w:tabs>
                <w:tab w:val="clear" w:pos="1378"/>
              </w:tabs>
            </w:pPr>
            <w:r w:rsidRPr="009276BC">
              <w:t>Working Capital</w:t>
            </w:r>
          </w:p>
        </w:tc>
        <w:tc>
          <w:tcPr>
            <w:tcW w:w="1519" w:type="dxa"/>
            <w:tcBorders>
              <w:bottom w:val="single" w:sz="4" w:space="0" w:color="auto"/>
            </w:tcBorders>
          </w:tcPr>
          <w:p w14:paraId="4C5C2BFF" w14:textId="13962B20" w:rsidR="007B50C8" w:rsidRPr="009276BC" w:rsidRDefault="00201573" w:rsidP="007B50C8">
            <w:pPr>
              <w:pStyle w:val="AGRTableNumberBold"/>
            </w:pPr>
            <w:r>
              <w:t>24,246</w:t>
            </w:r>
          </w:p>
        </w:tc>
        <w:tc>
          <w:tcPr>
            <w:tcW w:w="1519" w:type="dxa"/>
            <w:tcBorders>
              <w:bottom w:val="single" w:sz="4" w:space="0" w:color="auto"/>
            </w:tcBorders>
          </w:tcPr>
          <w:p w14:paraId="0710C369" w14:textId="77777777" w:rsidR="007B50C8" w:rsidRPr="009276BC" w:rsidRDefault="007B50C8" w:rsidP="007B50C8">
            <w:pPr>
              <w:pStyle w:val="AGRTableNumberBold"/>
            </w:pPr>
            <w:r>
              <w:t>(10,662)</w:t>
            </w:r>
          </w:p>
        </w:tc>
      </w:tr>
      <w:tr w:rsidR="007B50C8" w:rsidRPr="009276BC" w14:paraId="21D98611" w14:textId="77777777" w:rsidTr="00781467">
        <w:trPr>
          <w:cantSplit/>
          <w:trHeight w:val="454"/>
        </w:trPr>
        <w:tc>
          <w:tcPr>
            <w:tcW w:w="5353" w:type="dxa"/>
          </w:tcPr>
          <w:p w14:paraId="16AB6C95" w14:textId="77777777" w:rsidR="007B50C8" w:rsidRPr="009276BC" w:rsidRDefault="007B50C8" w:rsidP="007B50C8">
            <w:pPr>
              <w:pStyle w:val="AGRTableText"/>
            </w:pPr>
            <w:r w:rsidRPr="009276BC">
              <w:t>Add non-current assets</w:t>
            </w:r>
          </w:p>
        </w:tc>
        <w:tc>
          <w:tcPr>
            <w:tcW w:w="1519" w:type="dxa"/>
          </w:tcPr>
          <w:p w14:paraId="49714EEB" w14:textId="5E82D607" w:rsidR="007B50C8" w:rsidRPr="009276BC" w:rsidRDefault="00201573" w:rsidP="007B50C8">
            <w:pPr>
              <w:pStyle w:val="AGRTableNumber"/>
            </w:pPr>
            <w:r>
              <w:t>333,772</w:t>
            </w:r>
          </w:p>
        </w:tc>
        <w:tc>
          <w:tcPr>
            <w:tcW w:w="1519" w:type="dxa"/>
          </w:tcPr>
          <w:p w14:paraId="1AED6F74" w14:textId="77777777" w:rsidR="007B50C8" w:rsidRPr="009276BC" w:rsidRDefault="007B50C8" w:rsidP="007B50C8">
            <w:pPr>
              <w:pStyle w:val="AGRTableNumber"/>
            </w:pPr>
            <w:r>
              <w:t>445,539</w:t>
            </w:r>
          </w:p>
        </w:tc>
      </w:tr>
      <w:tr w:rsidR="007B50C8" w:rsidRPr="009276BC" w14:paraId="1B94E9B5" w14:textId="77777777" w:rsidTr="00781467">
        <w:trPr>
          <w:cantSplit/>
          <w:trHeight w:val="454"/>
        </w:trPr>
        <w:tc>
          <w:tcPr>
            <w:tcW w:w="5353" w:type="dxa"/>
          </w:tcPr>
          <w:p w14:paraId="30F8F43F" w14:textId="77777777" w:rsidR="007B50C8" w:rsidRPr="009276BC" w:rsidRDefault="007B50C8" w:rsidP="007B50C8">
            <w:pPr>
              <w:pStyle w:val="AGRTableText"/>
            </w:pPr>
            <w:r w:rsidRPr="009276BC">
              <w:t>Less non-current liabilities</w:t>
            </w:r>
          </w:p>
        </w:tc>
        <w:tc>
          <w:tcPr>
            <w:tcW w:w="1519" w:type="dxa"/>
          </w:tcPr>
          <w:p w14:paraId="59BEE5F5" w14:textId="6B34AAA1" w:rsidR="007B50C8" w:rsidRPr="009276BC" w:rsidRDefault="00201573" w:rsidP="007B50C8">
            <w:pPr>
              <w:pStyle w:val="AGRTableNumber"/>
            </w:pPr>
            <w:r>
              <w:t>(254,798)</w:t>
            </w:r>
          </w:p>
        </w:tc>
        <w:tc>
          <w:tcPr>
            <w:tcW w:w="1519" w:type="dxa"/>
          </w:tcPr>
          <w:p w14:paraId="0B88D660" w14:textId="77777777" w:rsidR="007B50C8" w:rsidRPr="009276BC" w:rsidRDefault="007B50C8" w:rsidP="007B50C8">
            <w:pPr>
              <w:pStyle w:val="AGRTableNumber"/>
            </w:pPr>
            <w:r w:rsidRPr="009276BC">
              <w:t>(</w:t>
            </w:r>
            <w:r>
              <w:t>210,380</w:t>
            </w:r>
            <w:r w:rsidRPr="009276BC">
              <w:t>)</w:t>
            </w:r>
          </w:p>
        </w:tc>
      </w:tr>
      <w:tr w:rsidR="007B50C8" w:rsidRPr="009276BC" w14:paraId="0F95A657" w14:textId="77777777" w:rsidTr="00781467">
        <w:trPr>
          <w:cantSplit/>
          <w:trHeight w:val="454"/>
        </w:trPr>
        <w:tc>
          <w:tcPr>
            <w:tcW w:w="5353" w:type="dxa"/>
            <w:tcBorders>
              <w:bottom w:val="single" w:sz="4" w:space="0" w:color="auto"/>
            </w:tcBorders>
          </w:tcPr>
          <w:p w14:paraId="3AD68D83" w14:textId="77777777" w:rsidR="007B50C8" w:rsidRPr="009276BC" w:rsidRDefault="007B50C8" w:rsidP="007B50C8">
            <w:pPr>
              <w:pStyle w:val="AGRTableTextBold"/>
              <w:tabs>
                <w:tab w:val="clear" w:pos="1378"/>
              </w:tabs>
            </w:pPr>
            <w:r w:rsidRPr="009276BC">
              <w:t>Net Assets</w:t>
            </w:r>
          </w:p>
        </w:tc>
        <w:tc>
          <w:tcPr>
            <w:tcW w:w="1519" w:type="dxa"/>
            <w:tcBorders>
              <w:bottom w:val="single" w:sz="4" w:space="0" w:color="auto"/>
            </w:tcBorders>
          </w:tcPr>
          <w:p w14:paraId="53FF9C60" w14:textId="03012F43" w:rsidR="007B50C8" w:rsidRPr="009276BC" w:rsidRDefault="00201573" w:rsidP="007B50C8">
            <w:pPr>
              <w:pStyle w:val="AGRTableNumberBold"/>
            </w:pPr>
            <w:r>
              <w:t>103,220</w:t>
            </w:r>
          </w:p>
        </w:tc>
        <w:tc>
          <w:tcPr>
            <w:tcW w:w="1519" w:type="dxa"/>
            <w:tcBorders>
              <w:bottom w:val="single" w:sz="4" w:space="0" w:color="auto"/>
            </w:tcBorders>
          </w:tcPr>
          <w:p w14:paraId="101EFB26" w14:textId="77777777" w:rsidR="007B50C8" w:rsidRPr="009276BC" w:rsidRDefault="007B50C8" w:rsidP="007B50C8">
            <w:pPr>
              <w:pStyle w:val="AGRTableNumberBold"/>
            </w:pPr>
            <w:r>
              <w:t>224,497</w:t>
            </w:r>
          </w:p>
        </w:tc>
      </w:tr>
      <w:tr w:rsidR="007B50C8" w:rsidRPr="009276BC" w14:paraId="328BD526" w14:textId="77777777" w:rsidTr="00781467">
        <w:trPr>
          <w:cantSplit/>
          <w:trHeight w:val="454"/>
        </w:trPr>
        <w:tc>
          <w:tcPr>
            <w:tcW w:w="5353" w:type="dxa"/>
            <w:tcBorders>
              <w:top w:val="single" w:sz="4" w:space="0" w:color="auto"/>
            </w:tcBorders>
          </w:tcPr>
          <w:p w14:paraId="7B1B20A8" w14:textId="77777777" w:rsidR="007B50C8" w:rsidRPr="009276BC" w:rsidRDefault="007B50C8" w:rsidP="007B50C8">
            <w:pPr>
              <w:pStyle w:val="AGRTableText"/>
            </w:pPr>
            <w:r w:rsidRPr="009276BC">
              <w:t>Represented by:</w:t>
            </w:r>
          </w:p>
        </w:tc>
        <w:tc>
          <w:tcPr>
            <w:tcW w:w="1519" w:type="dxa"/>
            <w:tcBorders>
              <w:top w:val="single" w:sz="4" w:space="0" w:color="auto"/>
            </w:tcBorders>
          </w:tcPr>
          <w:p w14:paraId="5AC0D10E" w14:textId="77777777" w:rsidR="007B50C8" w:rsidRPr="009276BC" w:rsidRDefault="007B50C8" w:rsidP="007B50C8">
            <w:pPr>
              <w:pStyle w:val="AGRTableNumberBold"/>
            </w:pPr>
          </w:p>
        </w:tc>
        <w:tc>
          <w:tcPr>
            <w:tcW w:w="1519" w:type="dxa"/>
            <w:tcBorders>
              <w:top w:val="single" w:sz="4" w:space="0" w:color="auto"/>
            </w:tcBorders>
          </w:tcPr>
          <w:p w14:paraId="3220E206" w14:textId="77777777" w:rsidR="007B50C8" w:rsidRPr="009276BC" w:rsidRDefault="007B50C8" w:rsidP="007B50C8">
            <w:pPr>
              <w:pStyle w:val="AGRTableNumberBold"/>
            </w:pPr>
          </w:p>
        </w:tc>
      </w:tr>
      <w:tr w:rsidR="007B50C8" w:rsidRPr="009276BC" w14:paraId="3582A0CC" w14:textId="77777777" w:rsidTr="00781467">
        <w:trPr>
          <w:cantSplit/>
          <w:trHeight w:val="454"/>
        </w:trPr>
        <w:tc>
          <w:tcPr>
            <w:tcW w:w="5353" w:type="dxa"/>
          </w:tcPr>
          <w:p w14:paraId="397CEBE5" w14:textId="77777777" w:rsidR="007B50C8" w:rsidRPr="009276BC" w:rsidRDefault="007B50C8" w:rsidP="007B50C8">
            <w:pPr>
              <w:pStyle w:val="AGRTableText"/>
            </w:pPr>
            <w:r>
              <w:t>Retained earnings</w:t>
            </w:r>
          </w:p>
        </w:tc>
        <w:tc>
          <w:tcPr>
            <w:tcW w:w="1519" w:type="dxa"/>
          </w:tcPr>
          <w:p w14:paraId="087288E9" w14:textId="21511A41" w:rsidR="007B50C8" w:rsidRPr="009276BC" w:rsidRDefault="00201573" w:rsidP="007B50C8">
            <w:pPr>
              <w:pStyle w:val="AGRTableNumber"/>
            </w:pPr>
            <w:r>
              <w:t>(95,480)</w:t>
            </w:r>
          </w:p>
        </w:tc>
        <w:tc>
          <w:tcPr>
            <w:tcW w:w="1519" w:type="dxa"/>
          </w:tcPr>
          <w:p w14:paraId="2CFB0885" w14:textId="77777777" w:rsidR="007B50C8" w:rsidRPr="009276BC" w:rsidRDefault="007B50C8" w:rsidP="007B50C8">
            <w:pPr>
              <w:pStyle w:val="AGRTableNumber"/>
            </w:pPr>
            <w:r>
              <w:t>25,797</w:t>
            </w:r>
          </w:p>
        </w:tc>
      </w:tr>
      <w:tr w:rsidR="007B50C8" w:rsidRPr="009276BC" w14:paraId="6F19C0B5" w14:textId="77777777" w:rsidTr="00781467">
        <w:trPr>
          <w:cantSplit/>
          <w:trHeight w:val="454"/>
        </w:trPr>
        <w:tc>
          <w:tcPr>
            <w:tcW w:w="5353" w:type="dxa"/>
          </w:tcPr>
          <w:p w14:paraId="6F5F7AB6" w14:textId="77777777" w:rsidR="007B50C8" w:rsidRDefault="007B50C8" w:rsidP="007B50C8">
            <w:pPr>
              <w:pStyle w:val="AGRTableText"/>
            </w:pPr>
            <w:r>
              <w:t>Reserves</w:t>
            </w:r>
          </w:p>
        </w:tc>
        <w:tc>
          <w:tcPr>
            <w:tcW w:w="1519" w:type="dxa"/>
          </w:tcPr>
          <w:p w14:paraId="3CF398B2" w14:textId="3F68F78B" w:rsidR="007B50C8" w:rsidRPr="009276BC" w:rsidRDefault="00201573" w:rsidP="007B50C8">
            <w:pPr>
              <w:pStyle w:val="AGRTableNumber"/>
            </w:pPr>
            <w:r>
              <w:t>107</w:t>
            </w:r>
          </w:p>
        </w:tc>
        <w:tc>
          <w:tcPr>
            <w:tcW w:w="1519" w:type="dxa"/>
          </w:tcPr>
          <w:p w14:paraId="6835B2D0" w14:textId="77777777" w:rsidR="007B50C8" w:rsidRPr="009276BC" w:rsidRDefault="007B50C8" w:rsidP="007B50C8">
            <w:pPr>
              <w:pStyle w:val="AGRTableNumber"/>
            </w:pPr>
            <w:r>
              <w:t>107</w:t>
            </w:r>
          </w:p>
        </w:tc>
      </w:tr>
      <w:tr w:rsidR="007B50C8" w:rsidRPr="009276BC" w14:paraId="5BA7B2EA" w14:textId="77777777" w:rsidTr="00781467">
        <w:trPr>
          <w:cantSplit/>
          <w:trHeight w:val="454"/>
        </w:trPr>
        <w:tc>
          <w:tcPr>
            <w:tcW w:w="5353" w:type="dxa"/>
          </w:tcPr>
          <w:p w14:paraId="4A02D637" w14:textId="77777777" w:rsidR="007B50C8" w:rsidRPr="009276BC" w:rsidRDefault="007B50C8" w:rsidP="007B50C8">
            <w:pPr>
              <w:pStyle w:val="AGRTableText"/>
            </w:pPr>
            <w:r>
              <w:t>Contributed equity</w:t>
            </w:r>
          </w:p>
        </w:tc>
        <w:tc>
          <w:tcPr>
            <w:tcW w:w="1519" w:type="dxa"/>
          </w:tcPr>
          <w:p w14:paraId="69E0DC90" w14:textId="5F7EDF80" w:rsidR="007B50C8" w:rsidRPr="009276BC" w:rsidRDefault="00201573" w:rsidP="007B50C8">
            <w:pPr>
              <w:pStyle w:val="AGRTableNumber"/>
            </w:pPr>
            <w:r>
              <w:t>198,593</w:t>
            </w:r>
          </w:p>
        </w:tc>
        <w:tc>
          <w:tcPr>
            <w:tcW w:w="1519" w:type="dxa"/>
          </w:tcPr>
          <w:p w14:paraId="727A5F52" w14:textId="77777777" w:rsidR="007B50C8" w:rsidRPr="009276BC" w:rsidRDefault="007B50C8" w:rsidP="007B50C8">
            <w:pPr>
              <w:pStyle w:val="AGRTableNumber"/>
            </w:pPr>
            <w:r>
              <w:t>198,593</w:t>
            </w:r>
          </w:p>
        </w:tc>
      </w:tr>
      <w:tr w:rsidR="00201573" w:rsidRPr="009276BC" w14:paraId="673467DB" w14:textId="77777777" w:rsidTr="00781467">
        <w:trPr>
          <w:cantSplit/>
          <w:trHeight w:val="454"/>
        </w:trPr>
        <w:tc>
          <w:tcPr>
            <w:tcW w:w="5353" w:type="dxa"/>
            <w:tcBorders>
              <w:bottom w:val="single" w:sz="4" w:space="0" w:color="auto"/>
            </w:tcBorders>
          </w:tcPr>
          <w:p w14:paraId="4B87AB06" w14:textId="77777777" w:rsidR="00201573" w:rsidRPr="009276BC" w:rsidRDefault="00201573" w:rsidP="00201573">
            <w:pPr>
              <w:pStyle w:val="AGRTableTextBold"/>
              <w:tabs>
                <w:tab w:val="clear" w:pos="1378"/>
              </w:tabs>
            </w:pPr>
            <w:r w:rsidRPr="009276BC">
              <w:t>Equity</w:t>
            </w:r>
          </w:p>
        </w:tc>
        <w:tc>
          <w:tcPr>
            <w:tcW w:w="1519" w:type="dxa"/>
            <w:tcBorders>
              <w:bottom w:val="single" w:sz="4" w:space="0" w:color="auto"/>
            </w:tcBorders>
          </w:tcPr>
          <w:p w14:paraId="2EB8F43A" w14:textId="059BD613" w:rsidR="00201573" w:rsidRPr="009276BC" w:rsidRDefault="00201573" w:rsidP="00201573">
            <w:pPr>
              <w:pStyle w:val="AGRTableNumberBold"/>
            </w:pPr>
            <w:r>
              <w:t>103,220</w:t>
            </w:r>
          </w:p>
        </w:tc>
        <w:tc>
          <w:tcPr>
            <w:tcW w:w="1519" w:type="dxa"/>
            <w:tcBorders>
              <w:bottom w:val="single" w:sz="4" w:space="0" w:color="auto"/>
            </w:tcBorders>
          </w:tcPr>
          <w:p w14:paraId="087E0FE5" w14:textId="77777777" w:rsidR="00201573" w:rsidRPr="009276BC" w:rsidRDefault="00201573" w:rsidP="00201573">
            <w:pPr>
              <w:pStyle w:val="AGRTableNumberBold"/>
            </w:pPr>
            <w:r>
              <w:t>224,497</w:t>
            </w:r>
          </w:p>
        </w:tc>
      </w:tr>
    </w:tbl>
    <w:p w14:paraId="60812814" w14:textId="7A8D417D" w:rsidR="009F1234" w:rsidRDefault="009F1234" w:rsidP="009F1234">
      <w:pPr>
        <w:pStyle w:val="AGRBodyText"/>
      </w:pPr>
    </w:p>
    <w:p w14:paraId="181663DB" w14:textId="77777777" w:rsidR="0096246B" w:rsidRPr="009276BC" w:rsidRDefault="0096246B" w:rsidP="009F1234">
      <w:pPr>
        <w:pStyle w:val="AGRBodyText"/>
      </w:pPr>
    </w:p>
    <w:p w14:paraId="55EB7A34" w14:textId="77777777" w:rsidR="009F1234" w:rsidRPr="009276BC" w:rsidRDefault="009F1234" w:rsidP="009F1234">
      <w:pPr>
        <w:pStyle w:val="Heading1"/>
      </w:pPr>
      <w:bookmarkStart w:id="62" w:name="_Ref525627309"/>
      <w:r>
        <w:t>Power Retail Corporation</w:t>
      </w:r>
      <w:bookmarkEnd w:id="62"/>
    </w:p>
    <w:p w14:paraId="45BC0F28" w14:textId="77777777" w:rsidR="009F1234" w:rsidRPr="009276BC" w:rsidRDefault="009F1234" w:rsidP="009F1234">
      <w:pPr>
        <w:pStyle w:val="Heading2"/>
      </w:pPr>
      <w:bookmarkStart w:id="63" w:name="_Ref525628464"/>
      <w:r w:rsidRPr="00E37A10">
        <w:t>Audit Findings and Analysis of the Financial Statements</w:t>
      </w:r>
      <w:r>
        <w:t xml:space="preserve"> for the Year Ended 30 June 2018</w:t>
      </w:r>
      <w:bookmarkEnd w:id="63"/>
    </w:p>
    <w:p w14:paraId="5A9E4B72" w14:textId="77777777" w:rsidR="009F1234" w:rsidRPr="009276BC" w:rsidRDefault="009F1234" w:rsidP="009F1234">
      <w:pPr>
        <w:pStyle w:val="Heading3"/>
      </w:pPr>
      <w:r>
        <w:t>Background</w:t>
      </w:r>
    </w:p>
    <w:p w14:paraId="05C12D0F" w14:textId="77777777" w:rsidR="009F1234" w:rsidRDefault="009F1234" w:rsidP="009F1234">
      <w:pPr>
        <w:pStyle w:val="AGRBodyText"/>
      </w:pPr>
      <w:r>
        <w:t xml:space="preserve">Power Retail Corporation trading as Jacana Energy (the Corporation) was established pursuant to the </w:t>
      </w:r>
      <w:r w:rsidRPr="00DA584C">
        <w:rPr>
          <w:i/>
        </w:rPr>
        <w:t>Power Retail Corporation Act 2014</w:t>
      </w:r>
      <w:r>
        <w:t xml:space="preserve"> to supply electricity to consumers, buy and sell electricity, and supply services designed to improve the efficiency of electricity supply and the management of demand for electricity.</w:t>
      </w:r>
    </w:p>
    <w:p w14:paraId="5EEA475A" w14:textId="77777777" w:rsidR="009F1234" w:rsidRDefault="009F1234" w:rsidP="009F1234">
      <w:pPr>
        <w:pStyle w:val="Heading3"/>
      </w:pPr>
      <w:r>
        <w:t>Audit Opinion</w:t>
      </w:r>
    </w:p>
    <w:p w14:paraId="5CC03CA8" w14:textId="3A5A031E" w:rsidR="009F1234" w:rsidRDefault="009F1234" w:rsidP="009F1234">
      <w:pPr>
        <w:pStyle w:val="AGRBodyText"/>
      </w:pPr>
      <w:r w:rsidRPr="00CD30E4">
        <w:t>The audit of Power Retail Corporation for the year ended 30 June 2018 resulted in an unmodified independent audit opinion, which was issued on 1</w:t>
      </w:r>
      <w:r w:rsidR="00CD30E4" w:rsidRPr="00CD30E4">
        <w:t>9</w:t>
      </w:r>
      <w:r w:rsidRPr="00CD30E4">
        <w:t xml:space="preserve"> October 201</w:t>
      </w:r>
      <w:r w:rsidR="00CD30E4" w:rsidRPr="00CD30E4">
        <w:t>8</w:t>
      </w:r>
      <w:r w:rsidRPr="00CD30E4">
        <w:t>.</w:t>
      </w:r>
    </w:p>
    <w:p w14:paraId="2A3661CD" w14:textId="6E29CD3F" w:rsidR="00FE378A" w:rsidRDefault="00FE378A" w:rsidP="00FE378A">
      <w:pPr>
        <w:pStyle w:val="Heading3"/>
      </w:pPr>
      <w:r>
        <w:t>Key Audit Matters</w:t>
      </w:r>
    </w:p>
    <w:p w14:paraId="54B3D8DB" w14:textId="6CF5B5F5" w:rsidR="00FE378A" w:rsidRDefault="00FE378A" w:rsidP="00FE378A">
      <w:pPr>
        <w:pStyle w:val="Heading4"/>
      </w:pPr>
      <w:r>
        <w:t>Revenue and Receivables</w:t>
      </w:r>
    </w:p>
    <w:p w14:paraId="29526B9F" w14:textId="7AA45E17" w:rsidR="00FE378A" w:rsidRDefault="00FE378A" w:rsidP="00FE378A">
      <w:r>
        <w:t xml:space="preserve">During the year ended 30 June 2018, the Corporation migrated mass market customer data to the newly implemented Retail Operating System </w:t>
      </w:r>
      <w:r w:rsidR="00C842A3">
        <w:t xml:space="preserve">(ROS) </w:t>
      </w:r>
      <w:r>
        <w:t>from the Revenue Management System controlled by a third party. There is a significant risk associated with the migration of data including ensuring that the migrated data is complete and accurate.</w:t>
      </w:r>
    </w:p>
    <w:p w14:paraId="48CCCCE4" w14:textId="56085FB7" w:rsidR="00FE378A" w:rsidRDefault="00FE378A" w:rsidP="00FE378A">
      <w:pPr>
        <w:pStyle w:val="Heading4"/>
      </w:pPr>
      <w:r>
        <w:t>Unbilled Consumption</w:t>
      </w:r>
    </w:p>
    <w:p w14:paraId="1A4CC952" w14:textId="21DB9FAC" w:rsidR="00FE378A" w:rsidRPr="00FE378A" w:rsidRDefault="00FE378A" w:rsidP="00FE378A">
      <w:r>
        <w:t xml:space="preserve">Revenue from sale of goods, as disclosed in Note 4 to the financial statements, includes estimated values for unbilled revenue from electricity totalling $38.762 million, as disclosed in Note 8 to the financial </w:t>
      </w:r>
      <w:r w:rsidR="000966B8">
        <w:t>statements</w:t>
      </w:r>
      <w:r>
        <w:t>.  The estimated values are based upon unbilled kilowatt hours supplied to customers between the date of the last meter reading and the year end. T</w:t>
      </w:r>
      <w:r w:rsidRPr="00F50FED">
        <w:t>here is a significant risk around the measurement and recognition of revenue related to unbilled revenue</w:t>
      </w:r>
      <w:r>
        <w:t xml:space="preserve"> due to</w:t>
      </w:r>
      <w:r w:rsidRPr="00F50FED">
        <w:t xml:space="preserve"> the complexity and estimates required in determining actual consumption levels relating to unbilled revenue.</w:t>
      </w:r>
    </w:p>
    <w:p w14:paraId="55E3E7A0" w14:textId="5FB54B64" w:rsidR="009F1234" w:rsidRDefault="003C6EA9" w:rsidP="009F1234">
      <w:pPr>
        <w:pStyle w:val="Heading3"/>
      </w:pPr>
      <w:r>
        <w:t>Audit Observations</w:t>
      </w:r>
    </w:p>
    <w:p w14:paraId="2339C2DD" w14:textId="77777777" w:rsidR="009F1234" w:rsidRDefault="009F1234" w:rsidP="009F1234">
      <w:pPr>
        <w:pStyle w:val="AGRBodyText"/>
      </w:pPr>
      <w:r>
        <w:t>The audit did not identify any material weaknesses in controls.</w:t>
      </w:r>
    </w:p>
    <w:p w14:paraId="79F554AD" w14:textId="41648723" w:rsidR="009F1234" w:rsidRDefault="009F1234" w:rsidP="009F1234">
      <w:pPr>
        <w:pStyle w:val="Heading4"/>
      </w:pPr>
      <w:r>
        <w:t>Performance Overview</w:t>
      </w:r>
    </w:p>
    <w:p w14:paraId="0D19E989" w14:textId="55DF36DC" w:rsidR="00CD30E4" w:rsidRDefault="00CD30E4" w:rsidP="00CD30E4">
      <w:r>
        <w:t xml:space="preserve">The financial year ended 30 June 2018 was the Corporation’s fourth year of operation. </w:t>
      </w:r>
      <w:r w:rsidR="009F13F5">
        <w:t>T</w:t>
      </w:r>
      <w:r>
        <w:t xml:space="preserve">otal revenue </w:t>
      </w:r>
      <w:r w:rsidR="009F13F5">
        <w:t xml:space="preserve">for the year </w:t>
      </w:r>
      <w:r>
        <w:t>was $494</w:t>
      </w:r>
      <w:r w:rsidR="009F13F5">
        <w:t>.2</w:t>
      </w:r>
      <w:r>
        <w:t xml:space="preserve"> million compared to $50</w:t>
      </w:r>
      <w:r w:rsidR="009F13F5">
        <w:t>4.9</w:t>
      </w:r>
      <w:r>
        <w:t xml:space="preserve"> million in the previous year.  Revenue included Community Service Obligations of $</w:t>
      </w:r>
      <w:r w:rsidR="009F13F5">
        <w:t>79.5 million (2017: $77.8</w:t>
      </w:r>
      <w:r>
        <w:t xml:space="preserve"> million), an amount largely consistent with the prior year. Revenue from sale of goods decreased by $</w:t>
      </w:r>
      <w:r w:rsidR="009F13F5">
        <w:t>14.4 </w:t>
      </w:r>
      <w:r>
        <w:t xml:space="preserve">million (3%) with the decline attributable to reduced consumption. Reasons for reduced consumption include an increased uptake of renewable energy sources, temperature and weather impacts, the impact of competition entering </w:t>
      </w:r>
      <w:r w:rsidR="00C842A3">
        <w:t xml:space="preserve">the </w:t>
      </w:r>
      <w:r>
        <w:t xml:space="preserve">retail electricity market, the slowing Northern Territory economy and power outages resulting from cyclone Marcus. </w:t>
      </w:r>
    </w:p>
    <w:p w14:paraId="413617A1" w14:textId="16B997BF" w:rsidR="00270089" w:rsidRDefault="00270089" w:rsidP="00270089">
      <w:pPr>
        <w:pStyle w:val="Heading1"/>
      </w:pPr>
      <w:r>
        <w:t>Power Retail Corporation</w:t>
      </w:r>
      <w:r w:rsidRPr="009276BC">
        <w:t xml:space="preserve"> cont…</w:t>
      </w:r>
    </w:p>
    <w:p w14:paraId="3620E724" w14:textId="40C4B510" w:rsidR="00CD30E4" w:rsidRDefault="00270089" w:rsidP="00CD30E4">
      <w:r>
        <w:t>E</w:t>
      </w:r>
      <w:r w:rsidR="00CD30E4">
        <w:t>xpenses excluding tax decreased to $4</w:t>
      </w:r>
      <w:r w:rsidR="009F13F5">
        <w:t>79.8</w:t>
      </w:r>
      <w:r w:rsidR="00CD30E4">
        <w:t xml:space="preserve"> million (2017: $495</w:t>
      </w:r>
      <w:r w:rsidR="009F13F5">
        <w:t>.3</w:t>
      </w:r>
      <w:r w:rsidR="00CD30E4">
        <w:t xml:space="preserve"> million). Expenses comprise cost of sales of $460</w:t>
      </w:r>
      <w:r w:rsidR="009F13F5">
        <w:t>.4</w:t>
      </w:r>
      <w:r w:rsidR="00CD30E4">
        <w:t xml:space="preserve"> million (2017: $47</w:t>
      </w:r>
      <w:r w:rsidR="009F13F5">
        <w:t>7.7</w:t>
      </w:r>
      <w:r w:rsidR="00CD30E4">
        <w:t xml:space="preserve"> million) and operating expenses of $19</w:t>
      </w:r>
      <w:r w:rsidR="009F13F5">
        <w:t>.4 </w:t>
      </w:r>
      <w:r w:rsidR="00CD30E4">
        <w:t>million (2017: $</w:t>
      </w:r>
      <w:r w:rsidR="009F13F5">
        <w:t>17.6</w:t>
      </w:r>
      <w:r w:rsidR="00CD30E4">
        <w:t xml:space="preserve"> million).  Whilst revenue from sales of goods decreased by $</w:t>
      </w:r>
      <w:r w:rsidR="009F13F5">
        <w:t>14.4 </w:t>
      </w:r>
      <w:r w:rsidR="00CD30E4">
        <w:t>million as noted above, cost of sales decreased by $</w:t>
      </w:r>
      <w:r w:rsidR="009F13F5">
        <w:t>17.4 </w:t>
      </w:r>
      <w:r w:rsidR="00CD30E4">
        <w:t xml:space="preserve">million from the prior year as a result of lower generation costs. </w:t>
      </w:r>
    </w:p>
    <w:p w14:paraId="275016AA" w14:textId="2C8EBFFE" w:rsidR="00CD30E4" w:rsidRDefault="00270089" w:rsidP="00CD30E4">
      <w:r>
        <w:t>N</w:t>
      </w:r>
      <w:r w:rsidR="00CD30E4">
        <w:t>et profit after tax for the year ended 30 June 2018 was $10</w:t>
      </w:r>
      <w:r w:rsidR="009F13F5">
        <w:t>.1 million compared to $6.8</w:t>
      </w:r>
      <w:r w:rsidR="00CD30E4">
        <w:t> million for the year ended 30 June 2017.</w:t>
      </w:r>
    </w:p>
    <w:p w14:paraId="46822F48" w14:textId="47687FC8" w:rsidR="00CD30E4" w:rsidRDefault="00EB3323" w:rsidP="00CD30E4">
      <w:r>
        <w:t>Net</w:t>
      </w:r>
      <w:r w:rsidR="00CD30E4">
        <w:t xml:space="preserve"> assets decreased from $</w:t>
      </w:r>
      <w:r>
        <w:t>67.3</w:t>
      </w:r>
      <w:r w:rsidR="00CD30E4">
        <w:t xml:space="preserve"> million to $</w:t>
      </w:r>
      <w:r>
        <w:t>54.1</w:t>
      </w:r>
      <w:r w:rsidR="00CD30E4">
        <w:t xml:space="preserve"> million as at 30 June 2018 as reflected </w:t>
      </w:r>
      <w:r>
        <w:t xml:space="preserve">in </w:t>
      </w:r>
      <w:r w:rsidR="00CD30E4">
        <w:t>decreases in cash and cash equivalent</w:t>
      </w:r>
      <w:r>
        <w:t>s of $15.5</w:t>
      </w:r>
      <w:r w:rsidR="00CD30E4">
        <w:t xml:space="preserve"> million,</w:t>
      </w:r>
      <w:r w:rsidR="00456087">
        <w:t xml:space="preserve"> receivables and</w:t>
      </w:r>
      <w:r w:rsidR="00CD30E4">
        <w:t xml:space="preserve"> other current assets of $</w:t>
      </w:r>
      <w:r>
        <w:t>4.5</w:t>
      </w:r>
      <w:r w:rsidR="00CD30E4">
        <w:t xml:space="preserve"> million and property, plant and equipment of $</w:t>
      </w:r>
      <w:r>
        <w:t>3.8</w:t>
      </w:r>
      <w:r w:rsidR="00CD30E4">
        <w:t xml:space="preserve"> million, partially offset by increases in trade and other receivables of $4</w:t>
      </w:r>
      <w:r>
        <w:t>.5</w:t>
      </w:r>
      <w:r w:rsidR="00CD30E4">
        <w:t xml:space="preserve"> mil</w:t>
      </w:r>
      <w:r>
        <w:t>lion and intangible assets of $5.8</w:t>
      </w:r>
      <w:r w:rsidR="00CD30E4">
        <w:t xml:space="preserve"> million. The increase in intangibles relates to the capitalisation of costs associated within the implementation of the </w:t>
      </w:r>
      <w:r w:rsidR="007D0A6D">
        <w:t>ROS</w:t>
      </w:r>
      <w:r w:rsidR="00456087">
        <w:t>.</w:t>
      </w:r>
    </w:p>
    <w:p w14:paraId="78B9CF57" w14:textId="77777777" w:rsidR="00270089" w:rsidRDefault="00270089" w:rsidP="00270089">
      <w:r>
        <w:t>Total liabilities decreased by $4.7 million from $85.8 million in the prior year. This decrease was attributable to movements in accrued expenses and unbilled consumption.</w:t>
      </w:r>
    </w:p>
    <w:p w14:paraId="132EE3C0" w14:textId="1B60D3B9" w:rsidR="00270089" w:rsidRDefault="00270089" w:rsidP="00270089">
      <w:r>
        <w:t>The movement of net assets from $67.3 million at the beginning of the year to $54.1 million as at 30 June 2018 represents the net impact of the profit of $10.1 million and the payment of $23.3 million in dividends during the financial year.</w:t>
      </w:r>
    </w:p>
    <w:p w14:paraId="15ACBE24" w14:textId="2AE393A3" w:rsidR="00270089" w:rsidRPr="00706711" w:rsidRDefault="00270089" w:rsidP="00270089">
      <w:pPr>
        <w:rPr>
          <w:i/>
          <w:u w:val="single"/>
        </w:rPr>
      </w:pPr>
      <w:r w:rsidRPr="00706711">
        <w:rPr>
          <w:i/>
          <w:u w:val="single"/>
        </w:rPr>
        <w:t>R</w:t>
      </w:r>
      <w:r>
        <w:rPr>
          <w:i/>
          <w:u w:val="single"/>
        </w:rPr>
        <w:t>econciliation of Pronto and ROS</w:t>
      </w:r>
    </w:p>
    <w:p w14:paraId="1F073137" w14:textId="7B02CE3A" w:rsidR="00270089" w:rsidRDefault="00270089" w:rsidP="00270089">
      <w:r>
        <w:t>Initially, PWC provided all retail services to the Corporation and continued to provide billing support after the Corporation started to process invoices autonomously.  In May 2015, data migration commenced from RMS to ROS.</w:t>
      </w:r>
      <w:r w:rsidR="00856515">
        <w:t xml:space="preserve"> </w:t>
      </w:r>
      <w:r w:rsidR="00856515" w:rsidRPr="00856515">
        <w:t xml:space="preserve">Whilst migrating the majority of Commercial and Industrial customers to </w:t>
      </w:r>
      <w:r w:rsidR="00C842A3">
        <w:t>the</w:t>
      </w:r>
      <w:r w:rsidR="00856515" w:rsidRPr="00856515">
        <w:t xml:space="preserve"> newly introduced ROS in April 2017, the Corporation continued to use PWC’s </w:t>
      </w:r>
      <w:r w:rsidR="00C842A3">
        <w:t>R</w:t>
      </w:r>
      <w:r w:rsidR="00856515" w:rsidRPr="00856515">
        <w:t xml:space="preserve">evenue </w:t>
      </w:r>
      <w:r w:rsidR="00C842A3">
        <w:t>M</w:t>
      </w:r>
      <w:r w:rsidR="00856515" w:rsidRPr="00856515">
        <w:t xml:space="preserve">anagement </w:t>
      </w:r>
      <w:r w:rsidR="00C842A3">
        <w:t>S</w:t>
      </w:r>
      <w:r w:rsidR="00856515" w:rsidRPr="00856515">
        <w:t>ystem under licence from PWC until April 2018.  In April 2018, the Corporation migrated the Mass Market customers to the ROS completing the migration to a new revenue system.  The ROS system is configured to interface with the Corporation’s general ledger system (Pronto)</w:t>
      </w:r>
      <w:r w:rsidR="00856515">
        <w:t xml:space="preserve">. </w:t>
      </w:r>
    </w:p>
    <w:p w14:paraId="6CA711BB" w14:textId="6C3AD9D3" w:rsidR="00270089" w:rsidRDefault="00270089" w:rsidP="00270089">
      <w:r>
        <w:t>Attempts to reconcile the customer data and balances between Pronto and the ROS have not been fully successful with unexplained variances occurring at each attempt.  As the ROS is a point in time system, meaning it is unable to extract consistent reports of data as it existed at an earlier date, the ability of management to adequately and accurately reconcile the data has been impaired.  Whilst I acknowledge that personnel have attempted to resolve the matters, this contributed to delays in finalising the audit and there remains an unknown variance between the two systems which brings into question the integrity of the data in one or both systems. For the purposes of the audit, there was no evidence to suggest that the unknown variance was material to the financial statements.</w:t>
      </w:r>
    </w:p>
    <w:p w14:paraId="53BE5A1F" w14:textId="77777777" w:rsidR="009F1234" w:rsidRPr="009276BC" w:rsidRDefault="009F1234" w:rsidP="009F1234">
      <w:pPr>
        <w:pStyle w:val="Heading1"/>
      </w:pPr>
      <w:r>
        <w:t>Power Retail Corporation</w:t>
      </w:r>
      <w:r w:rsidRPr="009276BC">
        <w:t xml:space="preserve"> cont…</w:t>
      </w:r>
    </w:p>
    <w:p w14:paraId="4894390B" w14:textId="77777777" w:rsidR="009F1234" w:rsidRPr="009276BC" w:rsidRDefault="009F1234" w:rsidP="009F1234">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Sale of goods 410,399 424,777&#10;Community Service Obligations 79,542 77,809&#10;Interest revenue 918 802&#10;Other income 3,333 1,496&#10;Total income 494,192 504,884&#10;Expenditure  &#10;Energy cost of sales (460,375) (477,727)&#10;Depreciation (649) (55)&#10;Employee expenses (7,792) (7,150)&#10;External service agreements (4,430) (4,241)&#10;Other expenses (6,548) (6,172)&#10;Total expenditure (479,794) (495,345)&#10;Profit before income tax expense 14,398 9,539&#10;Income tax expense (4,320) (2,862)&#10;Profit after income tax expense 10,078 6,677&#10;"/>
      </w:tblPr>
      <w:tblGrid>
        <w:gridCol w:w="5353"/>
        <w:gridCol w:w="1519"/>
        <w:gridCol w:w="1519"/>
      </w:tblGrid>
      <w:tr w:rsidR="007B50C8" w:rsidRPr="009276BC" w14:paraId="5FEDE7E8" w14:textId="77777777" w:rsidTr="00781467">
        <w:trPr>
          <w:cantSplit/>
          <w:trHeight w:val="454"/>
          <w:tblHeader/>
        </w:trPr>
        <w:tc>
          <w:tcPr>
            <w:tcW w:w="5353" w:type="dxa"/>
            <w:tcBorders>
              <w:bottom w:val="single" w:sz="4" w:space="0" w:color="auto"/>
            </w:tcBorders>
          </w:tcPr>
          <w:p w14:paraId="795D3668" w14:textId="77777777" w:rsidR="007B50C8" w:rsidRPr="009276BC" w:rsidRDefault="007B50C8" w:rsidP="007B50C8">
            <w:pPr>
              <w:pStyle w:val="AGRBodyText"/>
              <w:ind w:left="0"/>
            </w:pPr>
          </w:p>
        </w:tc>
        <w:tc>
          <w:tcPr>
            <w:tcW w:w="1519" w:type="dxa"/>
            <w:tcBorders>
              <w:bottom w:val="single" w:sz="4" w:space="0" w:color="auto"/>
            </w:tcBorders>
          </w:tcPr>
          <w:p w14:paraId="07FD24B4" w14:textId="77777777" w:rsidR="007B50C8" w:rsidRPr="008E51D4" w:rsidRDefault="007B50C8" w:rsidP="007B50C8">
            <w:pPr>
              <w:pStyle w:val="AGRTableHeaderBold"/>
            </w:pPr>
            <w:r>
              <w:t>2018</w:t>
            </w:r>
          </w:p>
        </w:tc>
        <w:tc>
          <w:tcPr>
            <w:tcW w:w="1519" w:type="dxa"/>
            <w:tcBorders>
              <w:bottom w:val="single" w:sz="4" w:space="0" w:color="auto"/>
            </w:tcBorders>
          </w:tcPr>
          <w:p w14:paraId="1575B6AE" w14:textId="77777777" w:rsidR="007B50C8" w:rsidRPr="008E51D4" w:rsidRDefault="007B50C8" w:rsidP="007B50C8">
            <w:pPr>
              <w:pStyle w:val="AGRTableHeaderBold"/>
            </w:pPr>
            <w:r w:rsidRPr="008E51D4">
              <w:t>2017</w:t>
            </w:r>
          </w:p>
        </w:tc>
      </w:tr>
      <w:tr w:rsidR="007B50C8" w:rsidRPr="009276BC" w14:paraId="3392FF41" w14:textId="77777777" w:rsidTr="00781467">
        <w:trPr>
          <w:cantSplit/>
          <w:trHeight w:val="454"/>
          <w:tblHeader/>
        </w:trPr>
        <w:tc>
          <w:tcPr>
            <w:tcW w:w="5353" w:type="dxa"/>
            <w:tcBorders>
              <w:top w:val="single" w:sz="4" w:space="0" w:color="auto"/>
            </w:tcBorders>
          </w:tcPr>
          <w:p w14:paraId="44E6A00C" w14:textId="77777777" w:rsidR="007B50C8" w:rsidRPr="009276BC" w:rsidRDefault="007B50C8" w:rsidP="007B50C8">
            <w:pPr>
              <w:pStyle w:val="AGRBodyText"/>
              <w:ind w:left="0"/>
            </w:pPr>
          </w:p>
        </w:tc>
        <w:tc>
          <w:tcPr>
            <w:tcW w:w="1519" w:type="dxa"/>
            <w:tcBorders>
              <w:top w:val="single" w:sz="4" w:space="0" w:color="auto"/>
            </w:tcBorders>
          </w:tcPr>
          <w:p w14:paraId="5E96D45C" w14:textId="77777777" w:rsidR="007B50C8" w:rsidRPr="009276BC" w:rsidRDefault="007B50C8" w:rsidP="007B50C8">
            <w:pPr>
              <w:pStyle w:val="AGRTableHeaderBold"/>
            </w:pPr>
            <w:r w:rsidRPr="009276BC">
              <w:t>$’000</w:t>
            </w:r>
          </w:p>
        </w:tc>
        <w:tc>
          <w:tcPr>
            <w:tcW w:w="1519" w:type="dxa"/>
            <w:tcBorders>
              <w:top w:val="single" w:sz="4" w:space="0" w:color="auto"/>
            </w:tcBorders>
          </w:tcPr>
          <w:p w14:paraId="5B5DABC1" w14:textId="77777777" w:rsidR="007B50C8" w:rsidRPr="009276BC" w:rsidRDefault="007B50C8" w:rsidP="007B50C8">
            <w:pPr>
              <w:pStyle w:val="AGRTableHeaderBold"/>
            </w:pPr>
            <w:r w:rsidRPr="009276BC">
              <w:t>$’000</w:t>
            </w:r>
          </w:p>
        </w:tc>
      </w:tr>
      <w:tr w:rsidR="007B50C8" w:rsidRPr="009276BC" w14:paraId="6466B06B" w14:textId="77777777" w:rsidTr="00781467">
        <w:trPr>
          <w:cantSplit/>
          <w:trHeight w:val="454"/>
        </w:trPr>
        <w:tc>
          <w:tcPr>
            <w:tcW w:w="5353" w:type="dxa"/>
          </w:tcPr>
          <w:p w14:paraId="295728EC" w14:textId="77777777" w:rsidR="007B50C8" w:rsidRPr="009276BC" w:rsidRDefault="007B50C8" w:rsidP="007B50C8">
            <w:pPr>
              <w:pStyle w:val="AGRTableTextBold"/>
              <w:tabs>
                <w:tab w:val="clear" w:pos="1378"/>
              </w:tabs>
            </w:pPr>
            <w:r>
              <w:t>Income</w:t>
            </w:r>
          </w:p>
        </w:tc>
        <w:tc>
          <w:tcPr>
            <w:tcW w:w="1519" w:type="dxa"/>
          </w:tcPr>
          <w:p w14:paraId="0FC9A414" w14:textId="77777777" w:rsidR="007B50C8" w:rsidRPr="009276BC" w:rsidRDefault="007B50C8" w:rsidP="007B50C8">
            <w:pPr>
              <w:pStyle w:val="AGRBodyText"/>
              <w:tabs>
                <w:tab w:val="clear" w:pos="1378"/>
                <w:tab w:val="decimal" w:pos="1080"/>
              </w:tabs>
              <w:ind w:left="0"/>
            </w:pPr>
          </w:p>
        </w:tc>
        <w:tc>
          <w:tcPr>
            <w:tcW w:w="1519" w:type="dxa"/>
          </w:tcPr>
          <w:p w14:paraId="45A84B89" w14:textId="77777777" w:rsidR="007B50C8" w:rsidRPr="009276BC" w:rsidRDefault="007B50C8" w:rsidP="007B50C8">
            <w:pPr>
              <w:pStyle w:val="AGRBodyText"/>
              <w:tabs>
                <w:tab w:val="clear" w:pos="1378"/>
                <w:tab w:val="decimal" w:pos="1080"/>
              </w:tabs>
              <w:ind w:left="0"/>
            </w:pPr>
          </w:p>
        </w:tc>
      </w:tr>
      <w:tr w:rsidR="007B50C8" w:rsidRPr="009276BC" w14:paraId="5ACDB4EA" w14:textId="77777777" w:rsidTr="00781467">
        <w:trPr>
          <w:cantSplit/>
          <w:trHeight w:val="454"/>
        </w:trPr>
        <w:tc>
          <w:tcPr>
            <w:tcW w:w="5353" w:type="dxa"/>
          </w:tcPr>
          <w:p w14:paraId="528AD70E" w14:textId="77777777" w:rsidR="007B50C8" w:rsidRPr="009276BC" w:rsidRDefault="007B50C8" w:rsidP="007B50C8">
            <w:pPr>
              <w:pStyle w:val="AGRTableText"/>
            </w:pPr>
            <w:r>
              <w:t>Sale of goods</w:t>
            </w:r>
          </w:p>
        </w:tc>
        <w:tc>
          <w:tcPr>
            <w:tcW w:w="1519" w:type="dxa"/>
          </w:tcPr>
          <w:p w14:paraId="33691A4A" w14:textId="7D7B9560" w:rsidR="007B50C8" w:rsidRPr="009276BC" w:rsidRDefault="00706711" w:rsidP="007B50C8">
            <w:pPr>
              <w:pStyle w:val="AGRTableNumber"/>
            </w:pPr>
            <w:r>
              <w:t>410,399</w:t>
            </w:r>
          </w:p>
        </w:tc>
        <w:tc>
          <w:tcPr>
            <w:tcW w:w="1519" w:type="dxa"/>
          </w:tcPr>
          <w:p w14:paraId="6222596E" w14:textId="77777777" w:rsidR="007B50C8" w:rsidRPr="009276BC" w:rsidRDefault="007B50C8" w:rsidP="007B50C8">
            <w:pPr>
              <w:pStyle w:val="AGRTableNumber"/>
            </w:pPr>
            <w:r>
              <w:t>424,777</w:t>
            </w:r>
          </w:p>
        </w:tc>
      </w:tr>
      <w:tr w:rsidR="007B50C8" w:rsidRPr="009276BC" w14:paraId="78E6CDDF" w14:textId="77777777" w:rsidTr="00781467">
        <w:trPr>
          <w:cantSplit/>
          <w:trHeight w:val="454"/>
        </w:trPr>
        <w:tc>
          <w:tcPr>
            <w:tcW w:w="5353" w:type="dxa"/>
          </w:tcPr>
          <w:p w14:paraId="20A25AB0" w14:textId="77777777" w:rsidR="007B50C8" w:rsidRPr="009276BC" w:rsidRDefault="007B50C8" w:rsidP="007B50C8">
            <w:pPr>
              <w:pStyle w:val="AGRTableText"/>
            </w:pPr>
            <w:r>
              <w:t>Community Service Obligations</w:t>
            </w:r>
          </w:p>
        </w:tc>
        <w:tc>
          <w:tcPr>
            <w:tcW w:w="1519" w:type="dxa"/>
          </w:tcPr>
          <w:p w14:paraId="0F7DD813" w14:textId="087621CE" w:rsidR="007B50C8" w:rsidRPr="009276BC" w:rsidRDefault="00706711" w:rsidP="007B50C8">
            <w:pPr>
              <w:pStyle w:val="AGRTableNumber"/>
            </w:pPr>
            <w:r>
              <w:t>79,542</w:t>
            </w:r>
          </w:p>
        </w:tc>
        <w:tc>
          <w:tcPr>
            <w:tcW w:w="1519" w:type="dxa"/>
          </w:tcPr>
          <w:p w14:paraId="69D704FA" w14:textId="77777777" w:rsidR="007B50C8" w:rsidRPr="009276BC" w:rsidRDefault="007B50C8" w:rsidP="007B50C8">
            <w:pPr>
              <w:pStyle w:val="AGRTableNumber"/>
            </w:pPr>
            <w:r>
              <w:t>77,809</w:t>
            </w:r>
          </w:p>
        </w:tc>
      </w:tr>
      <w:tr w:rsidR="007B50C8" w:rsidRPr="009276BC" w14:paraId="0D08BFF3" w14:textId="77777777" w:rsidTr="00781467">
        <w:trPr>
          <w:cantSplit/>
          <w:trHeight w:val="454"/>
        </w:trPr>
        <w:tc>
          <w:tcPr>
            <w:tcW w:w="5353" w:type="dxa"/>
          </w:tcPr>
          <w:p w14:paraId="4974E929" w14:textId="77777777" w:rsidR="007B50C8" w:rsidRPr="009276BC" w:rsidRDefault="007B50C8" w:rsidP="007B50C8">
            <w:pPr>
              <w:pStyle w:val="AGRTableText"/>
            </w:pPr>
            <w:r>
              <w:t>Interest revenue</w:t>
            </w:r>
          </w:p>
        </w:tc>
        <w:tc>
          <w:tcPr>
            <w:tcW w:w="1519" w:type="dxa"/>
          </w:tcPr>
          <w:p w14:paraId="25219B32" w14:textId="74B3912C" w:rsidR="007B50C8" w:rsidRPr="009276BC" w:rsidRDefault="00706711" w:rsidP="007B50C8">
            <w:pPr>
              <w:pStyle w:val="AGRTableNumber"/>
            </w:pPr>
            <w:r>
              <w:t>918</w:t>
            </w:r>
          </w:p>
        </w:tc>
        <w:tc>
          <w:tcPr>
            <w:tcW w:w="1519" w:type="dxa"/>
          </w:tcPr>
          <w:p w14:paraId="154B83B7" w14:textId="77777777" w:rsidR="007B50C8" w:rsidRPr="009276BC" w:rsidRDefault="007B50C8" w:rsidP="007B50C8">
            <w:pPr>
              <w:pStyle w:val="AGRTableNumber"/>
            </w:pPr>
            <w:r>
              <w:t>802</w:t>
            </w:r>
          </w:p>
        </w:tc>
      </w:tr>
      <w:tr w:rsidR="007B50C8" w:rsidRPr="009276BC" w14:paraId="329333FF" w14:textId="77777777" w:rsidTr="00781467">
        <w:trPr>
          <w:cantSplit/>
          <w:trHeight w:val="454"/>
        </w:trPr>
        <w:tc>
          <w:tcPr>
            <w:tcW w:w="5353" w:type="dxa"/>
          </w:tcPr>
          <w:p w14:paraId="23B89729" w14:textId="77777777" w:rsidR="007B50C8" w:rsidRPr="009276BC" w:rsidRDefault="007B50C8" w:rsidP="007B50C8">
            <w:pPr>
              <w:pStyle w:val="AGRTableText"/>
            </w:pPr>
            <w:r w:rsidRPr="009276BC">
              <w:t xml:space="preserve">Other </w:t>
            </w:r>
            <w:r>
              <w:t>income</w:t>
            </w:r>
          </w:p>
        </w:tc>
        <w:tc>
          <w:tcPr>
            <w:tcW w:w="1519" w:type="dxa"/>
          </w:tcPr>
          <w:p w14:paraId="7B8BB71D" w14:textId="5F42ABF3" w:rsidR="007B50C8" w:rsidRPr="009276BC" w:rsidRDefault="00706711" w:rsidP="007B50C8">
            <w:pPr>
              <w:pStyle w:val="AGRTableNumber"/>
            </w:pPr>
            <w:r>
              <w:t>3,333</w:t>
            </w:r>
          </w:p>
        </w:tc>
        <w:tc>
          <w:tcPr>
            <w:tcW w:w="1519" w:type="dxa"/>
          </w:tcPr>
          <w:p w14:paraId="39FCCEB8" w14:textId="77777777" w:rsidR="007B50C8" w:rsidRPr="009276BC" w:rsidRDefault="007B50C8" w:rsidP="007B50C8">
            <w:pPr>
              <w:pStyle w:val="AGRTableNumber"/>
            </w:pPr>
            <w:r>
              <w:t>1,496</w:t>
            </w:r>
          </w:p>
        </w:tc>
      </w:tr>
      <w:tr w:rsidR="007B50C8" w:rsidRPr="009276BC" w14:paraId="2C9D4440" w14:textId="77777777" w:rsidTr="00781467">
        <w:trPr>
          <w:cantSplit/>
          <w:trHeight w:val="454"/>
        </w:trPr>
        <w:tc>
          <w:tcPr>
            <w:tcW w:w="5353" w:type="dxa"/>
            <w:tcBorders>
              <w:bottom w:val="single" w:sz="4" w:space="0" w:color="auto"/>
            </w:tcBorders>
          </w:tcPr>
          <w:p w14:paraId="543E9E98" w14:textId="77777777" w:rsidR="007B50C8" w:rsidRPr="009276BC" w:rsidRDefault="007B50C8" w:rsidP="007B50C8">
            <w:pPr>
              <w:pStyle w:val="AGRTableTextBold"/>
              <w:tabs>
                <w:tab w:val="clear" w:pos="1378"/>
              </w:tabs>
            </w:pPr>
            <w:r w:rsidRPr="009276BC">
              <w:t xml:space="preserve">Total </w:t>
            </w:r>
            <w:r>
              <w:t>income</w:t>
            </w:r>
          </w:p>
        </w:tc>
        <w:tc>
          <w:tcPr>
            <w:tcW w:w="1519" w:type="dxa"/>
            <w:tcBorders>
              <w:bottom w:val="single" w:sz="4" w:space="0" w:color="auto"/>
            </w:tcBorders>
          </w:tcPr>
          <w:p w14:paraId="015708B6" w14:textId="26F4E7E0" w:rsidR="007B50C8" w:rsidRPr="009276BC" w:rsidRDefault="00706711" w:rsidP="007B50C8">
            <w:pPr>
              <w:pStyle w:val="AGRTableNumberBold"/>
            </w:pPr>
            <w:r>
              <w:t>494,192</w:t>
            </w:r>
          </w:p>
        </w:tc>
        <w:tc>
          <w:tcPr>
            <w:tcW w:w="1519" w:type="dxa"/>
            <w:tcBorders>
              <w:bottom w:val="single" w:sz="4" w:space="0" w:color="auto"/>
            </w:tcBorders>
          </w:tcPr>
          <w:p w14:paraId="02F5D948" w14:textId="77777777" w:rsidR="007B50C8" w:rsidRPr="009276BC" w:rsidRDefault="007B50C8" w:rsidP="007B50C8">
            <w:pPr>
              <w:pStyle w:val="AGRTableNumberBold"/>
            </w:pPr>
            <w:r>
              <w:t>504,884</w:t>
            </w:r>
          </w:p>
        </w:tc>
      </w:tr>
      <w:tr w:rsidR="007B50C8" w:rsidRPr="009276BC" w14:paraId="317386CD" w14:textId="77777777" w:rsidTr="00781467">
        <w:trPr>
          <w:cantSplit/>
          <w:trHeight w:val="454"/>
        </w:trPr>
        <w:tc>
          <w:tcPr>
            <w:tcW w:w="5353" w:type="dxa"/>
            <w:tcBorders>
              <w:top w:val="single" w:sz="4" w:space="0" w:color="auto"/>
            </w:tcBorders>
          </w:tcPr>
          <w:p w14:paraId="285006DB" w14:textId="77777777" w:rsidR="007B50C8" w:rsidRPr="009276BC" w:rsidRDefault="007B50C8" w:rsidP="007B50C8">
            <w:pPr>
              <w:pStyle w:val="AGRTableTextBold"/>
              <w:tabs>
                <w:tab w:val="clear" w:pos="1378"/>
              </w:tabs>
            </w:pPr>
            <w:r>
              <w:t>E</w:t>
            </w:r>
            <w:r w:rsidRPr="009276BC">
              <w:t>xpen</w:t>
            </w:r>
            <w:r>
              <w:t>diture</w:t>
            </w:r>
          </w:p>
        </w:tc>
        <w:tc>
          <w:tcPr>
            <w:tcW w:w="1519" w:type="dxa"/>
            <w:tcBorders>
              <w:top w:val="single" w:sz="4" w:space="0" w:color="auto"/>
            </w:tcBorders>
          </w:tcPr>
          <w:p w14:paraId="2123C236" w14:textId="77777777" w:rsidR="007B50C8" w:rsidRPr="009276BC" w:rsidRDefault="007B50C8" w:rsidP="007B50C8">
            <w:pPr>
              <w:pStyle w:val="AGRBodyText"/>
              <w:tabs>
                <w:tab w:val="clear" w:pos="1378"/>
                <w:tab w:val="decimal" w:pos="1080"/>
              </w:tabs>
              <w:ind w:left="0"/>
            </w:pPr>
          </w:p>
        </w:tc>
        <w:tc>
          <w:tcPr>
            <w:tcW w:w="1519" w:type="dxa"/>
            <w:tcBorders>
              <w:top w:val="single" w:sz="4" w:space="0" w:color="auto"/>
            </w:tcBorders>
          </w:tcPr>
          <w:p w14:paraId="73DE47C0" w14:textId="77777777" w:rsidR="007B50C8" w:rsidRPr="009276BC" w:rsidRDefault="007B50C8" w:rsidP="007B50C8">
            <w:pPr>
              <w:pStyle w:val="AGRBodyText"/>
              <w:tabs>
                <w:tab w:val="clear" w:pos="1378"/>
                <w:tab w:val="decimal" w:pos="1080"/>
              </w:tabs>
              <w:ind w:left="0"/>
            </w:pPr>
          </w:p>
        </w:tc>
      </w:tr>
      <w:tr w:rsidR="007B50C8" w:rsidRPr="009276BC" w14:paraId="3703FB81" w14:textId="77777777" w:rsidTr="00781467">
        <w:trPr>
          <w:cantSplit/>
          <w:trHeight w:val="454"/>
        </w:trPr>
        <w:tc>
          <w:tcPr>
            <w:tcW w:w="5353" w:type="dxa"/>
          </w:tcPr>
          <w:p w14:paraId="380733E0" w14:textId="77777777" w:rsidR="007B50C8" w:rsidRPr="00C37C68" w:rsidRDefault="007B50C8" w:rsidP="007B50C8">
            <w:pPr>
              <w:pStyle w:val="AGRTableText"/>
            </w:pPr>
            <w:r w:rsidRPr="00C37C68">
              <w:t>Energy cost of sales</w:t>
            </w:r>
          </w:p>
        </w:tc>
        <w:tc>
          <w:tcPr>
            <w:tcW w:w="1519" w:type="dxa"/>
          </w:tcPr>
          <w:p w14:paraId="075DE435" w14:textId="5C2D57EB" w:rsidR="007B50C8" w:rsidRPr="009276BC" w:rsidRDefault="00210D05" w:rsidP="007B50C8">
            <w:pPr>
              <w:pStyle w:val="AGRTableNumber"/>
            </w:pPr>
            <w:r>
              <w:t>(</w:t>
            </w:r>
            <w:r w:rsidR="00706711">
              <w:t>460</w:t>
            </w:r>
            <w:r>
              <w:t>,</w:t>
            </w:r>
            <w:r w:rsidR="00706711">
              <w:t>375</w:t>
            </w:r>
            <w:r>
              <w:t>)</w:t>
            </w:r>
          </w:p>
        </w:tc>
        <w:tc>
          <w:tcPr>
            <w:tcW w:w="1519" w:type="dxa"/>
          </w:tcPr>
          <w:p w14:paraId="380871D6" w14:textId="77777777" w:rsidR="007B50C8" w:rsidRPr="009276BC" w:rsidRDefault="007B50C8" w:rsidP="007B50C8">
            <w:pPr>
              <w:pStyle w:val="AGRTableNumber"/>
            </w:pPr>
            <w:r w:rsidRPr="009276BC">
              <w:t>(</w:t>
            </w:r>
            <w:r>
              <w:t>477,727</w:t>
            </w:r>
            <w:r w:rsidRPr="009276BC">
              <w:t>)</w:t>
            </w:r>
          </w:p>
        </w:tc>
      </w:tr>
      <w:tr w:rsidR="007B50C8" w:rsidRPr="009276BC" w14:paraId="7B3702BB" w14:textId="77777777" w:rsidTr="00781467">
        <w:trPr>
          <w:cantSplit/>
          <w:trHeight w:val="454"/>
        </w:trPr>
        <w:tc>
          <w:tcPr>
            <w:tcW w:w="5353" w:type="dxa"/>
          </w:tcPr>
          <w:p w14:paraId="2ED458C2" w14:textId="77777777" w:rsidR="007B50C8" w:rsidRPr="00C37C68" w:rsidRDefault="007B50C8" w:rsidP="007B50C8">
            <w:pPr>
              <w:pStyle w:val="AGRTableText"/>
            </w:pPr>
            <w:r w:rsidRPr="00C37C68">
              <w:t>Depreciation</w:t>
            </w:r>
          </w:p>
        </w:tc>
        <w:tc>
          <w:tcPr>
            <w:tcW w:w="1519" w:type="dxa"/>
          </w:tcPr>
          <w:p w14:paraId="235DDC9A" w14:textId="424F90D1" w:rsidR="007B50C8" w:rsidRPr="009276BC" w:rsidRDefault="00210D05" w:rsidP="007B50C8">
            <w:pPr>
              <w:pStyle w:val="AGRTableNumber"/>
            </w:pPr>
            <w:r>
              <w:t>(649)</w:t>
            </w:r>
          </w:p>
        </w:tc>
        <w:tc>
          <w:tcPr>
            <w:tcW w:w="1519" w:type="dxa"/>
          </w:tcPr>
          <w:p w14:paraId="62E4B66B" w14:textId="77777777" w:rsidR="007B50C8" w:rsidRPr="009276BC" w:rsidRDefault="007B50C8" w:rsidP="007B50C8">
            <w:pPr>
              <w:pStyle w:val="AGRTableNumber"/>
            </w:pPr>
            <w:r>
              <w:t>(55)</w:t>
            </w:r>
          </w:p>
        </w:tc>
      </w:tr>
      <w:tr w:rsidR="007B50C8" w:rsidRPr="009276BC" w14:paraId="7C823E22" w14:textId="77777777" w:rsidTr="00781467">
        <w:trPr>
          <w:cantSplit/>
          <w:trHeight w:val="454"/>
        </w:trPr>
        <w:tc>
          <w:tcPr>
            <w:tcW w:w="5353" w:type="dxa"/>
          </w:tcPr>
          <w:p w14:paraId="0870B44D" w14:textId="77777777" w:rsidR="007B50C8" w:rsidRPr="00C37C68" w:rsidRDefault="007B50C8" w:rsidP="007B50C8">
            <w:pPr>
              <w:pStyle w:val="AGRTableText"/>
            </w:pPr>
            <w:r w:rsidRPr="00C37C68">
              <w:t>Employee expenses</w:t>
            </w:r>
          </w:p>
        </w:tc>
        <w:tc>
          <w:tcPr>
            <w:tcW w:w="1519" w:type="dxa"/>
          </w:tcPr>
          <w:p w14:paraId="66C1A4E5" w14:textId="0E2BE183" w:rsidR="007B50C8" w:rsidRPr="009276BC" w:rsidRDefault="00210D05" w:rsidP="007B50C8">
            <w:pPr>
              <w:pStyle w:val="AGRTableNumber"/>
            </w:pPr>
            <w:r>
              <w:t>(7,792)</w:t>
            </w:r>
          </w:p>
        </w:tc>
        <w:tc>
          <w:tcPr>
            <w:tcW w:w="1519" w:type="dxa"/>
          </w:tcPr>
          <w:p w14:paraId="2DDFC480" w14:textId="77777777" w:rsidR="007B50C8" w:rsidRPr="009276BC" w:rsidRDefault="007B50C8" w:rsidP="007B50C8">
            <w:pPr>
              <w:pStyle w:val="AGRTableNumber"/>
            </w:pPr>
            <w:r>
              <w:t>(7,150)</w:t>
            </w:r>
          </w:p>
        </w:tc>
      </w:tr>
      <w:tr w:rsidR="007B50C8" w:rsidRPr="009276BC" w14:paraId="06EF975E" w14:textId="77777777" w:rsidTr="00781467">
        <w:trPr>
          <w:cantSplit/>
          <w:trHeight w:val="454"/>
        </w:trPr>
        <w:tc>
          <w:tcPr>
            <w:tcW w:w="5353" w:type="dxa"/>
          </w:tcPr>
          <w:p w14:paraId="2B96A42D" w14:textId="77777777" w:rsidR="007B50C8" w:rsidRPr="00C37C68" w:rsidRDefault="007B50C8" w:rsidP="007B50C8">
            <w:pPr>
              <w:pStyle w:val="AGRTableText"/>
            </w:pPr>
            <w:r w:rsidRPr="00C37C68">
              <w:t>External service agreements</w:t>
            </w:r>
          </w:p>
        </w:tc>
        <w:tc>
          <w:tcPr>
            <w:tcW w:w="1519" w:type="dxa"/>
          </w:tcPr>
          <w:p w14:paraId="4D2515B5" w14:textId="75D5A4C2" w:rsidR="007B50C8" w:rsidRPr="009276BC" w:rsidRDefault="00210D05" w:rsidP="007B50C8">
            <w:pPr>
              <w:pStyle w:val="AGRTableNumber"/>
            </w:pPr>
            <w:r>
              <w:t>(4,430)</w:t>
            </w:r>
          </w:p>
        </w:tc>
        <w:tc>
          <w:tcPr>
            <w:tcW w:w="1519" w:type="dxa"/>
          </w:tcPr>
          <w:p w14:paraId="22BEA5E9" w14:textId="77777777" w:rsidR="007B50C8" w:rsidRPr="009276BC" w:rsidRDefault="007B50C8" w:rsidP="007B50C8">
            <w:pPr>
              <w:pStyle w:val="AGRTableNumber"/>
            </w:pPr>
            <w:r>
              <w:t>(4,241)</w:t>
            </w:r>
          </w:p>
        </w:tc>
      </w:tr>
      <w:tr w:rsidR="007B50C8" w:rsidRPr="009276BC" w14:paraId="60FA2A98" w14:textId="77777777" w:rsidTr="00781467">
        <w:trPr>
          <w:cantSplit/>
          <w:trHeight w:val="454"/>
        </w:trPr>
        <w:tc>
          <w:tcPr>
            <w:tcW w:w="5353" w:type="dxa"/>
          </w:tcPr>
          <w:p w14:paraId="308E9BB5" w14:textId="77777777" w:rsidR="007B50C8" w:rsidRDefault="007B50C8" w:rsidP="007B50C8">
            <w:pPr>
              <w:pStyle w:val="AGRTableText"/>
            </w:pPr>
            <w:r w:rsidRPr="00C37C68">
              <w:t>Other expenses</w:t>
            </w:r>
          </w:p>
        </w:tc>
        <w:tc>
          <w:tcPr>
            <w:tcW w:w="1519" w:type="dxa"/>
          </w:tcPr>
          <w:p w14:paraId="69F84F2F" w14:textId="6D3DF1C2" w:rsidR="007B50C8" w:rsidRPr="009276BC" w:rsidRDefault="00210D05" w:rsidP="007B50C8">
            <w:pPr>
              <w:pStyle w:val="AGRTableNumber"/>
            </w:pPr>
            <w:r>
              <w:t>(6,548)</w:t>
            </w:r>
          </w:p>
        </w:tc>
        <w:tc>
          <w:tcPr>
            <w:tcW w:w="1519" w:type="dxa"/>
          </w:tcPr>
          <w:p w14:paraId="7602B582" w14:textId="77777777" w:rsidR="007B50C8" w:rsidRPr="009276BC" w:rsidRDefault="007B50C8" w:rsidP="007B50C8">
            <w:pPr>
              <w:pStyle w:val="AGRTableNumber"/>
            </w:pPr>
            <w:r w:rsidRPr="009276BC">
              <w:t>(</w:t>
            </w:r>
            <w:r>
              <w:t>6,172</w:t>
            </w:r>
            <w:r w:rsidRPr="009276BC">
              <w:t>)</w:t>
            </w:r>
          </w:p>
        </w:tc>
      </w:tr>
      <w:tr w:rsidR="007B50C8" w:rsidRPr="009276BC" w14:paraId="6973FCF5" w14:textId="77777777" w:rsidTr="00781467">
        <w:trPr>
          <w:cantSplit/>
          <w:trHeight w:val="454"/>
        </w:trPr>
        <w:tc>
          <w:tcPr>
            <w:tcW w:w="5353" w:type="dxa"/>
            <w:tcBorders>
              <w:bottom w:val="single" w:sz="4" w:space="0" w:color="auto"/>
            </w:tcBorders>
          </w:tcPr>
          <w:p w14:paraId="7840F87C" w14:textId="77777777" w:rsidR="007B50C8" w:rsidRPr="009276BC" w:rsidRDefault="007B50C8" w:rsidP="007B50C8">
            <w:pPr>
              <w:pStyle w:val="AGRTableTextBold"/>
              <w:tabs>
                <w:tab w:val="clear" w:pos="1378"/>
              </w:tabs>
            </w:pPr>
            <w:r w:rsidRPr="009276BC">
              <w:t>Total expen</w:t>
            </w:r>
            <w:r>
              <w:t>diture</w:t>
            </w:r>
          </w:p>
        </w:tc>
        <w:tc>
          <w:tcPr>
            <w:tcW w:w="1519" w:type="dxa"/>
            <w:tcBorders>
              <w:bottom w:val="single" w:sz="4" w:space="0" w:color="auto"/>
            </w:tcBorders>
          </w:tcPr>
          <w:p w14:paraId="6F89A322" w14:textId="1CE20542" w:rsidR="007B50C8" w:rsidRPr="009276BC" w:rsidRDefault="00210D05" w:rsidP="007B50C8">
            <w:pPr>
              <w:pStyle w:val="AGRTableNumberBold"/>
            </w:pPr>
            <w:r>
              <w:t>(479,794)</w:t>
            </w:r>
          </w:p>
        </w:tc>
        <w:tc>
          <w:tcPr>
            <w:tcW w:w="1519" w:type="dxa"/>
            <w:tcBorders>
              <w:bottom w:val="single" w:sz="4" w:space="0" w:color="auto"/>
            </w:tcBorders>
          </w:tcPr>
          <w:p w14:paraId="0E443362" w14:textId="77777777" w:rsidR="007B50C8" w:rsidRPr="009276BC" w:rsidRDefault="007B50C8" w:rsidP="007B50C8">
            <w:pPr>
              <w:pStyle w:val="AGRTableNumberBold"/>
            </w:pPr>
            <w:r w:rsidRPr="009276BC">
              <w:t>(</w:t>
            </w:r>
            <w:r>
              <w:t>495,345</w:t>
            </w:r>
            <w:r w:rsidRPr="009276BC">
              <w:t>)</w:t>
            </w:r>
          </w:p>
        </w:tc>
      </w:tr>
      <w:tr w:rsidR="007B50C8" w:rsidRPr="009276BC" w14:paraId="0DF87604" w14:textId="77777777" w:rsidTr="00781467">
        <w:trPr>
          <w:cantSplit/>
          <w:trHeight w:val="454"/>
        </w:trPr>
        <w:tc>
          <w:tcPr>
            <w:tcW w:w="5353" w:type="dxa"/>
            <w:tcBorders>
              <w:top w:val="single" w:sz="4" w:space="0" w:color="auto"/>
              <w:bottom w:val="single" w:sz="4" w:space="0" w:color="auto"/>
            </w:tcBorders>
          </w:tcPr>
          <w:p w14:paraId="21BC3259" w14:textId="2E164ED0" w:rsidR="007B50C8" w:rsidRPr="009276BC" w:rsidRDefault="00210D05" w:rsidP="007B50C8">
            <w:pPr>
              <w:pStyle w:val="AGRTableTextBold"/>
              <w:tabs>
                <w:tab w:val="clear" w:pos="1378"/>
              </w:tabs>
            </w:pPr>
            <w:r>
              <w:t>Profit</w:t>
            </w:r>
            <w:r w:rsidR="007B50C8" w:rsidRPr="009276BC">
              <w:t xml:space="preserve"> before income tax expense</w:t>
            </w:r>
          </w:p>
        </w:tc>
        <w:tc>
          <w:tcPr>
            <w:tcW w:w="1519" w:type="dxa"/>
            <w:tcBorders>
              <w:top w:val="single" w:sz="4" w:space="0" w:color="auto"/>
              <w:bottom w:val="single" w:sz="4" w:space="0" w:color="auto"/>
            </w:tcBorders>
          </w:tcPr>
          <w:p w14:paraId="4BE45706" w14:textId="461C5C71" w:rsidR="007B50C8" w:rsidRPr="009276BC" w:rsidRDefault="00210D05" w:rsidP="007B50C8">
            <w:pPr>
              <w:pStyle w:val="AGRTableNumberBold"/>
            </w:pPr>
            <w:r>
              <w:t>14,398</w:t>
            </w:r>
          </w:p>
        </w:tc>
        <w:tc>
          <w:tcPr>
            <w:tcW w:w="1519" w:type="dxa"/>
            <w:tcBorders>
              <w:top w:val="single" w:sz="4" w:space="0" w:color="auto"/>
              <w:bottom w:val="single" w:sz="4" w:space="0" w:color="auto"/>
            </w:tcBorders>
          </w:tcPr>
          <w:p w14:paraId="11EB6117" w14:textId="77777777" w:rsidR="007B50C8" w:rsidRPr="009276BC" w:rsidRDefault="007B50C8" w:rsidP="007B50C8">
            <w:pPr>
              <w:pStyle w:val="AGRTableNumberBold"/>
            </w:pPr>
            <w:r>
              <w:t>9,539</w:t>
            </w:r>
          </w:p>
        </w:tc>
      </w:tr>
      <w:tr w:rsidR="007B50C8" w:rsidRPr="009276BC" w14:paraId="55D8100E" w14:textId="77777777" w:rsidTr="00781467">
        <w:trPr>
          <w:cantSplit/>
          <w:trHeight w:val="454"/>
        </w:trPr>
        <w:tc>
          <w:tcPr>
            <w:tcW w:w="5353" w:type="dxa"/>
            <w:tcBorders>
              <w:top w:val="single" w:sz="4" w:space="0" w:color="auto"/>
            </w:tcBorders>
          </w:tcPr>
          <w:p w14:paraId="0FD435F2" w14:textId="77777777" w:rsidR="007B50C8" w:rsidRPr="009276BC" w:rsidRDefault="007B50C8" w:rsidP="007B50C8">
            <w:pPr>
              <w:pStyle w:val="AGRTableText"/>
            </w:pPr>
            <w:r w:rsidRPr="009276BC">
              <w:t xml:space="preserve">Income </w:t>
            </w:r>
            <w:r>
              <w:t>t</w:t>
            </w:r>
            <w:r w:rsidRPr="009276BC">
              <w:t xml:space="preserve">ax </w:t>
            </w:r>
            <w:r>
              <w:t>e</w:t>
            </w:r>
            <w:r w:rsidRPr="009276BC">
              <w:t>xpense</w:t>
            </w:r>
          </w:p>
        </w:tc>
        <w:tc>
          <w:tcPr>
            <w:tcW w:w="1519" w:type="dxa"/>
            <w:tcBorders>
              <w:top w:val="single" w:sz="4" w:space="0" w:color="auto"/>
            </w:tcBorders>
          </w:tcPr>
          <w:p w14:paraId="5B264B1F" w14:textId="3D26181B" w:rsidR="007B50C8" w:rsidRPr="009276BC" w:rsidRDefault="00210D05" w:rsidP="007B50C8">
            <w:pPr>
              <w:pStyle w:val="AGRTableNumber"/>
            </w:pPr>
            <w:r>
              <w:t>(4,320)</w:t>
            </w:r>
          </w:p>
        </w:tc>
        <w:tc>
          <w:tcPr>
            <w:tcW w:w="1519" w:type="dxa"/>
            <w:tcBorders>
              <w:top w:val="single" w:sz="4" w:space="0" w:color="auto"/>
            </w:tcBorders>
          </w:tcPr>
          <w:p w14:paraId="671CC5AB" w14:textId="77777777" w:rsidR="007B50C8" w:rsidRPr="009276BC" w:rsidRDefault="007B50C8" w:rsidP="007B50C8">
            <w:pPr>
              <w:pStyle w:val="AGRTableNumber"/>
            </w:pPr>
            <w:r w:rsidRPr="009276BC">
              <w:t>(</w:t>
            </w:r>
            <w:r>
              <w:t>2,862</w:t>
            </w:r>
            <w:r w:rsidRPr="009276BC">
              <w:t>)</w:t>
            </w:r>
          </w:p>
        </w:tc>
      </w:tr>
      <w:tr w:rsidR="007B50C8" w:rsidRPr="009276BC" w14:paraId="4E9770A1" w14:textId="77777777" w:rsidTr="00781467">
        <w:trPr>
          <w:cantSplit/>
          <w:trHeight w:val="454"/>
        </w:trPr>
        <w:tc>
          <w:tcPr>
            <w:tcW w:w="5353" w:type="dxa"/>
            <w:tcBorders>
              <w:bottom w:val="single" w:sz="4" w:space="0" w:color="auto"/>
            </w:tcBorders>
          </w:tcPr>
          <w:p w14:paraId="5CECC83E" w14:textId="26D2DC53" w:rsidR="007B50C8" w:rsidRPr="009276BC" w:rsidRDefault="007B50C8" w:rsidP="00210D05">
            <w:pPr>
              <w:pStyle w:val="AGRTableTextBold"/>
              <w:tabs>
                <w:tab w:val="clear" w:pos="1378"/>
              </w:tabs>
            </w:pPr>
            <w:r>
              <w:t>Profit</w:t>
            </w:r>
            <w:r w:rsidRPr="009276BC">
              <w:t xml:space="preserve"> </w:t>
            </w:r>
            <w:r>
              <w:t>after</w:t>
            </w:r>
            <w:r w:rsidRPr="009276BC">
              <w:t xml:space="preserve"> income tax expense</w:t>
            </w:r>
          </w:p>
        </w:tc>
        <w:tc>
          <w:tcPr>
            <w:tcW w:w="1519" w:type="dxa"/>
            <w:tcBorders>
              <w:bottom w:val="single" w:sz="4" w:space="0" w:color="auto"/>
            </w:tcBorders>
          </w:tcPr>
          <w:p w14:paraId="02CAE697" w14:textId="4CCEDB61" w:rsidR="007B50C8" w:rsidRPr="009276BC" w:rsidRDefault="00210D05" w:rsidP="007B50C8">
            <w:pPr>
              <w:pStyle w:val="AGRTableNumberBold"/>
            </w:pPr>
            <w:r>
              <w:t>10,078</w:t>
            </w:r>
          </w:p>
        </w:tc>
        <w:tc>
          <w:tcPr>
            <w:tcW w:w="1519" w:type="dxa"/>
            <w:tcBorders>
              <w:bottom w:val="single" w:sz="4" w:space="0" w:color="auto"/>
            </w:tcBorders>
          </w:tcPr>
          <w:p w14:paraId="3CFCF032" w14:textId="77777777" w:rsidR="007B50C8" w:rsidRPr="009276BC" w:rsidRDefault="007B50C8" w:rsidP="007B50C8">
            <w:pPr>
              <w:pStyle w:val="AGRTableNumberBold"/>
            </w:pPr>
            <w:r>
              <w:t>6,677</w:t>
            </w:r>
          </w:p>
        </w:tc>
      </w:tr>
    </w:tbl>
    <w:p w14:paraId="22C89F64" w14:textId="77777777" w:rsidR="009F1234" w:rsidRPr="009276BC" w:rsidRDefault="009F1234" w:rsidP="009F1234">
      <w:pPr>
        <w:pStyle w:val="AGRBodyText"/>
      </w:pPr>
    </w:p>
    <w:p w14:paraId="05977D13" w14:textId="77777777" w:rsidR="009F1234" w:rsidRPr="009276BC" w:rsidRDefault="009F1234" w:rsidP="009F1234">
      <w:pPr>
        <w:pStyle w:val="Heading1"/>
      </w:pPr>
      <w:r>
        <w:t>Power Retail Corporation</w:t>
      </w:r>
      <w:r w:rsidRPr="009276BC">
        <w:t xml:space="preserve"> cont…</w:t>
      </w:r>
    </w:p>
    <w:p w14:paraId="1FA5E8CB" w14:textId="77777777" w:rsidR="009F1234" w:rsidRPr="009276BC" w:rsidRDefault="009F1234" w:rsidP="009F1234">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45,323 60,812&#10;Receivables and other current assets 79,366 83,884&#10;Less current liabilities (81,014) (85,672)&#10;Working Capital 43,675 59,024&#10;Add non-current assets 10,499 8,433&#10;Less non-current liabilities (103) (126)&#10;Net Assets 54,071 67,331&#10;Represented by:  &#10;Accumulated funds 6,405 19,665&#10;Capital 47,666 47,666&#10;Equity 54,071 67,331&#10;"/>
      </w:tblPr>
      <w:tblGrid>
        <w:gridCol w:w="5353"/>
        <w:gridCol w:w="1519"/>
        <w:gridCol w:w="1519"/>
      </w:tblGrid>
      <w:tr w:rsidR="007B50C8" w:rsidRPr="009276BC" w14:paraId="579E53E6" w14:textId="77777777" w:rsidTr="00781467">
        <w:trPr>
          <w:cantSplit/>
          <w:trHeight w:val="454"/>
          <w:tblHeader/>
        </w:trPr>
        <w:tc>
          <w:tcPr>
            <w:tcW w:w="5353" w:type="dxa"/>
            <w:tcBorders>
              <w:bottom w:val="single" w:sz="4" w:space="0" w:color="auto"/>
            </w:tcBorders>
          </w:tcPr>
          <w:p w14:paraId="3AE071A3" w14:textId="77777777" w:rsidR="007B50C8" w:rsidRPr="009276BC" w:rsidRDefault="007B50C8" w:rsidP="007B50C8">
            <w:pPr>
              <w:pStyle w:val="AGRBodyText"/>
              <w:ind w:left="0"/>
            </w:pPr>
          </w:p>
        </w:tc>
        <w:tc>
          <w:tcPr>
            <w:tcW w:w="1519" w:type="dxa"/>
            <w:tcBorders>
              <w:bottom w:val="single" w:sz="4" w:space="0" w:color="auto"/>
            </w:tcBorders>
          </w:tcPr>
          <w:p w14:paraId="4F745567" w14:textId="77777777" w:rsidR="007B50C8" w:rsidRPr="008E51D4" w:rsidRDefault="007B50C8" w:rsidP="007B50C8">
            <w:pPr>
              <w:pStyle w:val="AGRTableHeaderBold"/>
            </w:pPr>
            <w:r>
              <w:t>2018</w:t>
            </w:r>
          </w:p>
        </w:tc>
        <w:tc>
          <w:tcPr>
            <w:tcW w:w="1519" w:type="dxa"/>
            <w:tcBorders>
              <w:bottom w:val="single" w:sz="4" w:space="0" w:color="auto"/>
            </w:tcBorders>
          </w:tcPr>
          <w:p w14:paraId="3CFD2C6E" w14:textId="77777777" w:rsidR="007B50C8" w:rsidRPr="008E51D4" w:rsidRDefault="007B50C8" w:rsidP="007B50C8">
            <w:pPr>
              <w:pStyle w:val="AGRTableHeaderBold"/>
            </w:pPr>
            <w:r w:rsidRPr="008E51D4">
              <w:t>2017</w:t>
            </w:r>
          </w:p>
        </w:tc>
      </w:tr>
      <w:tr w:rsidR="007B50C8" w:rsidRPr="009276BC" w14:paraId="6D390043" w14:textId="77777777" w:rsidTr="00781467">
        <w:trPr>
          <w:cantSplit/>
          <w:trHeight w:val="454"/>
          <w:tblHeader/>
        </w:trPr>
        <w:tc>
          <w:tcPr>
            <w:tcW w:w="5353" w:type="dxa"/>
            <w:tcBorders>
              <w:top w:val="single" w:sz="4" w:space="0" w:color="auto"/>
            </w:tcBorders>
          </w:tcPr>
          <w:p w14:paraId="70057385" w14:textId="77777777" w:rsidR="007B50C8" w:rsidRPr="009276BC" w:rsidRDefault="007B50C8" w:rsidP="007B50C8">
            <w:pPr>
              <w:pStyle w:val="AGRBodyText"/>
              <w:ind w:left="0"/>
            </w:pPr>
          </w:p>
        </w:tc>
        <w:tc>
          <w:tcPr>
            <w:tcW w:w="1519" w:type="dxa"/>
            <w:tcBorders>
              <w:top w:val="single" w:sz="4" w:space="0" w:color="auto"/>
            </w:tcBorders>
          </w:tcPr>
          <w:p w14:paraId="1C2DB4C6" w14:textId="77777777" w:rsidR="007B50C8" w:rsidRPr="009276BC" w:rsidRDefault="007B50C8" w:rsidP="007B50C8">
            <w:pPr>
              <w:pStyle w:val="AGRTableHeaderBold"/>
            </w:pPr>
            <w:r w:rsidRPr="009276BC">
              <w:t>$’000</w:t>
            </w:r>
          </w:p>
        </w:tc>
        <w:tc>
          <w:tcPr>
            <w:tcW w:w="1519" w:type="dxa"/>
            <w:tcBorders>
              <w:top w:val="single" w:sz="4" w:space="0" w:color="auto"/>
            </w:tcBorders>
          </w:tcPr>
          <w:p w14:paraId="207CC25C" w14:textId="77777777" w:rsidR="007B50C8" w:rsidRPr="009276BC" w:rsidRDefault="007B50C8" w:rsidP="007B50C8">
            <w:pPr>
              <w:pStyle w:val="AGRTableHeaderBold"/>
            </w:pPr>
            <w:r w:rsidRPr="009276BC">
              <w:t>$’000</w:t>
            </w:r>
          </w:p>
        </w:tc>
      </w:tr>
      <w:tr w:rsidR="007B50C8" w:rsidRPr="009276BC" w14:paraId="41BBFD7D" w14:textId="77777777" w:rsidTr="00781467">
        <w:trPr>
          <w:cantSplit/>
          <w:trHeight w:val="454"/>
        </w:trPr>
        <w:tc>
          <w:tcPr>
            <w:tcW w:w="5353" w:type="dxa"/>
          </w:tcPr>
          <w:p w14:paraId="3ECBF710" w14:textId="77777777" w:rsidR="007B50C8" w:rsidRPr="009276BC" w:rsidRDefault="007B50C8" w:rsidP="007B50C8">
            <w:pPr>
              <w:pStyle w:val="AGRTableText"/>
            </w:pPr>
            <w:r>
              <w:t>Cash and cash equivalents</w:t>
            </w:r>
          </w:p>
        </w:tc>
        <w:tc>
          <w:tcPr>
            <w:tcW w:w="1519" w:type="dxa"/>
          </w:tcPr>
          <w:p w14:paraId="31D1E9DE" w14:textId="45C8B67A" w:rsidR="007B50C8" w:rsidRPr="009276BC" w:rsidRDefault="00210D05" w:rsidP="007B50C8">
            <w:pPr>
              <w:pStyle w:val="AGRTableNumber"/>
            </w:pPr>
            <w:r>
              <w:t>45,323</w:t>
            </w:r>
          </w:p>
        </w:tc>
        <w:tc>
          <w:tcPr>
            <w:tcW w:w="1519" w:type="dxa"/>
          </w:tcPr>
          <w:p w14:paraId="5D05C74F" w14:textId="77777777" w:rsidR="007B50C8" w:rsidRPr="009276BC" w:rsidRDefault="007B50C8" w:rsidP="007B50C8">
            <w:pPr>
              <w:pStyle w:val="AGRTableNumber"/>
            </w:pPr>
            <w:r>
              <w:t>60,812</w:t>
            </w:r>
          </w:p>
        </w:tc>
      </w:tr>
      <w:tr w:rsidR="007B50C8" w:rsidRPr="009276BC" w14:paraId="3F970FF5" w14:textId="77777777" w:rsidTr="00781467">
        <w:trPr>
          <w:cantSplit/>
          <w:trHeight w:val="454"/>
        </w:trPr>
        <w:tc>
          <w:tcPr>
            <w:tcW w:w="5353" w:type="dxa"/>
          </w:tcPr>
          <w:p w14:paraId="63F86B71" w14:textId="77777777" w:rsidR="007B50C8" w:rsidRPr="009276BC" w:rsidRDefault="007B50C8" w:rsidP="007B50C8">
            <w:pPr>
              <w:pStyle w:val="AGRTableText"/>
            </w:pPr>
            <w:r>
              <w:t>Receivables and other current assets</w:t>
            </w:r>
          </w:p>
        </w:tc>
        <w:tc>
          <w:tcPr>
            <w:tcW w:w="1519" w:type="dxa"/>
          </w:tcPr>
          <w:p w14:paraId="4C3EAF62" w14:textId="069EC33E" w:rsidR="007B50C8" w:rsidRPr="009276BC" w:rsidRDefault="00210D05" w:rsidP="007B50C8">
            <w:pPr>
              <w:pStyle w:val="AGRTableNumber"/>
            </w:pPr>
            <w:r>
              <w:t>79,366</w:t>
            </w:r>
          </w:p>
        </w:tc>
        <w:tc>
          <w:tcPr>
            <w:tcW w:w="1519" w:type="dxa"/>
          </w:tcPr>
          <w:p w14:paraId="1BDB1A92" w14:textId="77777777" w:rsidR="007B50C8" w:rsidRPr="009276BC" w:rsidRDefault="007B50C8" w:rsidP="007B50C8">
            <w:pPr>
              <w:pStyle w:val="AGRTableNumber"/>
            </w:pPr>
            <w:r>
              <w:t>83,884</w:t>
            </w:r>
          </w:p>
        </w:tc>
      </w:tr>
      <w:tr w:rsidR="007B50C8" w:rsidRPr="009276BC" w14:paraId="03E9BD1C" w14:textId="77777777" w:rsidTr="00781467">
        <w:trPr>
          <w:cantSplit/>
          <w:trHeight w:val="454"/>
        </w:trPr>
        <w:tc>
          <w:tcPr>
            <w:tcW w:w="5353" w:type="dxa"/>
          </w:tcPr>
          <w:p w14:paraId="214BF755" w14:textId="77777777" w:rsidR="007B50C8" w:rsidRPr="009276BC" w:rsidRDefault="007B50C8" w:rsidP="007B50C8">
            <w:pPr>
              <w:pStyle w:val="AGRTableText"/>
            </w:pPr>
            <w:r w:rsidRPr="009276BC">
              <w:t>Less current liabilities</w:t>
            </w:r>
          </w:p>
        </w:tc>
        <w:tc>
          <w:tcPr>
            <w:tcW w:w="1519" w:type="dxa"/>
          </w:tcPr>
          <w:p w14:paraId="7A5C3CBC" w14:textId="4971468B" w:rsidR="007B50C8" w:rsidRPr="009276BC" w:rsidRDefault="00210D05" w:rsidP="007B50C8">
            <w:pPr>
              <w:pStyle w:val="AGRTableNumber"/>
            </w:pPr>
            <w:r>
              <w:t>(81,014)</w:t>
            </w:r>
          </w:p>
        </w:tc>
        <w:tc>
          <w:tcPr>
            <w:tcW w:w="1519" w:type="dxa"/>
          </w:tcPr>
          <w:p w14:paraId="3F92F5BA" w14:textId="77777777" w:rsidR="007B50C8" w:rsidRPr="009276BC" w:rsidRDefault="007B50C8" w:rsidP="007B50C8">
            <w:pPr>
              <w:pStyle w:val="AGRTableNumber"/>
            </w:pPr>
            <w:r w:rsidRPr="009276BC">
              <w:t>(</w:t>
            </w:r>
            <w:r>
              <w:t>85,672</w:t>
            </w:r>
            <w:r w:rsidRPr="009276BC">
              <w:t>)</w:t>
            </w:r>
          </w:p>
        </w:tc>
      </w:tr>
      <w:tr w:rsidR="007B50C8" w:rsidRPr="009276BC" w14:paraId="246406B5" w14:textId="77777777" w:rsidTr="00781467">
        <w:trPr>
          <w:cantSplit/>
          <w:trHeight w:val="454"/>
        </w:trPr>
        <w:tc>
          <w:tcPr>
            <w:tcW w:w="5353" w:type="dxa"/>
            <w:tcBorders>
              <w:bottom w:val="single" w:sz="4" w:space="0" w:color="auto"/>
            </w:tcBorders>
          </w:tcPr>
          <w:p w14:paraId="39089B29" w14:textId="77777777" w:rsidR="007B50C8" w:rsidRPr="009276BC" w:rsidRDefault="007B50C8" w:rsidP="007B50C8">
            <w:pPr>
              <w:pStyle w:val="AGRTableTextBold"/>
              <w:tabs>
                <w:tab w:val="clear" w:pos="1378"/>
              </w:tabs>
            </w:pPr>
            <w:r w:rsidRPr="009276BC">
              <w:t>Working Capital</w:t>
            </w:r>
          </w:p>
        </w:tc>
        <w:tc>
          <w:tcPr>
            <w:tcW w:w="1519" w:type="dxa"/>
            <w:tcBorders>
              <w:bottom w:val="single" w:sz="4" w:space="0" w:color="auto"/>
            </w:tcBorders>
          </w:tcPr>
          <w:p w14:paraId="1A355262" w14:textId="596B252C" w:rsidR="007B50C8" w:rsidRPr="009276BC" w:rsidRDefault="00210D05" w:rsidP="007B50C8">
            <w:pPr>
              <w:pStyle w:val="AGRTableNumberBold"/>
            </w:pPr>
            <w:r>
              <w:t>43,675</w:t>
            </w:r>
          </w:p>
        </w:tc>
        <w:tc>
          <w:tcPr>
            <w:tcW w:w="1519" w:type="dxa"/>
            <w:tcBorders>
              <w:bottom w:val="single" w:sz="4" w:space="0" w:color="auto"/>
            </w:tcBorders>
          </w:tcPr>
          <w:p w14:paraId="0AA62EF4" w14:textId="77777777" w:rsidR="007B50C8" w:rsidRPr="009276BC" w:rsidRDefault="007B50C8" w:rsidP="007B50C8">
            <w:pPr>
              <w:pStyle w:val="AGRTableNumberBold"/>
            </w:pPr>
            <w:r>
              <w:t>59,024</w:t>
            </w:r>
          </w:p>
        </w:tc>
      </w:tr>
      <w:tr w:rsidR="007B50C8" w:rsidRPr="009276BC" w14:paraId="0BE2E92F" w14:textId="77777777" w:rsidTr="00781467">
        <w:trPr>
          <w:cantSplit/>
          <w:trHeight w:val="454"/>
        </w:trPr>
        <w:tc>
          <w:tcPr>
            <w:tcW w:w="5353" w:type="dxa"/>
          </w:tcPr>
          <w:p w14:paraId="2C620CD8" w14:textId="77777777" w:rsidR="007B50C8" w:rsidRPr="009276BC" w:rsidRDefault="007B50C8" w:rsidP="007B50C8">
            <w:pPr>
              <w:pStyle w:val="AGRTableText"/>
            </w:pPr>
            <w:r w:rsidRPr="009276BC">
              <w:t>Add non-current assets</w:t>
            </w:r>
          </w:p>
        </w:tc>
        <w:tc>
          <w:tcPr>
            <w:tcW w:w="1519" w:type="dxa"/>
          </w:tcPr>
          <w:p w14:paraId="4893920F" w14:textId="4843ECF3" w:rsidR="007B50C8" w:rsidRPr="009276BC" w:rsidRDefault="00210D05" w:rsidP="007B50C8">
            <w:pPr>
              <w:pStyle w:val="AGRTableNumber"/>
            </w:pPr>
            <w:r>
              <w:t>10,499</w:t>
            </w:r>
          </w:p>
        </w:tc>
        <w:tc>
          <w:tcPr>
            <w:tcW w:w="1519" w:type="dxa"/>
          </w:tcPr>
          <w:p w14:paraId="60573040" w14:textId="77777777" w:rsidR="007B50C8" w:rsidRPr="009276BC" w:rsidRDefault="007B50C8" w:rsidP="007B50C8">
            <w:pPr>
              <w:pStyle w:val="AGRTableNumber"/>
            </w:pPr>
            <w:r>
              <w:t>8,433</w:t>
            </w:r>
          </w:p>
        </w:tc>
      </w:tr>
      <w:tr w:rsidR="007B50C8" w:rsidRPr="009276BC" w14:paraId="3F592F54" w14:textId="77777777" w:rsidTr="00781467">
        <w:trPr>
          <w:cantSplit/>
          <w:trHeight w:val="454"/>
        </w:trPr>
        <w:tc>
          <w:tcPr>
            <w:tcW w:w="5353" w:type="dxa"/>
          </w:tcPr>
          <w:p w14:paraId="1B187310" w14:textId="77777777" w:rsidR="007B50C8" w:rsidRPr="009276BC" w:rsidRDefault="007B50C8" w:rsidP="007B50C8">
            <w:pPr>
              <w:pStyle w:val="AGRTableText"/>
            </w:pPr>
            <w:r w:rsidRPr="009276BC">
              <w:t>Less non-current liabilities</w:t>
            </w:r>
          </w:p>
        </w:tc>
        <w:tc>
          <w:tcPr>
            <w:tcW w:w="1519" w:type="dxa"/>
          </w:tcPr>
          <w:p w14:paraId="1402EF21" w14:textId="182E86B2" w:rsidR="007B50C8" w:rsidRPr="009276BC" w:rsidRDefault="00210D05" w:rsidP="007B50C8">
            <w:pPr>
              <w:pStyle w:val="AGRTableNumber"/>
            </w:pPr>
            <w:r>
              <w:t>(103)</w:t>
            </w:r>
          </w:p>
        </w:tc>
        <w:tc>
          <w:tcPr>
            <w:tcW w:w="1519" w:type="dxa"/>
          </w:tcPr>
          <w:p w14:paraId="4F9C6EF3" w14:textId="77777777" w:rsidR="007B50C8" w:rsidRPr="009276BC" w:rsidRDefault="007B50C8" w:rsidP="007B50C8">
            <w:pPr>
              <w:pStyle w:val="AGRTableNumber"/>
            </w:pPr>
            <w:r w:rsidRPr="009276BC">
              <w:t>(</w:t>
            </w:r>
            <w:r>
              <w:t>126</w:t>
            </w:r>
            <w:r w:rsidRPr="009276BC">
              <w:t>)</w:t>
            </w:r>
          </w:p>
        </w:tc>
      </w:tr>
      <w:tr w:rsidR="007B50C8" w:rsidRPr="009276BC" w14:paraId="26D5AE0E" w14:textId="77777777" w:rsidTr="00781467">
        <w:trPr>
          <w:cantSplit/>
          <w:trHeight w:val="454"/>
        </w:trPr>
        <w:tc>
          <w:tcPr>
            <w:tcW w:w="5353" w:type="dxa"/>
            <w:tcBorders>
              <w:bottom w:val="single" w:sz="4" w:space="0" w:color="auto"/>
            </w:tcBorders>
          </w:tcPr>
          <w:p w14:paraId="5B797531" w14:textId="77777777" w:rsidR="007B50C8" w:rsidRPr="009276BC" w:rsidRDefault="007B50C8" w:rsidP="007B50C8">
            <w:pPr>
              <w:pStyle w:val="AGRTableTextBold"/>
              <w:tabs>
                <w:tab w:val="clear" w:pos="1378"/>
              </w:tabs>
            </w:pPr>
            <w:r w:rsidRPr="009276BC">
              <w:t>Net Assets</w:t>
            </w:r>
          </w:p>
        </w:tc>
        <w:tc>
          <w:tcPr>
            <w:tcW w:w="1519" w:type="dxa"/>
            <w:tcBorders>
              <w:bottom w:val="single" w:sz="4" w:space="0" w:color="auto"/>
            </w:tcBorders>
          </w:tcPr>
          <w:p w14:paraId="5D91C42C" w14:textId="01166250" w:rsidR="007B50C8" w:rsidRPr="009276BC" w:rsidRDefault="00210D05" w:rsidP="007B50C8">
            <w:pPr>
              <w:pStyle w:val="AGRTableNumberBold"/>
            </w:pPr>
            <w:r>
              <w:t>54,071</w:t>
            </w:r>
          </w:p>
        </w:tc>
        <w:tc>
          <w:tcPr>
            <w:tcW w:w="1519" w:type="dxa"/>
            <w:tcBorders>
              <w:bottom w:val="single" w:sz="4" w:space="0" w:color="auto"/>
            </w:tcBorders>
          </w:tcPr>
          <w:p w14:paraId="3C1FB0FD" w14:textId="77777777" w:rsidR="007B50C8" w:rsidRPr="009276BC" w:rsidRDefault="007B50C8" w:rsidP="007B50C8">
            <w:pPr>
              <w:pStyle w:val="AGRTableNumberBold"/>
            </w:pPr>
            <w:r>
              <w:t>67,331</w:t>
            </w:r>
          </w:p>
        </w:tc>
      </w:tr>
      <w:tr w:rsidR="007B50C8" w:rsidRPr="009276BC" w14:paraId="30613E47" w14:textId="77777777" w:rsidTr="00781467">
        <w:trPr>
          <w:cantSplit/>
          <w:trHeight w:val="454"/>
        </w:trPr>
        <w:tc>
          <w:tcPr>
            <w:tcW w:w="5353" w:type="dxa"/>
            <w:tcBorders>
              <w:top w:val="single" w:sz="4" w:space="0" w:color="auto"/>
            </w:tcBorders>
          </w:tcPr>
          <w:p w14:paraId="6E832840" w14:textId="77777777" w:rsidR="007B50C8" w:rsidRPr="009276BC" w:rsidRDefault="007B50C8" w:rsidP="007B50C8">
            <w:pPr>
              <w:pStyle w:val="AGRTableText"/>
            </w:pPr>
            <w:r w:rsidRPr="009276BC">
              <w:t>Represented by:</w:t>
            </w:r>
          </w:p>
        </w:tc>
        <w:tc>
          <w:tcPr>
            <w:tcW w:w="1519" w:type="dxa"/>
            <w:tcBorders>
              <w:top w:val="single" w:sz="4" w:space="0" w:color="auto"/>
            </w:tcBorders>
          </w:tcPr>
          <w:p w14:paraId="38ABFEEF" w14:textId="77777777" w:rsidR="007B50C8" w:rsidRPr="009276BC" w:rsidRDefault="007B50C8" w:rsidP="007B50C8">
            <w:pPr>
              <w:pStyle w:val="AGRTableNumberBold"/>
            </w:pPr>
          </w:p>
        </w:tc>
        <w:tc>
          <w:tcPr>
            <w:tcW w:w="1519" w:type="dxa"/>
            <w:tcBorders>
              <w:top w:val="single" w:sz="4" w:space="0" w:color="auto"/>
            </w:tcBorders>
          </w:tcPr>
          <w:p w14:paraId="395FEF04" w14:textId="77777777" w:rsidR="007B50C8" w:rsidRPr="009276BC" w:rsidRDefault="007B50C8" w:rsidP="007B50C8">
            <w:pPr>
              <w:pStyle w:val="AGRTableNumberBold"/>
            </w:pPr>
          </w:p>
        </w:tc>
      </w:tr>
      <w:tr w:rsidR="007B50C8" w:rsidRPr="009276BC" w14:paraId="74ACDA85" w14:textId="77777777" w:rsidTr="00781467">
        <w:trPr>
          <w:cantSplit/>
          <w:trHeight w:val="454"/>
        </w:trPr>
        <w:tc>
          <w:tcPr>
            <w:tcW w:w="5353" w:type="dxa"/>
          </w:tcPr>
          <w:p w14:paraId="1D9EEAC2" w14:textId="77777777" w:rsidR="007B50C8" w:rsidRPr="009276BC" w:rsidRDefault="007B50C8" w:rsidP="007B50C8">
            <w:pPr>
              <w:pStyle w:val="AGRTableText"/>
            </w:pPr>
            <w:r w:rsidRPr="009276BC">
              <w:t>Accumulated funds</w:t>
            </w:r>
          </w:p>
        </w:tc>
        <w:tc>
          <w:tcPr>
            <w:tcW w:w="1519" w:type="dxa"/>
          </w:tcPr>
          <w:p w14:paraId="74A0DA75" w14:textId="5FBC6159" w:rsidR="007B50C8" w:rsidRPr="009276BC" w:rsidRDefault="00210D05" w:rsidP="007B50C8">
            <w:pPr>
              <w:pStyle w:val="AGRTableNumber"/>
            </w:pPr>
            <w:r>
              <w:t>6,405</w:t>
            </w:r>
          </w:p>
        </w:tc>
        <w:tc>
          <w:tcPr>
            <w:tcW w:w="1519" w:type="dxa"/>
          </w:tcPr>
          <w:p w14:paraId="59E9AD5E" w14:textId="77777777" w:rsidR="007B50C8" w:rsidRPr="009276BC" w:rsidRDefault="007B50C8" w:rsidP="007B50C8">
            <w:pPr>
              <w:pStyle w:val="AGRTableNumber"/>
            </w:pPr>
            <w:r>
              <w:t>19,665</w:t>
            </w:r>
          </w:p>
        </w:tc>
      </w:tr>
      <w:tr w:rsidR="007B50C8" w:rsidRPr="009276BC" w14:paraId="4B670C98" w14:textId="77777777" w:rsidTr="00781467">
        <w:trPr>
          <w:cantSplit/>
          <w:trHeight w:val="454"/>
        </w:trPr>
        <w:tc>
          <w:tcPr>
            <w:tcW w:w="5353" w:type="dxa"/>
          </w:tcPr>
          <w:p w14:paraId="26480552" w14:textId="77777777" w:rsidR="007B50C8" w:rsidRPr="009276BC" w:rsidRDefault="007B50C8" w:rsidP="007B50C8">
            <w:pPr>
              <w:pStyle w:val="AGRTableText"/>
            </w:pPr>
            <w:r w:rsidRPr="009276BC">
              <w:t>Capital</w:t>
            </w:r>
          </w:p>
        </w:tc>
        <w:tc>
          <w:tcPr>
            <w:tcW w:w="1519" w:type="dxa"/>
          </w:tcPr>
          <w:p w14:paraId="3400EEEF" w14:textId="268586C9" w:rsidR="007B50C8" w:rsidRPr="009276BC" w:rsidRDefault="00210D05" w:rsidP="007B50C8">
            <w:pPr>
              <w:pStyle w:val="AGRTableNumber"/>
            </w:pPr>
            <w:r>
              <w:t>47,666</w:t>
            </w:r>
          </w:p>
        </w:tc>
        <w:tc>
          <w:tcPr>
            <w:tcW w:w="1519" w:type="dxa"/>
          </w:tcPr>
          <w:p w14:paraId="22DB1FFE" w14:textId="77777777" w:rsidR="007B50C8" w:rsidRPr="009276BC" w:rsidRDefault="007B50C8" w:rsidP="007B50C8">
            <w:pPr>
              <w:pStyle w:val="AGRTableNumber"/>
            </w:pPr>
            <w:r>
              <w:t>47,666</w:t>
            </w:r>
          </w:p>
        </w:tc>
      </w:tr>
      <w:tr w:rsidR="007B50C8" w:rsidRPr="009276BC" w14:paraId="6029B061" w14:textId="77777777" w:rsidTr="00781467">
        <w:trPr>
          <w:cantSplit/>
          <w:trHeight w:val="454"/>
        </w:trPr>
        <w:tc>
          <w:tcPr>
            <w:tcW w:w="5353" w:type="dxa"/>
            <w:tcBorders>
              <w:bottom w:val="single" w:sz="4" w:space="0" w:color="auto"/>
            </w:tcBorders>
          </w:tcPr>
          <w:p w14:paraId="4B5AFB56" w14:textId="77777777" w:rsidR="007B50C8" w:rsidRPr="009276BC" w:rsidRDefault="007B50C8" w:rsidP="007B50C8">
            <w:pPr>
              <w:pStyle w:val="AGRTableTextBold"/>
              <w:tabs>
                <w:tab w:val="clear" w:pos="1378"/>
              </w:tabs>
            </w:pPr>
            <w:r w:rsidRPr="009276BC">
              <w:t>Equity</w:t>
            </w:r>
          </w:p>
        </w:tc>
        <w:tc>
          <w:tcPr>
            <w:tcW w:w="1519" w:type="dxa"/>
            <w:tcBorders>
              <w:bottom w:val="single" w:sz="4" w:space="0" w:color="auto"/>
            </w:tcBorders>
          </w:tcPr>
          <w:p w14:paraId="7C68DD18" w14:textId="62A63E0F" w:rsidR="007B50C8" w:rsidRPr="009276BC" w:rsidRDefault="00210D05" w:rsidP="007B50C8">
            <w:pPr>
              <w:pStyle w:val="AGRTableNumberBold"/>
            </w:pPr>
            <w:r>
              <w:t>54,071</w:t>
            </w:r>
          </w:p>
        </w:tc>
        <w:tc>
          <w:tcPr>
            <w:tcW w:w="1519" w:type="dxa"/>
            <w:tcBorders>
              <w:bottom w:val="single" w:sz="4" w:space="0" w:color="auto"/>
            </w:tcBorders>
          </w:tcPr>
          <w:p w14:paraId="5DF6CD2A" w14:textId="77777777" w:rsidR="007B50C8" w:rsidRPr="009276BC" w:rsidRDefault="007B50C8" w:rsidP="007B50C8">
            <w:pPr>
              <w:pStyle w:val="AGRTableNumberBold"/>
            </w:pPr>
            <w:r>
              <w:t>67,331</w:t>
            </w:r>
          </w:p>
        </w:tc>
      </w:tr>
    </w:tbl>
    <w:p w14:paraId="3A605733" w14:textId="2180BCE1" w:rsidR="009F1234" w:rsidRDefault="009F1234" w:rsidP="009F1234">
      <w:pPr>
        <w:pStyle w:val="AGRBodyText"/>
        <w:ind w:left="0"/>
      </w:pPr>
    </w:p>
    <w:p w14:paraId="117EFCF7" w14:textId="77777777" w:rsidR="0096246B" w:rsidRPr="009276BC" w:rsidRDefault="0096246B" w:rsidP="0096246B">
      <w:pPr>
        <w:pStyle w:val="AGRBodyText"/>
      </w:pPr>
    </w:p>
    <w:p w14:paraId="62DAC0F5" w14:textId="77777777" w:rsidR="0096246B" w:rsidRPr="009276BC" w:rsidRDefault="0096246B" w:rsidP="009F1234">
      <w:pPr>
        <w:pStyle w:val="AGRBodyText"/>
        <w:ind w:left="0"/>
      </w:pPr>
    </w:p>
    <w:p w14:paraId="1CFE10D4" w14:textId="77777777" w:rsidR="009F1234" w:rsidRPr="009276BC" w:rsidRDefault="009F1234" w:rsidP="009F1234">
      <w:pPr>
        <w:pStyle w:val="Heading1"/>
      </w:pPr>
      <w:bookmarkStart w:id="64" w:name="_Ref525627315"/>
      <w:r>
        <w:t>Selected Agencies</w:t>
      </w:r>
      <w:bookmarkEnd w:id="64"/>
    </w:p>
    <w:p w14:paraId="59D84B90" w14:textId="77777777" w:rsidR="009F1234" w:rsidRPr="009276BC" w:rsidRDefault="009F1234" w:rsidP="009F1234">
      <w:pPr>
        <w:pStyle w:val="Heading2"/>
      </w:pPr>
      <w:bookmarkStart w:id="65" w:name="EOY"/>
      <w:bookmarkStart w:id="66" w:name="_Ref525627598"/>
      <w:r>
        <w:t>End of Year Review</w:t>
      </w:r>
      <w:bookmarkEnd w:id="65"/>
      <w:r>
        <w:t>s</w:t>
      </w:r>
      <w:bookmarkEnd w:id="66"/>
    </w:p>
    <w:p w14:paraId="59D7B624" w14:textId="77777777" w:rsidR="009F1234" w:rsidRPr="009276BC" w:rsidRDefault="009F1234" w:rsidP="009F1234">
      <w:pPr>
        <w:pStyle w:val="Heading3"/>
      </w:pPr>
      <w:r>
        <w:t>Review Objective and Scope</w:t>
      </w:r>
    </w:p>
    <w:p w14:paraId="43737352" w14:textId="3E547F0B" w:rsidR="009F1234" w:rsidRDefault="009F1234" w:rsidP="009F1234">
      <w:pPr>
        <w:pStyle w:val="AGRBodyText"/>
      </w:pPr>
      <w:r>
        <w:t xml:space="preserve">The objective of the end of year review was to review the adequacy of selected aspects of end of financial year reporting and controls over accounting and material financial transactions at each agency. The reviews </w:t>
      </w:r>
      <w:r w:rsidR="006C2222">
        <w:t xml:space="preserve">are undertaken under section 13 of the </w:t>
      </w:r>
      <w:r w:rsidR="006C2222" w:rsidRPr="0049152B">
        <w:rPr>
          <w:i/>
        </w:rPr>
        <w:t>Audit Act</w:t>
      </w:r>
      <w:r w:rsidR="006C2222">
        <w:t xml:space="preserve"> in order to support</w:t>
      </w:r>
      <w:r>
        <w:t xml:space="preserve"> the audit </w:t>
      </w:r>
      <w:r w:rsidR="006C2222">
        <w:t>fieldwork and resultant independent audit opinion issued upon</w:t>
      </w:r>
      <w:r>
        <w:t xml:space="preserve"> the Treasurer’s Annual Financial Statement (TAFS).</w:t>
      </w:r>
    </w:p>
    <w:p w14:paraId="3F1BEE60" w14:textId="3721EB8A" w:rsidR="009F1234" w:rsidRDefault="009F1234" w:rsidP="009F1234">
      <w:pPr>
        <w:pStyle w:val="AGRBodyText"/>
      </w:pPr>
      <w:r>
        <w:t>The reviews were not directed to auditing financial information</w:t>
      </w:r>
      <w:r w:rsidR="006C2222">
        <w:t xml:space="preserve"> contained within</w:t>
      </w:r>
      <w:r>
        <w:t xml:space="preserve"> each Agencies’ annual report.</w:t>
      </w:r>
      <w:r w:rsidR="006C2222">
        <w:t xml:space="preserve"> </w:t>
      </w:r>
    </w:p>
    <w:p w14:paraId="2D94ADB2" w14:textId="77777777" w:rsidR="009F1234" w:rsidRDefault="009F1234" w:rsidP="009F1234">
      <w:pPr>
        <w:pStyle w:val="Heading3"/>
      </w:pPr>
      <w:r>
        <w:t>Background</w:t>
      </w:r>
    </w:p>
    <w:p w14:paraId="3BD850D1" w14:textId="77C0A052" w:rsidR="009F1234" w:rsidRDefault="006C2222" w:rsidP="009F1234">
      <w:pPr>
        <w:pStyle w:val="AGRBodyText"/>
      </w:pPr>
      <w:r>
        <w:t>As t</w:t>
      </w:r>
      <w:r w:rsidR="009F1234">
        <w:t>he purpose of the end of year reviews of the Public Account was to provide support to the audit of the TAFS</w:t>
      </w:r>
      <w:r>
        <w:t xml:space="preserve">, </w:t>
      </w:r>
      <w:r w:rsidR="009F1234">
        <w:t>the strategy was to review the reasonableness of agencies’ end of financial year reporting and controls over accounting, material financial transactions and, most importantly, the agencies’ end of year financial data consolidated into the TAFS by the Department of Treasury and Finance.</w:t>
      </w:r>
    </w:p>
    <w:p w14:paraId="74A142E1" w14:textId="77777777" w:rsidR="009F1234" w:rsidRDefault="009F1234" w:rsidP="009F1234">
      <w:pPr>
        <w:pStyle w:val="AGRBodyText"/>
      </w:pPr>
      <w:r>
        <w:t>The reviews may also provide matters for Accountable Officers to consider when they are preparing their representations to their relevant Ministers.</w:t>
      </w:r>
    </w:p>
    <w:p w14:paraId="698FB396" w14:textId="09AA222A" w:rsidR="009F1234" w:rsidRDefault="009F1234" w:rsidP="009F1234">
      <w:pPr>
        <w:pStyle w:val="AGRBodyText"/>
      </w:pPr>
      <w:r>
        <w:t>Whilst an audit opinion is not expressed on the financial statements of each agency, each Authorised Auditor provide</w:t>
      </w:r>
      <w:r w:rsidR="006C2222">
        <w:t>d a</w:t>
      </w:r>
      <w:r>
        <w:t xml:space="preserve"> representation to my Office at the completion of each review </w:t>
      </w:r>
      <w:r w:rsidR="006C2222">
        <w:t>confirming that</w:t>
      </w:r>
      <w:r>
        <w:t xml:space="preserve"> the reviewed agency’s APEX input documentation for the year ended 30 June (effectively a trial balance) contained no material misstatement.</w:t>
      </w:r>
    </w:p>
    <w:p w14:paraId="48E97974" w14:textId="77777777" w:rsidR="009F1234" w:rsidRPr="009276BC" w:rsidRDefault="009F1234" w:rsidP="009F1234">
      <w:pPr>
        <w:pStyle w:val="Heading1"/>
      </w:pPr>
      <w:r>
        <w:t>Selected Agencies cont…</w:t>
      </w:r>
    </w:p>
    <w:p w14:paraId="3FE52990" w14:textId="77777777" w:rsidR="009F1234" w:rsidRDefault="009F1234" w:rsidP="009F1234">
      <w:pPr>
        <w:pStyle w:val="AGRBodyText"/>
      </w:pPr>
      <w:r>
        <w:t>End of year reviews were performed in each of the following 19 agencies:</w:t>
      </w:r>
    </w:p>
    <w:p w14:paraId="55784BA8" w14:textId="77777777" w:rsidR="009F1234" w:rsidRDefault="009F1234" w:rsidP="007D48AE">
      <w:pPr>
        <w:pStyle w:val="AGRBulletSquaresingleindent"/>
      </w:pPr>
      <w:r>
        <w:t>Aboriginal Areas Protection Authority;</w:t>
      </w:r>
    </w:p>
    <w:p w14:paraId="02FB5DC7" w14:textId="77777777" w:rsidR="009F1234" w:rsidRDefault="009F1234" w:rsidP="007D48AE">
      <w:pPr>
        <w:pStyle w:val="AGRBulletSquaresingleindent"/>
      </w:pPr>
      <w:r>
        <w:t>Department of Corporate and Information Services;</w:t>
      </w:r>
    </w:p>
    <w:p w14:paraId="0049446F" w14:textId="77777777" w:rsidR="009F1234" w:rsidRDefault="009F1234" w:rsidP="007D48AE">
      <w:pPr>
        <w:pStyle w:val="AGRBulletSquaresingleindent"/>
      </w:pPr>
      <w:r>
        <w:t>Department of Education;</w:t>
      </w:r>
    </w:p>
    <w:p w14:paraId="15D2FF17" w14:textId="77777777" w:rsidR="009F1234" w:rsidRDefault="009F1234" w:rsidP="007D48AE">
      <w:pPr>
        <w:pStyle w:val="AGRBulletSquaresingleindent"/>
      </w:pPr>
      <w:r>
        <w:t>Department of Environment and Natural Resources;</w:t>
      </w:r>
    </w:p>
    <w:p w14:paraId="5A90D8A2" w14:textId="77777777" w:rsidR="009F1234" w:rsidRDefault="009F1234" w:rsidP="007D48AE">
      <w:pPr>
        <w:pStyle w:val="AGRBulletSquaresingleindent"/>
      </w:pPr>
      <w:r>
        <w:t>Department of Health;</w:t>
      </w:r>
    </w:p>
    <w:p w14:paraId="01D3B325" w14:textId="77777777" w:rsidR="009F1234" w:rsidRDefault="009F1234" w:rsidP="007D48AE">
      <w:pPr>
        <w:pStyle w:val="AGRBulletSquaresingleindent"/>
      </w:pPr>
      <w:r>
        <w:t>Department of Housing and Community Development;</w:t>
      </w:r>
    </w:p>
    <w:p w14:paraId="318C4252" w14:textId="77777777" w:rsidR="009F1234" w:rsidRDefault="009F1234" w:rsidP="007D48AE">
      <w:pPr>
        <w:pStyle w:val="AGRBulletSquaresingleindent"/>
      </w:pPr>
      <w:r>
        <w:t>Department of Infrastructure, Planning and Logistics;</w:t>
      </w:r>
    </w:p>
    <w:p w14:paraId="6CD92040" w14:textId="77777777" w:rsidR="009F1234" w:rsidRDefault="009F1234" w:rsidP="007D48AE">
      <w:pPr>
        <w:pStyle w:val="AGRBulletSquaresingleindent"/>
      </w:pPr>
      <w:r>
        <w:t>Department of Primary Industry and Resources;</w:t>
      </w:r>
    </w:p>
    <w:p w14:paraId="60B72DA3" w14:textId="77777777" w:rsidR="009F1234" w:rsidRDefault="009F1234" w:rsidP="007D48AE">
      <w:pPr>
        <w:pStyle w:val="AGRBulletSquaresingleindent"/>
      </w:pPr>
      <w:r>
        <w:t>Department of the Attorney-General and Justice;</w:t>
      </w:r>
    </w:p>
    <w:p w14:paraId="6E5E9FC0" w14:textId="77777777" w:rsidR="009F1234" w:rsidRDefault="009F1234" w:rsidP="007D48AE">
      <w:pPr>
        <w:pStyle w:val="AGRBulletSquaresingleindent"/>
      </w:pPr>
      <w:r>
        <w:t>Department of the Chief Minister;</w:t>
      </w:r>
    </w:p>
    <w:p w14:paraId="3F238B47" w14:textId="77777777" w:rsidR="009F1234" w:rsidRDefault="009F1234" w:rsidP="007D48AE">
      <w:pPr>
        <w:pStyle w:val="AGRBulletSquaresingleindent"/>
      </w:pPr>
      <w:r>
        <w:t>Department of the Legislative Assembly;</w:t>
      </w:r>
    </w:p>
    <w:p w14:paraId="51A2E674" w14:textId="77777777" w:rsidR="009F1234" w:rsidRDefault="009F1234" w:rsidP="007D48AE">
      <w:pPr>
        <w:pStyle w:val="AGRBulletSquaresingleindent"/>
      </w:pPr>
      <w:r>
        <w:t>Department of Tourism and Culture;</w:t>
      </w:r>
    </w:p>
    <w:p w14:paraId="716FCACD" w14:textId="77777777" w:rsidR="009F1234" w:rsidRDefault="009F1234" w:rsidP="007D48AE">
      <w:pPr>
        <w:pStyle w:val="AGRBulletSquaresingleindent"/>
      </w:pPr>
      <w:r>
        <w:t>Department of Trade, Business and Innovation;</w:t>
      </w:r>
    </w:p>
    <w:p w14:paraId="68C4126E" w14:textId="77777777" w:rsidR="009F1234" w:rsidRDefault="009F1234" w:rsidP="007D48AE">
      <w:pPr>
        <w:pStyle w:val="AGRBulletSquaresingleindent"/>
      </w:pPr>
      <w:r>
        <w:t>Department of Treasury and Finance;</w:t>
      </w:r>
    </w:p>
    <w:p w14:paraId="4503FED2" w14:textId="77777777" w:rsidR="009F1234" w:rsidRDefault="009F1234" w:rsidP="007D48AE">
      <w:pPr>
        <w:pStyle w:val="AGRBulletSquaresingleindent"/>
      </w:pPr>
      <w:r>
        <w:t>Northern Territory Electoral Commission;</w:t>
      </w:r>
    </w:p>
    <w:p w14:paraId="4553979B" w14:textId="77777777" w:rsidR="009F1234" w:rsidRDefault="009F1234" w:rsidP="007D48AE">
      <w:pPr>
        <w:pStyle w:val="AGRBulletSquaresingleindent"/>
      </w:pPr>
      <w:r>
        <w:t>Northern Territory Police, Fire and Emergency Services;</w:t>
      </w:r>
    </w:p>
    <w:p w14:paraId="32EBDC91" w14:textId="77777777" w:rsidR="009F1234" w:rsidRDefault="009F1234" w:rsidP="007D48AE">
      <w:pPr>
        <w:pStyle w:val="AGRBulletSquaresingleindent"/>
      </w:pPr>
      <w:r>
        <w:t>Office of the Commissioner for Public Employment;</w:t>
      </w:r>
    </w:p>
    <w:p w14:paraId="1D79768D" w14:textId="77777777" w:rsidR="009F1234" w:rsidRDefault="009F1234" w:rsidP="007D48AE">
      <w:pPr>
        <w:pStyle w:val="AGRBulletSquaresingleindent"/>
      </w:pPr>
      <w:r>
        <w:t>Ombudsman's Office; and</w:t>
      </w:r>
    </w:p>
    <w:p w14:paraId="57C5CAD3" w14:textId="77777777" w:rsidR="009F1234" w:rsidRDefault="009F1234" w:rsidP="007D48AE">
      <w:pPr>
        <w:pStyle w:val="AGRBulletSquaresingleindent"/>
      </w:pPr>
      <w:r>
        <w:t>Territory Families.</w:t>
      </w:r>
    </w:p>
    <w:p w14:paraId="5A02E50E" w14:textId="77777777" w:rsidR="009F1234" w:rsidRPr="009276BC" w:rsidRDefault="009F1234" w:rsidP="009F1234">
      <w:pPr>
        <w:pStyle w:val="Heading1"/>
      </w:pPr>
      <w:r>
        <w:t>Selected Agencies cont…</w:t>
      </w:r>
    </w:p>
    <w:p w14:paraId="3C1A3336" w14:textId="4116665F" w:rsidR="009F1234" w:rsidRPr="00A64E1D" w:rsidRDefault="003C6EA9" w:rsidP="009F1234">
      <w:pPr>
        <w:pStyle w:val="Heading3"/>
      </w:pPr>
      <w:r>
        <w:t>Audit Observations</w:t>
      </w:r>
    </w:p>
    <w:p w14:paraId="542B7263" w14:textId="77777777" w:rsidR="009F1234" w:rsidRPr="00DB3873" w:rsidRDefault="009F1234" w:rsidP="009F1234">
      <w:pPr>
        <w:pStyle w:val="AGRBodyText"/>
      </w:pPr>
      <w:r w:rsidRPr="00DB3873">
        <w:t>Reviews conducted at most agencies identified no material or significant weaknesses in controls.</w:t>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umber of Agencies Number of Issues raised "/>
        <w:tblDescription w:val="Number of Agencies Number of Issues raised &#10;12 0&#10;1 1&#10;4 3&#10;1 4&#10;1 6&#10;"/>
      </w:tblPr>
      <w:tblGrid>
        <w:gridCol w:w="2410"/>
        <w:gridCol w:w="2620"/>
      </w:tblGrid>
      <w:tr w:rsidR="009F1234" w:rsidRPr="00DB3873" w14:paraId="2A6B9D76" w14:textId="77777777" w:rsidTr="00BC28AE">
        <w:trPr>
          <w:cantSplit/>
          <w:trHeight w:val="454"/>
          <w:tblHeader/>
        </w:trPr>
        <w:tc>
          <w:tcPr>
            <w:tcW w:w="2410" w:type="dxa"/>
            <w:tcBorders>
              <w:bottom w:val="single" w:sz="4" w:space="0" w:color="auto"/>
            </w:tcBorders>
          </w:tcPr>
          <w:p w14:paraId="21D01CA7" w14:textId="77777777" w:rsidR="009F1234" w:rsidRPr="00DB3873" w:rsidRDefault="009F1234" w:rsidP="00BC28AE">
            <w:pPr>
              <w:pStyle w:val="AGRBodyText"/>
              <w:ind w:left="0"/>
              <w:rPr>
                <w:b/>
              </w:rPr>
            </w:pPr>
            <w:r w:rsidRPr="00DB3873">
              <w:rPr>
                <w:b/>
              </w:rPr>
              <w:t>Number of Agencies</w:t>
            </w:r>
          </w:p>
        </w:tc>
        <w:tc>
          <w:tcPr>
            <w:tcW w:w="2620" w:type="dxa"/>
            <w:tcBorders>
              <w:bottom w:val="single" w:sz="4" w:space="0" w:color="auto"/>
            </w:tcBorders>
          </w:tcPr>
          <w:p w14:paraId="47E80098" w14:textId="77777777" w:rsidR="009F1234" w:rsidRPr="00DB3873" w:rsidRDefault="009F1234" w:rsidP="00BC28AE">
            <w:pPr>
              <w:pStyle w:val="AGRTableHeaderBold"/>
            </w:pPr>
            <w:r w:rsidRPr="00DB3873">
              <w:t xml:space="preserve">Number of Issues raised </w:t>
            </w:r>
          </w:p>
        </w:tc>
      </w:tr>
      <w:tr w:rsidR="009F1234" w:rsidRPr="00D90618" w14:paraId="15290F3D" w14:textId="77777777" w:rsidTr="00BC28AE">
        <w:trPr>
          <w:cantSplit/>
          <w:trHeight w:val="454"/>
        </w:trPr>
        <w:tc>
          <w:tcPr>
            <w:tcW w:w="2410" w:type="dxa"/>
          </w:tcPr>
          <w:p w14:paraId="7D849453" w14:textId="053D6D81" w:rsidR="009F1234" w:rsidRPr="00D90618" w:rsidRDefault="00D90618" w:rsidP="00BC28AE">
            <w:pPr>
              <w:pStyle w:val="AGRTableNumber"/>
            </w:pPr>
            <w:r>
              <w:t>10</w:t>
            </w:r>
          </w:p>
        </w:tc>
        <w:tc>
          <w:tcPr>
            <w:tcW w:w="2620" w:type="dxa"/>
          </w:tcPr>
          <w:p w14:paraId="623B39E6" w14:textId="77777777" w:rsidR="009F1234" w:rsidRPr="00D90618" w:rsidRDefault="009F1234" w:rsidP="00BC28AE">
            <w:pPr>
              <w:pStyle w:val="AGRTableNumber"/>
            </w:pPr>
            <w:r w:rsidRPr="00D90618">
              <w:t>0</w:t>
            </w:r>
          </w:p>
        </w:tc>
      </w:tr>
      <w:tr w:rsidR="009F1234" w:rsidRPr="00D90618" w14:paraId="53653B80" w14:textId="77777777" w:rsidTr="00BC28AE">
        <w:trPr>
          <w:cantSplit/>
          <w:trHeight w:val="454"/>
        </w:trPr>
        <w:tc>
          <w:tcPr>
            <w:tcW w:w="2410" w:type="dxa"/>
          </w:tcPr>
          <w:p w14:paraId="633A531A" w14:textId="71D7F565" w:rsidR="009F1234" w:rsidRPr="00D90618" w:rsidRDefault="00D90618" w:rsidP="00BC28AE">
            <w:pPr>
              <w:pStyle w:val="AGRTableNumber"/>
            </w:pPr>
            <w:r>
              <w:t>5</w:t>
            </w:r>
          </w:p>
        </w:tc>
        <w:tc>
          <w:tcPr>
            <w:tcW w:w="2620" w:type="dxa"/>
          </w:tcPr>
          <w:p w14:paraId="4F92F246" w14:textId="77777777" w:rsidR="009F1234" w:rsidRPr="00D90618" w:rsidRDefault="009F1234" w:rsidP="00BC28AE">
            <w:pPr>
              <w:pStyle w:val="AGRTableNumber"/>
            </w:pPr>
            <w:r w:rsidRPr="00D90618">
              <w:t>1</w:t>
            </w:r>
          </w:p>
        </w:tc>
      </w:tr>
      <w:tr w:rsidR="00D90618" w:rsidRPr="00D90618" w14:paraId="7CE62154" w14:textId="77777777" w:rsidTr="0008276F">
        <w:trPr>
          <w:cantSplit/>
          <w:trHeight w:val="454"/>
        </w:trPr>
        <w:tc>
          <w:tcPr>
            <w:tcW w:w="2410" w:type="dxa"/>
          </w:tcPr>
          <w:p w14:paraId="51D406DA" w14:textId="7494D17C" w:rsidR="00D90618" w:rsidRPr="00D90618" w:rsidRDefault="00D90618" w:rsidP="0008276F">
            <w:pPr>
              <w:pStyle w:val="AGRTableNumber"/>
            </w:pPr>
            <w:r>
              <w:t>1</w:t>
            </w:r>
          </w:p>
        </w:tc>
        <w:tc>
          <w:tcPr>
            <w:tcW w:w="2620" w:type="dxa"/>
          </w:tcPr>
          <w:p w14:paraId="4E17AA1E" w14:textId="6D7E78B9" w:rsidR="00D90618" w:rsidRPr="00D90618" w:rsidRDefault="00D90618" w:rsidP="0008276F">
            <w:pPr>
              <w:pStyle w:val="AGRTableNumber"/>
            </w:pPr>
            <w:r>
              <w:t>2</w:t>
            </w:r>
          </w:p>
        </w:tc>
      </w:tr>
      <w:tr w:rsidR="009F1234" w:rsidRPr="00D90618" w14:paraId="1C104A56" w14:textId="77777777" w:rsidTr="00D90618">
        <w:trPr>
          <w:cantSplit/>
          <w:trHeight w:val="454"/>
        </w:trPr>
        <w:tc>
          <w:tcPr>
            <w:tcW w:w="2410" w:type="dxa"/>
          </w:tcPr>
          <w:p w14:paraId="6DA86FB2" w14:textId="0C5B39DF" w:rsidR="009F1234" w:rsidRPr="00D90618" w:rsidRDefault="00D90618" w:rsidP="00BC28AE">
            <w:pPr>
              <w:pStyle w:val="AGRTableNumber"/>
            </w:pPr>
            <w:r>
              <w:t>2</w:t>
            </w:r>
          </w:p>
        </w:tc>
        <w:tc>
          <w:tcPr>
            <w:tcW w:w="2620" w:type="dxa"/>
          </w:tcPr>
          <w:p w14:paraId="71D1E377" w14:textId="77777777" w:rsidR="009F1234" w:rsidRPr="00D90618" w:rsidRDefault="009F1234" w:rsidP="00BC28AE">
            <w:pPr>
              <w:pStyle w:val="AGRTableNumber"/>
            </w:pPr>
            <w:r w:rsidRPr="00D90618">
              <w:t>3</w:t>
            </w:r>
          </w:p>
        </w:tc>
      </w:tr>
      <w:tr w:rsidR="009F1234" w:rsidRPr="00D90618" w14:paraId="63A015FB" w14:textId="77777777" w:rsidTr="00D90618">
        <w:trPr>
          <w:cantSplit/>
          <w:trHeight w:val="454"/>
        </w:trPr>
        <w:tc>
          <w:tcPr>
            <w:tcW w:w="2410" w:type="dxa"/>
            <w:tcBorders>
              <w:bottom w:val="single" w:sz="4" w:space="0" w:color="auto"/>
            </w:tcBorders>
          </w:tcPr>
          <w:p w14:paraId="380093B1" w14:textId="1111A1B3" w:rsidR="009F1234" w:rsidRPr="00D90618" w:rsidRDefault="00D90618" w:rsidP="00BC28AE">
            <w:pPr>
              <w:pStyle w:val="AGRTableNumber"/>
            </w:pPr>
            <w:r>
              <w:t>1</w:t>
            </w:r>
          </w:p>
        </w:tc>
        <w:tc>
          <w:tcPr>
            <w:tcW w:w="2620" w:type="dxa"/>
            <w:tcBorders>
              <w:bottom w:val="single" w:sz="4" w:space="0" w:color="auto"/>
            </w:tcBorders>
          </w:tcPr>
          <w:p w14:paraId="092ECDF6" w14:textId="77777777" w:rsidR="009F1234" w:rsidRPr="00D90618" w:rsidRDefault="009F1234" w:rsidP="00BC28AE">
            <w:pPr>
              <w:pStyle w:val="AGRTableNumber"/>
            </w:pPr>
            <w:r w:rsidRPr="00D90618">
              <w:t>4</w:t>
            </w:r>
          </w:p>
        </w:tc>
      </w:tr>
    </w:tbl>
    <w:p w14:paraId="72BA89D1" w14:textId="77777777" w:rsidR="009F1234" w:rsidRPr="00DB3873" w:rsidRDefault="009F1234" w:rsidP="009F1234">
      <w:pPr>
        <w:pStyle w:val="Heading4"/>
      </w:pPr>
      <w:r w:rsidRPr="00DB3873">
        <w:t>Matters Identified</w:t>
      </w:r>
    </w:p>
    <w:p w14:paraId="0B240FA5" w14:textId="515C587D" w:rsidR="00CD39C6" w:rsidRDefault="0083175E" w:rsidP="0083175E">
      <w:pPr>
        <w:pStyle w:val="AGRBodyText"/>
      </w:pPr>
      <w:r>
        <w:t>A</w:t>
      </w:r>
      <w:r w:rsidR="00CD39C6">
        <w:t xml:space="preserve"> </w:t>
      </w:r>
      <w:r>
        <w:t xml:space="preserve">limited </w:t>
      </w:r>
      <w:r w:rsidR="00CD39C6">
        <w:t>number of find</w:t>
      </w:r>
      <w:r>
        <w:t>ings were raised in relation to the general controls environment, these included the need for adherence to Agency Accounting and Property Manuals, improved processes for recording transactions surrounding year</w:t>
      </w:r>
      <w:r>
        <w:noBreakHyphen/>
        <w:t>end (cut</w:t>
      </w:r>
      <w:r>
        <w:noBreakHyphen/>
        <w:t xml:space="preserve">off) and the need for more timely and accurate reconciliations. </w:t>
      </w:r>
      <w:r w:rsidR="00B93E7B">
        <w:t>Beyond these findings, o</w:t>
      </w:r>
      <w:r w:rsidR="00CD39C6">
        <w:t>bservations arising from the reviews were mostly related to two areas; accounting for property, plant and equipment; and accounting for revenue.</w:t>
      </w:r>
    </w:p>
    <w:p w14:paraId="794608D0" w14:textId="16BDD7BA" w:rsidR="009F1234" w:rsidRPr="00DB3873" w:rsidRDefault="00CD39C6" w:rsidP="009F1234">
      <w:pPr>
        <w:pStyle w:val="AGRBodyText"/>
      </w:pPr>
      <w:r>
        <w:t xml:space="preserve">In relation to accounting for property, plant and equipment, the following </w:t>
      </w:r>
      <w:r w:rsidR="00044E28">
        <w:t>matters were noted</w:t>
      </w:r>
      <w:r w:rsidR="009F1234" w:rsidRPr="00DB3873">
        <w:t>:</w:t>
      </w:r>
    </w:p>
    <w:p w14:paraId="6D0611BD" w14:textId="58A7CFB7" w:rsidR="009F1234" w:rsidRPr="00044E28" w:rsidRDefault="007D48AE" w:rsidP="007D48AE">
      <w:pPr>
        <w:pStyle w:val="AGRBulletSquaresingleindent"/>
      </w:pPr>
      <w:r>
        <w:t>I</w:t>
      </w:r>
      <w:r w:rsidR="00044E28" w:rsidRPr="00044E28">
        <w:t>nfrastructure additions</w:t>
      </w:r>
      <w:r>
        <w:t xml:space="preserve"> had not been assessed</w:t>
      </w:r>
      <w:r w:rsidR="00044E28" w:rsidRPr="00044E28">
        <w:t xml:space="preserve"> </w:t>
      </w:r>
      <w:r w:rsidR="009F1234" w:rsidRPr="00044E28">
        <w:t>to determine what amounts represented repairs and maintenance and therefore should be expensed rather than capitalised.</w:t>
      </w:r>
    </w:p>
    <w:p w14:paraId="0B34AD30" w14:textId="77777777" w:rsidR="00044E28" w:rsidRPr="00044E28" w:rsidRDefault="00044E28" w:rsidP="007D48AE">
      <w:pPr>
        <w:pStyle w:val="AGRBulletSquaresingleindent"/>
      </w:pPr>
      <w:r w:rsidRPr="00044E28">
        <w:t>Accounting processes and controls could be improved in relation to property, plant and equipment.</w:t>
      </w:r>
    </w:p>
    <w:p w14:paraId="6B83451E" w14:textId="1B85341C" w:rsidR="00044E28" w:rsidRDefault="00044E28" w:rsidP="007D48AE">
      <w:pPr>
        <w:pStyle w:val="AGRBulletSquaresingleindent"/>
      </w:pPr>
      <w:r w:rsidRPr="00D90618">
        <w:t>Instances were noted where equipment was incorrectly classified as buildings and depreciated over excessive useful lives</w:t>
      </w:r>
      <w:r>
        <w:t>.</w:t>
      </w:r>
    </w:p>
    <w:p w14:paraId="602CE97E" w14:textId="1E1D9EED" w:rsidR="00CD39C6" w:rsidRPr="00CD39C6" w:rsidRDefault="00CD39C6" w:rsidP="00CD39C6">
      <w:pPr>
        <w:pStyle w:val="AGRBulletSquaresingleindent"/>
      </w:pPr>
      <w:r w:rsidRPr="007D48AE">
        <w:t>Cultural Assets have not been valued in accordance with the revaluation model in Treasurer’s Direction.</w:t>
      </w:r>
    </w:p>
    <w:p w14:paraId="28F83842" w14:textId="28A94CE2" w:rsidR="00CD39C6" w:rsidRPr="00B93E7B" w:rsidRDefault="00CD39C6" w:rsidP="00CD39C6">
      <w:pPr>
        <w:pStyle w:val="AGRBodyText"/>
      </w:pPr>
      <w:r>
        <w:t>In relation to ac</w:t>
      </w:r>
      <w:r w:rsidRPr="00B93E7B">
        <w:t>counting for revenue, the following matters were noted:</w:t>
      </w:r>
    </w:p>
    <w:p w14:paraId="349CC253" w14:textId="01F81F03" w:rsidR="007D48AE" w:rsidRPr="00B93E7B" w:rsidRDefault="00D90618" w:rsidP="0083175E">
      <w:pPr>
        <w:pStyle w:val="AGRBulletSquaresingleindent"/>
      </w:pPr>
      <w:r w:rsidRPr="00B93E7B">
        <w:t xml:space="preserve">Classification of revenue </w:t>
      </w:r>
      <w:r w:rsidR="00044E28" w:rsidRPr="00B93E7B">
        <w:t>was</w:t>
      </w:r>
      <w:r w:rsidRPr="00B93E7B">
        <w:t xml:space="preserve"> not clearly articulated or consistently applied</w:t>
      </w:r>
      <w:r w:rsidR="0008276F" w:rsidRPr="00B93E7B">
        <w:t>.</w:t>
      </w:r>
    </w:p>
    <w:p w14:paraId="4C309C0B" w14:textId="582BAB05" w:rsidR="0008276F" w:rsidRPr="00B93E7B" w:rsidRDefault="00CD39C6" w:rsidP="007D48AE">
      <w:pPr>
        <w:pStyle w:val="AGRBulletSquaresingleindent"/>
      </w:pPr>
      <w:r w:rsidRPr="00B93E7B">
        <w:t>Reconciliations between revenue/receivables systems and ledger systems were not completed.</w:t>
      </w:r>
    </w:p>
    <w:p w14:paraId="3B2323B0" w14:textId="7EAA83EC" w:rsidR="009F1234" w:rsidRPr="0008276F" w:rsidRDefault="009F1234" w:rsidP="007D48AE">
      <w:pPr>
        <w:pStyle w:val="AGRBulletSquaresingleindent"/>
      </w:pPr>
      <w:r w:rsidRPr="00B93E7B">
        <w:t>Rebates were not processed in a timely manner resulting in an overstatement of gross debtors.</w:t>
      </w:r>
    </w:p>
    <w:p w14:paraId="4E1CDBB9" w14:textId="77777777" w:rsidR="009F1234" w:rsidRDefault="009F1234" w:rsidP="009F1234">
      <w:pPr>
        <w:pStyle w:val="Heading1"/>
      </w:pPr>
      <w:r>
        <w:t>Selected Agencies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Corporate and Information Services has commented:"/>
        <w:tblDescription w:val="The Department of Corporate and Information Services notes its End of Year Review confirmed its accounting and control procedures are generally satisfactory with no significant control weaknesses.&#10;"/>
      </w:tblPr>
      <w:tblGrid>
        <w:gridCol w:w="8502"/>
      </w:tblGrid>
      <w:tr w:rsidR="009F1234" w:rsidRPr="009276BC" w14:paraId="047F48D9" w14:textId="77777777" w:rsidTr="00BC28AE">
        <w:trPr>
          <w:cantSplit/>
          <w:tblHeader/>
        </w:trPr>
        <w:tc>
          <w:tcPr>
            <w:tcW w:w="8502" w:type="dxa"/>
            <w:shd w:val="clear" w:color="auto" w:fill="F2F2F2" w:themeFill="background1" w:themeFillShade="F2"/>
          </w:tcPr>
          <w:p w14:paraId="4426184E" w14:textId="77777777" w:rsidR="009F1234" w:rsidRPr="009276BC" w:rsidRDefault="009F1234" w:rsidP="00BC28AE">
            <w:pPr>
              <w:pStyle w:val="AGRTableTextBold"/>
            </w:pPr>
            <w:r>
              <w:t>The Department of Corporate and Information Services</w:t>
            </w:r>
            <w:r w:rsidRPr="009276BC">
              <w:t xml:space="preserve"> has commented:</w:t>
            </w:r>
          </w:p>
        </w:tc>
      </w:tr>
      <w:tr w:rsidR="009F1234" w:rsidRPr="009276BC" w14:paraId="68A88B79" w14:textId="77777777" w:rsidTr="00BC28AE">
        <w:trPr>
          <w:cantSplit/>
        </w:trPr>
        <w:tc>
          <w:tcPr>
            <w:tcW w:w="8502" w:type="dxa"/>
            <w:shd w:val="clear" w:color="auto" w:fill="F2F2F2" w:themeFill="background1" w:themeFillShade="F2"/>
          </w:tcPr>
          <w:p w14:paraId="221A5E83" w14:textId="372BB832" w:rsidR="009F1234" w:rsidRPr="000169CE" w:rsidRDefault="00DE0527" w:rsidP="00BC28AE">
            <w:pPr>
              <w:pStyle w:val="AGRTableText"/>
              <w:rPr>
                <w:i/>
              </w:rPr>
            </w:pPr>
            <w:r>
              <w:rPr>
                <w:i/>
              </w:rPr>
              <w:t>The Department of Corporate and Information Services notes its End of Year Review confirmed its accounting and control procedures are generally satisfactory with no significant control weaknesses.</w:t>
            </w:r>
          </w:p>
        </w:tc>
      </w:tr>
    </w:tbl>
    <w:p w14:paraId="24FB9087" w14:textId="77777777" w:rsidR="009F1234" w:rsidRDefault="009F1234" w:rsidP="009F1234">
      <w:pPr>
        <w:pStyle w:val="AGRBodyText"/>
      </w:pP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Northern Territory Police, Fire and Emergency Services has commented:"/>
        <w:tblDescription w:val="Northern Territory Police, Fire and Emergency Services notes that the End of Year Review found that the Agency’s accounting and control procedures were generally satisfactory, with no significant matters raised.&#10;"/>
      </w:tblPr>
      <w:tblGrid>
        <w:gridCol w:w="8502"/>
      </w:tblGrid>
      <w:tr w:rsidR="009F1234" w:rsidRPr="009276BC" w14:paraId="41CFD3A3" w14:textId="77777777" w:rsidTr="00BC28AE">
        <w:trPr>
          <w:cantSplit/>
          <w:tblHeader/>
        </w:trPr>
        <w:tc>
          <w:tcPr>
            <w:tcW w:w="8502" w:type="dxa"/>
            <w:shd w:val="clear" w:color="auto" w:fill="F2F2F2" w:themeFill="background1" w:themeFillShade="F2"/>
          </w:tcPr>
          <w:p w14:paraId="271A94EB" w14:textId="77777777" w:rsidR="009F1234" w:rsidRPr="009276BC" w:rsidRDefault="009F1234" w:rsidP="00BC28AE">
            <w:pPr>
              <w:pStyle w:val="AGRTableTextBold"/>
            </w:pPr>
            <w:r>
              <w:t>Northern Territory Police, Fire and Emergency Services</w:t>
            </w:r>
            <w:r w:rsidRPr="009276BC">
              <w:t xml:space="preserve"> has commented:</w:t>
            </w:r>
          </w:p>
        </w:tc>
      </w:tr>
      <w:tr w:rsidR="009F1234" w:rsidRPr="009276BC" w14:paraId="07EF2292" w14:textId="77777777" w:rsidTr="00BC28AE">
        <w:trPr>
          <w:cantSplit/>
        </w:trPr>
        <w:tc>
          <w:tcPr>
            <w:tcW w:w="8502" w:type="dxa"/>
            <w:shd w:val="clear" w:color="auto" w:fill="F2F2F2" w:themeFill="background1" w:themeFillShade="F2"/>
          </w:tcPr>
          <w:p w14:paraId="5CF6ED01" w14:textId="33C4D118" w:rsidR="009F1234" w:rsidRPr="000169CE" w:rsidRDefault="00856515" w:rsidP="00BC28AE">
            <w:pPr>
              <w:pStyle w:val="AGRTableText"/>
              <w:rPr>
                <w:i/>
              </w:rPr>
            </w:pPr>
            <w:r>
              <w:rPr>
                <w:i/>
              </w:rPr>
              <w:t>Northern Territory Police, Fire and Emergency Services notes that the End of Year Review found that the Agency’s accounting and control procedures were generally satisfactory, with no significant matters raised.</w:t>
            </w:r>
          </w:p>
        </w:tc>
      </w:tr>
    </w:tbl>
    <w:p w14:paraId="7C0E0165" w14:textId="77777777" w:rsidR="009F1234" w:rsidRPr="00DB095C" w:rsidRDefault="009F1234" w:rsidP="009F1234">
      <w:pPr>
        <w:pStyle w:val="AGRBodyText"/>
      </w:pPr>
    </w:p>
    <w:p w14:paraId="40586F09" w14:textId="77777777" w:rsidR="009F1234" w:rsidRPr="009276BC" w:rsidRDefault="009F1234" w:rsidP="009F1234">
      <w:pPr>
        <w:pStyle w:val="Heading1"/>
      </w:pPr>
      <w:bookmarkStart w:id="67" w:name="_Ref525627321"/>
      <w:r>
        <w:t>Territory Wildlife Parks</w:t>
      </w:r>
      <w:bookmarkEnd w:id="67"/>
    </w:p>
    <w:p w14:paraId="1BA8831D" w14:textId="77777777" w:rsidR="009F1234" w:rsidRPr="009276BC" w:rsidRDefault="009F1234" w:rsidP="009F1234">
      <w:pPr>
        <w:pStyle w:val="Heading2"/>
      </w:pPr>
      <w:bookmarkStart w:id="68" w:name="_Ref525628471"/>
      <w:r w:rsidRPr="00E37A10">
        <w:t>Audit Findings and Analysis of the Financial Statements</w:t>
      </w:r>
      <w:r>
        <w:t xml:space="preserve"> for the Year Ended 30 June 2018</w:t>
      </w:r>
      <w:bookmarkEnd w:id="68"/>
    </w:p>
    <w:p w14:paraId="2ABAB705" w14:textId="77777777" w:rsidR="009F1234" w:rsidRPr="009276BC" w:rsidRDefault="009F1234" w:rsidP="009F1234">
      <w:pPr>
        <w:pStyle w:val="Heading3"/>
      </w:pPr>
      <w:r>
        <w:t>Background</w:t>
      </w:r>
    </w:p>
    <w:p w14:paraId="580BF93B" w14:textId="77777777" w:rsidR="009F1234" w:rsidRDefault="009F1234" w:rsidP="009F1234">
      <w:pPr>
        <w:pStyle w:val="AGRBodyText"/>
      </w:pPr>
      <w:r>
        <w:t xml:space="preserve">Territory Wildlife Parks is a Government Business Division that operates the Territory Wildlife Park at Berry Springs and the Alice Springs Desert Park.  Territory Wildlife Parks has required ongoing financial support, through its host Agency, to enable it to meet its operating expenses. </w:t>
      </w:r>
    </w:p>
    <w:p w14:paraId="5E653209" w14:textId="30567B1D" w:rsidR="009F1234" w:rsidRDefault="009F1234" w:rsidP="009F1234">
      <w:pPr>
        <w:pStyle w:val="AGRBodyText"/>
      </w:pPr>
      <w:r>
        <w:t xml:space="preserve">The host Agency </w:t>
      </w:r>
      <w:r w:rsidR="00653B9E">
        <w:t>i</w:t>
      </w:r>
      <w:r>
        <w:t>s the Department of Tourism and Culture.</w:t>
      </w:r>
    </w:p>
    <w:p w14:paraId="6B3D68CC" w14:textId="77777777" w:rsidR="009F1234" w:rsidRPr="009740DD" w:rsidRDefault="009F1234" w:rsidP="009F1234">
      <w:pPr>
        <w:pStyle w:val="Heading3"/>
      </w:pPr>
      <w:r w:rsidRPr="009740DD">
        <w:t>Audit Opinion</w:t>
      </w:r>
    </w:p>
    <w:p w14:paraId="2DEA38AC" w14:textId="4C546ED4" w:rsidR="009F1234" w:rsidRDefault="009F1234" w:rsidP="009F1234">
      <w:pPr>
        <w:pStyle w:val="AGRBodyText"/>
      </w:pPr>
      <w:r w:rsidRPr="009740DD">
        <w:t xml:space="preserve">The audit of the Territory Wildlife Parks for the year ended 30 June 2018 resulted in an unmodified independent audit opinion, which was issued on </w:t>
      </w:r>
      <w:r w:rsidR="009740DD" w:rsidRPr="009740DD">
        <w:t>28 September 2018</w:t>
      </w:r>
      <w:r w:rsidRPr="009740DD">
        <w:t>.</w:t>
      </w:r>
    </w:p>
    <w:p w14:paraId="0D8CDAF4" w14:textId="79E23D09" w:rsidR="009F1234" w:rsidRDefault="003C6EA9" w:rsidP="009F1234">
      <w:pPr>
        <w:pStyle w:val="Heading3"/>
      </w:pPr>
      <w:r>
        <w:t>Audit Observations</w:t>
      </w:r>
    </w:p>
    <w:p w14:paraId="6FB88C84" w14:textId="7E6C1A11" w:rsidR="009F1234" w:rsidRPr="009276BC" w:rsidRDefault="009F1234" w:rsidP="009F1234">
      <w:pPr>
        <w:pStyle w:val="AGRBodyText"/>
      </w:pPr>
      <w:r>
        <w:t xml:space="preserve">Whilst my audit did not identify any material weaknesses in controls it is notable that Territory Wildlife Parks has recorded financial deficits since its inception and that it continues to rely upon financial support in the form of Community Service Obligations to enable it to manage its cash flow requirements. Information in the following table and graph was sourced from the published Annual Reports of the Department of Tourism and Culture and </w:t>
      </w:r>
      <w:r w:rsidR="00653B9E">
        <w:t>antecedent</w:t>
      </w:r>
      <w:r>
        <w:t xml:space="preserve"> agencies.</w:t>
      </w:r>
    </w:p>
    <w:p w14:paraId="15F3A7E8" w14:textId="73DA6374" w:rsidR="009F1234" w:rsidRDefault="001F5FFC" w:rsidP="009F1234">
      <w:pPr>
        <w:pStyle w:val="AGRBodyText"/>
        <w:spacing w:line="240" w:lineRule="auto"/>
      </w:pPr>
      <w:r>
        <w:rPr>
          <w:noProof/>
          <w:lang w:eastAsia="en-AU"/>
        </w:rPr>
        <w:drawing>
          <wp:inline distT="0" distB="0" distL="0" distR="0" wp14:anchorId="26E6B843" wp14:editId="4F07D277">
            <wp:extent cx="5148580" cy="3827160"/>
            <wp:effectExtent l="0" t="0" r="0" b="1905"/>
            <wp:docPr id="18" name="Picture 18" descr=" Net Deficit Deficit Excluding CSO’s Visitor Numbers&#10;2004/05 -1 -9 162,424&#10;2005/06 -2 -10 156,323&#10;2006/07 -2 -10 161,660&#10;2007/08 -2 -10 151,675&#10;2008/09 -2 -10 143,775&#10;2009/10 -3 -11 140,854&#10;2010/11 -3 -11 129,933&#10;2011/12 -2 -12 116,954&#10;2012/13 -2 -10 104,177&#10;2013/14 -2 -10 115,877&#10;2014/15 -3 -11 126,153&#10;2015/16 -3 -11 120,073&#10;2016/17 -3 -11 133,327&#10;2017/18 -3 -12 124,888&#10;" title="Visitor numbers and deficit excluding C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0935" cy="3836344"/>
                    </a:xfrm>
                    <a:prstGeom prst="rect">
                      <a:avLst/>
                    </a:prstGeom>
                    <a:noFill/>
                  </pic:spPr>
                </pic:pic>
              </a:graphicData>
            </a:graphic>
          </wp:inline>
        </w:drawing>
      </w:r>
    </w:p>
    <w:p w14:paraId="3F7D1DD0" w14:textId="77777777" w:rsidR="009F1234" w:rsidRPr="009276BC" w:rsidRDefault="009F1234" w:rsidP="009F1234">
      <w:pPr>
        <w:pStyle w:val="Heading1"/>
      </w:pPr>
      <w:r>
        <w:t>Territory Wildlife Parks</w:t>
      </w:r>
      <w:r w:rsidRPr="009276BC">
        <w:t xml:space="preserve"> cont…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Net Deficit"/>
        <w:tblDescription w:val=" Net Deficit&#10;$,000 CSO Income&#10;$,000 Deficit Excluding CSO’s&#10;$,000 Visitor Numbers&#10;2004/05 (1,123) 7,445 (8,568) 162,424&#10;2005/06 (2,080) 7,817 (9,897) 156,323&#10;2006/07 (1,700) 7,834 (9,534) 161,660&#10;2007/08 (2,063) 7,915 (9,978) 151,675&#10;2008/09 (1,990) 7,915 (9,905) 143,775&#10;2009/10 (3,063) 7,915 (10,978) 140,854&#10;2010/11 (2,970) 7,915 (10,885) 129,933&#10;2011/12 (2,294) 9,418 (11,712) 116,954&#10;2012/13 (1,854) 7,915 (9,769) 104,177&#10;2013/14 (2,128) 7,842 (9,970) 115,877&#10;2014/15 (3,118) 7,842 (10,960) 126,153&#10;2015/16 (2,818) 7,824 (10,642) 120,073&#10;2016/17 (2,868) 7,824 (10,692) 133,327&#10;"/>
      </w:tblPr>
      <w:tblGrid>
        <w:gridCol w:w="1270"/>
        <w:gridCol w:w="1835"/>
        <w:gridCol w:w="1773"/>
        <w:gridCol w:w="1816"/>
        <w:gridCol w:w="1808"/>
      </w:tblGrid>
      <w:tr w:rsidR="009F1234" w:rsidRPr="00734208" w14:paraId="76B982FF" w14:textId="77777777" w:rsidTr="00BC28AE">
        <w:trPr>
          <w:tblHeader/>
        </w:trPr>
        <w:tc>
          <w:tcPr>
            <w:tcW w:w="1270" w:type="dxa"/>
            <w:tcBorders>
              <w:top w:val="single" w:sz="4" w:space="0" w:color="auto"/>
              <w:bottom w:val="single" w:sz="4" w:space="0" w:color="auto"/>
            </w:tcBorders>
          </w:tcPr>
          <w:p w14:paraId="3DED86AF" w14:textId="77777777" w:rsidR="009F1234" w:rsidRPr="00734208" w:rsidRDefault="009F1234" w:rsidP="00BC28AE">
            <w:pPr>
              <w:pStyle w:val="AGRBodyText"/>
              <w:tabs>
                <w:tab w:val="clear" w:pos="1378"/>
              </w:tabs>
              <w:ind w:left="0"/>
            </w:pPr>
          </w:p>
        </w:tc>
        <w:tc>
          <w:tcPr>
            <w:tcW w:w="1835" w:type="dxa"/>
            <w:tcBorders>
              <w:top w:val="single" w:sz="4" w:space="0" w:color="auto"/>
              <w:bottom w:val="single" w:sz="4" w:space="0" w:color="auto"/>
            </w:tcBorders>
            <w:vAlign w:val="bottom"/>
          </w:tcPr>
          <w:p w14:paraId="5C54C469" w14:textId="77777777" w:rsidR="009F1234" w:rsidRPr="00734208" w:rsidRDefault="009F1234" w:rsidP="00BC28AE">
            <w:pPr>
              <w:pStyle w:val="AGRTableHeaderBold"/>
            </w:pPr>
            <w:r w:rsidRPr="00734208">
              <w:t>Net Deficit</w:t>
            </w:r>
            <w:r>
              <w:br/>
              <w:t>$,000</w:t>
            </w:r>
          </w:p>
        </w:tc>
        <w:tc>
          <w:tcPr>
            <w:tcW w:w="1773" w:type="dxa"/>
            <w:tcBorders>
              <w:top w:val="single" w:sz="4" w:space="0" w:color="auto"/>
              <w:bottom w:val="single" w:sz="4" w:space="0" w:color="auto"/>
            </w:tcBorders>
            <w:vAlign w:val="bottom"/>
          </w:tcPr>
          <w:p w14:paraId="3AFFCC02" w14:textId="77777777" w:rsidR="009F1234" w:rsidRPr="00734208" w:rsidRDefault="009F1234" w:rsidP="00BC28AE">
            <w:pPr>
              <w:pStyle w:val="AGRTableHeaderBold"/>
            </w:pPr>
            <w:r w:rsidRPr="00734208">
              <w:t>CSO Income</w:t>
            </w:r>
            <w:r>
              <w:br/>
              <w:t>$,000</w:t>
            </w:r>
          </w:p>
        </w:tc>
        <w:tc>
          <w:tcPr>
            <w:tcW w:w="1816" w:type="dxa"/>
            <w:tcBorders>
              <w:top w:val="single" w:sz="4" w:space="0" w:color="auto"/>
              <w:bottom w:val="single" w:sz="4" w:space="0" w:color="auto"/>
            </w:tcBorders>
            <w:vAlign w:val="bottom"/>
          </w:tcPr>
          <w:p w14:paraId="024236BB" w14:textId="77777777" w:rsidR="009F1234" w:rsidRPr="00734208" w:rsidRDefault="009F1234" w:rsidP="00BC28AE">
            <w:pPr>
              <w:pStyle w:val="AGRTableHeaderBold"/>
            </w:pPr>
            <w:r w:rsidRPr="00734208">
              <w:t>Deficit Excluding CSO’s</w:t>
            </w:r>
            <w:r>
              <w:br/>
              <w:t>$,000</w:t>
            </w:r>
          </w:p>
        </w:tc>
        <w:tc>
          <w:tcPr>
            <w:tcW w:w="1808" w:type="dxa"/>
            <w:tcBorders>
              <w:top w:val="single" w:sz="4" w:space="0" w:color="auto"/>
              <w:bottom w:val="single" w:sz="4" w:space="0" w:color="auto"/>
            </w:tcBorders>
            <w:vAlign w:val="bottom"/>
          </w:tcPr>
          <w:p w14:paraId="413A5AC8" w14:textId="77777777" w:rsidR="009F1234" w:rsidRPr="00734208" w:rsidRDefault="009F1234" w:rsidP="00BC28AE">
            <w:pPr>
              <w:pStyle w:val="AGRTableHeaderBold"/>
            </w:pPr>
            <w:r w:rsidRPr="00734208">
              <w:t>Visitor Numbers</w:t>
            </w:r>
          </w:p>
        </w:tc>
      </w:tr>
      <w:tr w:rsidR="009F1234" w:rsidRPr="00734208" w14:paraId="45373934" w14:textId="77777777" w:rsidTr="00BC28AE">
        <w:tc>
          <w:tcPr>
            <w:tcW w:w="1270" w:type="dxa"/>
            <w:tcBorders>
              <w:top w:val="single" w:sz="4" w:space="0" w:color="auto"/>
            </w:tcBorders>
          </w:tcPr>
          <w:p w14:paraId="45E36766" w14:textId="77777777" w:rsidR="009F1234" w:rsidRPr="00734208" w:rsidRDefault="009F1234" w:rsidP="00BC28AE">
            <w:pPr>
              <w:pStyle w:val="AGRTableText"/>
            </w:pPr>
            <w:r w:rsidRPr="00734208">
              <w:t>2004/05</w:t>
            </w:r>
          </w:p>
        </w:tc>
        <w:tc>
          <w:tcPr>
            <w:tcW w:w="1835" w:type="dxa"/>
            <w:tcBorders>
              <w:top w:val="single" w:sz="4" w:space="0" w:color="auto"/>
            </w:tcBorders>
          </w:tcPr>
          <w:p w14:paraId="40028A26" w14:textId="77777777" w:rsidR="009F1234" w:rsidRPr="00734208" w:rsidRDefault="009F1234" w:rsidP="00BC28AE">
            <w:pPr>
              <w:pStyle w:val="AGRTableNumber"/>
            </w:pPr>
            <w:r w:rsidRPr="00734208">
              <w:t>(1,123)</w:t>
            </w:r>
          </w:p>
        </w:tc>
        <w:tc>
          <w:tcPr>
            <w:tcW w:w="1773" w:type="dxa"/>
            <w:tcBorders>
              <w:top w:val="single" w:sz="4" w:space="0" w:color="auto"/>
            </w:tcBorders>
          </w:tcPr>
          <w:p w14:paraId="3C7AA255" w14:textId="77777777" w:rsidR="009F1234" w:rsidRPr="00734208" w:rsidRDefault="009F1234" w:rsidP="00BC28AE">
            <w:pPr>
              <w:pStyle w:val="AGRTableNumber"/>
            </w:pPr>
            <w:r w:rsidRPr="00734208">
              <w:t>7,445</w:t>
            </w:r>
          </w:p>
        </w:tc>
        <w:tc>
          <w:tcPr>
            <w:tcW w:w="1816" w:type="dxa"/>
            <w:tcBorders>
              <w:top w:val="single" w:sz="4" w:space="0" w:color="auto"/>
            </w:tcBorders>
          </w:tcPr>
          <w:p w14:paraId="47B25824" w14:textId="77777777" w:rsidR="009F1234" w:rsidRPr="00734208" w:rsidRDefault="009F1234" w:rsidP="00BC28AE">
            <w:pPr>
              <w:pStyle w:val="AGRTableNumber"/>
            </w:pPr>
            <w:r w:rsidRPr="00734208">
              <w:t>(8,568)</w:t>
            </w:r>
          </w:p>
        </w:tc>
        <w:tc>
          <w:tcPr>
            <w:tcW w:w="1808" w:type="dxa"/>
            <w:tcBorders>
              <w:top w:val="single" w:sz="4" w:space="0" w:color="auto"/>
            </w:tcBorders>
          </w:tcPr>
          <w:p w14:paraId="1FEC3EF0" w14:textId="77777777" w:rsidR="009F1234" w:rsidRPr="00734208" w:rsidRDefault="009F1234" w:rsidP="00BC28AE">
            <w:pPr>
              <w:pStyle w:val="AGRTableNumber"/>
            </w:pPr>
            <w:r w:rsidRPr="00734208">
              <w:t>162,424</w:t>
            </w:r>
          </w:p>
        </w:tc>
      </w:tr>
      <w:tr w:rsidR="009F1234" w:rsidRPr="00734208" w14:paraId="589CCAA8" w14:textId="77777777" w:rsidTr="00BC28AE">
        <w:tc>
          <w:tcPr>
            <w:tcW w:w="1270" w:type="dxa"/>
          </w:tcPr>
          <w:p w14:paraId="729A6CAF" w14:textId="77777777" w:rsidR="009F1234" w:rsidRPr="00734208" w:rsidRDefault="009F1234" w:rsidP="00BC28AE">
            <w:pPr>
              <w:pStyle w:val="AGRTableText"/>
            </w:pPr>
            <w:r w:rsidRPr="00734208">
              <w:t>2005/06</w:t>
            </w:r>
          </w:p>
        </w:tc>
        <w:tc>
          <w:tcPr>
            <w:tcW w:w="1835" w:type="dxa"/>
          </w:tcPr>
          <w:p w14:paraId="29486BE3" w14:textId="77777777" w:rsidR="009F1234" w:rsidRPr="00734208" w:rsidRDefault="009F1234" w:rsidP="00BC28AE">
            <w:pPr>
              <w:pStyle w:val="AGRTableNumber"/>
            </w:pPr>
            <w:r w:rsidRPr="00734208">
              <w:t>(2,080)</w:t>
            </w:r>
          </w:p>
        </w:tc>
        <w:tc>
          <w:tcPr>
            <w:tcW w:w="1773" w:type="dxa"/>
          </w:tcPr>
          <w:p w14:paraId="5A5FB61C" w14:textId="77777777" w:rsidR="009F1234" w:rsidRPr="00734208" w:rsidRDefault="009F1234" w:rsidP="00BC28AE">
            <w:pPr>
              <w:pStyle w:val="AGRTableNumber"/>
            </w:pPr>
            <w:r w:rsidRPr="00734208">
              <w:t>7,817</w:t>
            </w:r>
          </w:p>
        </w:tc>
        <w:tc>
          <w:tcPr>
            <w:tcW w:w="1816" w:type="dxa"/>
          </w:tcPr>
          <w:p w14:paraId="24DA376D" w14:textId="77777777" w:rsidR="009F1234" w:rsidRPr="00734208" w:rsidRDefault="009F1234" w:rsidP="00BC28AE">
            <w:pPr>
              <w:pStyle w:val="AGRTableNumber"/>
            </w:pPr>
            <w:r w:rsidRPr="00734208">
              <w:t>(9,897)</w:t>
            </w:r>
          </w:p>
        </w:tc>
        <w:tc>
          <w:tcPr>
            <w:tcW w:w="1808" w:type="dxa"/>
          </w:tcPr>
          <w:p w14:paraId="628D0F9C" w14:textId="77777777" w:rsidR="009F1234" w:rsidRPr="00734208" w:rsidRDefault="009F1234" w:rsidP="00BC28AE">
            <w:pPr>
              <w:pStyle w:val="AGRTableNumber"/>
            </w:pPr>
            <w:r w:rsidRPr="00734208">
              <w:t>156,323</w:t>
            </w:r>
          </w:p>
        </w:tc>
      </w:tr>
      <w:tr w:rsidR="009F1234" w:rsidRPr="00734208" w14:paraId="2FB16620" w14:textId="77777777" w:rsidTr="00BC28AE">
        <w:tc>
          <w:tcPr>
            <w:tcW w:w="1270" w:type="dxa"/>
          </w:tcPr>
          <w:p w14:paraId="121779F5" w14:textId="77777777" w:rsidR="009F1234" w:rsidRPr="00734208" w:rsidRDefault="009F1234" w:rsidP="00BC28AE">
            <w:pPr>
              <w:pStyle w:val="AGRTableText"/>
            </w:pPr>
            <w:r w:rsidRPr="00734208">
              <w:t>2006/07</w:t>
            </w:r>
          </w:p>
        </w:tc>
        <w:tc>
          <w:tcPr>
            <w:tcW w:w="1835" w:type="dxa"/>
          </w:tcPr>
          <w:p w14:paraId="29AE6733" w14:textId="77777777" w:rsidR="009F1234" w:rsidRPr="00734208" w:rsidRDefault="009F1234" w:rsidP="00BC28AE">
            <w:pPr>
              <w:pStyle w:val="AGRTableNumber"/>
            </w:pPr>
            <w:r w:rsidRPr="00734208">
              <w:t>(1,700)</w:t>
            </w:r>
          </w:p>
        </w:tc>
        <w:tc>
          <w:tcPr>
            <w:tcW w:w="1773" w:type="dxa"/>
          </w:tcPr>
          <w:p w14:paraId="22B9D609" w14:textId="77777777" w:rsidR="009F1234" w:rsidRPr="00734208" w:rsidRDefault="009F1234" w:rsidP="00BC28AE">
            <w:pPr>
              <w:pStyle w:val="AGRTableNumber"/>
            </w:pPr>
            <w:r w:rsidRPr="00734208">
              <w:t>7,834</w:t>
            </w:r>
          </w:p>
        </w:tc>
        <w:tc>
          <w:tcPr>
            <w:tcW w:w="1816" w:type="dxa"/>
          </w:tcPr>
          <w:p w14:paraId="4E54EE30" w14:textId="77777777" w:rsidR="009F1234" w:rsidRPr="00734208" w:rsidRDefault="009F1234" w:rsidP="00BC28AE">
            <w:pPr>
              <w:pStyle w:val="AGRTableNumber"/>
            </w:pPr>
            <w:r w:rsidRPr="00734208">
              <w:t>(9,534)</w:t>
            </w:r>
          </w:p>
        </w:tc>
        <w:tc>
          <w:tcPr>
            <w:tcW w:w="1808" w:type="dxa"/>
          </w:tcPr>
          <w:p w14:paraId="2B4275E4" w14:textId="77777777" w:rsidR="009F1234" w:rsidRPr="00734208" w:rsidRDefault="009F1234" w:rsidP="00BC28AE">
            <w:pPr>
              <w:pStyle w:val="AGRTableNumber"/>
            </w:pPr>
            <w:r w:rsidRPr="00734208">
              <w:t>161,660</w:t>
            </w:r>
          </w:p>
        </w:tc>
      </w:tr>
      <w:tr w:rsidR="009F1234" w:rsidRPr="00734208" w14:paraId="5D7B04EB" w14:textId="77777777" w:rsidTr="00BC28AE">
        <w:tc>
          <w:tcPr>
            <w:tcW w:w="1270" w:type="dxa"/>
          </w:tcPr>
          <w:p w14:paraId="43A7993D" w14:textId="77777777" w:rsidR="009F1234" w:rsidRPr="00734208" w:rsidRDefault="009F1234" w:rsidP="00BC28AE">
            <w:pPr>
              <w:pStyle w:val="AGRTableText"/>
            </w:pPr>
            <w:r w:rsidRPr="00734208">
              <w:t>2007/08</w:t>
            </w:r>
          </w:p>
        </w:tc>
        <w:tc>
          <w:tcPr>
            <w:tcW w:w="1835" w:type="dxa"/>
          </w:tcPr>
          <w:p w14:paraId="0FAE9B2B" w14:textId="77777777" w:rsidR="009F1234" w:rsidRPr="00734208" w:rsidRDefault="009F1234" w:rsidP="00BC28AE">
            <w:pPr>
              <w:pStyle w:val="AGRTableNumber"/>
            </w:pPr>
            <w:r w:rsidRPr="00734208">
              <w:t>(2,063)</w:t>
            </w:r>
          </w:p>
        </w:tc>
        <w:tc>
          <w:tcPr>
            <w:tcW w:w="1773" w:type="dxa"/>
          </w:tcPr>
          <w:p w14:paraId="38838A93" w14:textId="77777777" w:rsidR="009F1234" w:rsidRPr="00734208" w:rsidRDefault="009F1234" w:rsidP="00BC28AE">
            <w:pPr>
              <w:pStyle w:val="AGRTableNumber"/>
            </w:pPr>
            <w:r w:rsidRPr="00734208">
              <w:t>7,915</w:t>
            </w:r>
          </w:p>
        </w:tc>
        <w:tc>
          <w:tcPr>
            <w:tcW w:w="1816" w:type="dxa"/>
          </w:tcPr>
          <w:p w14:paraId="29680DF5" w14:textId="77777777" w:rsidR="009F1234" w:rsidRPr="00734208" w:rsidRDefault="009F1234" w:rsidP="00BC28AE">
            <w:pPr>
              <w:pStyle w:val="AGRTableNumber"/>
            </w:pPr>
            <w:r w:rsidRPr="00734208">
              <w:t>(9,978)</w:t>
            </w:r>
          </w:p>
        </w:tc>
        <w:tc>
          <w:tcPr>
            <w:tcW w:w="1808" w:type="dxa"/>
          </w:tcPr>
          <w:p w14:paraId="17EC40B4" w14:textId="77777777" w:rsidR="009F1234" w:rsidRPr="00734208" w:rsidRDefault="009F1234" w:rsidP="00BC28AE">
            <w:pPr>
              <w:pStyle w:val="AGRTableNumber"/>
            </w:pPr>
            <w:r w:rsidRPr="00734208">
              <w:t>151,675</w:t>
            </w:r>
          </w:p>
        </w:tc>
      </w:tr>
      <w:tr w:rsidR="009F1234" w:rsidRPr="00734208" w14:paraId="79A37B81" w14:textId="77777777" w:rsidTr="00BC28AE">
        <w:tc>
          <w:tcPr>
            <w:tcW w:w="1270" w:type="dxa"/>
          </w:tcPr>
          <w:p w14:paraId="537888CE" w14:textId="77777777" w:rsidR="009F1234" w:rsidRPr="00734208" w:rsidRDefault="009F1234" w:rsidP="00BC28AE">
            <w:pPr>
              <w:pStyle w:val="AGRTableText"/>
            </w:pPr>
            <w:r w:rsidRPr="00734208">
              <w:t>2008/09</w:t>
            </w:r>
          </w:p>
        </w:tc>
        <w:tc>
          <w:tcPr>
            <w:tcW w:w="1835" w:type="dxa"/>
          </w:tcPr>
          <w:p w14:paraId="52253415" w14:textId="77777777" w:rsidR="009F1234" w:rsidRPr="00734208" w:rsidRDefault="009F1234" w:rsidP="00BC28AE">
            <w:pPr>
              <w:pStyle w:val="AGRTableNumber"/>
            </w:pPr>
            <w:r w:rsidRPr="00734208">
              <w:t>(1,990)</w:t>
            </w:r>
          </w:p>
        </w:tc>
        <w:tc>
          <w:tcPr>
            <w:tcW w:w="1773" w:type="dxa"/>
          </w:tcPr>
          <w:p w14:paraId="784BDD05" w14:textId="77777777" w:rsidR="009F1234" w:rsidRPr="00734208" w:rsidRDefault="009F1234" w:rsidP="00BC28AE">
            <w:pPr>
              <w:pStyle w:val="AGRTableNumber"/>
            </w:pPr>
            <w:r w:rsidRPr="00734208">
              <w:t>7,915</w:t>
            </w:r>
          </w:p>
        </w:tc>
        <w:tc>
          <w:tcPr>
            <w:tcW w:w="1816" w:type="dxa"/>
          </w:tcPr>
          <w:p w14:paraId="116B0F64" w14:textId="77777777" w:rsidR="009F1234" w:rsidRPr="00734208" w:rsidRDefault="009F1234" w:rsidP="00BC28AE">
            <w:pPr>
              <w:pStyle w:val="AGRTableNumber"/>
            </w:pPr>
            <w:r w:rsidRPr="00734208">
              <w:t>(9,905)</w:t>
            </w:r>
          </w:p>
        </w:tc>
        <w:tc>
          <w:tcPr>
            <w:tcW w:w="1808" w:type="dxa"/>
          </w:tcPr>
          <w:p w14:paraId="533A2B7F" w14:textId="77777777" w:rsidR="009F1234" w:rsidRPr="00734208" w:rsidRDefault="009F1234" w:rsidP="00BC28AE">
            <w:pPr>
              <w:pStyle w:val="AGRTableNumber"/>
            </w:pPr>
            <w:r w:rsidRPr="00734208">
              <w:t>143,775</w:t>
            </w:r>
          </w:p>
        </w:tc>
      </w:tr>
      <w:tr w:rsidR="009F1234" w:rsidRPr="00734208" w14:paraId="0D2DCCC2" w14:textId="77777777" w:rsidTr="00BC28AE">
        <w:tc>
          <w:tcPr>
            <w:tcW w:w="1270" w:type="dxa"/>
          </w:tcPr>
          <w:p w14:paraId="0FC5F1F0" w14:textId="77777777" w:rsidR="009F1234" w:rsidRPr="00734208" w:rsidRDefault="009F1234" w:rsidP="00BC28AE">
            <w:pPr>
              <w:pStyle w:val="AGRTableText"/>
            </w:pPr>
            <w:r w:rsidRPr="00734208">
              <w:t>2009/10</w:t>
            </w:r>
          </w:p>
        </w:tc>
        <w:tc>
          <w:tcPr>
            <w:tcW w:w="1835" w:type="dxa"/>
          </w:tcPr>
          <w:p w14:paraId="37DF3138" w14:textId="77777777" w:rsidR="009F1234" w:rsidRPr="00734208" w:rsidRDefault="009F1234" w:rsidP="00BC28AE">
            <w:pPr>
              <w:pStyle w:val="AGRTableNumber"/>
            </w:pPr>
            <w:r w:rsidRPr="00734208">
              <w:t>(3,063)</w:t>
            </w:r>
          </w:p>
        </w:tc>
        <w:tc>
          <w:tcPr>
            <w:tcW w:w="1773" w:type="dxa"/>
          </w:tcPr>
          <w:p w14:paraId="0870118E" w14:textId="77777777" w:rsidR="009F1234" w:rsidRPr="00734208" w:rsidRDefault="009F1234" w:rsidP="00BC28AE">
            <w:pPr>
              <w:pStyle w:val="AGRTableNumber"/>
            </w:pPr>
            <w:r w:rsidRPr="00734208">
              <w:t>7,915</w:t>
            </w:r>
          </w:p>
        </w:tc>
        <w:tc>
          <w:tcPr>
            <w:tcW w:w="1816" w:type="dxa"/>
          </w:tcPr>
          <w:p w14:paraId="4E5E30C1" w14:textId="77777777" w:rsidR="009F1234" w:rsidRPr="00734208" w:rsidRDefault="009F1234" w:rsidP="00BC28AE">
            <w:pPr>
              <w:pStyle w:val="AGRTableNumber"/>
            </w:pPr>
            <w:r w:rsidRPr="00734208">
              <w:t>(10,978)</w:t>
            </w:r>
          </w:p>
        </w:tc>
        <w:tc>
          <w:tcPr>
            <w:tcW w:w="1808" w:type="dxa"/>
          </w:tcPr>
          <w:p w14:paraId="0E81307C" w14:textId="77777777" w:rsidR="009F1234" w:rsidRPr="00734208" w:rsidRDefault="009F1234" w:rsidP="00BC28AE">
            <w:pPr>
              <w:pStyle w:val="AGRTableNumber"/>
            </w:pPr>
            <w:r w:rsidRPr="00734208">
              <w:t>140,854</w:t>
            </w:r>
          </w:p>
        </w:tc>
      </w:tr>
      <w:tr w:rsidR="009F1234" w:rsidRPr="00734208" w14:paraId="10B7970A" w14:textId="77777777" w:rsidTr="00BC28AE">
        <w:tc>
          <w:tcPr>
            <w:tcW w:w="1270" w:type="dxa"/>
          </w:tcPr>
          <w:p w14:paraId="3114DB6F" w14:textId="77777777" w:rsidR="009F1234" w:rsidRPr="00734208" w:rsidRDefault="009F1234" w:rsidP="00BC28AE">
            <w:pPr>
              <w:pStyle w:val="AGRTableText"/>
            </w:pPr>
            <w:r w:rsidRPr="00734208">
              <w:t>2010/11</w:t>
            </w:r>
          </w:p>
        </w:tc>
        <w:tc>
          <w:tcPr>
            <w:tcW w:w="1835" w:type="dxa"/>
          </w:tcPr>
          <w:p w14:paraId="08330A91" w14:textId="77777777" w:rsidR="009F1234" w:rsidRPr="00734208" w:rsidRDefault="009F1234" w:rsidP="00BC28AE">
            <w:pPr>
              <w:pStyle w:val="AGRTableNumber"/>
            </w:pPr>
            <w:r w:rsidRPr="00734208">
              <w:t>(2,970)</w:t>
            </w:r>
          </w:p>
        </w:tc>
        <w:tc>
          <w:tcPr>
            <w:tcW w:w="1773" w:type="dxa"/>
          </w:tcPr>
          <w:p w14:paraId="29291CF7" w14:textId="77777777" w:rsidR="009F1234" w:rsidRPr="00734208" w:rsidRDefault="009F1234" w:rsidP="00BC28AE">
            <w:pPr>
              <w:pStyle w:val="AGRTableNumber"/>
            </w:pPr>
            <w:r w:rsidRPr="00734208">
              <w:t>7,915</w:t>
            </w:r>
          </w:p>
        </w:tc>
        <w:tc>
          <w:tcPr>
            <w:tcW w:w="1816" w:type="dxa"/>
          </w:tcPr>
          <w:p w14:paraId="294903BA" w14:textId="77777777" w:rsidR="009F1234" w:rsidRPr="00734208" w:rsidRDefault="009F1234" w:rsidP="00BC28AE">
            <w:pPr>
              <w:pStyle w:val="AGRTableNumber"/>
            </w:pPr>
            <w:r w:rsidRPr="00734208">
              <w:t>(10,885)</w:t>
            </w:r>
          </w:p>
        </w:tc>
        <w:tc>
          <w:tcPr>
            <w:tcW w:w="1808" w:type="dxa"/>
          </w:tcPr>
          <w:p w14:paraId="7120C1CC" w14:textId="77777777" w:rsidR="009F1234" w:rsidRPr="00734208" w:rsidRDefault="009F1234" w:rsidP="00BC28AE">
            <w:pPr>
              <w:pStyle w:val="AGRTableNumber"/>
            </w:pPr>
            <w:r w:rsidRPr="00734208">
              <w:t>129,933</w:t>
            </w:r>
          </w:p>
        </w:tc>
      </w:tr>
      <w:tr w:rsidR="009F1234" w:rsidRPr="00734208" w14:paraId="697FD853" w14:textId="77777777" w:rsidTr="00BC28AE">
        <w:tc>
          <w:tcPr>
            <w:tcW w:w="1270" w:type="dxa"/>
          </w:tcPr>
          <w:p w14:paraId="6E2A0BB5" w14:textId="77777777" w:rsidR="009F1234" w:rsidRPr="00734208" w:rsidRDefault="009F1234" w:rsidP="00BC28AE">
            <w:pPr>
              <w:pStyle w:val="AGRTableText"/>
            </w:pPr>
            <w:r w:rsidRPr="00734208">
              <w:t>2011/12</w:t>
            </w:r>
          </w:p>
        </w:tc>
        <w:tc>
          <w:tcPr>
            <w:tcW w:w="1835" w:type="dxa"/>
          </w:tcPr>
          <w:p w14:paraId="5E101DFB" w14:textId="77777777" w:rsidR="009F1234" w:rsidRPr="00734208" w:rsidRDefault="009F1234" w:rsidP="00BC28AE">
            <w:pPr>
              <w:pStyle w:val="AGRTableNumber"/>
            </w:pPr>
            <w:r w:rsidRPr="00734208">
              <w:t>(2,294)</w:t>
            </w:r>
          </w:p>
        </w:tc>
        <w:tc>
          <w:tcPr>
            <w:tcW w:w="1773" w:type="dxa"/>
          </w:tcPr>
          <w:p w14:paraId="2B5B1082" w14:textId="77777777" w:rsidR="009F1234" w:rsidRPr="00734208" w:rsidRDefault="009F1234" w:rsidP="00BC28AE">
            <w:pPr>
              <w:pStyle w:val="AGRTableNumber"/>
            </w:pPr>
            <w:r w:rsidRPr="00734208">
              <w:t>9,418</w:t>
            </w:r>
          </w:p>
        </w:tc>
        <w:tc>
          <w:tcPr>
            <w:tcW w:w="1816" w:type="dxa"/>
          </w:tcPr>
          <w:p w14:paraId="5F951B66" w14:textId="77777777" w:rsidR="009F1234" w:rsidRPr="00734208" w:rsidRDefault="009F1234" w:rsidP="00BC28AE">
            <w:pPr>
              <w:pStyle w:val="AGRTableNumber"/>
            </w:pPr>
            <w:r w:rsidRPr="00734208">
              <w:t>(11,712)</w:t>
            </w:r>
          </w:p>
        </w:tc>
        <w:tc>
          <w:tcPr>
            <w:tcW w:w="1808" w:type="dxa"/>
          </w:tcPr>
          <w:p w14:paraId="7648FF87" w14:textId="77777777" w:rsidR="009F1234" w:rsidRPr="00734208" w:rsidRDefault="009F1234" w:rsidP="00BC28AE">
            <w:pPr>
              <w:pStyle w:val="AGRTableNumber"/>
            </w:pPr>
            <w:r w:rsidRPr="00734208">
              <w:t>116,954</w:t>
            </w:r>
          </w:p>
        </w:tc>
      </w:tr>
      <w:tr w:rsidR="009F1234" w:rsidRPr="00734208" w14:paraId="0D36A046" w14:textId="77777777" w:rsidTr="00BC28AE">
        <w:tc>
          <w:tcPr>
            <w:tcW w:w="1270" w:type="dxa"/>
          </w:tcPr>
          <w:p w14:paraId="689AD2C6" w14:textId="77777777" w:rsidR="009F1234" w:rsidRPr="00734208" w:rsidRDefault="009F1234" w:rsidP="00BC28AE">
            <w:pPr>
              <w:pStyle w:val="AGRTableText"/>
            </w:pPr>
            <w:r w:rsidRPr="00734208">
              <w:t>2012/13</w:t>
            </w:r>
          </w:p>
        </w:tc>
        <w:tc>
          <w:tcPr>
            <w:tcW w:w="1835" w:type="dxa"/>
          </w:tcPr>
          <w:p w14:paraId="1694E1FB" w14:textId="77777777" w:rsidR="009F1234" w:rsidRPr="00734208" w:rsidRDefault="009F1234" w:rsidP="00BC28AE">
            <w:pPr>
              <w:pStyle w:val="AGRTableNumber"/>
            </w:pPr>
            <w:r w:rsidRPr="00734208">
              <w:t>(1,854)</w:t>
            </w:r>
          </w:p>
        </w:tc>
        <w:tc>
          <w:tcPr>
            <w:tcW w:w="1773" w:type="dxa"/>
          </w:tcPr>
          <w:p w14:paraId="68AE0ACF" w14:textId="77777777" w:rsidR="009F1234" w:rsidRPr="00734208" w:rsidRDefault="009F1234" w:rsidP="00BC28AE">
            <w:pPr>
              <w:pStyle w:val="AGRTableNumber"/>
            </w:pPr>
            <w:r w:rsidRPr="00734208">
              <w:t>7,915</w:t>
            </w:r>
          </w:p>
        </w:tc>
        <w:tc>
          <w:tcPr>
            <w:tcW w:w="1816" w:type="dxa"/>
          </w:tcPr>
          <w:p w14:paraId="77E1A2FA" w14:textId="77777777" w:rsidR="009F1234" w:rsidRPr="00734208" w:rsidRDefault="009F1234" w:rsidP="00BC28AE">
            <w:pPr>
              <w:pStyle w:val="AGRTableNumber"/>
            </w:pPr>
            <w:r w:rsidRPr="00734208">
              <w:t>(9,769)</w:t>
            </w:r>
          </w:p>
        </w:tc>
        <w:tc>
          <w:tcPr>
            <w:tcW w:w="1808" w:type="dxa"/>
          </w:tcPr>
          <w:p w14:paraId="263653B9" w14:textId="77777777" w:rsidR="009F1234" w:rsidRPr="00734208" w:rsidRDefault="009F1234" w:rsidP="00BC28AE">
            <w:pPr>
              <w:pStyle w:val="AGRTableNumber"/>
            </w:pPr>
            <w:r w:rsidRPr="00734208">
              <w:t>104,177</w:t>
            </w:r>
          </w:p>
        </w:tc>
      </w:tr>
      <w:tr w:rsidR="009F1234" w:rsidRPr="00734208" w14:paraId="41AEBE6F" w14:textId="77777777" w:rsidTr="00BC28AE">
        <w:tc>
          <w:tcPr>
            <w:tcW w:w="1270" w:type="dxa"/>
          </w:tcPr>
          <w:p w14:paraId="03AF5C86" w14:textId="77777777" w:rsidR="009F1234" w:rsidRPr="00734208" w:rsidRDefault="009F1234" w:rsidP="00BC28AE">
            <w:pPr>
              <w:pStyle w:val="AGRTableText"/>
            </w:pPr>
            <w:r w:rsidRPr="00734208">
              <w:t>2013/14</w:t>
            </w:r>
          </w:p>
        </w:tc>
        <w:tc>
          <w:tcPr>
            <w:tcW w:w="1835" w:type="dxa"/>
          </w:tcPr>
          <w:p w14:paraId="797D31E8" w14:textId="77777777" w:rsidR="009F1234" w:rsidRPr="00734208" w:rsidRDefault="009F1234" w:rsidP="00BC28AE">
            <w:pPr>
              <w:pStyle w:val="AGRTableNumber"/>
            </w:pPr>
            <w:r w:rsidRPr="00734208">
              <w:t>(2,128)</w:t>
            </w:r>
          </w:p>
        </w:tc>
        <w:tc>
          <w:tcPr>
            <w:tcW w:w="1773" w:type="dxa"/>
          </w:tcPr>
          <w:p w14:paraId="52F07815" w14:textId="77777777" w:rsidR="009F1234" w:rsidRPr="00734208" w:rsidRDefault="009F1234" w:rsidP="00BC28AE">
            <w:pPr>
              <w:pStyle w:val="AGRTableNumber"/>
            </w:pPr>
            <w:r w:rsidRPr="00734208">
              <w:t>7,842</w:t>
            </w:r>
          </w:p>
        </w:tc>
        <w:tc>
          <w:tcPr>
            <w:tcW w:w="1816" w:type="dxa"/>
          </w:tcPr>
          <w:p w14:paraId="6E3B9F8F" w14:textId="77777777" w:rsidR="009F1234" w:rsidRPr="00734208" w:rsidRDefault="009F1234" w:rsidP="00BC28AE">
            <w:pPr>
              <w:pStyle w:val="AGRTableNumber"/>
            </w:pPr>
            <w:r w:rsidRPr="00734208">
              <w:t>(9,970)</w:t>
            </w:r>
          </w:p>
        </w:tc>
        <w:tc>
          <w:tcPr>
            <w:tcW w:w="1808" w:type="dxa"/>
          </w:tcPr>
          <w:p w14:paraId="00651A4D" w14:textId="77777777" w:rsidR="009F1234" w:rsidRPr="00734208" w:rsidRDefault="009F1234" w:rsidP="00BC28AE">
            <w:pPr>
              <w:pStyle w:val="AGRTableNumber"/>
            </w:pPr>
            <w:r w:rsidRPr="00734208">
              <w:t>115,877</w:t>
            </w:r>
          </w:p>
        </w:tc>
      </w:tr>
      <w:tr w:rsidR="009F1234" w:rsidRPr="00734208" w14:paraId="70064036" w14:textId="77777777" w:rsidTr="00BC28AE">
        <w:tc>
          <w:tcPr>
            <w:tcW w:w="1270" w:type="dxa"/>
          </w:tcPr>
          <w:p w14:paraId="67CC8695" w14:textId="77777777" w:rsidR="009F1234" w:rsidRPr="00734208" w:rsidRDefault="009F1234" w:rsidP="00BC28AE">
            <w:pPr>
              <w:pStyle w:val="AGRTableText"/>
            </w:pPr>
            <w:r w:rsidRPr="00734208">
              <w:t>2014/15</w:t>
            </w:r>
          </w:p>
        </w:tc>
        <w:tc>
          <w:tcPr>
            <w:tcW w:w="1835" w:type="dxa"/>
          </w:tcPr>
          <w:p w14:paraId="2C53FDB0" w14:textId="77777777" w:rsidR="009F1234" w:rsidRPr="00734208" w:rsidRDefault="009F1234" w:rsidP="00BC28AE">
            <w:pPr>
              <w:pStyle w:val="AGRTableNumber"/>
            </w:pPr>
            <w:r w:rsidRPr="00734208">
              <w:t>(3,118)</w:t>
            </w:r>
          </w:p>
        </w:tc>
        <w:tc>
          <w:tcPr>
            <w:tcW w:w="1773" w:type="dxa"/>
          </w:tcPr>
          <w:p w14:paraId="2D381092" w14:textId="77777777" w:rsidR="009F1234" w:rsidRPr="00734208" w:rsidRDefault="009F1234" w:rsidP="00BC28AE">
            <w:pPr>
              <w:pStyle w:val="AGRTableNumber"/>
            </w:pPr>
            <w:r w:rsidRPr="00734208">
              <w:t>7,842</w:t>
            </w:r>
          </w:p>
        </w:tc>
        <w:tc>
          <w:tcPr>
            <w:tcW w:w="1816" w:type="dxa"/>
          </w:tcPr>
          <w:p w14:paraId="5AE07D64" w14:textId="77777777" w:rsidR="009F1234" w:rsidRPr="00734208" w:rsidRDefault="009F1234" w:rsidP="00BC28AE">
            <w:pPr>
              <w:pStyle w:val="AGRTableNumber"/>
            </w:pPr>
            <w:r w:rsidRPr="00734208">
              <w:t>(10,960)</w:t>
            </w:r>
          </w:p>
        </w:tc>
        <w:tc>
          <w:tcPr>
            <w:tcW w:w="1808" w:type="dxa"/>
          </w:tcPr>
          <w:p w14:paraId="713742B0" w14:textId="77777777" w:rsidR="009F1234" w:rsidRPr="00734208" w:rsidRDefault="009F1234" w:rsidP="00BC28AE">
            <w:pPr>
              <w:pStyle w:val="AGRTableNumber"/>
            </w:pPr>
            <w:r w:rsidRPr="00734208">
              <w:t>126,153</w:t>
            </w:r>
          </w:p>
        </w:tc>
      </w:tr>
      <w:tr w:rsidR="009F1234" w:rsidRPr="00734208" w14:paraId="3F615A77" w14:textId="77777777" w:rsidTr="00BC28AE">
        <w:tc>
          <w:tcPr>
            <w:tcW w:w="1270" w:type="dxa"/>
          </w:tcPr>
          <w:p w14:paraId="3ADA5593" w14:textId="77777777" w:rsidR="009F1234" w:rsidRPr="00734208" w:rsidRDefault="009F1234" w:rsidP="00BC28AE">
            <w:pPr>
              <w:pStyle w:val="AGRTableText"/>
            </w:pPr>
            <w:r>
              <w:t>2015/16</w:t>
            </w:r>
          </w:p>
        </w:tc>
        <w:tc>
          <w:tcPr>
            <w:tcW w:w="1835" w:type="dxa"/>
            <w:shd w:val="clear" w:color="auto" w:fill="auto"/>
          </w:tcPr>
          <w:p w14:paraId="6511A8EA" w14:textId="77777777" w:rsidR="009F1234" w:rsidRPr="00734208" w:rsidRDefault="009F1234" w:rsidP="00BC28AE">
            <w:pPr>
              <w:pStyle w:val="AGRTableNumber"/>
            </w:pPr>
            <w:r>
              <w:t>(2,818)</w:t>
            </w:r>
          </w:p>
        </w:tc>
        <w:tc>
          <w:tcPr>
            <w:tcW w:w="1773" w:type="dxa"/>
            <w:shd w:val="clear" w:color="auto" w:fill="auto"/>
          </w:tcPr>
          <w:p w14:paraId="718A01E8" w14:textId="77777777" w:rsidR="009F1234" w:rsidRPr="00734208" w:rsidRDefault="009F1234" w:rsidP="00BC28AE">
            <w:pPr>
              <w:pStyle w:val="AGRTableNumber"/>
            </w:pPr>
            <w:r>
              <w:t>7,824</w:t>
            </w:r>
          </w:p>
        </w:tc>
        <w:tc>
          <w:tcPr>
            <w:tcW w:w="1816" w:type="dxa"/>
            <w:shd w:val="clear" w:color="auto" w:fill="auto"/>
          </w:tcPr>
          <w:p w14:paraId="56780682" w14:textId="77777777" w:rsidR="009F1234" w:rsidRPr="00734208" w:rsidRDefault="009F1234" w:rsidP="00BC28AE">
            <w:pPr>
              <w:pStyle w:val="AGRTableNumber"/>
            </w:pPr>
            <w:r>
              <w:t>(10,642)</w:t>
            </w:r>
          </w:p>
        </w:tc>
        <w:tc>
          <w:tcPr>
            <w:tcW w:w="1808" w:type="dxa"/>
            <w:shd w:val="clear" w:color="auto" w:fill="auto"/>
          </w:tcPr>
          <w:p w14:paraId="559E925A" w14:textId="77777777" w:rsidR="009F1234" w:rsidRPr="00734208" w:rsidRDefault="009F1234" w:rsidP="00BC28AE">
            <w:pPr>
              <w:pStyle w:val="AGRTableNumber"/>
            </w:pPr>
            <w:r>
              <w:t>120,073</w:t>
            </w:r>
          </w:p>
        </w:tc>
      </w:tr>
      <w:tr w:rsidR="009F1234" w:rsidRPr="00734208" w14:paraId="5C60F91D" w14:textId="77777777" w:rsidTr="00781467">
        <w:tc>
          <w:tcPr>
            <w:tcW w:w="1270" w:type="dxa"/>
          </w:tcPr>
          <w:p w14:paraId="14D863EB" w14:textId="77777777" w:rsidR="009F1234" w:rsidRDefault="009F1234" w:rsidP="00BC28AE">
            <w:pPr>
              <w:pStyle w:val="AGRTableText"/>
            </w:pPr>
            <w:r>
              <w:t>2016/17</w:t>
            </w:r>
          </w:p>
        </w:tc>
        <w:tc>
          <w:tcPr>
            <w:tcW w:w="1835" w:type="dxa"/>
            <w:shd w:val="clear" w:color="auto" w:fill="auto"/>
          </w:tcPr>
          <w:p w14:paraId="4C7DFC4C" w14:textId="77777777" w:rsidR="009F1234" w:rsidRDefault="009F1234" w:rsidP="00BC28AE">
            <w:pPr>
              <w:pStyle w:val="AGRTableNumber"/>
            </w:pPr>
            <w:r>
              <w:t>(2,868)</w:t>
            </w:r>
          </w:p>
        </w:tc>
        <w:tc>
          <w:tcPr>
            <w:tcW w:w="1773" w:type="dxa"/>
            <w:shd w:val="clear" w:color="auto" w:fill="auto"/>
          </w:tcPr>
          <w:p w14:paraId="1844C5DB" w14:textId="77777777" w:rsidR="009F1234" w:rsidRDefault="009F1234" w:rsidP="00BC28AE">
            <w:pPr>
              <w:pStyle w:val="AGRTableNumber"/>
            </w:pPr>
            <w:r>
              <w:t>7,824</w:t>
            </w:r>
          </w:p>
        </w:tc>
        <w:tc>
          <w:tcPr>
            <w:tcW w:w="1816" w:type="dxa"/>
            <w:shd w:val="clear" w:color="auto" w:fill="auto"/>
          </w:tcPr>
          <w:p w14:paraId="216718A9" w14:textId="77777777" w:rsidR="009F1234" w:rsidRDefault="009F1234" w:rsidP="00BC28AE">
            <w:pPr>
              <w:pStyle w:val="AGRTableNumber"/>
            </w:pPr>
            <w:r>
              <w:t>(10,692)</w:t>
            </w:r>
          </w:p>
        </w:tc>
        <w:tc>
          <w:tcPr>
            <w:tcW w:w="1808" w:type="dxa"/>
            <w:shd w:val="clear" w:color="auto" w:fill="auto"/>
          </w:tcPr>
          <w:p w14:paraId="0B29C46B" w14:textId="77777777" w:rsidR="009F1234" w:rsidRDefault="009F1234" w:rsidP="00BC28AE">
            <w:pPr>
              <w:pStyle w:val="AGRTableNumber"/>
            </w:pPr>
            <w:r>
              <w:t>133,327</w:t>
            </w:r>
          </w:p>
        </w:tc>
      </w:tr>
      <w:tr w:rsidR="00781467" w:rsidRPr="00734208" w14:paraId="7F4BA301" w14:textId="77777777" w:rsidTr="009740DD">
        <w:tc>
          <w:tcPr>
            <w:tcW w:w="1270" w:type="dxa"/>
            <w:tcBorders>
              <w:bottom w:val="single" w:sz="4" w:space="0" w:color="auto"/>
            </w:tcBorders>
            <w:shd w:val="clear" w:color="auto" w:fill="auto"/>
          </w:tcPr>
          <w:p w14:paraId="0F41A8E0" w14:textId="77777777" w:rsidR="00781467" w:rsidRPr="009740DD" w:rsidRDefault="00781467" w:rsidP="00BC28AE">
            <w:pPr>
              <w:pStyle w:val="AGRTableText"/>
            </w:pPr>
            <w:r w:rsidRPr="009740DD">
              <w:t>2017/18</w:t>
            </w:r>
          </w:p>
        </w:tc>
        <w:tc>
          <w:tcPr>
            <w:tcW w:w="1835" w:type="dxa"/>
            <w:tcBorders>
              <w:bottom w:val="single" w:sz="4" w:space="0" w:color="auto"/>
            </w:tcBorders>
            <w:shd w:val="clear" w:color="auto" w:fill="auto"/>
          </w:tcPr>
          <w:p w14:paraId="64F85CF5" w14:textId="4D96CEDF" w:rsidR="00781467" w:rsidRPr="009740DD" w:rsidRDefault="009740DD" w:rsidP="00BC28AE">
            <w:pPr>
              <w:pStyle w:val="AGRTableNumber"/>
            </w:pPr>
            <w:r w:rsidRPr="009740DD">
              <w:t>(2,882)</w:t>
            </w:r>
          </w:p>
        </w:tc>
        <w:tc>
          <w:tcPr>
            <w:tcW w:w="1773" w:type="dxa"/>
            <w:tcBorders>
              <w:bottom w:val="single" w:sz="4" w:space="0" w:color="auto"/>
            </w:tcBorders>
            <w:shd w:val="clear" w:color="auto" w:fill="auto"/>
          </w:tcPr>
          <w:p w14:paraId="27131D10" w14:textId="2D8B1B14" w:rsidR="00781467" w:rsidRPr="009740DD" w:rsidRDefault="009740DD" w:rsidP="00BC28AE">
            <w:pPr>
              <w:pStyle w:val="AGRTableNumber"/>
            </w:pPr>
            <w:r w:rsidRPr="009740DD">
              <w:t>9,174</w:t>
            </w:r>
          </w:p>
        </w:tc>
        <w:tc>
          <w:tcPr>
            <w:tcW w:w="1816" w:type="dxa"/>
            <w:tcBorders>
              <w:bottom w:val="single" w:sz="4" w:space="0" w:color="auto"/>
            </w:tcBorders>
            <w:shd w:val="clear" w:color="auto" w:fill="auto"/>
          </w:tcPr>
          <w:p w14:paraId="234EC488" w14:textId="4A720277" w:rsidR="00781467" w:rsidRPr="009740DD" w:rsidRDefault="009740DD" w:rsidP="00BC28AE">
            <w:pPr>
              <w:pStyle w:val="AGRTableNumber"/>
            </w:pPr>
            <w:r w:rsidRPr="009740DD">
              <w:t>(12,056)</w:t>
            </w:r>
          </w:p>
        </w:tc>
        <w:tc>
          <w:tcPr>
            <w:tcW w:w="1808" w:type="dxa"/>
            <w:tcBorders>
              <w:bottom w:val="single" w:sz="4" w:space="0" w:color="auto"/>
            </w:tcBorders>
            <w:shd w:val="clear" w:color="auto" w:fill="auto"/>
          </w:tcPr>
          <w:p w14:paraId="1FD66774" w14:textId="5E2C8D36" w:rsidR="00781467" w:rsidRDefault="009740DD" w:rsidP="00BC28AE">
            <w:pPr>
              <w:pStyle w:val="AGRTableNumber"/>
            </w:pPr>
            <w:r w:rsidRPr="009740DD">
              <w:t>124,888</w:t>
            </w:r>
          </w:p>
        </w:tc>
      </w:tr>
    </w:tbl>
    <w:p w14:paraId="13B963B6" w14:textId="77777777" w:rsidR="009F1234" w:rsidRDefault="009F1234" w:rsidP="009F1234">
      <w:pPr>
        <w:pStyle w:val="Heading4"/>
      </w:pPr>
      <w:r>
        <w:t>Performance Overview</w:t>
      </w:r>
    </w:p>
    <w:p w14:paraId="2146E2D2" w14:textId="3188D1FE" w:rsidR="000B0677" w:rsidRDefault="000B0677" w:rsidP="000B0677">
      <w:pPr>
        <w:pStyle w:val="AGRBodyText"/>
      </w:pPr>
      <w:r>
        <w:t>Funding for Community Service Obligations received from the Territory during the year ended 30 June 2018 increased by $1.35 million from the year ended 30 June 2017.</w:t>
      </w:r>
    </w:p>
    <w:p w14:paraId="7D631CFC" w14:textId="72BB94C3" w:rsidR="000B0677" w:rsidRDefault="00653B9E" w:rsidP="00653B9E">
      <w:pPr>
        <w:pStyle w:val="AGRBodyText"/>
      </w:pPr>
      <w:r>
        <w:t>As can be seen in the above table, visitor numbers fluctuate significantly between years. The parks had 124,888 visitors during the year ended 30 June 2018, representing a decline in visitor numbers of 8,439 (6%) from the prior year.  Sales of goods and services declined by $114,000</w:t>
      </w:r>
      <w:r w:rsidR="000B0677">
        <w:t xml:space="preserve"> (3.5%) from the prior year reflecting the decreased visitor numbers partially offset by the impacts of increased admission prices.</w:t>
      </w:r>
    </w:p>
    <w:p w14:paraId="4A330AD1" w14:textId="2B6A72FB" w:rsidR="009F1234" w:rsidRPr="00653B9E" w:rsidRDefault="000B0677" w:rsidP="00653B9E">
      <w:pPr>
        <w:pStyle w:val="AGRBodyText"/>
      </w:pPr>
      <w:r>
        <w:t>The decrease in revenue from the sales of goods and services, together with an increase in employee expenses of $426,000 (Territory Wildlife Parks had 107 employees at 30 June 2018 compared to 94 employees at 30 June 2017) and an increase in other expenses of $714,000 entirely offset the increase in Community Service Obligations.</w:t>
      </w:r>
    </w:p>
    <w:p w14:paraId="04C0558B" w14:textId="27775C13" w:rsidR="009F1234" w:rsidRDefault="009F1234" w:rsidP="009F1234">
      <w:pPr>
        <w:pStyle w:val="AGRBodyText"/>
      </w:pPr>
    </w:p>
    <w:p w14:paraId="619E5617" w14:textId="77777777" w:rsidR="009F1234" w:rsidRPr="009276BC" w:rsidRDefault="009F1234" w:rsidP="009F1234">
      <w:pPr>
        <w:pStyle w:val="Heading1"/>
      </w:pPr>
      <w:r>
        <w:t>Territory Wildlife Parks</w:t>
      </w:r>
      <w:r w:rsidRPr="009276BC">
        <w:t xml:space="preserve"> cont…</w:t>
      </w:r>
    </w:p>
    <w:p w14:paraId="478FB506" w14:textId="77777777" w:rsidR="00653B9E" w:rsidRDefault="00653B9E" w:rsidP="00653B9E">
      <w:pPr>
        <w:pStyle w:val="Heading5"/>
      </w:pPr>
      <w:r>
        <w:t>Operating losses</w:t>
      </w:r>
    </w:p>
    <w:p w14:paraId="6F208A15" w14:textId="77777777" w:rsidR="00653B9E" w:rsidRDefault="00653B9E" w:rsidP="00653B9E">
      <w:pPr>
        <w:pStyle w:val="AGRBodyText"/>
      </w:pPr>
      <w:r w:rsidRPr="009740DD">
        <w:t>Territory Wildlife Parks incurred an operating loss of $2.9 million this year (2017: $2.9 million).</w:t>
      </w:r>
      <w:r>
        <w:t xml:space="preserve"> This loss again calls into question the viability of the entity in the medium to longer term.</w:t>
      </w:r>
    </w:p>
    <w:p w14:paraId="4E5E3ED7" w14:textId="77777777" w:rsidR="00653B9E" w:rsidRDefault="00653B9E" w:rsidP="00653B9E">
      <w:pPr>
        <w:pStyle w:val="Heading5"/>
      </w:pPr>
      <w:r>
        <w:t xml:space="preserve">Negative Working </w:t>
      </w:r>
      <w:r w:rsidRPr="00895D3C">
        <w:t>C</w:t>
      </w:r>
      <w:r>
        <w:t>apital</w:t>
      </w:r>
    </w:p>
    <w:p w14:paraId="109D97A6" w14:textId="77777777" w:rsidR="00653B9E" w:rsidRDefault="00653B9E" w:rsidP="00653B9E">
      <w:pPr>
        <w:pStyle w:val="AGRBodyText"/>
      </w:pPr>
      <w:r w:rsidRPr="009740DD">
        <w:t>Territory Wildlife Parks has reported negative working capital since 2008 and in 2018, total current liabilities of $1.3 million (2017: $1.3 million) exceeded total current assets of $0.8 million (2017: $0.8 million).  This resulted in negative working capital as at 30 June 2018 of $0.5 million (2017: $0.5 million).  Negative working capital is an indicator of the potential for financial failure in the future.   Without support from the Northern Territory</w:t>
      </w:r>
      <w:r>
        <w:t xml:space="preserve"> Government, Territory Wildlife Parks will not be likely to have sufficient available funds to meet its financial obligations as they fall due and as such, the going concern basis of accounting may no longer be appropriate.  My audit opinion was premised on the expectation that such funding will continue.</w:t>
      </w:r>
    </w:p>
    <w:p w14:paraId="12598AB9" w14:textId="2A71462F" w:rsidR="009F1234" w:rsidRDefault="009F1234" w:rsidP="009F1234">
      <w:pPr>
        <w:pStyle w:val="Heading5"/>
      </w:pPr>
      <w:r>
        <w:t>Negative Cash Flows from Operating Activities</w:t>
      </w:r>
    </w:p>
    <w:p w14:paraId="102B90EF" w14:textId="22AEC44B" w:rsidR="009F1234" w:rsidRDefault="009F1234" w:rsidP="009F1234">
      <w:pPr>
        <w:pStyle w:val="AGRBodyText"/>
      </w:pPr>
      <w:r>
        <w:t xml:space="preserve">Territory Wildlife Parks has also been reporting negative cash flows from operating activities over </w:t>
      </w:r>
      <w:r w:rsidRPr="009740DD">
        <w:t xml:space="preserve">the past few years, including </w:t>
      </w:r>
      <w:r w:rsidR="00781467" w:rsidRPr="009740DD">
        <w:t>$0.7 million in 2018 (2017: $0.7</w:t>
      </w:r>
      <w:r w:rsidRPr="009740DD">
        <w:t xml:space="preserve"> million)</w:t>
      </w:r>
      <w:r w:rsidR="009A5D3D">
        <w:t>.</w:t>
      </w:r>
      <w:r>
        <w:t xml:space="preserve">  </w:t>
      </w:r>
    </w:p>
    <w:p w14:paraId="7263DD5D" w14:textId="77777777" w:rsidR="009F1234" w:rsidRPr="009276BC" w:rsidRDefault="009F1234" w:rsidP="009F1234">
      <w:pPr>
        <w:pStyle w:val="AGRBodyText"/>
      </w:pPr>
      <w:r>
        <w:t xml:space="preserve">Negative cash flows from operating activities are considered an indicator that Territory Wildlife Parks does not have sufficient cash to cover operational expenses which casts doubt in relation to the applicability of the going concern assumption.  </w:t>
      </w:r>
    </w:p>
    <w:p w14:paraId="7C302FFE" w14:textId="77777777" w:rsidR="009F1234" w:rsidRPr="009276BC" w:rsidRDefault="009F1234" w:rsidP="009F1234">
      <w:pPr>
        <w:pStyle w:val="Heading1"/>
      </w:pPr>
      <w:r>
        <w:t>Territory Wildlife Parks</w:t>
      </w:r>
      <w:r w:rsidRPr="009276BC">
        <w:t xml:space="preserve"> cont…</w:t>
      </w:r>
    </w:p>
    <w:p w14:paraId="5FAE232D" w14:textId="77777777" w:rsidR="009F1234" w:rsidRPr="009276BC" w:rsidRDefault="009F1234" w:rsidP="009F1234">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Community Service Obligations 9,174 7,824&#10;Sales of goods and services 3,159 3,273&#10;Other revenues 58 65&#10;Total income 12,391 11,162&#10;Expenditure  &#10;Employee expenses (7,589) (7,163)&#10;Depreciation and amortisation (2,131) (2,028)&#10;Other expenses (5,553) (4,839)&#10;Total expenditure (15,273) (14,030)&#10;Deficit (2,882) (2,868)&#10;"/>
      </w:tblPr>
      <w:tblGrid>
        <w:gridCol w:w="5353"/>
        <w:gridCol w:w="1519"/>
        <w:gridCol w:w="1519"/>
      </w:tblGrid>
      <w:tr w:rsidR="00781467" w:rsidRPr="009276BC" w14:paraId="52CE4E06" w14:textId="77777777" w:rsidTr="00781467">
        <w:trPr>
          <w:cantSplit/>
          <w:trHeight w:val="454"/>
          <w:tblHeader/>
        </w:trPr>
        <w:tc>
          <w:tcPr>
            <w:tcW w:w="5353" w:type="dxa"/>
            <w:tcBorders>
              <w:bottom w:val="single" w:sz="4" w:space="0" w:color="auto"/>
            </w:tcBorders>
          </w:tcPr>
          <w:p w14:paraId="36885196" w14:textId="77777777" w:rsidR="00781467" w:rsidRPr="009276BC" w:rsidRDefault="00781467" w:rsidP="00781467">
            <w:pPr>
              <w:pStyle w:val="AGRBodyText"/>
              <w:ind w:left="0"/>
            </w:pPr>
          </w:p>
        </w:tc>
        <w:tc>
          <w:tcPr>
            <w:tcW w:w="1519" w:type="dxa"/>
            <w:tcBorders>
              <w:bottom w:val="single" w:sz="4" w:space="0" w:color="auto"/>
            </w:tcBorders>
          </w:tcPr>
          <w:p w14:paraId="26AEB1F9" w14:textId="77777777" w:rsidR="00781467" w:rsidRPr="008E51D4" w:rsidRDefault="00781467" w:rsidP="00781467">
            <w:pPr>
              <w:pStyle w:val="AGRTableHeaderBold"/>
            </w:pPr>
            <w:r>
              <w:t>2018</w:t>
            </w:r>
          </w:p>
        </w:tc>
        <w:tc>
          <w:tcPr>
            <w:tcW w:w="1519" w:type="dxa"/>
            <w:tcBorders>
              <w:bottom w:val="single" w:sz="4" w:space="0" w:color="auto"/>
            </w:tcBorders>
          </w:tcPr>
          <w:p w14:paraId="16EE6611" w14:textId="77777777" w:rsidR="00781467" w:rsidRPr="008E51D4" w:rsidRDefault="00781467" w:rsidP="00781467">
            <w:pPr>
              <w:pStyle w:val="AGRTableHeaderBold"/>
            </w:pPr>
            <w:r w:rsidRPr="008E51D4">
              <w:t>2017</w:t>
            </w:r>
          </w:p>
        </w:tc>
      </w:tr>
      <w:tr w:rsidR="00781467" w:rsidRPr="009276BC" w14:paraId="0D8419E3" w14:textId="77777777" w:rsidTr="00781467">
        <w:trPr>
          <w:cantSplit/>
          <w:trHeight w:val="454"/>
          <w:tblHeader/>
        </w:trPr>
        <w:tc>
          <w:tcPr>
            <w:tcW w:w="5353" w:type="dxa"/>
            <w:tcBorders>
              <w:top w:val="single" w:sz="4" w:space="0" w:color="auto"/>
            </w:tcBorders>
          </w:tcPr>
          <w:p w14:paraId="4F9430B1" w14:textId="77777777" w:rsidR="00781467" w:rsidRPr="009276BC" w:rsidRDefault="00781467" w:rsidP="00781467">
            <w:pPr>
              <w:pStyle w:val="AGRBodyText"/>
              <w:ind w:left="0"/>
            </w:pPr>
          </w:p>
        </w:tc>
        <w:tc>
          <w:tcPr>
            <w:tcW w:w="1519" w:type="dxa"/>
            <w:tcBorders>
              <w:top w:val="single" w:sz="4" w:space="0" w:color="auto"/>
            </w:tcBorders>
          </w:tcPr>
          <w:p w14:paraId="031CE174" w14:textId="77777777" w:rsidR="00781467" w:rsidRPr="009276BC" w:rsidRDefault="00781467" w:rsidP="00781467">
            <w:pPr>
              <w:pStyle w:val="AGRTableHeaderBold"/>
            </w:pPr>
            <w:r w:rsidRPr="009276BC">
              <w:t>$’000</w:t>
            </w:r>
          </w:p>
        </w:tc>
        <w:tc>
          <w:tcPr>
            <w:tcW w:w="1519" w:type="dxa"/>
            <w:tcBorders>
              <w:top w:val="single" w:sz="4" w:space="0" w:color="auto"/>
            </w:tcBorders>
          </w:tcPr>
          <w:p w14:paraId="0601C8E1" w14:textId="77777777" w:rsidR="00781467" w:rsidRPr="009276BC" w:rsidRDefault="00781467" w:rsidP="00781467">
            <w:pPr>
              <w:pStyle w:val="AGRTableHeaderBold"/>
            </w:pPr>
            <w:r w:rsidRPr="009276BC">
              <w:t>$’000</w:t>
            </w:r>
          </w:p>
        </w:tc>
      </w:tr>
      <w:tr w:rsidR="00781467" w:rsidRPr="009276BC" w14:paraId="771170EF" w14:textId="77777777" w:rsidTr="00781467">
        <w:trPr>
          <w:cantSplit/>
          <w:trHeight w:val="454"/>
        </w:trPr>
        <w:tc>
          <w:tcPr>
            <w:tcW w:w="5353" w:type="dxa"/>
          </w:tcPr>
          <w:p w14:paraId="1FE1E223" w14:textId="77777777" w:rsidR="00781467" w:rsidRPr="009276BC" w:rsidRDefault="00781467" w:rsidP="00781467">
            <w:pPr>
              <w:pStyle w:val="AGRTableTextBold"/>
              <w:tabs>
                <w:tab w:val="clear" w:pos="1378"/>
              </w:tabs>
            </w:pPr>
            <w:r>
              <w:t>Income</w:t>
            </w:r>
          </w:p>
        </w:tc>
        <w:tc>
          <w:tcPr>
            <w:tcW w:w="1519" w:type="dxa"/>
          </w:tcPr>
          <w:p w14:paraId="37AD2AA6" w14:textId="77777777" w:rsidR="00781467" w:rsidRPr="009276BC" w:rsidRDefault="00781467" w:rsidP="00781467">
            <w:pPr>
              <w:pStyle w:val="AGRBodyText"/>
              <w:tabs>
                <w:tab w:val="clear" w:pos="1378"/>
                <w:tab w:val="decimal" w:pos="1080"/>
              </w:tabs>
              <w:ind w:left="0"/>
            </w:pPr>
          </w:p>
        </w:tc>
        <w:tc>
          <w:tcPr>
            <w:tcW w:w="1519" w:type="dxa"/>
          </w:tcPr>
          <w:p w14:paraId="094A00E8" w14:textId="77777777" w:rsidR="00781467" w:rsidRPr="009276BC" w:rsidRDefault="00781467" w:rsidP="00781467">
            <w:pPr>
              <w:pStyle w:val="AGRBodyText"/>
              <w:tabs>
                <w:tab w:val="clear" w:pos="1378"/>
                <w:tab w:val="decimal" w:pos="1080"/>
              </w:tabs>
              <w:ind w:left="0"/>
            </w:pPr>
          </w:p>
        </w:tc>
      </w:tr>
      <w:tr w:rsidR="00781467" w:rsidRPr="009276BC" w14:paraId="7922DD43" w14:textId="77777777" w:rsidTr="00781467">
        <w:trPr>
          <w:cantSplit/>
          <w:trHeight w:val="454"/>
        </w:trPr>
        <w:tc>
          <w:tcPr>
            <w:tcW w:w="5353" w:type="dxa"/>
          </w:tcPr>
          <w:p w14:paraId="73268AEA" w14:textId="77777777" w:rsidR="00781467" w:rsidRPr="009276BC" w:rsidRDefault="00781467" w:rsidP="00781467">
            <w:pPr>
              <w:pStyle w:val="AGRTableText"/>
            </w:pPr>
            <w:r>
              <w:t>Community Service Obligations</w:t>
            </w:r>
          </w:p>
        </w:tc>
        <w:tc>
          <w:tcPr>
            <w:tcW w:w="1519" w:type="dxa"/>
          </w:tcPr>
          <w:p w14:paraId="28AC2A38" w14:textId="12D576C9" w:rsidR="00781467" w:rsidRPr="009276BC" w:rsidRDefault="009740DD" w:rsidP="00781467">
            <w:pPr>
              <w:pStyle w:val="AGRTableNumber"/>
            </w:pPr>
            <w:r>
              <w:t>9,174</w:t>
            </w:r>
          </w:p>
        </w:tc>
        <w:tc>
          <w:tcPr>
            <w:tcW w:w="1519" w:type="dxa"/>
          </w:tcPr>
          <w:p w14:paraId="6FDC7FE1" w14:textId="77777777" w:rsidR="00781467" w:rsidRPr="009276BC" w:rsidRDefault="00781467" w:rsidP="00781467">
            <w:pPr>
              <w:pStyle w:val="AGRTableNumber"/>
            </w:pPr>
            <w:r>
              <w:t>7,824</w:t>
            </w:r>
          </w:p>
        </w:tc>
      </w:tr>
      <w:tr w:rsidR="00781467" w:rsidRPr="009276BC" w14:paraId="3CD92330" w14:textId="77777777" w:rsidTr="00781467">
        <w:trPr>
          <w:cantSplit/>
          <w:trHeight w:val="454"/>
        </w:trPr>
        <w:tc>
          <w:tcPr>
            <w:tcW w:w="5353" w:type="dxa"/>
          </w:tcPr>
          <w:p w14:paraId="498F3D5D" w14:textId="77777777" w:rsidR="00781467" w:rsidRPr="009276BC" w:rsidRDefault="00781467" w:rsidP="00781467">
            <w:pPr>
              <w:pStyle w:val="AGRTableText"/>
            </w:pPr>
            <w:r>
              <w:t>Sales of goods and services</w:t>
            </w:r>
          </w:p>
        </w:tc>
        <w:tc>
          <w:tcPr>
            <w:tcW w:w="1519" w:type="dxa"/>
          </w:tcPr>
          <w:p w14:paraId="1731F387" w14:textId="223AB18C" w:rsidR="00781467" w:rsidRPr="009276BC" w:rsidRDefault="009740DD" w:rsidP="00781467">
            <w:pPr>
              <w:pStyle w:val="AGRTableNumber"/>
            </w:pPr>
            <w:r>
              <w:t>3,159</w:t>
            </w:r>
          </w:p>
        </w:tc>
        <w:tc>
          <w:tcPr>
            <w:tcW w:w="1519" w:type="dxa"/>
          </w:tcPr>
          <w:p w14:paraId="7258343E" w14:textId="77777777" w:rsidR="00781467" w:rsidRPr="009276BC" w:rsidRDefault="00781467" w:rsidP="00781467">
            <w:pPr>
              <w:pStyle w:val="AGRTableNumber"/>
            </w:pPr>
            <w:r>
              <w:t>3,273</w:t>
            </w:r>
          </w:p>
        </w:tc>
      </w:tr>
      <w:tr w:rsidR="00781467" w:rsidRPr="009276BC" w14:paraId="5A3B0BED" w14:textId="77777777" w:rsidTr="00781467">
        <w:trPr>
          <w:cantSplit/>
          <w:trHeight w:val="454"/>
        </w:trPr>
        <w:tc>
          <w:tcPr>
            <w:tcW w:w="5353" w:type="dxa"/>
          </w:tcPr>
          <w:p w14:paraId="7127BB3B" w14:textId="77777777" w:rsidR="00781467" w:rsidRPr="009276BC" w:rsidRDefault="00781467" w:rsidP="00781467">
            <w:pPr>
              <w:pStyle w:val="AGRTableText"/>
            </w:pPr>
            <w:r w:rsidRPr="009276BC">
              <w:t>Other revenues</w:t>
            </w:r>
          </w:p>
        </w:tc>
        <w:tc>
          <w:tcPr>
            <w:tcW w:w="1519" w:type="dxa"/>
          </w:tcPr>
          <w:p w14:paraId="1C46BBA0" w14:textId="40BA0800" w:rsidR="00781467" w:rsidRPr="009276BC" w:rsidRDefault="009740DD" w:rsidP="00781467">
            <w:pPr>
              <w:pStyle w:val="AGRTableNumber"/>
            </w:pPr>
            <w:r>
              <w:t>58</w:t>
            </w:r>
          </w:p>
        </w:tc>
        <w:tc>
          <w:tcPr>
            <w:tcW w:w="1519" w:type="dxa"/>
          </w:tcPr>
          <w:p w14:paraId="60989FE5" w14:textId="77777777" w:rsidR="00781467" w:rsidRPr="009276BC" w:rsidRDefault="00781467" w:rsidP="00781467">
            <w:pPr>
              <w:pStyle w:val="AGRTableNumber"/>
            </w:pPr>
            <w:r>
              <w:t>65</w:t>
            </w:r>
          </w:p>
        </w:tc>
      </w:tr>
      <w:tr w:rsidR="00781467" w:rsidRPr="009276BC" w14:paraId="59E58775" w14:textId="77777777" w:rsidTr="00781467">
        <w:trPr>
          <w:cantSplit/>
          <w:trHeight w:val="454"/>
        </w:trPr>
        <w:tc>
          <w:tcPr>
            <w:tcW w:w="5353" w:type="dxa"/>
            <w:tcBorders>
              <w:bottom w:val="single" w:sz="4" w:space="0" w:color="auto"/>
            </w:tcBorders>
          </w:tcPr>
          <w:p w14:paraId="264566FB" w14:textId="77777777" w:rsidR="00781467" w:rsidRPr="009276BC" w:rsidRDefault="00781467" w:rsidP="00781467">
            <w:pPr>
              <w:pStyle w:val="AGRTableTextBold"/>
              <w:tabs>
                <w:tab w:val="clear" w:pos="1378"/>
              </w:tabs>
            </w:pPr>
            <w:r w:rsidRPr="009276BC">
              <w:t xml:space="preserve">Total </w:t>
            </w:r>
            <w:r>
              <w:t>income</w:t>
            </w:r>
          </w:p>
        </w:tc>
        <w:tc>
          <w:tcPr>
            <w:tcW w:w="1519" w:type="dxa"/>
            <w:tcBorders>
              <w:bottom w:val="single" w:sz="4" w:space="0" w:color="auto"/>
            </w:tcBorders>
          </w:tcPr>
          <w:p w14:paraId="4F8C6387" w14:textId="3BD1AE0F" w:rsidR="00781467" w:rsidRPr="009276BC" w:rsidRDefault="009740DD" w:rsidP="00781467">
            <w:pPr>
              <w:pStyle w:val="AGRTableNumberBold"/>
            </w:pPr>
            <w:r>
              <w:t>12,391</w:t>
            </w:r>
          </w:p>
        </w:tc>
        <w:tc>
          <w:tcPr>
            <w:tcW w:w="1519" w:type="dxa"/>
            <w:tcBorders>
              <w:bottom w:val="single" w:sz="4" w:space="0" w:color="auto"/>
            </w:tcBorders>
          </w:tcPr>
          <w:p w14:paraId="57D322A9" w14:textId="77777777" w:rsidR="00781467" w:rsidRPr="009276BC" w:rsidRDefault="00781467" w:rsidP="00781467">
            <w:pPr>
              <w:pStyle w:val="AGRTableNumberBold"/>
            </w:pPr>
            <w:r>
              <w:t>11,162</w:t>
            </w:r>
          </w:p>
        </w:tc>
      </w:tr>
      <w:tr w:rsidR="00781467" w:rsidRPr="009276BC" w14:paraId="178360CB" w14:textId="77777777" w:rsidTr="00781467">
        <w:trPr>
          <w:cantSplit/>
          <w:trHeight w:val="454"/>
        </w:trPr>
        <w:tc>
          <w:tcPr>
            <w:tcW w:w="5353" w:type="dxa"/>
            <w:tcBorders>
              <w:top w:val="single" w:sz="4" w:space="0" w:color="auto"/>
            </w:tcBorders>
          </w:tcPr>
          <w:p w14:paraId="558A7A14" w14:textId="77777777" w:rsidR="00781467" w:rsidRPr="009276BC" w:rsidRDefault="00781467" w:rsidP="00781467">
            <w:pPr>
              <w:pStyle w:val="AGRTableTextBold"/>
              <w:tabs>
                <w:tab w:val="clear" w:pos="1378"/>
              </w:tabs>
            </w:pPr>
            <w:r>
              <w:t>E</w:t>
            </w:r>
            <w:r w:rsidRPr="009276BC">
              <w:t>xpen</w:t>
            </w:r>
            <w:r>
              <w:t>diture</w:t>
            </w:r>
          </w:p>
        </w:tc>
        <w:tc>
          <w:tcPr>
            <w:tcW w:w="1519" w:type="dxa"/>
            <w:tcBorders>
              <w:top w:val="single" w:sz="4" w:space="0" w:color="auto"/>
            </w:tcBorders>
          </w:tcPr>
          <w:p w14:paraId="3C7A44A8" w14:textId="77777777" w:rsidR="00781467" w:rsidRPr="009276BC" w:rsidRDefault="00781467" w:rsidP="00781467">
            <w:pPr>
              <w:pStyle w:val="AGRBodyText"/>
              <w:tabs>
                <w:tab w:val="clear" w:pos="1378"/>
                <w:tab w:val="decimal" w:pos="1080"/>
              </w:tabs>
              <w:ind w:left="0"/>
            </w:pPr>
          </w:p>
        </w:tc>
        <w:tc>
          <w:tcPr>
            <w:tcW w:w="1519" w:type="dxa"/>
            <w:tcBorders>
              <w:top w:val="single" w:sz="4" w:space="0" w:color="auto"/>
            </w:tcBorders>
          </w:tcPr>
          <w:p w14:paraId="39A8B062" w14:textId="77777777" w:rsidR="00781467" w:rsidRPr="009276BC" w:rsidRDefault="00781467" w:rsidP="00781467">
            <w:pPr>
              <w:pStyle w:val="AGRBodyText"/>
              <w:tabs>
                <w:tab w:val="clear" w:pos="1378"/>
                <w:tab w:val="decimal" w:pos="1080"/>
              </w:tabs>
              <w:ind w:left="0"/>
            </w:pPr>
          </w:p>
        </w:tc>
      </w:tr>
      <w:tr w:rsidR="00781467" w:rsidRPr="009276BC" w14:paraId="327222A1" w14:textId="77777777" w:rsidTr="00781467">
        <w:trPr>
          <w:cantSplit/>
          <w:trHeight w:val="454"/>
        </w:trPr>
        <w:tc>
          <w:tcPr>
            <w:tcW w:w="5353" w:type="dxa"/>
          </w:tcPr>
          <w:p w14:paraId="26250046" w14:textId="77777777" w:rsidR="00781467" w:rsidRPr="009276BC" w:rsidRDefault="00781467" w:rsidP="00781467">
            <w:pPr>
              <w:pStyle w:val="AGRTableText"/>
            </w:pPr>
            <w:r>
              <w:t>Employee expenses</w:t>
            </w:r>
          </w:p>
        </w:tc>
        <w:tc>
          <w:tcPr>
            <w:tcW w:w="1519" w:type="dxa"/>
          </w:tcPr>
          <w:p w14:paraId="74883D91" w14:textId="6BB23333" w:rsidR="00781467" w:rsidRPr="009276BC" w:rsidRDefault="009740DD" w:rsidP="00781467">
            <w:pPr>
              <w:pStyle w:val="AGRTableNumber"/>
            </w:pPr>
            <w:r>
              <w:t>(7,589)</w:t>
            </w:r>
          </w:p>
        </w:tc>
        <w:tc>
          <w:tcPr>
            <w:tcW w:w="1519" w:type="dxa"/>
          </w:tcPr>
          <w:p w14:paraId="29AED019" w14:textId="77777777" w:rsidR="00781467" w:rsidRPr="009276BC" w:rsidRDefault="00781467" w:rsidP="00781467">
            <w:pPr>
              <w:pStyle w:val="AGRTableNumber"/>
            </w:pPr>
            <w:r w:rsidRPr="009276BC">
              <w:t>(</w:t>
            </w:r>
            <w:r>
              <w:t>7,163</w:t>
            </w:r>
            <w:r w:rsidRPr="009276BC">
              <w:t>)</w:t>
            </w:r>
          </w:p>
        </w:tc>
      </w:tr>
      <w:tr w:rsidR="00781467" w:rsidRPr="009276BC" w14:paraId="44B80060" w14:textId="77777777" w:rsidTr="00781467">
        <w:trPr>
          <w:cantSplit/>
          <w:trHeight w:val="454"/>
        </w:trPr>
        <w:tc>
          <w:tcPr>
            <w:tcW w:w="5353" w:type="dxa"/>
          </w:tcPr>
          <w:p w14:paraId="5FA74245" w14:textId="77777777" w:rsidR="00781467" w:rsidRPr="009276BC" w:rsidRDefault="00781467" w:rsidP="00781467">
            <w:pPr>
              <w:pStyle w:val="AGRTableText"/>
            </w:pPr>
            <w:r w:rsidRPr="009276BC">
              <w:t>Depreciation and amortisation</w:t>
            </w:r>
          </w:p>
        </w:tc>
        <w:tc>
          <w:tcPr>
            <w:tcW w:w="1519" w:type="dxa"/>
          </w:tcPr>
          <w:p w14:paraId="2EA62B5B" w14:textId="3A83C1E5" w:rsidR="00781467" w:rsidRPr="009276BC" w:rsidRDefault="009740DD" w:rsidP="00781467">
            <w:pPr>
              <w:pStyle w:val="AGRTableNumber"/>
            </w:pPr>
            <w:r>
              <w:t>(2,131)</w:t>
            </w:r>
          </w:p>
        </w:tc>
        <w:tc>
          <w:tcPr>
            <w:tcW w:w="1519" w:type="dxa"/>
          </w:tcPr>
          <w:p w14:paraId="37DA172E" w14:textId="77777777" w:rsidR="00781467" w:rsidRPr="009276BC" w:rsidRDefault="00781467" w:rsidP="00781467">
            <w:pPr>
              <w:pStyle w:val="AGRTableNumber"/>
            </w:pPr>
            <w:r w:rsidRPr="009276BC">
              <w:t>(</w:t>
            </w:r>
            <w:r>
              <w:t>2,028</w:t>
            </w:r>
            <w:r w:rsidRPr="009276BC">
              <w:t>)</w:t>
            </w:r>
          </w:p>
        </w:tc>
      </w:tr>
      <w:tr w:rsidR="00781467" w:rsidRPr="009276BC" w14:paraId="49EE39D4" w14:textId="77777777" w:rsidTr="00781467">
        <w:trPr>
          <w:cantSplit/>
          <w:trHeight w:val="454"/>
        </w:trPr>
        <w:tc>
          <w:tcPr>
            <w:tcW w:w="5353" w:type="dxa"/>
          </w:tcPr>
          <w:p w14:paraId="61F33359" w14:textId="77777777" w:rsidR="00781467" w:rsidRPr="009276BC" w:rsidRDefault="00781467" w:rsidP="00781467">
            <w:pPr>
              <w:pStyle w:val="AGRTableText"/>
            </w:pPr>
            <w:r>
              <w:t>Other expenses</w:t>
            </w:r>
          </w:p>
        </w:tc>
        <w:tc>
          <w:tcPr>
            <w:tcW w:w="1519" w:type="dxa"/>
          </w:tcPr>
          <w:p w14:paraId="4A05BA51" w14:textId="0ABE1DA4" w:rsidR="00781467" w:rsidRPr="009276BC" w:rsidRDefault="009740DD" w:rsidP="00781467">
            <w:pPr>
              <w:pStyle w:val="AGRTableNumber"/>
            </w:pPr>
            <w:r>
              <w:t>(5,553)</w:t>
            </w:r>
          </w:p>
        </w:tc>
        <w:tc>
          <w:tcPr>
            <w:tcW w:w="1519" w:type="dxa"/>
          </w:tcPr>
          <w:p w14:paraId="58C99F39" w14:textId="77777777" w:rsidR="00781467" w:rsidRPr="009276BC" w:rsidRDefault="00781467" w:rsidP="00781467">
            <w:pPr>
              <w:pStyle w:val="AGRTableNumber"/>
            </w:pPr>
            <w:r w:rsidRPr="009276BC">
              <w:t>(</w:t>
            </w:r>
            <w:r>
              <w:t>4,839</w:t>
            </w:r>
            <w:r w:rsidRPr="009276BC">
              <w:t>)</w:t>
            </w:r>
          </w:p>
        </w:tc>
      </w:tr>
      <w:tr w:rsidR="00781467" w:rsidRPr="009276BC" w14:paraId="76793207" w14:textId="77777777" w:rsidTr="00781467">
        <w:trPr>
          <w:cantSplit/>
          <w:trHeight w:val="454"/>
        </w:trPr>
        <w:tc>
          <w:tcPr>
            <w:tcW w:w="5353" w:type="dxa"/>
            <w:tcBorders>
              <w:bottom w:val="single" w:sz="4" w:space="0" w:color="auto"/>
            </w:tcBorders>
          </w:tcPr>
          <w:p w14:paraId="532D57FA" w14:textId="77777777" w:rsidR="00781467" w:rsidRPr="009276BC" w:rsidRDefault="00781467" w:rsidP="00781467">
            <w:pPr>
              <w:pStyle w:val="AGRTableTextBold"/>
              <w:tabs>
                <w:tab w:val="clear" w:pos="1378"/>
              </w:tabs>
            </w:pPr>
            <w:r w:rsidRPr="009276BC">
              <w:t>Total expen</w:t>
            </w:r>
            <w:r>
              <w:t>diture</w:t>
            </w:r>
          </w:p>
        </w:tc>
        <w:tc>
          <w:tcPr>
            <w:tcW w:w="1519" w:type="dxa"/>
            <w:tcBorders>
              <w:bottom w:val="single" w:sz="4" w:space="0" w:color="auto"/>
            </w:tcBorders>
          </w:tcPr>
          <w:p w14:paraId="0D94E31F" w14:textId="295DB38E" w:rsidR="00781467" w:rsidRPr="009276BC" w:rsidRDefault="009740DD" w:rsidP="00781467">
            <w:pPr>
              <w:pStyle w:val="AGRTableNumberBold"/>
            </w:pPr>
            <w:r>
              <w:t>(15,273)</w:t>
            </w:r>
          </w:p>
        </w:tc>
        <w:tc>
          <w:tcPr>
            <w:tcW w:w="1519" w:type="dxa"/>
            <w:tcBorders>
              <w:bottom w:val="single" w:sz="4" w:space="0" w:color="auto"/>
            </w:tcBorders>
          </w:tcPr>
          <w:p w14:paraId="23D9D2D0" w14:textId="77777777" w:rsidR="00781467" w:rsidRPr="009276BC" w:rsidRDefault="00781467" w:rsidP="00781467">
            <w:pPr>
              <w:pStyle w:val="AGRTableNumberBold"/>
            </w:pPr>
            <w:r w:rsidRPr="009276BC">
              <w:t>(</w:t>
            </w:r>
            <w:r>
              <w:t>14,030</w:t>
            </w:r>
            <w:r w:rsidRPr="009276BC">
              <w:t>)</w:t>
            </w:r>
          </w:p>
        </w:tc>
      </w:tr>
      <w:tr w:rsidR="00781467" w:rsidRPr="009276BC" w14:paraId="26F39DED" w14:textId="77777777" w:rsidTr="00781467">
        <w:trPr>
          <w:cantSplit/>
          <w:trHeight w:val="454"/>
        </w:trPr>
        <w:tc>
          <w:tcPr>
            <w:tcW w:w="5353" w:type="dxa"/>
            <w:tcBorders>
              <w:top w:val="single" w:sz="4" w:space="0" w:color="auto"/>
              <w:bottom w:val="single" w:sz="4" w:space="0" w:color="auto"/>
            </w:tcBorders>
          </w:tcPr>
          <w:p w14:paraId="228126CA" w14:textId="77777777" w:rsidR="00781467" w:rsidRPr="009276BC" w:rsidRDefault="00781467" w:rsidP="00781467">
            <w:pPr>
              <w:pStyle w:val="AGRTableTextBold"/>
              <w:tabs>
                <w:tab w:val="clear" w:pos="1378"/>
              </w:tabs>
            </w:pPr>
            <w:r>
              <w:t>Deficit</w:t>
            </w:r>
          </w:p>
        </w:tc>
        <w:tc>
          <w:tcPr>
            <w:tcW w:w="1519" w:type="dxa"/>
            <w:tcBorders>
              <w:top w:val="single" w:sz="4" w:space="0" w:color="auto"/>
              <w:bottom w:val="single" w:sz="4" w:space="0" w:color="auto"/>
            </w:tcBorders>
          </w:tcPr>
          <w:p w14:paraId="4FB9CAC1" w14:textId="297E058D" w:rsidR="00781467" w:rsidRPr="009276BC" w:rsidRDefault="009740DD" w:rsidP="00781467">
            <w:pPr>
              <w:pStyle w:val="AGRTableNumberBold"/>
            </w:pPr>
            <w:r>
              <w:t>(2,882)</w:t>
            </w:r>
          </w:p>
        </w:tc>
        <w:tc>
          <w:tcPr>
            <w:tcW w:w="1519" w:type="dxa"/>
            <w:tcBorders>
              <w:top w:val="single" w:sz="4" w:space="0" w:color="auto"/>
              <w:bottom w:val="single" w:sz="4" w:space="0" w:color="auto"/>
            </w:tcBorders>
          </w:tcPr>
          <w:p w14:paraId="25A430DF" w14:textId="77777777" w:rsidR="00781467" w:rsidRPr="009276BC" w:rsidRDefault="00781467" w:rsidP="00781467">
            <w:pPr>
              <w:pStyle w:val="AGRTableNumberBold"/>
            </w:pPr>
            <w:r>
              <w:t>(2,868)</w:t>
            </w:r>
          </w:p>
        </w:tc>
      </w:tr>
    </w:tbl>
    <w:p w14:paraId="6AFE4870" w14:textId="77777777" w:rsidR="009F1234" w:rsidRPr="009276BC" w:rsidRDefault="009F1234" w:rsidP="009F1234">
      <w:pPr>
        <w:pStyle w:val="AGRBodyText"/>
      </w:pPr>
    </w:p>
    <w:p w14:paraId="382DEB7F" w14:textId="77777777" w:rsidR="009F1234" w:rsidRPr="009276BC" w:rsidRDefault="009F1234" w:rsidP="009F1234">
      <w:pPr>
        <w:pStyle w:val="Heading1"/>
      </w:pPr>
      <w:r>
        <w:t>Territory Wildlife Parks</w:t>
      </w:r>
      <w:r w:rsidRPr="009276BC">
        <w:t xml:space="preserve"> cont…</w:t>
      </w:r>
    </w:p>
    <w:p w14:paraId="54B035E3" w14:textId="77777777" w:rsidR="009F1234" w:rsidRPr="009276BC" w:rsidRDefault="009F1234" w:rsidP="009F1234">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572 501&#10;Receivables and other current assets 265 301&#10;Less current liabilities (1,324) (1,323)&#10;Working Capital (487) (521)&#10;Add non-current assets 38,418 38,634&#10;Less non-current liabilities - -&#10;Net Assets 37,931 38,113&#10;Represented by:  &#10;Accumulated losses (29,876) (26,994)&#10;Contributed equity 29,974 27,274&#10;Asset revaluation reserve 37,833 37,833&#10;Equity 37,931 38,113&#10;"/>
      </w:tblPr>
      <w:tblGrid>
        <w:gridCol w:w="5353"/>
        <w:gridCol w:w="1519"/>
        <w:gridCol w:w="1519"/>
      </w:tblGrid>
      <w:tr w:rsidR="00781467" w:rsidRPr="009276BC" w14:paraId="65A16E30" w14:textId="77777777" w:rsidTr="00781467">
        <w:trPr>
          <w:cantSplit/>
          <w:trHeight w:val="454"/>
          <w:tblHeader/>
        </w:trPr>
        <w:tc>
          <w:tcPr>
            <w:tcW w:w="5353" w:type="dxa"/>
            <w:tcBorders>
              <w:bottom w:val="single" w:sz="4" w:space="0" w:color="auto"/>
            </w:tcBorders>
          </w:tcPr>
          <w:p w14:paraId="07101BA3" w14:textId="77777777" w:rsidR="00781467" w:rsidRPr="009276BC" w:rsidRDefault="00781467" w:rsidP="00781467">
            <w:pPr>
              <w:pStyle w:val="AGRBodyText"/>
              <w:ind w:left="0"/>
            </w:pPr>
          </w:p>
        </w:tc>
        <w:tc>
          <w:tcPr>
            <w:tcW w:w="1519" w:type="dxa"/>
            <w:tcBorders>
              <w:bottom w:val="single" w:sz="4" w:space="0" w:color="auto"/>
            </w:tcBorders>
          </w:tcPr>
          <w:p w14:paraId="1000EB59" w14:textId="77777777" w:rsidR="00781467" w:rsidRPr="008E51D4" w:rsidRDefault="00781467" w:rsidP="00781467">
            <w:pPr>
              <w:pStyle w:val="AGRTableHeaderBold"/>
            </w:pPr>
            <w:r>
              <w:t>2018</w:t>
            </w:r>
          </w:p>
        </w:tc>
        <w:tc>
          <w:tcPr>
            <w:tcW w:w="1519" w:type="dxa"/>
            <w:tcBorders>
              <w:bottom w:val="single" w:sz="4" w:space="0" w:color="auto"/>
            </w:tcBorders>
          </w:tcPr>
          <w:p w14:paraId="0E51727A" w14:textId="77777777" w:rsidR="00781467" w:rsidRPr="008E51D4" w:rsidRDefault="00781467" w:rsidP="00781467">
            <w:pPr>
              <w:pStyle w:val="AGRTableHeaderBold"/>
            </w:pPr>
            <w:r w:rsidRPr="008E51D4">
              <w:t>2017</w:t>
            </w:r>
          </w:p>
        </w:tc>
      </w:tr>
      <w:tr w:rsidR="00781467" w:rsidRPr="009276BC" w14:paraId="2EEE9785" w14:textId="77777777" w:rsidTr="00781467">
        <w:trPr>
          <w:cantSplit/>
          <w:trHeight w:val="454"/>
          <w:tblHeader/>
        </w:trPr>
        <w:tc>
          <w:tcPr>
            <w:tcW w:w="5353" w:type="dxa"/>
            <w:tcBorders>
              <w:top w:val="single" w:sz="4" w:space="0" w:color="auto"/>
            </w:tcBorders>
          </w:tcPr>
          <w:p w14:paraId="7D0D064B" w14:textId="77777777" w:rsidR="00781467" w:rsidRPr="009276BC" w:rsidRDefault="00781467" w:rsidP="00781467">
            <w:pPr>
              <w:pStyle w:val="AGRBodyText"/>
              <w:ind w:left="0"/>
            </w:pPr>
          </w:p>
        </w:tc>
        <w:tc>
          <w:tcPr>
            <w:tcW w:w="1519" w:type="dxa"/>
            <w:tcBorders>
              <w:top w:val="single" w:sz="4" w:space="0" w:color="auto"/>
            </w:tcBorders>
          </w:tcPr>
          <w:p w14:paraId="77B769CC" w14:textId="77777777" w:rsidR="00781467" w:rsidRPr="009276BC" w:rsidRDefault="00781467" w:rsidP="00781467">
            <w:pPr>
              <w:pStyle w:val="AGRTableHeaderBold"/>
            </w:pPr>
            <w:r w:rsidRPr="009276BC">
              <w:t>$’000</w:t>
            </w:r>
          </w:p>
        </w:tc>
        <w:tc>
          <w:tcPr>
            <w:tcW w:w="1519" w:type="dxa"/>
            <w:tcBorders>
              <w:top w:val="single" w:sz="4" w:space="0" w:color="auto"/>
            </w:tcBorders>
          </w:tcPr>
          <w:p w14:paraId="5262AF5E" w14:textId="77777777" w:rsidR="00781467" w:rsidRPr="009276BC" w:rsidRDefault="00781467" w:rsidP="00781467">
            <w:pPr>
              <w:pStyle w:val="AGRTableHeaderBold"/>
            </w:pPr>
            <w:r w:rsidRPr="009276BC">
              <w:t>$’000</w:t>
            </w:r>
          </w:p>
        </w:tc>
      </w:tr>
      <w:tr w:rsidR="00781467" w:rsidRPr="009276BC" w14:paraId="16078D82" w14:textId="77777777" w:rsidTr="00781467">
        <w:trPr>
          <w:cantSplit/>
          <w:trHeight w:val="454"/>
        </w:trPr>
        <w:tc>
          <w:tcPr>
            <w:tcW w:w="5353" w:type="dxa"/>
          </w:tcPr>
          <w:p w14:paraId="12379226" w14:textId="77777777" w:rsidR="00781467" w:rsidRPr="009276BC" w:rsidRDefault="00781467" w:rsidP="00781467">
            <w:pPr>
              <w:pStyle w:val="AGRTableText"/>
            </w:pPr>
            <w:r>
              <w:t>Cash and cash equivalents</w:t>
            </w:r>
          </w:p>
        </w:tc>
        <w:tc>
          <w:tcPr>
            <w:tcW w:w="1519" w:type="dxa"/>
          </w:tcPr>
          <w:p w14:paraId="78EE848F" w14:textId="62A7CB63" w:rsidR="00781467" w:rsidRPr="009276BC" w:rsidRDefault="009740DD" w:rsidP="00781467">
            <w:pPr>
              <w:pStyle w:val="AGRTableNumber"/>
            </w:pPr>
            <w:r>
              <w:t>572</w:t>
            </w:r>
          </w:p>
        </w:tc>
        <w:tc>
          <w:tcPr>
            <w:tcW w:w="1519" w:type="dxa"/>
          </w:tcPr>
          <w:p w14:paraId="71604A19" w14:textId="77777777" w:rsidR="00781467" w:rsidRPr="009276BC" w:rsidRDefault="00781467" w:rsidP="00781467">
            <w:pPr>
              <w:pStyle w:val="AGRTableNumber"/>
            </w:pPr>
            <w:r>
              <w:t>501</w:t>
            </w:r>
          </w:p>
        </w:tc>
      </w:tr>
      <w:tr w:rsidR="00781467" w:rsidRPr="009276BC" w14:paraId="01819116" w14:textId="77777777" w:rsidTr="00781467">
        <w:trPr>
          <w:cantSplit/>
          <w:trHeight w:val="454"/>
        </w:trPr>
        <w:tc>
          <w:tcPr>
            <w:tcW w:w="5353" w:type="dxa"/>
          </w:tcPr>
          <w:p w14:paraId="3ACC6169" w14:textId="77777777" w:rsidR="00781467" w:rsidRPr="009276BC" w:rsidRDefault="00781467" w:rsidP="00781467">
            <w:pPr>
              <w:pStyle w:val="AGRTableText"/>
            </w:pPr>
            <w:r>
              <w:t>Receivables and other current assets</w:t>
            </w:r>
          </w:p>
        </w:tc>
        <w:tc>
          <w:tcPr>
            <w:tcW w:w="1519" w:type="dxa"/>
          </w:tcPr>
          <w:p w14:paraId="4DC1C0ED" w14:textId="5A3274A6" w:rsidR="00781467" w:rsidRPr="009276BC" w:rsidRDefault="009740DD" w:rsidP="00781467">
            <w:pPr>
              <w:pStyle w:val="AGRTableNumber"/>
            </w:pPr>
            <w:r>
              <w:t>265</w:t>
            </w:r>
          </w:p>
        </w:tc>
        <w:tc>
          <w:tcPr>
            <w:tcW w:w="1519" w:type="dxa"/>
          </w:tcPr>
          <w:p w14:paraId="1D131E64" w14:textId="77777777" w:rsidR="00781467" w:rsidRPr="009276BC" w:rsidRDefault="00781467" w:rsidP="00781467">
            <w:pPr>
              <w:pStyle w:val="AGRTableNumber"/>
            </w:pPr>
            <w:r>
              <w:t>301</w:t>
            </w:r>
          </w:p>
        </w:tc>
      </w:tr>
      <w:tr w:rsidR="00781467" w:rsidRPr="009276BC" w14:paraId="4F4849D8" w14:textId="77777777" w:rsidTr="00781467">
        <w:trPr>
          <w:cantSplit/>
          <w:trHeight w:val="454"/>
        </w:trPr>
        <w:tc>
          <w:tcPr>
            <w:tcW w:w="5353" w:type="dxa"/>
          </w:tcPr>
          <w:p w14:paraId="62A7B9A7" w14:textId="77777777" w:rsidR="00781467" w:rsidRPr="009276BC" w:rsidRDefault="00781467" w:rsidP="00781467">
            <w:pPr>
              <w:pStyle w:val="AGRTableText"/>
            </w:pPr>
            <w:r w:rsidRPr="009276BC">
              <w:t>Less current liabilities</w:t>
            </w:r>
          </w:p>
        </w:tc>
        <w:tc>
          <w:tcPr>
            <w:tcW w:w="1519" w:type="dxa"/>
          </w:tcPr>
          <w:p w14:paraId="578A3281" w14:textId="5CB1DC6B" w:rsidR="00781467" w:rsidRPr="009276BC" w:rsidRDefault="009740DD" w:rsidP="00781467">
            <w:pPr>
              <w:pStyle w:val="AGRTableNumber"/>
            </w:pPr>
            <w:r>
              <w:t>(1,324)</w:t>
            </w:r>
          </w:p>
        </w:tc>
        <w:tc>
          <w:tcPr>
            <w:tcW w:w="1519" w:type="dxa"/>
          </w:tcPr>
          <w:p w14:paraId="6BC06750" w14:textId="77777777" w:rsidR="00781467" w:rsidRPr="009276BC" w:rsidRDefault="00781467" w:rsidP="00781467">
            <w:pPr>
              <w:pStyle w:val="AGRTableNumber"/>
            </w:pPr>
            <w:r w:rsidRPr="009276BC">
              <w:t>(</w:t>
            </w:r>
            <w:r>
              <w:t>1,323</w:t>
            </w:r>
            <w:r w:rsidRPr="009276BC">
              <w:t>)</w:t>
            </w:r>
          </w:p>
        </w:tc>
      </w:tr>
      <w:tr w:rsidR="00781467" w:rsidRPr="009276BC" w14:paraId="071B8A9C" w14:textId="77777777" w:rsidTr="00781467">
        <w:trPr>
          <w:cantSplit/>
          <w:trHeight w:val="454"/>
        </w:trPr>
        <w:tc>
          <w:tcPr>
            <w:tcW w:w="5353" w:type="dxa"/>
            <w:tcBorders>
              <w:bottom w:val="single" w:sz="4" w:space="0" w:color="auto"/>
            </w:tcBorders>
          </w:tcPr>
          <w:p w14:paraId="2345BEF5" w14:textId="77777777" w:rsidR="00781467" w:rsidRPr="009276BC" w:rsidRDefault="00781467" w:rsidP="00781467">
            <w:pPr>
              <w:pStyle w:val="AGRTableTextBold"/>
              <w:tabs>
                <w:tab w:val="clear" w:pos="1378"/>
              </w:tabs>
            </w:pPr>
            <w:r w:rsidRPr="009276BC">
              <w:t>Working Capital</w:t>
            </w:r>
          </w:p>
        </w:tc>
        <w:tc>
          <w:tcPr>
            <w:tcW w:w="1519" w:type="dxa"/>
            <w:tcBorders>
              <w:bottom w:val="single" w:sz="4" w:space="0" w:color="auto"/>
            </w:tcBorders>
          </w:tcPr>
          <w:p w14:paraId="45BB8E87" w14:textId="55D32EAE" w:rsidR="00781467" w:rsidRPr="009276BC" w:rsidRDefault="009740DD" w:rsidP="009740DD">
            <w:pPr>
              <w:pStyle w:val="AGRTableNumberBold"/>
            </w:pPr>
            <w:r>
              <w:t>(487)</w:t>
            </w:r>
          </w:p>
        </w:tc>
        <w:tc>
          <w:tcPr>
            <w:tcW w:w="1519" w:type="dxa"/>
            <w:tcBorders>
              <w:bottom w:val="single" w:sz="4" w:space="0" w:color="auto"/>
            </w:tcBorders>
          </w:tcPr>
          <w:p w14:paraId="47579C7F" w14:textId="77777777" w:rsidR="00781467" w:rsidRPr="009276BC" w:rsidRDefault="00781467" w:rsidP="00781467">
            <w:pPr>
              <w:pStyle w:val="AGRTableNumberBold"/>
            </w:pPr>
            <w:r>
              <w:t>(521)</w:t>
            </w:r>
          </w:p>
        </w:tc>
      </w:tr>
      <w:tr w:rsidR="00781467" w:rsidRPr="009276BC" w14:paraId="05ECF233" w14:textId="77777777" w:rsidTr="00781467">
        <w:trPr>
          <w:cantSplit/>
          <w:trHeight w:val="454"/>
        </w:trPr>
        <w:tc>
          <w:tcPr>
            <w:tcW w:w="5353" w:type="dxa"/>
          </w:tcPr>
          <w:p w14:paraId="46A12750" w14:textId="77777777" w:rsidR="00781467" w:rsidRPr="009276BC" w:rsidRDefault="00781467" w:rsidP="00781467">
            <w:pPr>
              <w:pStyle w:val="AGRTableText"/>
            </w:pPr>
            <w:r w:rsidRPr="009276BC">
              <w:t>Add non-current assets</w:t>
            </w:r>
          </w:p>
        </w:tc>
        <w:tc>
          <w:tcPr>
            <w:tcW w:w="1519" w:type="dxa"/>
          </w:tcPr>
          <w:p w14:paraId="2F6DFB16" w14:textId="23D745A9" w:rsidR="00781467" w:rsidRPr="009276BC" w:rsidRDefault="009740DD" w:rsidP="00781467">
            <w:pPr>
              <w:pStyle w:val="AGRTableNumber"/>
            </w:pPr>
            <w:r>
              <w:t>38,418</w:t>
            </w:r>
          </w:p>
        </w:tc>
        <w:tc>
          <w:tcPr>
            <w:tcW w:w="1519" w:type="dxa"/>
          </w:tcPr>
          <w:p w14:paraId="2946385C" w14:textId="77777777" w:rsidR="00781467" w:rsidRPr="009276BC" w:rsidRDefault="00781467" w:rsidP="00781467">
            <w:pPr>
              <w:pStyle w:val="AGRTableNumber"/>
            </w:pPr>
            <w:r>
              <w:t>38,634</w:t>
            </w:r>
          </w:p>
        </w:tc>
      </w:tr>
      <w:tr w:rsidR="00781467" w:rsidRPr="009276BC" w14:paraId="7FBF99BF" w14:textId="77777777" w:rsidTr="00781467">
        <w:trPr>
          <w:cantSplit/>
          <w:trHeight w:val="454"/>
        </w:trPr>
        <w:tc>
          <w:tcPr>
            <w:tcW w:w="5353" w:type="dxa"/>
          </w:tcPr>
          <w:p w14:paraId="6E143AA8" w14:textId="77777777" w:rsidR="00781467" w:rsidRPr="009276BC" w:rsidRDefault="00781467" w:rsidP="00781467">
            <w:pPr>
              <w:pStyle w:val="AGRTableText"/>
            </w:pPr>
            <w:r w:rsidRPr="009276BC">
              <w:t>Less non-current liabilities</w:t>
            </w:r>
          </w:p>
        </w:tc>
        <w:tc>
          <w:tcPr>
            <w:tcW w:w="1519" w:type="dxa"/>
          </w:tcPr>
          <w:p w14:paraId="191B3EB6" w14:textId="3C6B1F6E" w:rsidR="00781467" w:rsidRPr="009276BC" w:rsidRDefault="009740DD" w:rsidP="00781467">
            <w:pPr>
              <w:pStyle w:val="AGRTableNumber"/>
            </w:pPr>
            <w:r>
              <w:t>-</w:t>
            </w:r>
          </w:p>
        </w:tc>
        <w:tc>
          <w:tcPr>
            <w:tcW w:w="1519" w:type="dxa"/>
          </w:tcPr>
          <w:p w14:paraId="45419360" w14:textId="77777777" w:rsidR="00781467" w:rsidRPr="009276BC" w:rsidRDefault="00781467" w:rsidP="00781467">
            <w:pPr>
              <w:pStyle w:val="AGRTableNumber"/>
            </w:pPr>
            <w:r>
              <w:t>-</w:t>
            </w:r>
          </w:p>
        </w:tc>
      </w:tr>
      <w:tr w:rsidR="00781467" w:rsidRPr="009276BC" w14:paraId="7DC0FDC8" w14:textId="77777777" w:rsidTr="00781467">
        <w:trPr>
          <w:cantSplit/>
          <w:trHeight w:val="454"/>
        </w:trPr>
        <w:tc>
          <w:tcPr>
            <w:tcW w:w="5353" w:type="dxa"/>
            <w:tcBorders>
              <w:bottom w:val="single" w:sz="4" w:space="0" w:color="auto"/>
            </w:tcBorders>
          </w:tcPr>
          <w:p w14:paraId="747A265A" w14:textId="77777777" w:rsidR="00781467" w:rsidRPr="009276BC" w:rsidRDefault="00781467" w:rsidP="00781467">
            <w:pPr>
              <w:pStyle w:val="AGRTableTextBold"/>
              <w:tabs>
                <w:tab w:val="clear" w:pos="1378"/>
              </w:tabs>
            </w:pPr>
            <w:r w:rsidRPr="009276BC">
              <w:t>Net Assets</w:t>
            </w:r>
          </w:p>
        </w:tc>
        <w:tc>
          <w:tcPr>
            <w:tcW w:w="1519" w:type="dxa"/>
            <w:tcBorders>
              <w:bottom w:val="single" w:sz="4" w:space="0" w:color="auto"/>
            </w:tcBorders>
          </w:tcPr>
          <w:p w14:paraId="0D1E2F2D" w14:textId="5DEF3257" w:rsidR="00781467" w:rsidRPr="009276BC" w:rsidRDefault="009740DD" w:rsidP="00781467">
            <w:pPr>
              <w:pStyle w:val="AGRTableNumberBold"/>
            </w:pPr>
            <w:r>
              <w:t>37,931</w:t>
            </w:r>
          </w:p>
        </w:tc>
        <w:tc>
          <w:tcPr>
            <w:tcW w:w="1519" w:type="dxa"/>
            <w:tcBorders>
              <w:bottom w:val="single" w:sz="4" w:space="0" w:color="auto"/>
            </w:tcBorders>
          </w:tcPr>
          <w:p w14:paraId="5A049B27" w14:textId="77777777" w:rsidR="00781467" w:rsidRPr="009276BC" w:rsidRDefault="00781467" w:rsidP="00781467">
            <w:pPr>
              <w:pStyle w:val="AGRTableNumberBold"/>
            </w:pPr>
            <w:r>
              <w:t>38,113</w:t>
            </w:r>
          </w:p>
        </w:tc>
      </w:tr>
      <w:tr w:rsidR="00781467" w:rsidRPr="009276BC" w14:paraId="14D30C3A" w14:textId="77777777" w:rsidTr="00781467">
        <w:trPr>
          <w:cantSplit/>
          <w:trHeight w:val="454"/>
        </w:trPr>
        <w:tc>
          <w:tcPr>
            <w:tcW w:w="5353" w:type="dxa"/>
            <w:tcBorders>
              <w:top w:val="single" w:sz="4" w:space="0" w:color="auto"/>
            </w:tcBorders>
          </w:tcPr>
          <w:p w14:paraId="6FD4E0F5" w14:textId="77777777" w:rsidR="00781467" w:rsidRPr="009276BC" w:rsidRDefault="00781467" w:rsidP="00781467">
            <w:pPr>
              <w:pStyle w:val="AGRTableText"/>
            </w:pPr>
            <w:r w:rsidRPr="009276BC">
              <w:t>Represented by:</w:t>
            </w:r>
          </w:p>
        </w:tc>
        <w:tc>
          <w:tcPr>
            <w:tcW w:w="1519" w:type="dxa"/>
            <w:tcBorders>
              <w:top w:val="single" w:sz="4" w:space="0" w:color="auto"/>
            </w:tcBorders>
          </w:tcPr>
          <w:p w14:paraId="54C70838" w14:textId="77777777" w:rsidR="00781467" w:rsidRPr="009276BC" w:rsidRDefault="00781467" w:rsidP="00781467">
            <w:pPr>
              <w:pStyle w:val="AGRTableNumberBold"/>
            </w:pPr>
          </w:p>
        </w:tc>
        <w:tc>
          <w:tcPr>
            <w:tcW w:w="1519" w:type="dxa"/>
            <w:tcBorders>
              <w:top w:val="single" w:sz="4" w:space="0" w:color="auto"/>
            </w:tcBorders>
          </w:tcPr>
          <w:p w14:paraId="729337DD" w14:textId="77777777" w:rsidR="00781467" w:rsidRPr="009276BC" w:rsidRDefault="00781467" w:rsidP="00781467">
            <w:pPr>
              <w:pStyle w:val="AGRTableNumberBold"/>
            </w:pPr>
          </w:p>
        </w:tc>
      </w:tr>
      <w:tr w:rsidR="00781467" w:rsidRPr="009276BC" w14:paraId="2776E096" w14:textId="77777777" w:rsidTr="00781467">
        <w:trPr>
          <w:cantSplit/>
          <w:trHeight w:val="454"/>
        </w:trPr>
        <w:tc>
          <w:tcPr>
            <w:tcW w:w="5353" w:type="dxa"/>
          </w:tcPr>
          <w:p w14:paraId="7F88D91E" w14:textId="77777777" w:rsidR="00781467" w:rsidRPr="009276BC" w:rsidRDefault="00781467" w:rsidP="00781467">
            <w:pPr>
              <w:pStyle w:val="AGRTableText"/>
            </w:pPr>
            <w:r>
              <w:t>Accumulated losses</w:t>
            </w:r>
          </w:p>
        </w:tc>
        <w:tc>
          <w:tcPr>
            <w:tcW w:w="1519" w:type="dxa"/>
          </w:tcPr>
          <w:p w14:paraId="3FFE621D" w14:textId="72E08B23" w:rsidR="00781467" w:rsidRPr="009276BC" w:rsidRDefault="009740DD" w:rsidP="00781467">
            <w:pPr>
              <w:pStyle w:val="AGRTableNumber"/>
            </w:pPr>
            <w:r>
              <w:t>(29,876)</w:t>
            </w:r>
          </w:p>
        </w:tc>
        <w:tc>
          <w:tcPr>
            <w:tcW w:w="1519" w:type="dxa"/>
          </w:tcPr>
          <w:p w14:paraId="1D06C316" w14:textId="77777777" w:rsidR="00781467" w:rsidRPr="009276BC" w:rsidRDefault="00781467" w:rsidP="00781467">
            <w:pPr>
              <w:pStyle w:val="AGRTableNumber"/>
            </w:pPr>
            <w:r>
              <w:t>(26,994)</w:t>
            </w:r>
          </w:p>
        </w:tc>
      </w:tr>
      <w:tr w:rsidR="00781467" w:rsidRPr="009276BC" w14:paraId="7275417A" w14:textId="77777777" w:rsidTr="00781467">
        <w:trPr>
          <w:cantSplit/>
          <w:trHeight w:val="454"/>
        </w:trPr>
        <w:tc>
          <w:tcPr>
            <w:tcW w:w="5353" w:type="dxa"/>
          </w:tcPr>
          <w:p w14:paraId="169299CF" w14:textId="77777777" w:rsidR="00781467" w:rsidRPr="009276BC" w:rsidRDefault="00781467" w:rsidP="00781467">
            <w:pPr>
              <w:pStyle w:val="AGRTableText"/>
            </w:pPr>
            <w:r>
              <w:t>Contributed equity</w:t>
            </w:r>
          </w:p>
        </w:tc>
        <w:tc>
          <w:tcPr>
            <w:tcW w:w="1519" w:type="dxa"/>
          </w:tcPr>
          <w:p w14:paraId="11236056" w14:textId="3B7DBAE0" w:rsidR="00781467" w:rsidRPr="009276BC" w:rsidRDefault="009740DD" w:rsidP="00781467">
            <w:pPr>
              <w:pStyle w:val="AGRTableNumber"/>
            </w:pPr>
            <w:r>
              <w:t>29,974</w:t>
            </w:r>
          </w:p>
        </w:tc>
        <w:tc>
          <w:tcPr>
            <w:tcW w:w="1519" w:type="dxa"/>
          </w:tcPr>
          <w:p w14:paraId="15337752" w14:textId="77777777" w:rsidR="00781467" w:rsidRPr="009276BC" w:rsidRDefault="00781467" w:rsidP="00781467">
            <w:pPr>
              <w:pStyle w:val="AGRTableNumber"/>
            </w:pPr>
            <w:r>
              <w:t>27,274</w:t>
            </w:r>
          </w:p>
        </w:tc>
      </w:tr>
      <w:tr w:rsidR="00781467" w:rsidRPr="009276BC" w14:paraId="63B87E7D" w14:textId="77777777" w:rsidTr="00781467">
        <w:trPr>
          <w:cantSplit/>
          <w:trHeight w:val="454"/>
        </w:trPr>
        <w:tc>
          <w:tcPr>
            <w:tcW w:w="5353" w:type="dxa"/>
          </w:tcPr>
          <w:p w14:paraId="175DEA78" w14:textId="77777777" w:rsidR="00781467" w:rsidRPr="009276BC" w:rsidRDefault="00781467" w:rsidP="00781467">
            <w:pPr>
              <w:pStyle w:val="AGRTableText"/>
            </w:pPr>
            <w:r>
              <w:t>Asset revaluation reserve</w:t>
            </w:r>
          </w:p>
        </w:tc>
        <w:tc>
          <w:tcPr>
            <w:tcW w:w="1519" w:type="dxa"/>
          </w:tcPr>
          <w:p w14:paraId="08F8CEE5" w14:textId="3674D78B" w:rsidR="009740DD" w:rsidRPr="009276BC" w:rsidRDefault="009740DD" w:rsidP="00781467">
            <w:pPr>
              <w:pStyle w:val="AGRTableNumber"/>
            </w:pPr>
            <w:r>
              <w:t>37,833</w:t>
            </w:r>
          </w:p>
        </w:tc>
        <w:tc>
          <w:tcPr>
            <w:tcW w:w="1519" w:type="dxa"/>
          </w:tcPr>
          <w:p w14:paraId="4C25DDBD" w14:textId="77777777" w:rsidR="00781467" w:rsidRPr="009276BC" w:rsidRDefault="00781467" w:rsidP="00781467">
            <w:pPr>
              <w:pStyle w:val="AGRTableNumber"/>
            </w:pPr>
            <w:r>
              <w:t>37,833</w:t>
            </w:r>
          </w:p>
        </w:tc>
      </w:tr>
      <w:tr w:rsidR="009740DD" w:rsidRPr="009276BC" w14:paraId="4C97B07A" w14:textId="77777777" w:rsidTr="00781467">
        <w:trPr>
          <w:cantSplit/>
          <w:trHeight w:val="454"/>
        </w:trPr>
        <w:tc>
          <w:tcPr>
            <w:tcW w:w="5353" w:type="dxa"/>
            <w:tcBorders>
              <w:bottom w:val="single" w:sz="4" w:space="0" w:color="auto"/>
            </w:tcBorders>
          </w:tcPr>
          <w:p w14:paraId="37D971A7" w14:textId="77777777" w:rsidR="009740DD" w:rsidRPr="009276BC" w:rsidRDefault="009740DD" w:rsidP="009740DD">
            <w:pPr>
              <w:pStyle w:val="AGRTableTextBold"/>
              <w:tabs>
                <w:tab w:val="clear" w:pos="1378"/>
              </w:tabs>
            </w:pPr>
            <w:r w:rsidRPr="009276BC">
              <w:t>Equity</w:t>
            </w:r>
          </w:p>
        </w:tc>
        <w:tc>
          <w:tcPr>
            <w:tcW w:w="1519" w:type="dxa"/>
            <w:tcBorders>
              <w:bottom w:val="single" w:sz="4" w:space="0" w:color="auto"/>
            </w:tcBorders>
          </w:tcPr>
          <w:p w14:paraId="2BE9F141" w14:textId="06447B5C" w:rsidR="009740DD" w:rsidRPr="009276BC" w:rsidRDefault="009740DD" w:rsidP="009740DD">
            <w:pPr>
              <w:pStyle w:val="AGRTableNumberBold"/>
            </w:pPr>
            <w:r>
              <w:t>37,931</w:t>
            </w:r>
          </w:p>
        </w:tc>
        <w:tc>
          <w:tcPr>
            <w:tcW w:w="1519" w:type="dxa"/>
            <w:tcBorders>
              <w:bottom w:val="single" w:sz="4" w:space="0" w:color="auto"/>
            </w:tcBorders>
          </w:tcPr>
          <w:p w14:paraId="48D91F6F" w14:textId="77777777" w:rsidR="009740DD" w:rsidRPr="009276BC" w:rsidRDefault="009740DD" w:rsidP="009740DD">
            <w:pPr>
              <w:pStyle w:val="AGRTableNumberBold"/>
            </w:pPr>
            <w:r>
              <w:t>38,113</w:t>
            </w:r>
          </w:p>
        </w:tc>
      </w:tr>
    </w:tbl>
    <w:p w14:paraId="5126D657" w14:textId="77777777" w:rsidR="0096246B" w:rsidRPr="009276BC" w:rsidRDefault="0096246B" w:rsidP="009F1234">
      <w:pPr>
        <w:pStyle w:val="AGRBodyText"/>
      </w:pPr>
    </w:p>
    <w:p w14:paraId="05889449" w14:textId="77777777" w:rsidR="009F1234" w:rsidRPr="009276BC" w:rsidRDefault="009F1234" w:rsidP="009F1234">
      <w:pPr>
        <w:pStyle w:val="Heading1"/>
      </w:pPr>
      <w:bookmarkStart w:id="69" w:name="_Ref525627327"/>
      <w:r>
        <w:t>Top End Health Service</w:t>
      </w:r>
      <w:bookmarkEnd w:id="69"/>
    </w:p>
    <w:p w14:paraId="63AD5FC0" w14:textId="77777777" w:rsidR="009F1234" w:rsidRPr="009276BC" w:rsidRDefault="009F1234" w:rsidP="009F1234">
      <w:pPr>
        <w:pStyle w:val="Heading2"/>
      </w:pPr>
      <w:bookmarkStart w:id="70" w:name="_Ref525628478"/>
      <w:r w:rsidRPr="00E37A10">
        <w:t>Audit Findings and Analysis of the Financial Statements</w:t>
      </w:r>
      <w:r>
        <w:t xml:space="preserve"> for the Year Ended 30 June 2018</w:t>
      </w:r>
      <w:bookmarkEnd w:id="70"/>
    </w:p>
    <w:p w14:paraId="0D3F418A" w14:textId="77777777" w:rsidR="009F1234" w:rsidRPr="009276BC" w:rsidRDefault="009F1234" w:rsidP="009F1234">
      <w:pPr>
        <w:pStyle w:val="Heading3"/>
      </w:pPr>
      <w:r>
        <w:t>Background</w:t>
      </w:r>
    </w:p>
    <w:p w14:paraId="4EC1F71D" w14:textId="77777777" w:rsidR="009F1234" w:rsidRDefault="009F1234" w:rsidP="009F1234">
      <w:pPr>
        <w:pStyle w:val="AGRBodyText"/>
      </w:pPr>
      <w:r>
        <w:t xml:space="preserve">The Top End Health Service (the Service) was established as a health service pursuant to the National Health Reform Agreement and the </w:t>
      </w:r>
      <w:r w:rsidRPr="001B0156">
        <w:rPr>
          <w:i/>
        </w:rPr>
        <w:t>Hospital Services Act 2014</w:t>
      </w:r>
      <w:r>
        <w:t>.  The Treasurer has deemed the Service to be a Government Business Division for the purposes of the</w:t>
      </w:r>
      <w:r w:rsidRPr="00681BDF">
        <w:rPr>
          <w:i/>
        </w:rPr>
        <w:t xml:space="preserve"> Financial Management Act</w:t>
      </w:r>
      <w:r>
        <w:t xml:space="preserve">.  </w:t>
      </w:r>
    </w:p>
    <w:p w14:paraId="02320548" w14:textId="6B4FA277" w:rsidR="009F1234" w:rsidRDefault="009F1234" w:rsidP="009F1234">
      <w:pPr>
        <w:pStyle w:val="AGRBodyText"/>
      </w:pPr>
      <w:r>
        <w:t>The Service comprises the Royal Darwin, Gove and Katherine hospitals, primary health care, aged care and mental health and is funded predominantly by national health reform payments paid through the Department of Health.</w:t>
      </w:r>
      <w:r w:rsidR="00C844DC">
        <w:t xml:space="preserve"> From the year ending 30 June 2019, Palmerston Regional Hospital will also become part of the Top End Health Service.</w:t>
      </w:r>
    </w:p>
    <w:p w14:paraId="5401444A" w14:textId="77777777" w:rsidR="009F1234" w:rsidRDefault="009F1234" w:rsidP="009F1234">
      <w:pPr>
        <w:pStyle w:val="AGRBodyText"/>
      </w:pPr>
      <w:r>
        <w:t>The host Agency is the Department of Health.</w:t>
      </w:r>
    </w:p>
    <w:p w14:paraId="4FA5C05F" w14:textId="77777777" w:rsidR="009F1234" w:rsidRDefault="009F1234" w:rsidP="009F1234">
      <w:pPr>
        <w:pStyle w:val="Heading3"/>
      </w:pPr>
      <w:r>
        <w:t>Audit Opinion</w:t>
      </w:r>
    </w:p>
    <w:p w14:paraId="12FA421F" w14:textId="5CCD5419" w:rsidR="00D83425" w:rsidRPr="009276BC" w:rsidRDefault="009F1234" w:rsidP="00D83425">
      <w:pPr>
        <w:pStyle w:val="AGRBodyText"/>
      </w:pPr>
      <w:r w:rsidRPr="00D83425">
        <w:t xml:space="preserve">The audit of the Top End Health Service for the year ended 30 June 2018 resulted in an </w:t>
      </w:r>
      <w:r w:rsidR="00D83425" w:rsidRPr="00BA034B">
        <w:t>unmodified independent audit opinion, wh</w:t>
      </w:r>
      <w:r w:rsidR="00D83425">
        <w:t>ich was issued on 1</w:t>
      </w:r>
      <w:r w:rsidR="00E22ECA">
        <w:t>0</w:t>
      </w:r>
      <w:r w:rsidR="00D83425">
        <w:t xml:space="preserve"> October 2018</w:t>
      </w:r>
      <w:r w:rsidR="00D83425" w:rsidRPr="00BA034B">
        <w:t>.</w:t>
      </w:r>
    </w:p>
    <w:p w14:paraId="074A8948" w14:textId="27FAD2FC" w:rsidR="00D83425" w:rsidRDefault="003C6EA9" w:rsidP="00D83425">
      <w:pPr>
        <w:pStyle w:val="Heading3"/>
      </w:pPr>
      <w:r>
        <w:t>Audit Observations</w:t>
      </w:r>
    </w:p>
    <w:p w14:paraId="5C7CD8EC" w14:textId="333FDE44" w:rsidR="0059523C" w:rsidRPr="0059523C" w:rsidRDefault="0059523C" w:rsidP="0059523C">
      <w:r>
        <w:t>The audit did not identify any material weaknesses in controls.</w:t>
      </w:r>
    </w:p>
    <w:p w14:paraId="51814AF3" w14:textId="77777777" w:rsidR="00D83425" w:rsidRDefault="00D83425" w:rsidP="00D83425">
      <w:pPr>
        <w:pStyle w:val="Heading4"/>
      </w:pPr>
      <w:r>
        <w:t>Performance Overview</w:t>
      </w:r>
    </w:p>
    <w:p w14:paraId="6825242B" w14:textId="4196C621" w:rsidR="00D83425" w:rsidRDefault="00D83425" w:rsidP="00D83425">
      <w:r w:rsidRPr="00D83425">
        <w:t>The Top End Health Service incurred a net deficit of $</w:t>
      </w:r>
      <w:r w:rsidR="006A5AF7">
        <w:t>1</w:t>
      </w:r>
      <w:r w:rsidRPr="00D83425">
        <w:t xml:space="preserve">.2 million for the year ended 30 June 2018.  </w:t>
      </w:r>
      <w:r w:rsidR="00C64100">
        <w:t>An analysis of key balances from the financial statements of Top End Health Service over the past four years is presented below.</w:t>
      </w:r>
      <w:r>
        <w:t xml:space="preserve"> </w:t>
      </w:r>
    </w:p>
    <w:tbl>
      <w:tblPr>
        <w:tblStyle w:val="TableGrid"/>
        <w:tblW w:w="863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n analysis of key balances from the financial statements of Top End Health Service over the past four years is presented below."/>
        <w:tblDescription w:val=" 2018&#10;$’000 2017&#10;$’000 2016&#10;$’000 2015&#10;$’000&#10;Net surplus/(deficit) (1,166) (43,223) (71,640) 2,911&#10;Add back depreciation  30,092 28,540 25,671 21,667&#10;Net surplus/(deficit) before depreciation 28,926 (14,683) (45,969) 24,578&#10;     &#10;Total current assets 72,105 49,959 54,540 81,260&#10;Total current liabilities  (152,004) (140,768) (129,439) (106,276)&#10;Working capital deficit (79,899) (90,809) (74,899) (25,016)&#10;"/>
      </w:tblPr>
      <w:tblGrid>
        <w:gridCol w:w="4106"/>
        <w:gridCol w:w="1132"/>
        <w:gridCol w:w="1132"/>
        <w:gridCol w:w="1132"/>
        <w:gridCol w:w="1132"/>
      </w:tblGrid>
      <w:tr w:rsidR="002A3F2F" w:rsidRPr="002B4AB8" w14:paraId="066D2842" w14:textId="77777777" w:rsidTr="00C833A3">
        <w:trPr>
          <w:tblHeader/>
        </w:trPr>
        <w:tc>
          <w:tcPr>
            <w:tcW w:w="4106" w:type="dxa"/>
          </w:tcPr>
          <w:p w14:paraId="050E5C6E" w14:textId="77777777" w:rsidR="002A3F2F" w:rsidRPr="002B4AB8" w:rsidRDefault="002A3F2F" w:rsidP="002A3F2F">
            <w:pPr>
              <w:tabs>
                <w:tab w:val="clear" w:pos="1378"/>
              </w:tabs>
              <w:ind w:left="0"/>
            </w:pPr>
          </w:p>
        </w:tc>
        <w:tc>
          <w:tcPr>
            <w:tcW w:w="1132" w:type="dxa"/>
          </w:tcPr>
          <w:p w14:paraId="12FC8BDB" w14:textId="77777777" w:rsidR="002A3F2F" w:rsidRPr="002B4AB8" w:rsidRDefault="002A3F2F" w:rsidP="002A3F2F">
            <w:pPr>
              <w:pStyle w:val="AGRTableHeaderBold"/>
            </w:pPr>
            <w:r w:rsidRPr="002B4AB8">
              <w:t>2018</w:t>
            </w:r>
            <w:r>
              <w:br/>
            </w:r>
            <w:r w:rsidRPr="009276BC">
              <w:t>$’000</w:t>
            </w:r>
          </w:p>
        </w:tc>
        <w:tc>
          <w:tcPr>
            <w:tcW w:w="1132" w:type="dxa"/>
          </w:tcPr>
          <w:p w14:paraId="7D8E0441" w14:textId="77777777" w:rsidR="002A3F2F" w:rsidRPr="002B4AB8" w:rsidRDefault="002A3F2F" w:rsidP="002A3F2F">
            <w:pPr>
              <w:pStyle w:val="AGRTableHeaderBold"/>
            </w:pPr>
            <w:r>
              <w:t>2017</w:t>
            </w:r>
            <w:r>
              <w:br/>
            </w:r>
            <w:r w:rsidRPr="009276BC">
              <w:t>$’000</w:t>
            </w:r>
          </w:p>
        </w:tc>
        <w:tc>
          <w:tcPr>
            <w:tcW w:w="1132" w:type="dxa"/>
          </w:tcPr>
          <w:p w14:paraId="4C463E8E" w14:textId="77777777" w:rsidR="002A3F2F" w:rsidRPr="002B4AB8" w:rsidRDefault="002A3F2F" w:rsidP="002A3F2F">
            <w:pPr>
              <w:pStyle w:val="AGRTableHeaderBold"/>
            </w:pPr>
            <w:r w:rsidRPr="002B4AB8">
              <w:t>201</w:t>
            </w:r>
            <w:r>
              <w:t>6</w:t>
            </w:r>
            <w:r>
              <w:br/>
            </w:r>
            <w:r w:rsidRPr="009276BC">
              <w:t>$’000</w:t>
            </w:r>
          </w:p>
        </w:tc>
        <w:tc>
          <w:tcPr>
            <w:tcW w:w="1132" w:type="dxa"/>
          </w:tcPr>
          <w:p w14:paraId="3DDA9AB0" w14:textId="77777777" w:rsidR="002A3F2F" w:rsidRPr="002B4AB8" w:rsidRDefault="002A3F2F" w:rsidP="002A3F2F">
            <w:pPr>
              <w:pStyle w:val="AGRTableHeaderBold"/>
            </w:pPr>
            <w:r w:rsidRPr="002B4AB8">
              <w:t>201</w:t>
            </w:r>
            <w:r>
              <w:t>5</w:t>
            </w:r>
            <w:r>
              <w:br/>
            </w:r>
            <w:r w:rsidRPr="009276BC">
              <w:t>$’000</w:t>
            </w:r>
          </w:p>
        </w:tc>
      </w:tr>
      <w:tr w:rsidR="002A3F2F" w:rsidRPr="002B4AB8" w14:paraId="39A1B76C" w14:textId="77777777" w:rsidTr="002A3F2F">
        <w:tc>
          <w:tcPr>
            <w:tcW w:w="4106" w:type="dxa"/>
          </w:tcPr>
          <w:p w14:paraId="24AE290C" w14:textId="6677CC21" w:rsidR="002A3F2F" w:rsidRPr="002B4AB8" w:rsidRDefault="002A3F2F" w:rsidP="002A3F2F">
            <w:pPr>
              <w:tabs>
                <w:tab w:val="clear" w:pos="1378"/>
              </w:tabs>
              <w:ind w:left="0"/>
            </w:pPr>
            <w:r w:rsidRPr="002B4AB8">
              <w:t>Net</w:t>
            </w:r>
            <w:r>
              <w:t xml:space="preserve"> </w:t>
            </w:r>
            <w:r w:rsidR="0037372C">
              <w:t>surplus/(</w:t>
            </w:r>
            <w:r w:rsidRPr="002B4AB8">
              <w:t>deficit</w:t>
            </w:r>
            <w:r w:rsidR="0037372C">
              <w:t>)</w:t>
            </w:r>
          </w:p>
        </w:tc>
        <w:tc>
          <w:tcPr>
            <w:tcW w:w="1132" w:type="dxa"/>
          </w:tcPr>
          <w:p w14:paraId="48696642" w14:textId="12F8C078" w:rsidR="002A3F2F" w:rsidRPr="002B4AB8" w:rsidRDefault="002A3F2F" w:rsidP="002A3F2F">
            <w:pPr>
              <w:tabs>
                <w:tab w:val="clear" w:pos="1378"/>
                <w:tab w:val="decimal" w:pos="808"/>
              </w:tabs>
              <w:ind w:left="0"/>
            </w:pPr>
            <w:r>
              <w:t>(1,166)</w:t>
            </w:r>
          </w:p>
        </w:tc>
        <w:tc>
          <w:tcPr>
            <w:tcW w:w="1132" w:type="dxa"/>
          </w:tcPr>
          <w:p w14:paraId="0E84D4F6" w14:textId="4F09EE07" w:rsidR="002A3F2F" w:rsidRPr="002B4AB8" w:rsidRDefault="002A3F2F" w:rsidP="002A3F2F">
            <w:pPr>
              <w:tabs>
                <w:tab w:val="clear" w:pos="1378"/>
                <w:tab w:val="decimal" w:pos="808"/>
              </w:tabs>
              <w:ind w:left="0"/>
            </w:pPr>
            <w:r>
              <w:t>(43,223)</w:t>
            </w:r>
          </w:p>
        </w:tc>
        <w:tc>
          <w:tcPr>
            <w:tcW w:w="1132" w:type="dxa"/>
          </w:tcPr>
          <w:p w14:paraId="18EA92D3" w14:textId="76E49537" w:rsidR="002A3F2F" w:rsidRPr="002B4AB8" w:rsidRDefault="002A3F2F" w:rsidP="002A3F2F">
            <w:pPr>
              <w:tabs>
                <w:tab w:val="clear" w:pos="1378"/>
                <w:tab w:val="decimal" w:pos="808"/>
              </w:tabs>
              <w:ind w:left="0"/>
            </w:pPr>
            <w:r>
              <w:t>(71,640)</w:t>
            </w:r>
          </w:p>
        </w:tc>
        <w:tc>
          <w:tcPr>
            <w:tcW w:w="1132" w:type="dxa"/>
          </w:tcPr>
          <w:p w14:paraId="7A0F57A1" w14:textId="5F84DF4D" w:rsidR="002A3F2F" w:rsidRPr="002B4AB8" w:rsidRDefault="002A3F2F" w:rsidP="002A3F2F">
            <w:pPr>
              <w:tabs>
                <w:tab w:val="clear" w:pos="1378"/>
                <w:tab w:val="decimal" w:pos="808"/>
              </w:tabs>
              <w:ind w:left="0"/>
            </w:pPr>
            <w:r>
              <w:t>2,911</w:t>
            </w:r>
          </w:p>
        </w:tc>
      </w:tr>
      <w:tr w:rsidR="002A3F2F" w:rsidRPr="002B4AB8" w14:paraId="5B8A334D" w14:textId="77777777" w:rsidTr="002A3F2F">
        <w:tc>
          <w:tcPr>
            <w:tcW w:w="4106" w:type="dxa"/>
          </w:tcPr>
          <w:p w14:paraId="0C066E7F" w14:textId="77777777" w:rsidR="002A3F2F" w:rsidRPr="002B4AB8" w:rsidRDefault="002A3F2F" w:rsidP="002A3F2F">
            <w:pPr>
              <w:tabs>
                <w:tab w:val="clear" w:pos="1378"/>
              </w:tabs>
              <w:ind w:left="0"/>
            </w:pPr>
            <w:r w:rsidRPr="002B4AB8">
              <w:t xml:space="preserve">Add back depreciation </w:t>
            </w:r>
          </w:p>
        </w:tc>
        <w:tc>
          <w:tcPr>
            <w:tcW w:w="1132" w:type="dxa"/>
          </w:tcPr>
          <w:p w14:paraId="6DC9C3D1" w14:textId="0EF17A39" w:rsidR="002A3F2F" w:rsidRPr="002B4AB8" w:rsidRDefault="002A3F2F" w:rsidP="002A3F2F">
            <w:pPr>
              <w:tabs>
                <w:tab w:val="clear" w:pos="1378"/>
                <w:tab w:val="decimal" w:pos="808"/>
              </w:tabs>
              <w:ind w:left="0"/>
            </w:pPr>
            <w:r>
              <w:t>30,092</w:t>
            </w:r>
          </w:p>
        </w:tc>
        <w:tc>
          <w:tcPr>
            <w:tcW w:w="1132" w:type="dxa"/>
          </w:tcPr>
          <w:p w14:paraId="706A2647" w14:textId="233F7A83" w:rsidR="002A3F2F" w:rsidRPr="002B4AB8" w:rsidRDefault="002A3F2F" w:rsidP="002A3F2F">
            <w:pPr>
              <w:tabs>
                <w:tab w:val="clear" w:pos="1378"/>
                <w:tab w:val="decimal" w:pos="808"/>
              </w:tabs>
              <w:ind w:left="0"/>
            </w:pPr>
            <w:r>
              <w:t>28,540</w:t>
            </w:r>
          </w:p>
        </w:tc>
        <w:tc>
          <w:tcPr>
            <w:tcW w:w="1132" w:type="dxa"/>
          </w:tcPr>
          <w:p w14:paraId="334B6DA7" w14:textId="572BF11B" w:rsidR="002A3F2F" w:rsidRPr="002B4AB8" w:rsidRDefault="002A3F2F" w:rsidP="002A3F2F">
            <w:pPr>
              <w:tabs>
                <w:tab w:val="clear" w:pos="1378"/>
                <w:tab w:val="decimal" w:pos="808"/>
              </w:tabs>
              <w:ind w:left="0"/>
            </w:pPr>
            <w:r>
              <w:t>25,671</w:t>
            </w:r>
          </w:p>
        </w:tc>
        <w:tc>
          <w:tcPr>
            <w:tcW w:w="1132" w:type="dxa"/>
          </w:tcPr>
          <w:p w14:paraId="6FBA5CE2" w14:textId="27AACE54" w:rsidR="002A3F2F" w:rsidRPr="002B4AB8" w:rsidRDefault="002A3F2F" w:rsidP="002A3F2F">
            <w:pPr>
              <w:tabs>
                <w:tab w:val="clear" w:pos="1378"/>
                <w:tab w:val="decimal" w:pos="808"/>
              </w:tabs>
              <w:ind w:left="0"/>
            </w:pPr>
            <w:r>
              <w:t>21,667</w:t>
            </w:r>
          </w:p>
        </w:tc>
      </w:tr>
      <w:tr w:rsidR="002A3F2F" w:rsidRPr="002B4AB8" w14:paraId="21573A72" w14:textId="77777777" w:rsidTr="002A3F2F">
        <w:tc>
          <w:tcPr>
            <w:tcW w:w="4106" w:type="dxa"/>
            <w:tcBorders>
              <w:bottom w:val="single" w:sz="4" w:space="0" w:color="auto"/>
            </w:tcBorders>
          </w:tcPr>
          <w:p w14:paraId="5FDEEBB6" w14:textId="3FB0122F" w:rsidR="002A3F2F" w:rsidRPr="002B4AB8" w:rsidRDefault="002A3F2F" w:rsidP="0037372C">
            <w:pPr>
              <w:tabs>
                <w:tab w:val="clear" w:pos="1378"/>
              </w:tabs>
              <w:ind w:left="0"/>
              <w:rPr>
                <w:b/>
              </w:rPr>
            </w:pPr>
            <w:r w:rsidRPr="002B4AB8">
              <w:rPr>
                <w:b/>
              </w:rPr>
              <w:t>Net surplus/(deficit) before depreciation</w:t>
            </w:r>
          </w:p>
        </w:tc>
        <w:tc>
          <w:tcPr>
            <w:tcW w:w="1132" w:type="dxa"/>
            <w:tcBorders>
              <w:bottom w:val="single" w:sz="4" w:space="0" w:color="auto"/>
            </w:tcBorders>
          </w:tcPr>
          <w:p w14:paraId="06057DB0" w14:textId="25CEC06C" w:rsidR="002A3F2F" w:rsidRPr="002A3F2F" w:rsidRDefault="002A3F2F" w:rsidP="002A3F2F">
            <w:pPr>
              <w:tabs>
                <w:tab w:val="clear" w:pos="1378"/>
                <w:tab w:val="decimal" w:pos="808"/>
              </w:tabs>
              <w:ind w:left="0"/>
              <w:rPr>
                <w:b/>
              </w:rPr>
            </w:pPr>
            <w:r w:rsidRPr="002A3F2F">
              <w:rPr>
                <w:b/>
              </w:rPr>
              <w:t>28,926</w:t>
            </w:r>
          </w:p>
        </w:tc>
        <w:tc>
          <w:tcPr>
            <w:tcW w:w="1132" w:type="dxa"/>
            <w:tcBorders>
              <w:bottom w:val="single" w:sz="4" w:space="0" w:color="auto"/>
            </w:tcBorders>
          </w:tcPr>
          <w:p w14:paraId="1BB370E0" w14:textId="337579C3" w:rsidR="002A3F2F" w:rsidRPr="002A3F2F" w:rsidRDefault="0037372C" w:rsidP="002A3F2F">
            <w:pPr>
              <w:tabs>
                <w:tab w:val="clear" w:pos="1378"/>
                <w:tab w:val="decimal" w:pos="808"/>
              </w:tabs>
              <w:ind w:left="0"/>
              <w:rPr>
                <w:b/>
              </w:rPr>
            </w:pPr>
            <w:r>
              <w:rPr>
                <w:b/>
              </w:rPr>
              <w:t>(</w:t>
            </w:r>
            <w:r w:rsidR="002A3F2F" w:rsidRPr="002A3F2F">
              <w:rPr>
                <w:b/>
              </w:rPr>
              <w:t>14,683</w:t>
            </w:r>
            <w:r>
              <w:rPr>
                <w:b/>
              </w:rPr>
              <w:t>)</w:t>
            </w:r>
          </w:p>
        </w:tc>
        <w:tc>
          <w:tcPr>
            <w:tcW w:w="1132" w:type="dxa"/>
            <w:tcBorders>
              <w:bottom w:val="single" w:sz="4" w:space="0" w:color="auto"/>
            </w:tcBorders>
          </w:tcPr>
          <w:p w14:paraId="4DFE1418" w14:textId="7082908B" w:rsidR="002A3F2F" w:rsidRPr="002A3F2F" w:rsidRDefault="0037372C" w:rsidP="002A3F2F">
            <w:pPr>
              <w:tabs>
                <w:tab w:val="clear" w:pos="1378"/>
                <w:tab w:val="decimal" w:pos="808"/>
              </w:tabs>
              <w:ind w:left="0"/>
              <w:rPr>
                <w:b/>
              </w:rPr>
            </w:pPr>
            <w:r>
              <w:rPr>
                <w:b/>
              </w:rPr>
              <w:t>(</w:t>
            </w:r>
            <w:r w:rsidR="002A3F2F" w:rsidRPr="002A3F2F">
              <w:rPr>
                <w:b/>
              </w:rPr>
              <w:t>45,969</w:t>
            </w:r>
            <w:r>
              <w:rPr>
                <w:b/>
              </w:rPr>
              <w:t>)</w:t>
            </w:r>
          </w:p>
        </w:tc>
        <w:tc>
          <w:tcPr>
            <w:tcW w:w="1132" w:type="dxa"/>
            <w:tcBorders>
              <w:bottom w:val="single" w:sz="4" w:space="0" w:color="auto"/>
            </w:tcBorders>
          </w:tcPr>
          <w:p w14:paraId="2755CAF1" w14:textId="326F90F1" w:rsidR="002A3F2F" w:rsidRPr="002A3F2F" w:rsidRDefault="002A3F2F" w:rsidP="0037372C">
            <w:pPr>
              <w:tabs>
                <w:tab w:val="clear" w:pos="1378"/>
                <w:tab w:val="decimal" w:pos="808"/>
              </w:tabs>
              <w:ind w:left="0"/>
              <w:rPr>
                <w:b/>
              </w:rPr>
            </w:pPr>
            <w:r w:rsidRPr="002A3F2F">
              <w:rPr>
                <w:b/>
              </w:rPr>
              <w:t>2</w:t>
            </w:r>
            <w:r w:rsidR="0037372C">
              <w:rPr>
                <w:b/>
              </w:rPr>
              <w:t>4</w:t>
            </w:r>
            <w:r w:rsidRPr="002A3F2F">
              <w:rPr>
                <w:b/>
              </w:rPr>
              <w:t>,578</w:t>
            </w:r>
          </w:p>
        </w:tc>
      </w:tr>
      <w:tr w:rsidR="002A3F2F" w:rsidRPr="002B4AB8" w14:paraId="390F7475" w14:textId="77777777" w:rsidTr="007D23E3">
        <w:trPr>
          <w:trHeight w:val="758"/>
        </w:trPr>
        <w:tc>
          <w:tcPr>
            <w:tcW w:w="4106" w:type="dxa"/>
            <w:vAlign w:val="bottom"/>
          </w:tcPr>
          <w:p w14:paraId="2866655E" w14:textId="77777777" w:rsidR="002A3F2F" w:rsidRPr="002B4AB8" w:rsidRDefault="002A3F2F" w:rsidP="007D23E3">
            <w:pPr>
              <w:tabs>
                <w:tab w:val="clear" w:pos="1378"/>
              </w:tabs>
              <w:ind w:left="0"/>
            </w:pPr>
            <w:r w:rsidRPr="002B4AB8">
              <w:t>Total current assets</w:t>
            </w:r>
          </w:p>
        </w:tc>
        <w:tc>
          <w:tcPr>
            <w:tcW w:w="1132" w:type="dxa"/>
            <w:vAlign w:val="bottom"/>
          </w:tcPr>
          <w:p w14:paraId="7B4BA1E2" w14:textId="51E85B50" w:rsidR="002A3F2F" w:rsidRPr="002B4AB8" w:rsidRDefault="002A3F2F" w:rsidP="007D23E3">
            <w:pPr>
              <w:tabs>
                <w:tab w:val="clear" w:pos="1378"/>
                <w:tab w:val="decimal" w:pos="808"/>
              </w:tabs>
              <w:ind w:left="0"/>
            </w:pPr>
            <w:r>
              <w:t>72,105</w:t>
            </w:r>
          </w:p>
        </w:tc>
        <w:tc>
          <w:tcPr>
            <w:tcW w:w="1132" w:type="dxa"/>
            <w:vAlign w:val="bottom"/>
          </w:tcPr>
          <w:p w14:paraId="1F8E5A08" w14:textId="6640B66D" w:rsidR="002A3F2F" w:rsidRPr="002B4AB8" w:rsidRDefault="002A3F2F" w:rsidP="007D23E3">
            <w:pPr>
              <w:tabs>
                <w:tab w:val="clear" w:pos="1378"/>
                <w:tab w:val="decimal" w:pos="808"/>
              </w:tabs>
              <w:ind w:left="0"/>
            </w:pPr>
            <w:r>
              <w:t>49,959</w:t>
            </w:r>
          </w:p>
        </w:tc>
        <w:tc>
          <w:tcPr>
            <w:tcW w:w="1132" w:type="dxa"/>
            <w:vAlign w:val="bottom"/>
          </w:tcPr>
          <w:p w14:paraId="3320B35B" w14:textId="28705337" w:rsidR="002A3F2F" w:rsidRPr="002B4AB8" w:rsidRDefault="002A3F2F" w:rsidP="007D23E3">
            <w:pPr>
              <w:tabs>
                <w:tab w:val="clear" w:pos="1378"/>
                <w:tab w:val="decimal" w:pos="808"/>
              </w:tabs>
              <w:ind w:left="0"/>
            </w:pPr>
            <w:r>
              <w:t>54,540</w:t>
            </w:r>
          </w:p>
        </w:tc>
        <w:tc>
          <w:tcPr>
            <w:tcW w:w="1132" w:type="dxa"/>
            <w:vAlign w:val="bottom"/>
          </w:tcPr>
          <w:p w14:paraId="088D8AB8" w14:textId="2C08A35C" w:rsidR="002A3F2F" w:rsidRPr="002B4AB8" w:rsidRDefault="002A3F2F" w:rsidP="007D23E3">
            <w:pPr>
              <w:tabs>
                <w:tab w:val="clear" w:pos="1378"/>
                <w:tab w:val="decimal" w:pos="808"/>
              </w:tabs>
              <w:ind w:left="0"/>
            </w:pPr>
            <w:r>
              <w:t>81,260</w:t>
            </w:r>
          </w:p>
        </w:tc>
      </w:tr>
      <w:tr w:rsidR="002A3F2F" w:rsidRPr="002B4AB8" w14:paraId="30D27147" w14:textId="77777777" w:rsidTr="002A3F2F">
        <w:tc>
          <w:tcPr>
            <w:tcW w:w="4106" w:type="dxa"/>
          </w:tcPr>
          <w:p w14:paraId="20F38E83" w14:textId="77777777" w:rsidR="002A3F2F" w:rsidRPr="002B4AB8" w:rsidRDefault="002A3F2F" w:rsidP="002A3F2F">
            <w:pPr>
              <w:tabs>
                <w:tab w:val="clear" w:pos="1378"/>
              </w:tabs>
              <w:ind w:left="0"/>
            </w:pPr>
            <w:r>
              <w:t>Total current liabilities</w:t>
            </w:r>
            <w:r w:rsidRPr="002B4AB8">
              <w:t xml:space="preserve"> </w:t>
            </w:r>
          </w:p>
        </w:tc>
        <w:tc>
          <w:tcPr>
            <w:tcW w:w="1132" w:type="dxa"/>
          </w:tcPr>
          <w:p w14:paraId="3AAF018B" w14:textId="78AA8749" w:rsidR="002A3F2F" w:rsidRPr="002B4AB8" w:rsidRDefault="002A3F2F" w:rsidP="002A3F2F">
            <w:pPr>
              <w:tabs>
                <w:tab w:val="clear" w:pos="1378"/>
                <w:tab w:val="decimal" w:pos="808"/>
              </w:tabs>
              <w:ind w:left="0"/>
            </w:pPr>
            <w:r>
              <w:t>(152,004)</w:t>
            </w:r>
          </w:p>
        </w:tc>
        <w:tc>
          <w:tcPr>
            <w:tcW w:w="1132" w:type="dxa"/>
          </w:tcPr>
          <w:p w14:paraId="66DB160C" w14:textId="599A2187" w:rsidR="002A3F2F" w:rsidRPr="002B4AB8" w:rsidRDefault="002A3F2F" w:rsidP="002A3F2F">
            <w:pPr>
              <w:tabs>
                <w:tab w:val="clear" w:pos="1378"/>
                <w:tab w:val="decimal" w:pos="808"/>
              </w:tabs>
              <w:ind w:left="0"/>
            </w:pPr>
            <w:r>
              <w:t>(140,768)</w:t>
            </w:r>
          </w:p>
        </w:tc>
        <w:tc>
          <w:tcPr>
            <w:tcW w:w="1132" w:type="dxa"/>
          </w:tcPr>
          <w:p w14:paraId="7DE9C16B" w14:textId="22C83A0F" w:rsidR="002A3F2F" w:rsidRPr="002B4AB8" w:rsidRDefault="002A3F2F" w:rsidP="002A3F2F">
            <w:pPr>
              <w:tabs>
                <w:tab w:val="clear" w:pos="1378"/>
                <w:tab w:val="decimal" w:pos="808"/>
              </w:tabs>
              <w:ind w:left="0"/>
            </w:pPr>
            <w:r>
              <w:t>(129,439)</w:t>
            </w:r>
          </w:p>
        </w:tc>
        <w:tc>
          <w:tcPr>
            <w:tcW w:w="1132" w:type="dxa"/>
          </w:tcPr>
          <w:p w14:paraId="0BAE17C4" w14:textId="13C7B946" w:rsidR="002A3F2F" w:rsidRPr="002B4AB8" w:rsidRDefault="002A3F2F" w:rsidP="002A3F2F">
            <w:pPr>
              <w:tabs>
                <w:tab w:val="clear" w:pos="1378"/>
                <w:tab w:val="decimal" w:pos="808"/>
              </w:tabs>
              <w:ind w:left="0"/>
            </w:pPr>
            <w:r>
              <w:t>(106,276)</w:t>
            </w:r>
          </w:p>
        </w:tc>
      </w:tr>
      <w:tr w:rsidR="002A3F2F" w:rsidRPr="002B4AB8" w14:paraId="20C725A7" w14:textId="77777777" w:rsidTr="002A3F2F">
        <w:tc>
          <w:tcPr>
            <w:tcW w:w="4106" w:type="dxa"/>
            <w:tcBorders>
              <w:bottom w:val="single" w:sz="4" w:space="0" w:color="auto"/>
            </w:tcBorders>
          </w:tcPr>
          <w:p w14:paraId="145077AE" w14:textId="445C9316" w:rsidR="002A3F2F" w:rsidRPr="002B4AB8" w:rsidRDefault="0037372C" w:rsidP="0037372C">
            <w:pPr>
              <w:tabs>
                <w:tab w:val="clear" w:pos="1378"/>
              </w:tabs>
              <w:ind w:left="0"/>
              <w:rPr>
                <w:b/>
              </w:rPr>
            </w:pPr>
            <w:r>
              <w:rPr>
                <w:b/>
              </w:rPr>
              <w:t xml:space="preserve">Working capital </w:t>
            </w:r>
            <w:r w:rsidR="002A3F2F" w:rsidRPr="002B4AB8">
              <w:rPr>
                <w:b/>
              </w:rPr>
              <w:t>deficit</w:t>
            </w:r>
          </w:p>
        </w:tc>
        <w:tc>
          <w:tcPr>
            <w:tcW w:w="1132" w:type="dxa"/>
            <w:tcBorders>
              <w:bottom w:val="single" w:sz="4" w:space="0" w:color="auto"/>
            </w:tcBorders>
          </w:tcPr>
          <w:p w14:paraId="6E0BFB3E" w14:textId="6A31D823" w:rsidR="002A3F2F" w:rsidRPr="002A3F2F" w:rsidRDefault="002A3F2F" w:rsidP="002A3F2F">
            <w:pPr>
              <w:tabs>
                <w:tab w:val="clear" w:pos="1378"/>
                <w:tab w:val="decimal" w:pos="808"/>
              </w:tabs>
              <w:ind w:left="0"/>
              <w:rPr>
                <w:b/>
              </w:rPr>
            </w:pPr>
            <w:r w:rsidRPr="002A3F2F">
              <w:rPr>
                <w:b/>
              </w:rPr>
              <w:t>(79,899)</w:t>
            </w:r>
          </w:p>
        </w:tc>
        <w:tc>
          <w:tcPr>
            <w:tcW w:w="1132" w:type="dxa"/>
            <w:tcBorders>
              <w:bottom w:val="single" w:sz="4" w:space="0" w:color="auto"/>
            </w:tcBorders>
          </w:tcPr>
          <w:p w14:paraId="5CB259BB" w14:textId="7674E288" w:rsidR="002A3F2F" w:rsidRPr="002A3F2F" w:rsidRDefault="002A3F2F" w:rsidP="002A3F2F">
            <w:pPr>
              <w:tabs>
                <w:tab w:val="clear" w:pos="1378"/>
                <w:tab w:val="decimal" w:pos="808"/>
              </w:tabs>
              <w:ind w:left="0"/>
              <w:rPr>
                <w:b/>
              </w:rPr>
            </w:pPr>
            <w:r w:rsidRPr="002A3F2F">
              <w:rPr>
                <w:b/>
              </w:rPr>
              <w:t>(90,809)</w:t>
            </w:r>
          </w:p>
        </w:tc>
        <w:tc>
          <w:tcPr>
            <w:tcW w:w="1132" w:type="dxa"/>
            <w:tcBorders>
              <w:bottom w:val="single" w:sz="4" w:space="0" w:color="auto"/>
            </w:tcBorders>
          </w:tcPr>
          <w:p w14:paraId="41293D77" w14:textId="51DA48FE" w:rsidR="002A3F2F" w:rsidRPr="002A3F2F" w:rsidRDefault="002A3F2F" w:rsidP="002A3F2F">
            <w:pPr>
              <w:tabs>
                <w:tab w:val="clear" w:pos="1378"/>
                <w:tab w:val="decimal" w:pos="808"/>
              </w:tabs>
              <w:ind w:left="0"/>
              <w:rPr>
                <w:b/>
              </w:rPr>
            </w:pPr>
            <w:r w:rsidRPr="002A3F2F">
              <w:rPr>
                <w:b/>
              </w:rPr>
              <w:t>(74,899)</w:t>
            </w:r>
          </w:p>
        </w:tc>
        <w:tc>
          <w:tcPr>
            <w:tcW w:w="1132" w:type="dxa"/>
            <w:tcBorders>
              <w:bottom w:val="single" w:sz="4" w:space="0" w:color="auto"/>
            </w:tcBorders>
          </w:tcPr>
          <w:p w14:paraId="6627D299" w14:textId="2F15F15D" w:rsidR="002A3F2F" w:rsidRPr="002A3F2F" w:rsidRDefault="002A3F2F" w:rsidP="002A3F2F">
            <w:pPr>
              <w:tabs>
                <w:tab w:val="clear" w:pos="1378"/>
                <w:tab w:val="decimal" w:pos="808"/>
              </w:tabs>
              <w:ind w:left="0"/>
              <w:rPr>
                <w:b/>
              </w:rPr>
            </w:pPr>
            <w:r w:rsidRPr="002A3F2F">
              <w:rPr>
                <w:b/>
              </w:rPr>
              <w:t>(25,016)</w:t>
            </w:r>
          </w:p>
        </w:tc>
      </w:tr>
    </w:tbl>
    <w:p w14:paraId="76EE3B34" w14:textId="043E9C95" w:rsidR="002A3F2F" w:rsidRDefault="002A3F2F" w:rsidP="002A3F2F"/>
    <w:p w14:paraId="4962DD72" w14:textId="7C8383B4" w:rsidR="00D83425" w:rsidRPr="009276BC" w:rsidRDefault="00D83425" w:rsidP="00D83425">
      <w:pPr>
        <w:pStyle w:val="Heading1"/>
      </w:pPr>
      <w:r>
        <w:t>Top End Health Service</w:t>
      </w:r>
      <w:r w:rsidRPr="009276BC">
        <w:t xml:space="preserve"> cont…</w:t>
      </w:r>
    </w:p>
    <w:p w14:paraId="70D6461D" w14:textId="083D266B" w:rsidR="00D83425" w:rsidRPr="00D83425" w:rsidRDefault="00D83425" w:rsidP="00D83425">
      <w:pPr>
        <w:pStyle w:val="AGRBodyText"/>
      </w:pPr>
      <w:r w:rsidRPr="00064987">
        <w:t xml:space="preserve">Top End Health Service has improved its financial performance and cash flow from operating activities however the </w:t>
      </w:r>
      <w:r>
        <w:t xml:space="preserve">ongoing </w:t>
      </w:r>
      <w:r w:rsidRPr="00064987">
        <w:t xml:space="preserve">working capital deficit </w:t>
      </w:r>
      <w:r>
        <w:t>continues to highlight</w:t>
      </w:r>
      <w:r w:rsidRPr="00064987">
        <w:t xml:space="preserve"> an increased risk that Top End Health Service will be unable to pay its debts as and when they fall due without additional financial support.</w:t>
      </w:r>
    </w:p>
    <w:p w14:paraId="674CAF5C" w14:textId="77777777" w:rsidR="00D83425" w:rsidRPr="00177A7E" w:rsidRDefault="00D83425" w:rsidP="00D83425">
      <w:pPr>
        <w:pStyle w:val="Heading5"/>
      </w:pPr>
      <w:r w:rsidRPr="00177A7E">
        <w:t>Revenue</w:t>
      </w:r>
    </w:p>
    <w:p w14:paraId="40B8EABF" w14:textId="4A90B99C" w:rsidR="00D83425" w:rsidRPr="002F3D4C" w:rsidRDefault="00D83425" w:rsidP="00D83425">
      <w:pPr>
        <w:pStyle w:val="AGRBodyText"/>
      </w:pPr>
      <w:r w:rsidRPr="00BF0DB9">
        <w:t>Total revenue</w:t>
      </w:r>
      <w:r>
        <w:t xml:space="preserve"> for </w:t>
      </w:r>
      <w:r>
        <w:rPr>
          <w:rFonts w:cs="Arial"/>
          <w:szCs w:val="20"/>
        </w:rPr>
        <w:t xml:space="preserve">Top End </w:t>
      </w:r>
      <w:r w:rsidRPr="00A655A7">
        <w:rPr>
          <w:rFonts w:cs="Arial"/>
          <w:szCs w:val="20"/>
        </w:rPr>
        <w:t xml:space="preserve">Health Service </w:t>
      </w:r>
      <w:r>
        <w:t>increased by approximately $90.6 million from the prior year.</w:t>
      </w:r>
      <w:r w:rsidR="00FB381F">
        <w:t xml:space="preserve"> </w:t>
      </w:r>
      <w:r w:rsidR="00FB381F" w:rsidRPr="002F3D4C">
        <w:t xml:space="preserve">The increase </w:t>
      </w:r>
      <w:r w:rsidR="00FB381F">
        <w:t>in</w:t>
      </w:r>
      <w:r w:rsidR="00FB381F" w:rsidRPr="002F3D4C">
        <w:t xml:space="preserve"> </w:t>
      </w:r>
      <w:r w:rsidR="00FB381F">
        <w:t>S</w:t>
      </w:r>
      <w:r w:rsidR="00FB381F" w:rsidRPr="002F3D4C">
        <w:t xml:space="preserve">ales of </w:t>
      </w:r>
      <w:r w:rsidR="00FB381F">
        <w:t>G</w:t>
      </w:r>
      <w:r w:rsidR="00FB381F" w:rsidRPr="002F3D4C">
        <w:t xml:space="preserve">oods and </w:t>
      </w:r>
      <w:r w:rsidR="00FB381F">
        <w:t>S</w:t>
      </w:r>
      <w:r w:rsidR="00FB381F" w:rsidRPr="002F3D4C">
        <w:t xml:space="preserve">ervices </w:t>
      </w:r>
      <w:r w:rsidR="00FB381F">
        <w:t>I</w:t>
      </w:r>
      <w:r w:rsidR="00FB381F" w:rsidRPr="002F3D4C">
        <w:t xml:space="preserve">ncome </w:t>
      </w:r>
      <w:r w:rsidR="00FB381F">
        <w:t xml:space="preserve">of </w:t>
      </w:r>
      <w:r w:rsidR="00FB381F" w:rsidRPr="002F3D4C">
        <w:t>$</w:t>
      </w:r>
      <w:r w:rsidR="0069128E">
        <w:t>26.3</w:t>
      </w:r>
      <w:r w:rsidR="00FB381F">
        <w:t xml:space="preserve"> </w:t>
      </w:r>
      <w:r w:rsidR="00FB381F" w:rsidRPr="002F3D4C">
        <w:t xml:space="preserve">million was </w:t>
      </w:r>
      <w:r w:rsidR="00FB381F">
        <w:t xml:space="preserve">largely </w:t>
      </w:r>
      <w:r w:rsidR="00FB381F" w:rsidRPr="002F3D4C">
        <w:t>due to increase</w:t>
      </w:r>
      <w:r w:rsidR="00FB381F">
        <w:t>d</w:t>
      </w:r>
      <w:r w:rsidR="00FB381F" w:rsidRPr="002F3D4C">
        <w:t xml:space="preserve"> </w:t>
      </w:r>
      <w:r w:rsidR="00FB381F" w:rsidRPr="006328C1">
        <w:t>Commonwealth Activity Based Funding.</w:t>
      </w:r>
      <w:r w:rsidR="0069128E">
        <w:t xml:space="preserve"> </w:t>
      </w:r>
      <w:r w:rsidRPr="001D7F59">
        <w:t xml:space="preserve">The increase </w:t>
      </w:r>
      <w:r w:rsidR="0069128E">
        <w:t>in</w:t>
      </w:r>
      <w:r w:rsidRPr="001D7F59">
        <w:t xml:space="preserve"> Current Grants and Subsidies Income </w:t>
      </w:r>
      <w:r w:rsidR="0069128E">
        <w:t xml:space="preserve">of </w:t>
      </w:r>
      <w:r w:rsidRPr="001D7F59">
        <w:t>$</w:t>
      </w:r>
      <w:r w:rsidR="0069128E">
        <w:t>64.2</w:t>
      </w:r>
      <w:r w:rsidRPr="001D7F59">
        <w:t xml:space="preserve"> million was attributed to a $</w:t>
      </w:r>
      <w:r w:rsidR="0069128E">
        <w:t>67.7</w:t>
      </w:r>
      <w:r w:rsidRPr="001D7F59">
        <w:t xml:space="preserve"> million increase in NT Block Funding </w:t>
      </w:r>
      <w:r w:rsidR="00E7522B">
        <w:t>partially offset by</w:t>
      </w:r>
      <w:r>
        <w:t xml:space="preserve"> a</w:t>
      </w:r>
      <w:r w:rsidRPr="001D7F59">
        <w:t xml:space="preserve"> </w:t>
      </w:r>
      <w:r>
        <w:t>de</w:t>
      </w:r>
      <w:r w:rsidRPr="001D7F59">
        <w:t>crease of $</w:t>
      </w:r>
      <w:r w:rsidR="0069128E">
        <w:t>3.5</w:t>
      </w:r>
      <w:r w:rsidRPr="001D7F59">
        <w:t xml:space="preserve"> million in Commonwealth</w:t>
      </w:r>
      <w:r>
        <w:t xml:space="preserve"> funded</w:t>
      </w:r>
      <w:r w:rsidR="00546BB7">
        <w:t xml:space="preserve"> programs.</w:t>
      </w:r>
    </w:p>
    <w:p w14:paraId="320AF241" w14:textId="77777777" w:rsidR="00D83425" w:rsidRDefault="00D83425" w:rsidP="00D83425">
      <w:pPr>
        <w:pStyle w:val="Heading5"/>
      </w:pPr>
      <w:r w:rsidRPr="00177A7E">
        <w:t>Expenditure</w:t>
      </w:r>
    </w:p>
    <w:p w14:paraId="68FC6FEB" w14:textId="7B6C2E5A" w:rsidR="00D83425" w:rsidRDefault="00D83425" w:rsidP="00D83425">
      <w:pPr>
        <w:pStyle w:val="AGRBodyText"/>
      </w:pPr>
      <w:r w:rsidRPr="00DD2A59">
        <w:t xml:space="preserve">Total expenditure </w:t>
      </w:r>
      <w:r w:rsidRPr="00D83425">
        <w:t>increased</w:t>
      </w:r>
      <w:r w:rsidRPr="00DD2A59">
        <w:t xml:space="preserve"> by approximately $</w:t>
      </w:r>
      <w:r>
        <w:t xml:space="preserve">48.5 </w:t>
      </w:r>
      <w:r w:rsidRPr="00DD2A59">
        <w:t>million from prior year. Employee expenses increased by $</w:t>
      </w:r>
      <w:r>
        <w:t xml:space="preserve">38.6 </w:t>
      </w:r>
      <w:r w:rsidRPr="00DD2A59">
        <w:t xml:space="preserve">million due </w:t>
      </w:r>
      <w:r>
        <w:t>to recruitment and retention difficulties resulting in high labour and overtime costs</w:t>
      </w:r>
      <w:r w:rsidRPr="00DD2A59">
        <w:t xml:space="preserve">. </w:t>
      </w:r>
      <w:r>
        <w:t xml:space="preserve">Repairs and maintenance </w:t>
      </w:r>
      <w:r w:rsidR="005C5037">
        <w:t xml:space="preserve">expenditure </w:t>
      </w:r>
      <w:r>
        <w:t>increased by $7.7 million</w:t>
      </w:r>
      <w:r w:rsidR="005C5037">
        <w:t>.</w:t>
      </w:r>
    </w:p>
    <w:p w14:paraId="65E11B7E" w14:textId="77777777" w:rsidR="00D83425" w:rsidRDefault="00D83425" w:rsidP="00D83425">
      <w:pPr>
        <w:pStyle w:val="Heading5"/>
      </w:pPr>
      <w:r>
        <w:t>Other comprehensive income</w:t>
      </w:r>
    </w:p>
    <w:p w14:paraId="07E89914" w14:textId="00238FA6" w:rsidR="00D83425" w:rsidRDefault="00D83425" w:rsidP="00D83425">
      <w:pPr>
        <w:pStyle w:val="AGRBodyText"/>
      </w:pPr>
      <w:r>
        <w:t xml:space="preserve">Other comprehensive income </w:t>
      </w:r>
      <w:r w:rsidR="00AD7AA6">
        <w:t xml:space="preserve">represents an upward movement </w:t>
      </w:r>
      <w:r>
        <w:t>in the asset revaluation reserve</w:t>
      </w:r>
      <w:r w:rsidR="00AD7AA6">
        <w:t xml:space="preserve"> </w:t>
      </w:r>
      <w:r>
        <w:t>of $1</w:t>
      </w:r>
      <w:r w:rsidR="00AD7AA6">
        <w:t>.0</w:t>
      </w:r>
      <w:r>
        <w:t xml:space="preserve"> million</w:t>
      </w:r>
      <w:r w:rsidR="00AD7AA6">
        <w:t xml:space="preserve"> being the</w:t>
      </w:r>
      <w:r>
        <w:t xml:space="preserve"> net revaluation increment on land and buildings that were revalued during the year. In </w:t>
      </w:r>
      <w:r w:rsidR="00035BF0">
        <w:t xml:space="preserve">the </w:t>
      </w:r>
      <w:r>
        <w:t xml:space="preserve">prior year there was a net revaluation decrement of $7.2 million. </w:t>
      </w:r>
    </w:p>
    <w:p w14:paraId="58F8200A" w14:textId="77777777" w:rsidR="00D83425" w:rsidRDefault="00D83425" w:rsidP="00D83425">
      <w:pPr>
        <w:pStyle w:val="Heading5"/>
      </w:pPr>
      <w:r>
        <w:t>Assets</w:t>
      </w:r>
    </w:p>
    <w:p w14:paraId="41F20FCD" w14:textId="7697ADD3" w:rsidR="00D83425" w:rsidRDefault="00D83425" w:rsidP="00D83425">
      <w:pPr>
        <w:pStyle w:val="AGRBodyText"/>
      </w:pPr>
      <w:r>
        <w:t xml:space="preserve">Total assets increased by approximately $65.2 million from </w:t>
      </w:r>
      <w:r w:rsidR="00035BF0">
        <w:t xml:space="preserve">the </w:t>
      </w:r>
      <w:r>
        <w:t>prior year reflecting increases in cash and deposits of $21.</w:t>
      </w:r>
      <w:r w:rsidR="00A4277C">
        <w:t>8</w:t>
      </w:r>
      <w:r>
        <w:t xml:space="preserve"> milli</w:t>
      </w:r>
      <w:r w:rsidR="00A4277C">
        <w:t>on, prepayments of $4.8</w:t>
      </w:r>
      <w:r>
        <w:t xml:space="preserve"> million and property</w:t>
      </w:r>
      <w:r w:rsidR="00A4277C">
        <w:t>, plant and equipment of $43.0</w:t>
      </w:r>
      <w:r>
        <w:t xml:space="preserve"> million.  The significant increase in the value of property, plant and equipment was due to the acquisition of a new high voltage chiller at Royal Darwin Hospital.</w:t>
      </w:r>
    </w:p>
    <w:p w14:paraId="7E550D8D" w14:textId="77777777" w:rsidR="00D83425" w:rsidRDefault="00D83425" w:rsidP="00D83425">
      <w:pPr>
        <w:pStyle w:val="Heading5"/>
      </w:pPr>
      <w:r>
        <w:t>Liabilities</w:t>
      </w:r>
    </w:p>
    <w:p w14:paraId="48CFCEC9" w14:textId="167E3A90" w:rsidR="009A623C" w:rsidRDefault="00D83425" w:rsidP="00D83425">
      <w:pPr>
        <w:pStyle w:val="AGRBodyText"/>
      </w:pPr>
      <w:r>
        <w:t>Total liabilities increased by $</w:t>
      </w:r>
      <w:r w:rsidR="00E82F9B">
        <w:t>10 </w:t>
      </w:r>
      <w:r>
        <w:t>million from the prior year. The increase was mainly attributed to increased accrued expenses, including the liability for cross border patient expenses</w:t>
      </w:r>
      <w:r w:rsidR="00E82F9B">
        <w:t>,</w:t>
      </w:r>
      <w:r>
        <w:t xml:space="preserve"> and the increase in employee provisions due to an increased number of employees during the 2018 financial year. Top End Health Service employed 4,354 personnel at 30 June 2018 (2017: 4,130 employees).</w:t>
      </w:r>
    </w:p>
    <w:p w14:paraId="275EB48E" w14:textId="77777777" w:rsidR="009A623C" w:rsidRDefault="009A623C" w:rsidP="009A623C">
      <w:pPr>
        <w:pStyle w:val="Heading5"/>
      </w:pPr>
      <w:r>
        <w:t>Equity</w:t>
      </w:r>
    </w:p>
    <w:p w14:paraId="1FF5D183" w14:textId="29F6CF20" w:rsidR="00D83425" w:rsidRDefault="009A623C" w:rsidP="009A623C">
      <w:pPr>
        <w:pStyle w:val="AGRBodyText"/>
      </w:pPr>
      <w:r>
        <w:t xml:space="preserve">Equity increased by $55.3 million from </w:t>
      </w:r>
      <w:r w:rsidR="00035BF0">
        <w:t xml:space="preserve">the </w:t>
      </w:r>
      <w:r>
        <w:t xml:space="preserve">prior year as a result of an equity contribution from the Northern Territory Government </w:t>
      </w:r>
      <w:r w:rsidR="00881784">
        <w:t>to enable</w:t>
      </w:r>
      <w:r>
        <w:t xml:space="preserve"> the acquisition of plant and equipment.</w:t>
      </w:r>
      <w:r w:rsidR="00D83425">
        <w:t xml:space="preserve"> </w:t>
      </w:r>
    </w:p>
    <w:p w14:paraId="19D0D625" w14:textId="77777777" w:rsidR="009F1234" w:rsidRPr="009276BC" w:rsidRDefault="009F1234" w:rsidP="009F1234">
      <w:pPr>
        <w:pStyle w:val="Heading1"/>
      </w:pPr>
      <w:r>
        <w:t>Top End Health Service</w:t>
      </w:r>
      <w:r w:rsidRPr="009276BC">
        <w:t xml:space="preserve"> cont…</w:t>
      </w:r>
    </w:p>
    <w:p w14:paraId="7BB40707" w14:textId="77777777" w:rsidR="009F1234" w:rsidRPr="009276BC" w:rsidRDefault="009F1234" w:rsidP="009F1234">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8 2017&#10; $’000 $’000&#10;Income  &#10;Current grants and subsidies 582,864 518,704&#10;Sales of goods and/or services 413,588 387,281&#10;Other revenues 2,234 2,140&#10;Total income 998,686 908,125&#10;Expenditure  &#10;Employee expenses (577,392) (538,838)&#10;Repairs and maintenance (27,731) (20,061)&#10;Supplies and services (324,436) (325,559)&#10;Depreciation and amortisation (30,092) (28,540)&#10;Interest expense (180) (192)&#10;Current grants and subsidies (39,060) (37,415)&#10;Other expenses (961) (743)&#10;Total expenditure (999,852) (951,348)&#10;Deficit before income tax expense (1,166) (43,223)&#10;Income tax expense - -&#10;Deficit after income tax expense (1,166) (43,223)&#10;"/>
      </w:tblPr>
      <w:tblGrid>
        <w:gridCol w:w="5245"/>
        <w:gridCol w:w="1653"/>
        <w:gridCol w:w="1465"/>
      </w:tblGrid>
      <w:tr w:rsidR="001A7257" w:rsidRPr="009276BC" w14:paraId="11005443" w14:textId="77777777" w:rsidTr="001A7257">
        <w:trPr>
          <w:cantSplit/>
          <w:trHeight w:val="454"/>
          <w:tblHeader/>
        </w:trPr>
        <w:tc>
          <w:tcPr>
            <w:tcW w:w="5245" w:type="dxa"/>
            <w:tcBorders>
              <w:bottom w:val="single" w:sz="4" w:space="0" w:color="auto"/>
            </w:tcBorders>
          </w:tcPr>
          <w:p w14:paraId="447EA396" w14:textId="77777777" w:rsidR="001A7257" w:rsidRPr="009276BC" w:rsidRDefault="001A7257" w:rsidP="001A7257">
            <w:pPr>
              <w:pStyle w:val="AGRBodyText"/>
              <w:ind w:left="0"/>
            </w:pPr>
          </w:p>
        </w:tc>
        <w:tc>
          <w:tcPr>
            <w:tcW w:w="1653" w:type="dxa"/>
            <w:tcBorders>
              <w:bottom w:val="single" w:sz="4" w:space="0" w:color="auto"/>
            </w:tcBorders>
            <w:vAlign w:val="bottom"/>
          </w:tcPr>
          <w:p w14:paraId="495677B3" w14:textId="77777777" w:rsidR="001A7257" w:rsidRPr="008E51D4" w:rsidRDefault="001A7257" w:rsidP="001A7257">
            <w:pPr>
              <w:pStyle w:val="AGRTableHeaderBold"/>
            </w:pPr>
            <w:r>
              <w:t>2018</w:t>
            </w:r>
          </w:p>
        </w:tc>
        <w:tc>
          <w:tcPr>
            <w:tcW w:w="1465" w:type="dxa"/>
            <w:tcBorders>
              <w:bottom w:val="single" w:sz="4" w:space="0" w:color="auto"/>
            </w:tcBorders>
            <w:vAlign w:val="bottom"/>
          </w:tcPr>
          <w:p w14:paraId="153AEF70" w14:textId="77777777" w:rsidR="001A7257" w:rsidRPr="008E51D4" w:rsidRDefault="001A7257" w:rsidP="001A7257">
            <w:pPr>
              <w:pStyle w:val="AGRTableHeaderBold"/>
            </w:pPr>
            <w:r w:rsidRPr="008E51D4">
              <w:t>2017</w:t>
            </w:r>
          </w:p>
        </w:tc>
      </w:tr>
      <w:tr w:rsidR="001A7257" w:rsidRPr="009276BC" w14:paraId="4E680B14" w14:textId="77777777" w:rsidTr="001A7257">
        <w:trPr>
          <w:cantSplit/>
          <w:trHeight w:val="454"/>
          <w:tblHeader/>
        </w:trPr>
        <w:tc>
          <w:tcPr>
            <w:tcW w:w="5245" w:type="dxa"/>
            <w:tcBorders>
              <w:top w:val="single" w:sz="4" w:space="0" w:color="auto"/>
            </w:tcBorders>
          </w:tcPr>
          <w:p w14:paraId="54AD4722" w14:textId="77777777" w:rsidR="001A7257" w:rsidRPr="009276BC" w:rsidRDefault="001A7257" w:rsidP="001A7257">
            <w:pPr>
              <w:pStyle w:val="AGRBodyText"/>
              <w:ind w:left="0"/>
            </w:pPr>
          </w:p>
        </w:tc>
        <w:tc>
          <w:tcPr>
            <w:tcW w:w="1653" w:type="dxa"/>
            <w:tcBorders>
              <w:top w:val="single" w:sz="4" w:space="0" w:color="auto"/>
            </w:tcBorders>
          </w:tcPr>
          <w:p w14:paraId="168ED76B" w14:textId="77777777" w:rsidR="001A7257" w:rsidRPr="009276BC" w:rsidRDefault="001A7257" w:rsidP="001A7257">
            <w:pPr>
              <w:pStyle w:val="AGRTableHeaderBold"/>
            </w:pPr>
            <w:r w:rsidRPr="009276BC">
              <w:t>$’000</w:t>
            </w:r>
          </w:p>
        </w:tc>
        <w:tc>
          <w:tcPr>
            <w:tcW w:w="1465" w:type="dxa"/>
            <w:tcBorders>
              <w:top w:val="single" w:sz="4" w:space="0" w:color="auto"/>
            </w:tcBorders>
          </w:tcPr>
          <w:p w14:paraId="00EAE536" w14:textId="77777777" w:rsidR="001A7257" w:rsidRPr="009276BC" w:rsidRDefault="001A7257" w:rsidP="001A7257">
            <w:pPr>
              <w:pStyle w:val="AGRTableHeaderBold"/>
            </w:pPr>
            <w:r w:rsidRPr="009276BC">
              <w:t>$’000</w:t>
            </w:r>
          </w:p>
        </w:tc>
      </w:tr>
      <w:tr w:rsidR="001A7257" w:rsidRPr="009276BC" w14:paraId="5E64515C" w14:textId="77777777" w:rsidTr="001A7257">
        <w:trPr>
          <w:cantSplit/>
          <w:trHeight w:val="454"/>
        </w:trPr>
        <w:tc>
          <w:tcPr>
            <w:tcW w:w="5245" w:type="dxa"/>
          </w:tcPr>
          <w:p w14:paraId="087DDC88" w14:textId="77777777" w:rsidR="001A7257" w:rsidRPr="009276BC" w:rsidRDefault="001A7257" w:rsidP="001A7257">
            <w:pPr>
              <w:pStyle w:val="AGRTableTextBold"/>
              <w:tabs>
                <w:tab w:val="clear" w:pos="1378"/>
              </w:tabs>
            </w:pPr>
            <w:r>
              <w:t>Income</w:t>
            </w:r>
          </w:p>
        </w:tc>
        <w:tc>
          <w:tcPr>
            <w:tcW w:w="1653" w:type="dxa"/>
          </w:tcPr>
          <w:p w14:paraId="5F81F950" w14:textId="77777777" w:rsidR="001A7257" w:rsidRPr="009276BC" w:rsidRDefault="001A7257" w:rsidP="001A7257">
            <w:pPr>
              <w:pStyle w:val="AGRBodyText"/>
              <w:tabs>
                <w:tab w:val="clear" w:pos="1378"/>
                <w:tab w:val="decimal" w:pos="1080"/>
              </w:tabs>
              <w:ind w:left="0"/>
            </w:pPr>
          </w:p>
        </w:tc>
        <w:tc>
          <w:tcPr>
            <w:tcW w:w="1465" w:type="dxa"/>
          </w:tcPr>
          <w:p w14:paraId="18465CD7" w14:textId="77777777" w:rsidR="001A7257" w:rsidRPr="009276BC" w:rsidRDefault="001A7257" w:rsidP="001A7257">
            <w:pPr>
              <w:pStyle w:val="AGRBodyText"/>
              <w:tabs>
                <w:tab w:val="clear" w:pos="1378"/>
                <w:tab w:val="decimal" w:pos="1080"/>
              </w:tabs>
              <w:ind w:left="0"/>
            </w:pPr>
          </w:p>
        </w:tc>
      </w:tr>
      <w:tr w:rsidR="001A7257" w:rsidRPr="009276BC" w14:paraId="1E76EEB8" w14:textId="77777777" w:rsidTr="001A7257">
        <w:trPr>
          <w:cantSplit/>
          <w:trHeight w:val="454"/>
        </w:trPr>
        <w:tc>
          <w:tcPr>
            <w:tcW w:w="5245" w:type="dxa"/>
          </w:tcPr>
          <w:p w14:paraId="49922B89" w14:textId="2A511DDF" w:rsidR="001A7257" w:rsidRPr="009276BC" w:rsidRDefault="0069128E" w:rsidP="001A7257">
            <w:pPr>
              <w:pStyle w:val="AGRTableText"/>
            </w:pPr>
            <w:r>
              <w:t>Current grants and subsidies</w:t>
            </w:r>
          </w:p>
        </w:tc>
        <w:tc>
          <w:tcPr>
            <w:tcW w:w="1653" w:type="dxa"/>
          </w:tcPr>
          <w:p w14:paraId="079CFCF1" w14:textId="5C2E3725" w:rsidR="001A7257" w:rsidRPr="009276BC" w:rsidRDefault="00D63DA1" w:rsidP="001A7257">
            <w:pPr>
              <w:pStyle w:val="AGRTableNumber"/>
            </w:pPr>
            <w:r>
              <w:t>582,864</w:t>
            </w:r>
          </w:p>
        </w:tc>
        <w:tc>
          <w:tcPr>
            <w:tcW w:w="1465" w:type="dxa"/>
          </w:tcPr>
          <w:p w14:paraId="2CA058AF" w14:textId="4DA43FFD" w:rsidR="001A7257" w:rsidRPr="009276BC" w:rsidRDefault="00FB381F" w:rsidP="001A7257">
            <w:pPr>
              <w:pStyle w:val="AGRTableNumber"/>
            </w:pPr>
            <w:r>
              <w:t>518,704</w:t>
            </w:r>
          </w:p>
        </w:tc>
      </w:tr>
      <w:tr w:rsidR="001A7257" w:rsidRPr="009276BC" w14:paraId="0CBA0FEA" w14:textId="77777777" w:rsidTr="001A7257">
        <w:trPr>
          <w:cantSplit/>
          <w:trHeight w:val="454"/>
        </w:trPr>
        <w:tc>
          <w:tcPr>
            <w:tcW w:w="5245" w:type="dxa"/>
          </w:tcPr>
          <w:p w14:paraId="53B0C4B6" w14:textId="662FCEBC" w:rsidR="001A7257" w:rsidRPr="009276BC" w:rsidRDefault="0069128E" w:rsidP="001A7257">
            <w:pPr>
              <w:pStyle w:val="AGRTableText"/>
            </w:pPr>
            <w:r>
              <w:t>Sales of goods and/or services</w:t>
            </w:r>
          </w:p>
        </w:tc>
        <w:tc>
          <w:tcPr>
            <w:tcW w:w="1653" w:type="dxa"/>
          </w:tcPr>
          <w:p w14:paraId="3F7758FA" w14:textId="3C95DC38" w:rsidR="001A7257" w:rsidRPr="009276BC" w:rsidRDefault="00D63DA1" w:rsidP="001A7257">
            <w:pPr>
              <w:pStyle w:val="AGRTableNumber"/>
            </w:pPr>
            <w:r>
              <w:t>413,588</w:t>
            </w:r>
          </w:p>
        </w:tc>
        <w:tc>
          <w:tcPr>
            <w:tcW w:w="1465" w:type="dxa"/>
          </w:tcPr>
          <w:p w14:paraId="609D4702" w14:textId="17E4897B" w:rsidR="001A7257" w:rsidRPr="009276BC" w:rsidRDefault="00FB381F" w:rsidP="001A7257">
            <w:pPr>
              <w:pStyle w:val="AGRTableNumber"/>
            </w:pPr>
            <w:r>
              <w:t>387,281</w:t>
            </w:r>
          </w:p>
        </w:tc>
      </w:tr>
      <w:tr w:rsidR="001A7257" w:rsidRPr="009276BC" w14:paraId="63689585" w14:textId="77777777" w:rsidTr="001A7257">
        <w:trPr>
          <w:cantSplit/>
          <w:trHeight w:val="454"/>
        </w:trPr>
        <w:tc>
          <w:tcPr>
            <w:tcW w:w="5245" w:type="dxa"/>
          </w:tcPr>
          <w:p w14:paraId="590144F8" w14:textId="77777777" w:rsidR="001A7257" w:rsidRPr="009276BC" w:rsidRDefault="001A7257" w:rsidP="001A7257">
            <w:pPr>
              <w:pStyle w:val="AGRTableText"/>
            </w:pPr>
            <w:r w:rsidRPr="009276BC">
              <w:t>Other revenues</w:t>
            </w:r>
          </w:p>
        </w:tc>
        <w:tc>
          <w:tcPr>
            <w:tcW w:w="1653" w:type="dxa"/>
          </w:tcPr>
          <w:p w14:paraId="20BFCA71" w14:textId="25A16B15" w:rsidR="001A7257" w:rsidRPr="009276BC" w:rsidRDefault="00D63DA1" w:rsidP="001A7257">
            <w:pPr>
              <w:pStyle w:val="AGRTableNumber"/>
            </w:pPr>
            <w:r>
              <w:t>2,234</w:t>
            </w:r>
          </w:p>
        </w:tc>
        <w:tc>
          <w:tcPr>
            <w:tcW w:w="1465" w:type="dxa"/>
          </w:tcPr>
          <w:p w14:paraId="78C61D8D" w14:textId="77777777" w:rsidR="001A7257" w:rsidRPr="009276BC" w:rsidRDefault="001A7257" w:rsidP="001A7257">
            <w:pPr>
              <w:pStyle w:val="AGRTableNumber"/>
            </w:pPr>
            <w:r>
              <w:t>2,140</w:t>
            </w:r>
          </w:p>
        </w:tc>
      </w:tr>
      <w:tr w:rsidR="001A7257" w:rsidRPr="009276BC" w14:paraId="682E94BC" w14:textId="77777777" w:rsidTr="001A7257">
        <w:trPr>
          <w:cantSplit/>
          <w:trHeight w:val="454"/>
        </w:trPr>
        <w:tc>
          <w:tcPr>
            <w:tcW w:w="5245" w:type="dxa"/>
            <w:tcBorders>
              <w:bottom w:val="single" w:sz="4" w:space="0" w:color="auto"/>
            </w:tcBorders>
          </w:tcPr>
          <w:p w14:paraId="3E3CED5A" w14:textId="77777777" w:rsidR="001A7257" w:rsidRPr="009276BC" w:rsidRDefault="001A7257" w:rsidP="001A7257">
            <w:pPr>
              <w:pStyle w:val="AGRTableTextBold"/>
              <w:tabs>
                <w:tab w:val="clear" w:pos="1378"/>
              </w:tabs>
            </w:pPr>
            <w:r w:rsidRPr="009276BC">
              <w:t xml:space="preserve">Total </w:t>
            </w:r>
            <w:r>
              <w:t>income</w:t>
            </w:r>
          </w:p>
        </w:tc>
        <w:tc>
          <w:tcPr>
            <w:tcW w:w="1653" w:type="dxa"/>
            <w:tcBorders>
              <w:bottom w:val="single" w:sz="4" w:space="0" w:color="auto"/>
            </w:tcBorders>
          </w:tcPr>
          <w:p w14:paraId="426A6DF6" w14:textId="51B4F17F" w:rsidR="001A7257" w:rsidRPr="009276BC" w:rsidRDefault="00D63DA1" w:rsidP="001A7257">
            <w:pPr>
              <w:pStyle w:val="AGRTableNumberBold"/>
            </w:pPr>
            <w:r>
              <w:t>998,686</w:t>
            </w:r>
          </w:p>
        </w:tc>
        <w:tc>
          <w:tcPr>
            <w:tcW w:w="1465" w:type="dxa"/>
            <w:tcBorders>
              <w:bottom w:val="single" w:sz="4" w:space="0" w:color="auto"/>
            </w:tcBorders>
          </w:tcPr>
          <w:p w14:paraId="08094F29" w14:textId="77777777" w:rsidR="001A7257" w:rsidRPr="009276BC" w:rsidRDefault="001A7257" w:rsidP="001A7257">
            <w:pPr>
              <w:pStyle w:val="AGRTableNumberBold"/>
            </w:pPr>
            <w:r>
              <w:t>908,125</w:t>
            </w:r>
          </w:p>
        </w:tc>
      </w:tr>
      <w:tr w:rsidR="001A7257" w:rsidRPr="009276BC" w14:paraId="28507962" w14:textId="77777777" w:rsidTr="001A7257">
        <w:trPr>
          <w:cantSplit/>
          <w:trHeight w:val="454"/>
        </w:trPr>
        <w:tc>
          <w:tcPr>
            <w:tcW w:w="5245" w:type="dxa"/>
            <w:tcBorders>
              <w:top w:val="single" w:sz="4" w:space="0" w:color="auto"/>
            </w:tcBorders>
          </w:tcPr>
          <w:p w14:paraId="5E0CDD04" w14:textId="77777777" w:rsidR="001A7257" w:rsidRPr="009276BC" w:rsidRDefault="001A7257" w:rsidP="001A7257">
            <w:pPr>
              <w:pStyle w:val="AGRTableTextBold"/>
              <w:tabs>
                <w:tab w:val="clear" w:pos="1378"/>
              </w:tabs>
            </w:pPr>
            <w:r>
              <w:t>E</w:t>
            </w:r>
            <w:r w:rsidRPr="009276BC">
              <w:t>xpen</w:t>
            </w:r>
            <w:r>
              <w:t>diture</w:t>
            </w:r>
          </w:p>
        </w:tc>
        <w:tc>
          <w:tcPr>
            <w:tcW w:w="1653" w:type="dxa"/>
            <w:tcBorders>
              <w:top w:val="single" w:sz="4" w:space="0" w:color="auto"/>
            </w:tcBorders>
          </w:tcPr>
          <w:p w14:paraId="2E87D1CC" w14:textId="77777777" w:rsidR="001A7257" w:rsidRPr="009276BC" w:rsidRDefault="001A7257" w:rsidP="001A7257">
            <w:pPr>
              <w:pStyle w:val="AGRBodyText"/>
              <w:tabs>
                <w:tab w:val="clear" w:pos="1378"/>
                <w:tab w:val="decimal" w:pos="1080"/>
              </w:tabs>
              <w:ind w:left="0"/>
            </w:pPr>
          </w:p>
        </w:tc>
        <w:tc>
          <w:tcPr>
            <w:tcW w:w="1465" w:type="dxa"/>
            <w:tcBorders>
              <w:top w:val="single" w:sz="4" w:space="0" w:color="auto"/>
            </w:tcBorders>
          </w:tcPr>
          <w:p w14:paraId="2B8855CE" w14:textId="77777777" w:rsidR="001A7257" w:rsidRPr="009276BC" w:rsidRDefault="001A7257" w:rsidP="001A7257">
            <w:pPr>
              <w:pStyle w:val="AGRBodyText"/>
              <w:tabs>
                <w:tab w:val="clear" w:pos="1378"/>
                <w:tab w:val="decimal" w:pos="1080"/>
              </w:tabs>
              <w:ind w:left="0"/>
            </w:pPr>
          </w:p>
        </w:tc>
      </w:tr>
      <w:tr w:rsidR="001A7257" w:rsidRPr="009276BC" w14:paraId="134BC7E7" w14:textId="77777777" w:rsidTr="001A7257">
        <w:trPr>
          <w:cantSplit/>
          <w:trHeight w:val="454"/>
        </w:trPr>
        <w:tc>
          <w:tcPr>
            <w:tcW w:w="5245" w:type="dxa"/>
          </w:tcPr>
          <w:p w14:paraId="324D6B43" w14:textId="77777777" w:rsidR="001A7257" w:rsidRPr="009276BC" w:rsidRDefault="001A7257" w:rsidP="001A7257">
            <w:pPr>
              <w:pStyle w:val="AGRTableText"/>
            </w:pPr>
            <w:r>
              <w:t>Employee expenses</w:t>
            </w:r>
          </w:p>
        </w:tc>
        <w:tc>
          <w:tcPr>
            <w:tcW w:w="1653" w:type="dxa"/>
          </w:tcPr>
          <w:p w14:paraId="5F18A7D4" w14:textId="1C6F370C" w:rsidR="001A7257" w:rsidRPr="009276BC" w:rsidRDefault="00D63DA1" w:rsidP="001A7257">
            <w:pPr>
              <w:pStyle w:val="AGRTableNumber"/>
            </w:pPr>
            <w:r>
              <w:t>(577,392)</w:t>
            </w:r>
          </w:p>
        </w:tc>
        <w:tc>
          <w:tcPr>
            <w:tcW w:w="1465" w:type="dxa"/>
          </w:tcPr>
          <w:p w14:paraId="4FEB5C96" w14:textId="77777777" w:rsidR="001A7257" w:rsidRPr="009276BC" w:rsidRDefault="001A7257" w:rsidP="001A7257">
            <w:pPr>
              <w:pStyle w:val="AGRTableNumber"/>
            </w:pPr>
            <w:r w:rsidRPr="009276BC">
              <w:t>(</w:t>
            </w:r>
            <w:r>
              <w:t>538,838</w:t>
            </w:r>
            <w:r w:rsidRPr="009276BC">
              <w:t>)</w:t>
            </w:r>
          </w:p>
        </w:tc>
      </w:tr>
      <w:tr w:rsidR="001A7257" w:rsidRPr="009276BC" w14:paraId="26237F5D" w14:textId="77777777" w:rsidTr="001A7257">
        <w:trPr>
          <w:cantSplit/>
          <w:trHeight w:val="454"/>
        </w:trPr>
        <w:tc>
          <w:tcPr>
            <w:tcW w:w="5245" w:type="dxa"/>
          </w:tcPr>
          <w:p w14:paraId="5D40A17D" w14:textId="77777777" w:rsidR="001A7257" w:rsidRPr="009276BC" w:rsidRDefault="001A7257" w:rsidP="001A7257">
            <w:pPr>
              <w:pStyle w:val="AGRTableText"/>
            </w:pPr>
            <w:r>
              <w:t>Repairs and maintenance</w:t>
            </w:r>
          </w:p>
        </w:tc>
        <w:tc>
          <w:tcPr>
            <w:tcW w:w="1653" w:type="dxa"/>
          </w:tcPr>
          <w:p w14:paraId="13801792" w14:textId="719F920F" w:rsidR="001A7257" w:rsidRPr="009276BC" w:rsidRDefault="00D63DA1" w:rsidP="001A7257">
            <w:pPr>
              <w:pStyle w:val="AGRTableNumber"/>
            </w:pPr>
            <w:r>
              <w:t>(27,731)</w:t>
            </w:r>
          </w:p>
        </w:tc>
        <w:tc>
          <w:tcPr>
            <w:tcW w:w="1465" w:type="dxa"/>
          </w:tcPr>
          <w:p w14:paraId="341509BE" w14:textId="77777777" w:rsidR="001A7257" w:rsidRPr="009276BC" w:rsidRDefault="001A7257" w:rsidP="001A7257">
            <w:pPr>
              <w:pStyle w:val="AGRTableNumber"/>
            </w:pPr>
            <w:r>
              <w:t>(20,061)</w:t>
            </w:r>
          </w:p>
        </w:tc>
      </w:tr>
      <w:tr w:rsidR="001A7257" w:rsidRPr="009276BC" w14:paraId="402A1B76" w14:textId="77777777" w:rsidTr="001A7257">
        <w:trPr>
          <w:cantSplit/>
          <w:trHeight w:val="454"/>
        </w:trPr>
        <w:tc>
          <w:tcPr>
            <w:tcW w:w="5245" w:type="dxa"/>
          </w:tcPr>
          <w:p w14:paraId="3AD9D53F" w14:textId="77777777" w:rsidR="001A7257" w:rsidRPr="009276BC" w:rsidRDefault="001A7257" w:rsidP="001A7257">
            <w:pPr>
              <w:pStyle w:val="AGRTableText"/>
            </w:pPr>
            <w:r>
              <w:t>Supplies and services</w:t>
            </w:r>
          </w:p>
        </w:tc>
        <w:tc>
          <w:tcPr>
            <w:tcW w:w="1653" w:type="dxa"/>
          </w:tcPr>
          <w:p w14:paraId="51D6B025" w14:textId="6E64A656" w:rsidR="001A7257" w:rsidRPr="009276BC" w:rsidRDefault="00D63DA1" w:rsidP="001A7257">
            <w:pPr>
              <w:pStyle w:val="AGRTableNumber"/>
            </w:pPr>
            <w:r>
              <w:t>(</w:t>
            </w:r>
            <w:r w:rsidR="008C570A">
              <w:t>324,436</w:t>
            </w:r>
            <w:r>
              <w:t>)</w:t>
            </w:r>
          </w:p>
        </w:tc>
        <w:tc>
          <w:tcPr>
            <w:tcW w:w="1465" w:type="dxa"/>
          </w:tcPr>
          <w:p w14:paraId="3430689D" w14:textId="77777777" w:rsidR="001A7257" w:rsidRPr="009276BC" w:rsidRDefault="001A7257" w:rsidP="001A7257">
            <w:pPr>
              <w:pStyle w:val="AGRTableNumber"/>
            </w:pPr>
            <w:r w:rsidRPr="009276BC">
              <w:t>(</w:t>
            </w:r>
            <w:r>
              <w:t>325,559</w:t>
            </w:r>
            <w:r w:rsidRPr="009276BC">
              <w:t>)</w:t>
            </w:r>
          </w:p>
        </w:tc>
      </w:tr>
      <w:tr w:rsidR="001A7257" w:rsidRPr="009276BC" w14:paraId="62BB3685" w14:textId="77777777" w:rsidTr="001A7257">
        <w:trPr>
          <w:cantSplit/>
          <w:trHeight w:val="454"/>
        </w:trPr>
        <w:tc>
          <w:tcPr>
            <w:tcW w:w="5245" w:type="dxa"/>
          </w:tcPr>
          <w:p w14:paraId="2A6C6233" w14:textId="77777777" w:rsidR="001A7257" w:rsidRPr="009276BC" w:rsidRDefault="001A7257" w:rsidP="001A7257">
            <w:pPr>
              <w:pStyle w:val="AGRTableText"/>
            </w:pPr>
            <w:r>
              <w:t>Depreciation and amortisation</w:t>
            </w:r>
          </w:p>
        </w:tc>
        <w:tc>
          <w:tcPr>
            <w:tcW w:w="1653" w:type="dxa"/>
          </w:tcPr>
          <w:p w14:paraId="1AFFFA53" w14:textId="264E27A1" w:rsidR="001A7257" w:rsidRPr="009276BC" w:rsidRDefault="00D63DA1" w:rsidP="001A7257">
            <w:pPr>
              <w:pStyle w:val="AGRTableNumber"/>
            </w:pPr>
            <w:r>
              <w:t>(</w:t>
            </w:r>
            <w:r w:rsidR="008C570A">
              <w:t>30,092</w:t>
            </w:r>
            <w:r>
              <w:t>)</w:t>
            </w:r>
          </w:p>
        </w:tc>
        <w:tc>
          <w:tcPr>
            <w:tcW w:w="1465" w:type="dxa"/>
          </w:tcPr>
          <w:p w14:paraId="6932F3AE" w14:textId="77777777" w:rsidR="001A7257" w:rsidRPr="009276BC" w:rsidRDefault="001A7257" w:rsidP="001A7257">
            <w:pPr>
              <w:pStyle w:val="AGRTableNumber"/>
            </w:pPr>
            <w:r>
              <w:t>(28,540)</w:t>
            </w:r>
          </w:p>
        </w:tc>
      </w:tr>
      <w:tr w:rsidR="001A7257" w:rsidRPr="009276BC" w14:paraId="27F6CB7D" w14:textId="77777777" w:rsidTr="001A7257">
        <w:trPr>
          <w:cantSplit/>
          <w:trHeight w:val="454"/>
        </w:trPr>
        <w:tc>
          <w:tcPr>
            <w:tcW w:w="5245" w:type="dxa"/>
          </w:tcPr>
          <w:p w14:paraId="43278420" w14:textId="77777777" w:rsidR="001A7257" w:rsidRPr="009276BC" w:rsidRDefault="001A7257" w:rsidP="001A7257">
            <w:pPr>
              <w:pStyle w:val="AGRTableText"/>
            </w:pPr>
            <w:r>
              <w:t>Interest expense</w:t>
            </w:r>
          </w:p>
        </w:tc>
        <w:tc>
          <w:tcPr>
            <w:tcW w:w="1653" w:type="dxa"/>
          </w:tcPr>
          <w:p w14:paraId="5E04AA79" w14:textId="1F532508" w:rsidR="001A7257" w:rsidRPr="009276BC" w:rsidRDefault="00D63DA1" w:rsidP="001A7257">
            <w:pPr>
              <w:pStyle w:val="AGRTableNumber"/>
            </w:pPr>
            <w:r>
              <w:t>(</w:t>
            </w:r>
            <w:r w:rsidR="008C570A">
              <w:t>180</w:t>
            </w:r>
            <w:r>
              <w:t>)</w:t>
            </w:r>
          </w:p>
        </w:tc>
        <w:tc>
          <w:tcPr>
            <w:tcW w:w="1465" w:type="dxa"/>
          </w:tcPr>
          <w:p w14:paraId="740CBE8B" w14:textId="77777777" w:rsidR="001A7257" w:rsidRPr="009276BC" w:rsidRDefault="001A7257" w:rsidP="001A7257">
            <w:pPr>
              <w:pStyle w:val="AGRTableNumber"/>
            </w:pPr>
            <w:r>
              <w:t>(192)</w:t>
            </w:r>
          </w:p>
        </w:tc>
      </w:tr>
      <w:tr w:rsidR="001A7257" w:rsidRPr="009276BC" w14:paraId="493017EE" w14:textId="77777777" w:rsidTr="001A7257">
        <w:trPr>
          <w:cantSplit/>
          <w:trHeight w:val="454"/>
        </w:trPr>
        <w:tc>
          <w:tcPr>
            <w:tcW w:w="5245" w:type="dxa"/>
          </w:tcPr>
          <w:p w14:paraId="41E950F4" w14:textId="77777777" w:rsidR="001A7257" w:rsidRPr="009276BC" w:rsidRDefault="001A7257" w:rsidP="001A7257">
            <w:pPr>
              <w:pStyle w:val="AGRTableText"/>
            </w:pPr>
            <w:r>
              <w:t>Current grants and subsidies</w:t>
            </w:r>
          </w:p>
        </w:tc>
        <w:tc>
          <w:tcPr>
            <w:tcW w:w="1653" w:type="dxa"/>
          </w:tcPr>
          <w:p w14:paraId="2ED3729D" w14:textId="53C059B4" w:rsidR="001A7257" w:rsidRPr="009276BC" w:rsidRDefault="00D63DA1" w:rsidP="001A7257">
            <w:pPr>
              <w:pStyle w:val="AGRTableNumber"/>
            </w:pPr>
            <w:r>
              <w:t>(</w:t>
            </w:r>
            <w:r w:rsidR="008C570A">
              <w:t>39,060</w:t>
            </w:r>
            <w:r>
              <w:t>)</w:t>
            </w:r>
          </w:p>
        </w:tc>
        <w:tc>
          <w:tcPr>
            <w:tcW w:w="1465" w:type="dxa"/>
          </w:tcPr>
          <w:p w14:paraId="00E0BFF0" w14:textId="77777777" w:rsidR="001A7257" w:rsidRPr="009276BC" w:rsidRDefault="001A7257" w:rsidP="001A7257">
            <w:pPr>
              <w:pStyle w:val="AGRTableNumber"/>
            </w:pPr>
            <w:r>
              <w:t>(37,415)</w:t>
            </w:r>
          </w:p>
        </w:tc>
      </w:tr>
      <w:tr w:rsidR="001A7257" w:rsidRPr="009276BC" w14:paraId="24776750" w14:textId="77777777" w:rsidTr="001A7257">
        <w:trPr>
          <w:cantSplit/>
          <w:trHeight w:val="454"/>
        </w:trPr>
        <w:tc>
          <w:tcPr>
            <w:tcW w:w="5245" w:type="dxa"/>
          </w:tcPr>
          <w:p w14:paraId="5512D2B6" w14:textId="77777777" w:rsidR="001A7257" w:rsidRPr="009276BC" w:rsidRDefault="001A7257" w:rsidP="001A7257">
            <w:pPr>
              <w:pStyle w:val="AGRTableText"/>
            </w:pPr>
            <w:r>
              <w:t>Other expenses</w:t>
            </w:r>
          </w:p>
        </w:tc>
        <w:tc>
          <w:tcPr>
            <w:tcW w:w="1653" w:type="dxa"/>
          </w:tcPr>
          <w:p w14:paraId="4E2A7FD6" w14:textId="2DCDE2D7" w:rsidR="001A7257" w:rsidRPr="009276BC" w:rsidRDefault="00D63DA1" w:rsidP="001A7257">
            <w:pPr>
              <w:pStyle w:val="AGRTableNumber"/>
            </w:pPr>
            <w:r>
              <w:t>(</w:t>
            </w:r>
            <w:r w:rsidR="008C570A">
              <w:t>961</w:t>
            </w:r>
            <w:r>
              <w:t>)</w:t>
            </w:r>
          </w:p>
        </w:tc>
        <w:tc>
          <w:tcPr>
            <w:tcW w:w="1465" w:type="dxa"/>
          </w:tcPr>
          <w:p w14:paraId="4F7707E9" w14:textId="77777777" w:rsidR="001A7257" w:rsidRPr="009276BC" w:rsidRDefault="001A7257" w:rsidP="001A7257">
            <w:pPr>
              <w:pStyle w:val="AGRTableNumber"/>
            </w:pPr>
            <w:r w:rsidRPr="009276BC">
              <w:t>(</w:t>
            </w:r>
            <w:r>
              <w:t>743</w:t>
            </w:r>
            <w:r w:rsidRPr="009276BC">
              <w:t>)</w:t>
            </w:r>
          </w:p>
        </w:tc>
      </w:tr>
      <w:tr w:rsidR="001A7257" w:rsidRPr="009276BC" w14:paraId="70029E45" w14:textId="77777777" w:rsidTr="001A7257">
        <w:trPr>
          <w:cantSplit/>
          <w:trHeight w:val="454"/>
        </w:trPr>
        <w:tc>
          <w:tcPr>
            <w:tcW w:w="5245" w:type="dxa"/>
            <w:tcBorders>
              <w:bottom w:val="single" w:sz="4" w:space="0" w:color="auto"/>
            </w:tcBorders>
          </w:tcPr>
          <w:p w14:paraId="13C33099" w14:textId="77777777" w:rsidR="001A7257" w:rsidRPr="009276BC" w:rsidRDefault="001A7257" w:rsidP="001A7257">
            <w:pPr>
              <w:pStyle w:val="AGRTableTextBold"/>
              <w:tabs>
                <w:tab w:val="clear" w:pos="1378"/>
              </w:tabs>
            </w:pPr>
            <w:r w:rsidRPr="009276BC">
              <w:t>Total expen</w:t>
            </w:r>
            <w:r>
              <w:t>diture</w:t>
            </w:r>
          </w:p>
        </w:tc>
        <w:tc>
          <w:tcPr>
            <w:tcW w:w="1653" w:type="dxa"/>
            <w:tcBorders>
              <w:bottom w:val="single" w:sz="4" w:space="0" w:color="auto"/>
            </w:tcBorders>
          </w:tcPr>
          <w:p w14:paraId="422C0A77" w14:textId="4E84111F" w:rsidR="001A7257" w:rsidRPr="009276BC" w:rsidRDefault="00D63DA1" w:rsidP="001A7257">
            <w:pPr>
              <w:pStyle w:val="AGRTableNumberBold"/>
            </w:pPr>
            <w:r>
              <w:t>(</w:t>
            </w:r>
            <w:r w:rsidR="008C570A">
              <w:t>999,852</w:t>
            </w:r>
            <w:r>
              <w:t>)</w:t>
            </w:r>
          </w:p>
        </w:tc>
        <w:tc>
          <w:tcPr>
            <w:tcW w:w="1465" w:type="dxa"/>
            <w:tcBorders>
              <w:bottom w:val="single" w:sz="4" w:space="0" w:color="auto"/>
            </w:tcBorders>
          </w:tcPr>
          <w:p w14:paraId="2E9A4981" w14:textId="77777777" w:rsidR="001A7257" w:rsidRPr="009276BC" w:rsidRDefault="001A7257" w:rsidP="001A7257">
            <w:pPr>
              <w:pStyle w:val="AGRTableNumberBold"/>
            </w:pPr>
            <w:r w:rsidRPr="009276BC">
              <w:t>(</w:t>
            </w:r>
            <w:r>
              <w:t>951,348</w:t>
            </w:r>
            <w:r w:rsidRPr="009276BC">
              <w:t>)</w:t>
            </w:r>
          </w:p>
        </w:tc>
      </w:tr>
      <w:tr w:rsidR="001A7257" w:rsidRPr="009276BC" w14:paraId="71A5D51E" w14:textId="77777777" w:rsidTr="001A7257">
        <w:trPr>
          <w:cantSplit/>
          <w:trHeight w:val="454"/>
        </w:trPr>
        <w:tc>
          <w:tcPr>
            <w:tcW w:w="5245" w:type="dxa"/>
            <w:tcBorders>
              <w:top w:val="single" w:sz="4" w:space="0" w:color="auto"/>
              <w:bottom w:val="single" w:sz="4" w:space="0" w:color="auto"/>
            </w:tcBorders>
          </w:tcPr>
          <w:p w14:paraId="2F7EB70D" w14:textId="576BA3C9" w:rsidR="001A7257" w:rsidRPr="009276BC" w:rsidRDefault="008C570A" w:rsidP="001A7257">
            <w:pPr>
              <w:pStyle w:val="AGRTableTextBold"/>
              <w:tabs>
                <w:tab w:val="clear" w:pos="1378"/>
              </w:tabs>
            </w:pPr>
            <w:r>
              <w:t>Deficit</w:t>
            </w:r>
            <w:r w:rsidR="001A7257" w:rsidRPr="009276BC">
              <w:t xml:space="preserve"> before income tax expense</w:t>
            </w:r>
          </w:p>
        </w:tc>
        <w:tc>
          <w:tcPr>
            <w:tcW w:w="1653" w:type="dxa"/>
            <w:tcBorders>
              <w:top w:val="single" w:sz="4" w:space="0" w:color="auto"/>
              <w:bottom w:val="single" w:sz="4" w:space="0" w:color="auto"/>
            </w:tcBorders>
          </w:tcPr>
          <w:p w14:paraId="2B413C79" w14:textId="5D22A306" w:rsidR="001A7257" w:rsidRPr="009276BC" w:rsidRDefault="00D63DA1" w:rsidP="001A7257">
            <w:pPr>
              <w:pStyle w:val="AGRTableNumberBold"/>
            </w:pPr>
            <w:r>
              <w:t>(</w:t>
            </w:r>
            <w:r w:rsidR="008C570A">
              <w:t>1,166</w:t>
            </w:r>
            <w:r>
              <w:t>)</w:t>
            </w:r>
          </w:p>
        </w:tc>
        <w:tc>
          <w:tcPr>
            <w:tcW w:w="1465" w:type="dxa"/>
            <w:tcBorders>
              <w:top w:val="single" w:sz="4" w:space="0" w:color="auto"/>
              <w:bottom w:val="single" w:sz="4" w:space="0" w:color="auto"/>
            </w:tcBorders>
          </w:tcPr>
          <w:p w14:paraId="00B9C421" w14:textId="77777777" w:rsidR="001A7257" w:rsidRPr="009276BC" w:rsidRDefault="001A7257" w:rsidP="001A7257">
            <w:pPr>
              <w:pStyle w:val="AGRTableNumberBold"/>
            </w:pPr>
            <w:r>
              <w:t>(43,223)</w:t>
            </w:r>
          </w:p>
        </w:tc>
      </w:tr>
      <w:tr w:rsidR="001A7257" w:rsidRPr="009276BC" w14:paraId="0B84B89E" w14:textId="77777777" w:rsidTr="001A7257">
        <w:trPr>
          <w:cantSplit/>
          <w:trHeight w:val="454"/>
        </w:trPr>
        <w:tc>
          <w:tcPr>
            <w:tcW w:w="5245" w:type="dxa"/>
            <w:tcBorders>
              <w:top w:val="single" w:sz="4" w:space="0" w:color="auto"/>
            </w:tcBorders>
          </w:tcPr>
          <w:p w14:paraId="01EDC369" w14:textId="77777777" w:rsidR="001A7257" w:rsidRPr="009276BC" w:rsidRDefault="001A7257" w:rsidP="001A7257">
            <w:pPr>
              <w:pStyle w:val="AGRTableText"/>
            </w:pPr>
            <w:r>
              <w:t>Income t</w:t>
            </w:r>
            <w:r w:rsidRPr="009276BC">
              <w:t xml:space="preserve">ax </w:t>
            </w:r>
            <w:r>
              <w:t>e</w:t>
            </w:r>
            <w:r w:rsidRPr="009276BC">
              <w:t>xpense</w:t>
            </w:r>
          </w:p>
        </w:tc>
        <w:tc>
          <w:tcPr>
            <w:tcW w:w="1653" w:type="dxa"/>
            <w:tcBorders>
              <w:top w:val="single" w:sz="4" w:space="0" w:color="auto"/>
            </w:tcBorders>
          </w:tcPr>
          <w:p w14:paraId="196E3431" w14:textId="5DC878A0" w:rsidR="001A7257" w:rsidRPr="009276BC" w:rsidRDefault="00D63DA1" w:rsidP="001A7257">
            <w:pPr>
              <w:pStyle w:val="AGRTableNumber"/>
            </w:pPr>
            <w:r>
              <w:t>-</w:t>
            </w:r>
          </w:p>
        </w:tc>
        <w:tc>
          <w:tcPr>
            <w:tcW w:w="1465" w:type="dxa"/>
            <w:tcBorders>
              <w:top w:val="single" w:sz="4" w:space="0" w:color="auto"/>
            </w:tcBorders>
          </w:tcPr>
          <w:p w14:paraId="33D4F340" w14:textId="77777777" w:rsidR="001A7257" w:rsidRPr="009276BC" w:rsidRDefault="001A7257" w:rsidP="001A7257">
            <w:pPr>
              <w:pStyle w:val="AGRTableNumber"/>
            </w:pPr>
            <w:r>
              <w:t>-</w:t>
            </w:r>
          </w:p>
        </w:tc>
      </w:tr>
      <w:tr w:rsidR="001A7257" w:rsidRPr="009276BC" w14:paraId="5285BE0F" w14:textId="77777777" w:rsidTr="001A7257">
        <w:trPr>
          <w:cantSplit/>
          <w:trHeight w:val="454"/>
        </w:trPr>
        <w:tc>
          <w:tcPr>
            <w:tcW w:w="5245" w:type="dxa"/>
            <w:tcBorders>
              <w:bottom w:val="single" w:sz="4" w:space="0" w:color="auto"/>
            </w:tcBorders>
          </w:tcPr>
          <w:p w14:paraId="7DAB3B1E" w14:textId="4A718EE5" w:rsidR="001A7257" w:rsidRPr="009276BC" w:rsidRDefault="008C570A" w:rsidP="001A7257">
            <w:pPr>
              <w:pStyle w:val="AGRTableTextBold"/>
              <w:tabs>
                <w:tab w:val="clear" w:pos="1378"/>
              </w:tabs>
            </w:pPr>
            <w:r>
              <w:t>Deficit</w:t>
            </w:r>
            <w:r w:rsidR="001A7257" w:rsidRPr="009276BC">
              <w:t xml:space="preserve"> after income tax expense</w:t>
            </w:r>
          </w:p>
        </w:tc>
        <w:tc>
          <w:tcPr>
            <w:tcW w:w="1653" w:type="dxa"/>
            <w:tcBorders>
              <w:bottom w:val="single" w:sz="4" w:space="0" w:color="auto"/>
            </w:tcBorders>
          </w:tcPr>
          <w:p w14:paraId="2D07F72B" w14:textId="4A3D5F2B" w:rsidR="001A7257" w:rsidRPr="009276BC" w:rsidRDefault="00D63DA1" w:rsidP="001A7257">
            <w:pPr>
              <w:pStyle w:val="AGRTableNumberBold"/>
            </w:pPr>
            <w:r>
              <w:t>(</w:t>
            </w:r>
            <w:r w:rsidR="008C570A">
              <w:t>1,166</w:t>
            </w:r>
            <w:r>
              <w:t>)</w:t>
            </w:r>
          </w:p>
        </w:tc>
        <w:tc>
          <w:tcPr>
            <w:tcW w:w="1465" w:type="dxa"/>
            <w:tcBorders>
              <w:bottom w:val="single" w:sz="4" w:space="0" w:color="auto"/>
            </w:tcBorders>
          </w:tcPr>
          <w:p w14:paraId="25A1FD78" w14:textId="77777777" w:rsidR="001A7257" w:rsidRPr="009276BC" w:rsidRDefault="001A7257" w:rsidP="001A7257">
            <w:pPr>
              <w:pStyle w:val="AGRTableNumberBold"/>
            </w:pPr>
            <w:r>
              <w:t>(43,223)</w:t>
            </w:r>
          </w:p>
        </w:tc>
      </w:tr>
    </w:tbl>
    <w:p w14:paraId="6FD91AA4" w14:textId="77777777" w:rsidR="009F1234" w:rsidRPr="009276BC" w:rsidRDefault="009F1234" w:rsidP="009F1234">
      <w:pPr>
        <w:pStyle w:val="AGRBodyText"/>
      </w:pPr>
    </w:p>
    <w:p w14:paraId="76DFF392" w14:textId="77777777" w:rsidR="009F1234" w:rsidRPr="009276BC" w:rsidRDefault="009F1234" w:rsidP="009F1234">
      <w:pPr>
        <w:pStyle w:val="Heading1"/>
      </w:pPr>
      <w:r>
        <w:t>Top End Health Service</w:t>
      </w:r>
      <w:r w:rsidRPr="009276BC">
        <w:t xml:space="preserve"> cont…</w:t>
      </w:r>
    </w:p>
    <w:p w14:paraId="08901AC2" w14:textId="77777777" w:rsidR="009F1234" w:rsidRPr="009276BC" w:rsidRDefault="009F1234" w:rsidP="009F1234">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8 2017&#10; $’000 $’000&#10;Cash and cash equivalents 24,264 2,506&#10;Receivables and other current assets 47,841 47,453&#10;Less current liabilities (152,004) (140,768)&#10;Working Capital (79,899) (90,809)&#10;Add non-current assets 581,347 538,283&#10;Less non-current liabilities (26,288) (27,568)&#10;Net Assets 475,160 419,906&#10;Represented by:  &#10;Accumulated funds (158,380) (157,214)&#10;Asset revaluation reserve 168,263 167,263&#10;Capital 465,277 409,857&#10;Equity 475,160 419,906&#10;"/>
      </w:tblPr>
      <w:tblGrid>
        <w:gridCol w:w="5386"/>
        <w:gridCol w:w="1418"/>
        <w:gridCol w:w="1559"/>
      </w:tblGrid>
      <w:tr w:rsidR="001A7257" w:rsidRPr="009276BC" w14:paraId="6F2AFD19" w14:textId="77777777" w:rsidTr="001A7257">
        <w:trPr>
          <w:cantSplit/>
          <w:trHeight w:val="454"/>
          <w:tblHeader/>
        </w:trPr>
        <w:tc>
          <w:tcPr>
            <w:tcW w:w="5386" w:type="dxa"/>
            <w:tcBorders>
              <w:bottom w:val="single" w:sz="4" w:space="0" w:color="auto"/>
            </w:tcBorders>
          </w:tcPr>
          <w:p w14:paraId="1B5F3B8D" w14:textId="77777777" w:rsidR="001A7257" w:rsidRPr="009276BC" w:rsidRDefault="001A7257" w:rsidP="00BC28AE">
            <w:pPr>
              <w:pStyle w:val="AGRBodyText"/>
              <w:ind w:left="0"/>
            </w:pPr>
          </w:p>
        </w:tc>
        <w:tc>
          <w:tcPr>
            <w:tcW w:w="1418" w:type="dxa"/>
            <w:tcBorders>
              <w:bottom w:val="single" w:sz="4" w:space="0" w:color="auto"/>
            </w:tcBorders>
            <w:vAlign w:val="bottom"/>
          </w:tcPr>
          <w:p w14:paraId="2F7C571B" w14:textId="77777777" w:rsidR="001A7257" w:rsidRPr="008E51D4" w:rsidRDefault="001A7257" w:rsidP="00BC28AE">
            <w:pPr>
              <w:pStyle w:val="AGRTableHeaderBold"/>
            </w:pPr>
            <w:r>
              <w:t>2018</w:t>
            </w:r>
          </w:p>
        </w:tc>
        <w:tc>
          <w:tcPr>
            <w:tcW w:w="1559" w:type="dxa"/>
            <w:tcBorders>
              <w:bottom w:val="single" w:sz="4" w:space="0" w:color="auto"/>
            </w:tcBorders>
            <w:vAlign w:val="bottom"/>
          </w:tcPr>
          <w:p w14:paraId="50267A34" w14:textId="7F1AA952" w:rsidR="001A7257" w:rsidRPr="008E51D4" w:rsidRDefault="008C570A" w:rsidP="00BC28AE">
            <w:pPr>
              <w:pStyle w:val="AGRTableHeaderBold"/>
            </w:pPr>
            <w:r>
              <w:t>2017</w:t>
            </w:r>
          </w:p>
        </w:tc>
      </w:tr>
      <w:tr w:rsidR="001A7257" w:rsidRPr="009276BC" w14:paraId="0A3AE6A0" w14:textId="77777777" w:rsidTr="001A7257">
        <w:trPr>
          <w:cantSplit/>
          <w:trHeight w:val="454"/>
          <w:tblHeader/>
        </w:trPr>
        <w:tc>
          <w:tcPr>
            <w:tcW w:w="5386" w:type="dxa"/>
            <w:tcBorders>
              <w:top w:val="single" w:sz="4" w:space="0" w:color="auto"/>
            </w:tcBorders>
          </w:tcPr>
          <w:p w14:paraId="5F3C8A9C" w14:textId="77777777" w:rsidR="001A7257" w:rsidRPr="009276BC" w:rsidRDefault="001A7257" w:rsidP="00BC28AE">
            <w:pPr>
              <w:pStyle w:val="AGRBodyText"/>
              <w:ind w:left="0"/>
            </w:pPr>
          </w:p>
        </w:tc>
        <w:tc>
          <w:tcPr>
            <w:tcW w:w="1418" w:type="dxa"/>
            <w:tcBorders>
              <w:top w:val="single" w:sz="4" w:space="0" w:color="auto"/>
            </w:tcBorders>
          </w:tcPr>
          <w:p w14:paraId="309E7D7B" w14:textId="77777777" w:rsidR="001A7257" w:rsidRPr="009276BC" w:rsidRDefault="001A7257" w:rsidP="00BC28AE">
            <w:pPr>
              <w:pStyle w:val="AGRTableHeaderBold"/>
            </w:pPr>
            <w:r w:rsidRPr="009276BC">
              <w:t>$’000</w:t>
            </w:r>
          </w:p>
        </w:tc>
        <w:tc>
          <w:tcPr>
            <w:tcW w:w="1559" w:type="dxa"/>
            <w:tcBorders>
              <w:top w:val="single" w:sz="4" w:space="0" w:color="auto"/>
            </w:tcBorders>
          </w:tcPr>
          <w:p w14:paraId="4B40A65C" w14:textId="77777777" w:rsidR="001A7257" w:rsidRPr="009276BC" w:rsidRDefault="001A7257" w:rsidP="00BC28AE">
            <w:pPr>
              <w:pStyle w:val="AGRTableHeaderBold"/>
            </w:pPr>
            <w:r w:rsidRPr="009276BC">
              <w:t>$’000</w:t>
            </w:r>
          </w:p>
        </w:tc>
      </w:tr>
      <w:tr w:rsidR="008C570A" w:rsidRPr="009276BC" w14:paraId="162DC501" w14:textId="77777777" w:rsidTr="001E312B">
        <w:trPr>
          <w:cantSplit/>
          <w:trHeight w:val="454"/>
        </w:trPr>
        <w:tc>
          <w:tcPr>
            <w:tcW w:w="5386" w:type="dxa"/>
          </w:tcPr>
          <w:p w14:paraId="10AE3B61" w14:textId="77777777" w:rsidR="008C570A" w:rsidRPr="009276BC" w:rsidRDefault="008C570A" w:rsidP="008C570A">
            <w:pPr>
              <w:pStyle w:val="AGRTableText"/>
            </w:pPr>
            <w:r>
              <w:t>Cash and cash equivalents</w:t>
            </w:r>
          </w:p>
        </w:tc>
        <w:tc>
          <w:tcPr>
            <w:tcW w:w="1418" w:type="dxa"/>
            <w:vAlign w:val="center"/>
          </w:tcPr>
          <w:p w14:paraId="0728B502" w14:textId="3056B763" w:rsidR="008C570A" w:rsidRPr="0029440D" w:rsidRDefault="008C570A" w:rsidP="008C570A">
            <w:pPr>
              <w:pStyle w:val="AGRTableNumber"/>
            </w:pPr>
            <w:r w:rsidRPr="008C570A">
              <w:t>24,264</w:t>
            </w:r>
          </w:p>
        </w:tc>
        <w:tc>
          <w:tcPr>
            <w:tcW w:w="1559" w:type="dxa"/>
          </w:tcPr>
          <w:p w14:paraId="3FB4CD1E" w14:textId="1DC71938" w:rsidR="008C570A" w:rsidRPr="004F58D1" w:rsidRDefault="008C570A" w:rsidP="008C570A">
            <w:pPr>
              <w:pStyle w:val="AGRTableNumber"/>
            </w:pPr>
            <w:r>
              <w:t>2,506</w:t>
            </w:r>
          </w:p>
        </w:tc>
      </w:tr>
      <w:tr w:rsidR="008C570A" w:rsidRPr="009276BC" w14:paraId="12737025" w14:textId="77777777" w:rsidTr="001E312B">
        <w:trPr>
          <w:cantSplit/>
          <w:trHeight w:val="454"/>
        </w:trPr>
        <w:tc>
          <w:tcPr>
            <w:tcW w:w="5386" w:type="dxa"/>
          </w:tcPr>
          <w:p w14:paraId="74EB6751" w14:textId="77777777" w:rsidR="008C570A" w:rsidRPr="009276BC" w:rsidRDefault="008C570A" w:rsidP="008C570A">
            <w:pPr>
              <w:pStyle w:val="AGRTableText"/>
            </w:pPr>
            <w:r>
              <w:t>Receivables and other current assets</w:t>
            </w:r>
          </w:p>
        </w:tc>
        <w:tc>
          <w:tcPr>
            <w:tcW w:w="1418" w:type="dxa"/>
            <w:vAlign w:val="center"/>
          </w:tcPr>
          <w:p w14:paraId="05E771DC" w14:textId="09C627F6" w:rsidR="008C570A" w:rsidRPr="0029440D" w:rsidRDefault="008C570A" w:rsidP="008C570A">
            <w:pPr>
              <w:pStyle w:val="AGRTableNumber"/>
            </w:pPr>
            <w:r w:rsidRPr="008C570A">
              <w:t>47,841</w:t>
            </w:r>
          </w:p>
        </w:tc>
        <w:tc>
          <w:tcPr>
            <w:tcW w:w="1559" w:type="dxa"/>
          </w:tcPr>
          <w:p w14:paraId="1B07B9E6" w14:textId="1ABC324E" w:rsidR="008C570A" w:rsidRPr="004F58D1" w:rsidRDefault="008C570A" w:rsidP="008C570A">
            <w:pPr>
              <w:pStyle w:val="AGRTableNumber"/>
            </w:pPr>
            <w:r>
              <w:t>47,453</w:t>
            </w:r>
          </w:p>
        </w:tc>
      </w:tr>
      <w:tr w:rsidR="008C570A" w:rsidRPr="009276BC" w14:paraId="723DCDA3" w14:textId="77777777" w:rsidTr="001E312B">
        <w:trPr>
          <w:cantSplit/>
          <w:trHeight w:val="454"/>
        </w:trPr>
        <w:tc>
          <w:tcPr>
            <w:tcW w:w="5386" w:type="dxa"/>
          </w:tcPr>
          <w:p w14:paraId="71A1E8C5" w14:textId="77777777" w:rsidR="008C570A" w:rsidRPr="009276BC" w:rsidRDefault="008C570A" w:rsidP="008C570A">
            <w:pPr>
              <w:pStyle w:val="AGRTableText"/>
            </w:pPr>
            <w:r w:rsidRPr="009276BC">
              <w:t>Less current liabilities</w:t>
            </w:r>
          </w:p>
        </w:tc>
        <w:tc>
          <w:tcPr>
            <w:tcW w:w="1418" w:type="dxa"/>
            <w:vAlign w:val="center"/>
          </w:tcPr>
          <w:p w14:paraId="6B6BC9A5" w14:textId="17203B6B" w:rsidR="008C570A" w:rsidRPr="0029440D" w:rsidRDefault="008C570A" w:rsidP="008C570A">
            <w:pPr>
              <w:pStyle w:val="AGRTableNumber"/>
            </w:pPr>
            <w:r>
              <w:t>(</w:t>
            </w:r>
            <w:r w:rsidRPr="008C570A">
              <w:t>152,004</w:t>
            </w:r>
            <w:r>
              <w:t>)</w:t>
            </w:r>
          </w:p>
        </w:tc>
        <w:tc>
          <w:tcPr>
            <w:tcW w:w="1559" w:type="dxa"/>
          </w:tcPr>
          <w:p w14:paraId="2123B75A" w14:textId="52388A43" w:rsidR="008C570A" w:rsidRPr="004F58D1" w:rsidRDefault="008C570A" w:rsidP="008C570A">
            <w:pPr>
              <w:pStyle w:val="AGRTableNumber"/>
            </w:pPr>
            <w:r>
              <w:t>(140,768</w:t>
            </w:r>
            <w:r w:rsidRPr="004F58D1">
              <w:t>)</w:t>
            </w:r>
          </w:p>
        </w:tc>
      </w:tr>
      <w:tr w:rsidR="008C570A" w:rsidRPr="009276BC" w14:paraId="159B9324" w14:textId="77777777" w:rsidTr="001E312B">
        <w:trPr>
          <w:cantSplit/>
          <w:trHeight w:val="454"/>
        </w:trPr>
        <w:tc>
          <w:tcPr>
            <w:tcW w:w="5386" w:type="dxa"/>
            <w:tcBorders>
              <w:bottom w:val="single" w:sz="4" w:space="0" w:color="auto"/>
            </w:tcBorders>
          </w:tcPr>
          <w:p w14:paraId="4806CD2B" w14:textId="77777777" w:rsidR="008C570A" w:rsidRPr="009276BC" w:rsidRDefault="008C570A" w:rsidP="008C570A">
            <w:pPr>
              <w:pStyle w:val="AGRTableTextBold"/>
              <w:tabs>
                <w:tab w:val="clear" w:pos="1378"/>
              </w:tabs>
            </w:pPr>
            <w:r w:rsidRPr="009276BC">
              <w:t>Working Capital</w:t>
            </w:r>
          </w:p>
        </w:tc>
        <w:tc>
          <w:tcPr>
            <w:tcW w:w="1418" w:type="dxa"/>
            <w:tcBorders>
              <w:bottom w:val="single" w:sz="4" w:space="0" w:color="auto"/>
            </w:tcBorders>
            <w:vAlign w:val="center"/>
          </w:tcPr>
          <w:p w14:paraId="47F9B447" w14:textId="191C6320" w:rsidR="008C570A" w:rsidRPr="0029440D" w:rsidRDefault="008C570A" w:rsidP="008C570A">
            <w:pPr>
              <w:pStyle w:val="AGRTableNumberBold"/>
            </w:pPr>
            <w:r>
              <w:t>(</w:t>
            </w:r>
            <w:r w:rsidRPr="008C570A">
              <w:t>79,899</w:t>
            </w:r>
            <w:r>
              <w:t>)</w:t>
            </w:r>
          </w:p>
        </w:tc>
        <w:tc>
          <w:tcPr>
            <w:tcW w:w="1559" w:type="dxa"/>
            <w:tcBorders>
              <w:bottom w:val="single" w:sz="4" w:space="0" w:color="auto"/>
            </w:tcBorders>
          </w:tcPr>
          <w:p w14:paraId="5185D079" w14:textId="1D2F059B" w:rsidR="008C570A" w:rsidRPr="004F58D1" w:rsidRDefault="008C570A" w:rsidP="008C570A">
            <w:pPr>
              <w:pStyle w:val="AGRTableNumberBold"/>
            </w:pPr>
            <w:r>
              <w:t>(90,809</w:t>
            </w:r>
            <w:r w:rsidRPr="004F58D1">
              <w:t>)</w:t>
            </w:r>
          </w:p>
        </w:tc>
      </w:tr>
      <w:tr w:rsidR="008C570A" w:rsidRPr="009276BC" w14:paraId="62A2F668" w14:textId="77777777" w:rsidTr="001E312B">
        <w:trPr>
          <w:cantSplit/>
          <w:trHeight w:val="454"/>
        </w:trPr>
        <w:tc>
          <w:tcPr>
            <w:tcW w:w="5386" w:type="dxa"/>
          </w:tcPr>
          <w:p w14:paraId="0C68961C" w14:textId="77777777" w:rsidR="008C570A" w:rsidRPr="009276BC" w:rsidRDefault="008C570A" w:rsidP="008C570A">
            <w:pPr>
              <w:pStyle w:val="AGRTableText"/>
            </w:pPr>
            <w:r w:rsidRPr="009276BC">
              <w:t>Add non-current assets</w:t>
            </w:r>
          </w:p>
        </w:tc>
        <w:tc>
          <w:tcPr>
            <w:tcW w:w="1418" w:type="dxa"/>
            <w:vAlign w:val="center"/>
          </w:tcPr>
          <w:p w14:paraId="23537555" w14:textId="711D14CC" w:rsidR="008C570A" w:rsidRPr="0029440D" w:rsidRDefault="008C570A" w:rsidP="008C570A">
            <w:pPr>
              <w:pStyle w:val="AGRTableNumber"/>
            </w:pPr>
            <w:r w:rsidRPr="008C570A">
              <w:t>581</w:t>
            </w:r>
            <w:r>
              <w:t>,</w:t>
            </w:r>
            <w:r w:rsidRPr="008C570A">
              <w:t>347</w:t>
            </w:r>
          </w:p>
        </w:tc>
        <w:tc>
          <w:tcPr>
            <w:tcW w:w="1559" w:type="dxa"/>
          </w:tcPr>
          <w:p w14:paraId="53C90A74" w14:textId="2A6EDAC2" w:rsidR="008C570A" w:rsidRPr="004F58D1" w:rsidRDefault="008C570A" w:rsidP="008C570A">
            <w:pPr>
              <w:pStyle w:val="AGRTableNumber"/>
            </w:pPr>
            <w:r>
              <w:t>538,283</w:t>
            </w:r>
          </w:p>
        </w:tc>
      </w:tr>
      <w:tr w:rsidR="008C570A" w:rsidRPr="009276BC" w14:paraId="644DC80E" w14:textId="77777777" w:rsidTr="001E312B">
        <w:trPr>
          <w:cantSplit/>
          <w:trHeight w:val="454"/>
        </w:trPr>
        <w:tc>
          <w:tcPr>
            <w:tcW w:w="5386" w:type="dxa"/>
          </w:tcPr>
          <w:p w14:paraId="20D3CDB3" w14:textId="77777777" w:rsidR="008C570A" w:rsidRPr="009276BC" w:rsidRDefault="008C570A" w:rsidP="008C570A">
            <w:pPr>
              <w:pStyle w:val="AGRTableText"/>
            </w:pPr>
            <w:r w:rsidRPr="009276BC">
              <w:t>Less non-current liabilities</w:t>
            </w:r>
          </w:p>
        </w:tc>
        <w:tc>
          <w:tcPr>
            <w:tcW w:w="1418" w:type="dxa"/>
            <w:vAlign w:val="bottom"/>
          </w:tcPr>
          <w:p w14:paraId="7886FE4D" w14:textId="13BDBD8A" w:rsidR="008C570A" w:rsidRPr="0029440D" w:rsidRDefault="008C570A" w:rsidP="008C570A">
            <w:pPr>
              <w:pStyle w:val="AGRTableNumber"/>
            </w:pPr>
            <w:r>
              <w:t>(</w:t>
            </w:r>
            <w:r w:rsidRPr="008C570A">
              <w:t>26</w:t>
            </w:r>
            <w:r>
              <w:t>,</w:t>
            </w:r>
            <w:r w:rsidRPr="008C570A">
              <w:t>288</w:t>
            </w:r>
            <w:r>
              <w:t>)</w:t>
            </w:r>
          </w:p>
        </w:tc>
        <w:tc>
          <w:tcPr>
            <w:tcW w:w="1559" w:type="dxa"/>
          </w:tcPr>
          <w:p w14:paraId="6DD6CB9A" w14:textId="470E2C2D" w:rsidR="008C570A" w:rsidRPr="004F58D1" w:rsidRDefault="008C570A" w:rsidP="008C570A">
            <w:pPr>
              <w:pStyle w:val="AGRTableNumber"/>
            </w:pPr>
            <w:r>
              <w:t>(27,568</w:t>
            </w:r>
            <w:r w:rsidRPr="004F58D1">
              <w:t>)</w:t>
            </w:r>
          </w:p>
        </w:tc>
      </w:tr>
      <w:tr w:rsidR="008C570A" w:rsidRPr="009276BC" w14:paraId="09E1C851" w14:textId="77777777" w:rsidTr="001E312B">
        <w:trPr>
          <w:cantSplit/>
          <w:trHeight w:val="454"/>
        </w:trPr>
        <w:tc>
          <w:tcPr>
            <w:tcW w:w="5386" w:type="dxa"/>
            <w:tcBorders>
              <w:bottom w:val="single" w:sz="4" w:space="0" w:color="auto"/>
            </w:tcBorders>
          </w:tcPr>
          <w:p w14:paraId="1700BDB2" w14:textId="77777777" w:rsidR="008C570A" w:rsidRPr="009276BC" w:rsidRDefault="008C570A" w:rsidP="008C570A">
            <w:pPr>
              <w:pStyle w:val="AGRTableTextBold"/>
              <w:tabs>
                <w:tab w:val="clear" w:pos="1378"/>
              </w:tabs>
            </w:pPr>
            <w:r w:rsidRPr="009276BC">
              <w:t>Net Assets</w:t>
            </w:r>
          </w:p>
        </w:tc>
        <w:tc>
          <w:tcPr>
            <w:tcW w:w="1418" w:type="dxa"/>
            <w:tcBorders>
              <w:bottom w:val="single" w:sz="4" w:space="0" w:color="auto"/>
            </w:tcBorders>
            <w:vAlign w:val="bottom"/>
          </w:tcPr>
          <w:p w14:paraId="127A0BC4" w14:textId="538092D1" w:rsidR="008C570A" w:rsidRDefault="008C570A" w:rsidP="008C570A">
            <w:pPr>
              <w:pStyle w:val="AGRTableNumberBold"/>
            </w:pPr>
            <w:r w:rsidRPr="008C570A">
              <w:t>475,160</w:t>
            </w:r>
          </w:p>
        </w:tc>
        <w:tc>
          <w:tcPr>
            <w:tcW w:w="1559" w:type="dxa"/>
            <w:tcBorders>
              <w:bottom w:val="single" w:sz="4" w:space="0" w:color="auto"/>
            </w:tcBorders>
          </w:tcPr>
          <w:p w14:paraId="6F221739" w14:textId="00481C68" w:rsidR="008C570A" w:rsidRPr="004F58D1" w:rsidRDefault="008C570A" w:rsidP="008C570A">
            <w:pPr>
              <w:pStyle w:val="AGRTableNumberBold"/>
            </w:pPr>
            <w:r>
              <w:t>419,906</w:t>
            </w:r>
          </w:p>
        </w:tc>
      </w:tr>
      <w:tr w:rsidR="008C570A" w:rsidRPr="009276BC" w14:paraId="64B5722A" w14:textId="77777777" w:rsidTr="001E312B">
        <w:trPr>
          <w:cantSplit/>
          <w:trHeight w:val="454"/>
        </w:trPr>
        <w:tc>
          <w:tcPr>
            <w:tcW w:w="5386" w:type="dxa"/>
            <w:tcBorders>
              <w:top w:val="single" w:sz="4" w:space="0" w:color="auto"/>
            </w:tcBorders>
          </w:tcPr>
          <w:p w14:paraId="35CE8067" w14:textId="77777777" w:rsidR="008C570A" w:rsidRPr="009276BC" w:rsidRDefault="008C570A" w:rsidP="008C570A">
            <w:pPr>
              <w:pStyle w:val="AGRTableText"/>
            </w:pPr>
            <w:r w:rsidRPr="009276BC">
              <w:t>Represented by:</w:t>
            </w:r>
          </w:p>
        </w:tc>
        <w:tc>
          <w:tcPr>
            <w:tcW w:w="1418" w:type="dxa"/>
            <w:tcBorders>
              <w:top w:val="single" w:sz="4" w:space="0" w:color="auto"/>
            </w:tcBorders>
            <w:vAlign w:val="bottom"/>
          </w:tcPr>
          <w:p w14:paraId="4E20B301" w14:textId="0E264134" w:rsidR="008C570A" w:rsidRPr="009276BC" w:rsidRDefault="008C570A" w:rsidP="008C570A">
            <w:pPr>
              <w:pStyle w:val="AGRTableNumber"/>
            </w:pPr>
          </w:p>
        </w:tc>
        <w:tc>
          <w:tcPr>
            <w:tcW w:w="1559" w:type="dxa"/>
            <w:tcBorders>
              <w:top w:val="single" w:sz="4" w:space="0" w:color="auto"/>
            </w:tcBorders>
          </w:tcPr>
          <w:p w14:paraId="5780010F" w14:textId="77777777" w:rsidR="008C570A" w:rsidRPr="004F58D1" w:rsidRDefault="008C570A" w:rsidP="008C570A">
            <w:pPr>
              <w:pStyle w:val="AGRTableNumber"/>
            </w:pPr>
          </w:p>
        </w:tc>
      </w:tr>
      <w:tr w:rsidR="008C570A" w:rsidRPr="009276BC" w14:paraId="4CC361D1" w14:textId="77777777" w:rsidTr="001E312B">
        <w:trPr>
          <w:cantSplit/>
          <w:trHeight w:val="454"/>
        </w:trPr>
        <w:tc>
          <w:tcPr>
            <w:tcW w:w="5386" w:type="dxa"/>
          </w:tcPr>
          <w:p w14:paraId="1FE9ADAB" w14:textId="77777777" w:rsidR="008C570A" w:rsidRPr="009276BC" w:rsidRDefault="008C570A" w:rsidP="008C570A">
            <w:pPr>
              <w:pStyle w:val="AGRTableText"/>
            </w:pPr>
            <w:r w:rsidRPr="009276BC">
              <w:t>Accumulated funds</w:t>
            </w:r>
          </w:p>
        </w:tc>
        <w:tc>
          <w:tcPr>
            <w:tcW w:w="1418" w:type="dxa"/>
            <w:vAlign w:val="bottom"/>
          </w:tcPr>
          <w:p w14:paraId="62B84EFD" w14:textId="273FCD41" w:rsidR="008C570A" w:rsidRPr="009276BC" w:rsidRDefault="008C570A" w:rsidP="008C570A">
            <w:pPr>
              <w:pStyle w:val="AGRTableNumber"/>
            </w:pPr>
            <w:r>
              <w:t>(158,380)</w:t>
            </w:r>
          </w:p>
        </w:tc>
        <w:tc>
          <w:tcPr>
            <w:tcW w:w="1559" w:type="dxa"/>
          </w:tcPr>
          <w:p w14:paraId="53BB1FE4" w14:textId="2F7C7C83" w:rsidR="008C570A" w:rsidRPr="004F58D1" w:rsidRDefault="008C570A" w:rsidP="008C570A">
            <w:pPr>
              <w:pStyle w:val="AGRTableNumber"/>
            </w:pPr>
            <w:r>
              <w:t>(157,214</w:t>
            </w:r>
            <w:r w:rsidRPr="004F58D1">
              <w:t>)</w:t>
            </w:r>
          </w:p>
        </w:tc>
      </w:tr>
      <w:tr w:rsidR="008C570A" w:rsidRPr="009276BC" w14:paraId="39C2F9E6" w14:textId="77777777" w:rsidTr="001E312B">
        <w:trPr>
          <w:cantSplit/>
          <w:trHeight w:val="454"/>
        </w:trPr>
        <w:tc>
          <w:tcPr>
            <w:tcW w:w="5386" w:type="dxa"/>
          </w:tcPr>
          <w:p w14:paraId="7E8C6FA8" w14:textId="77777777" w:rsidR="008C570A" w:rsidRPr="009276BC" w:rsidRDefault="008C570A" w:rsidP="008C570A">
            <w:pPr>
              <w:pStyle w:val="AGRTableText"/>
            </w:pPr>
            <w:r>
              <w:t>Asset revaluation reserve</w:t>
            </w:r>
          </w:p>
        </w:tc>
        <w:tc>
          <w:tcPr>
            <w:tcW w:w="1418" w:type="dxa"/>
            <w:vAlign w:val="center"/>
          </w:tcPr>
          <w:p w14:paraId="6CA46CF9" w14:textId="52B8938F" w:rsidR="008C570A" w:rsidRPr="009276BC" w:rsidRDefault="008C570A" w:rsidP="008C570A">
            <w:pPr>
              <w:pStyle w:val="AGRTableNumber"/>
            </w:pPr>
            <w:r>
              <w:t>168,263</w:t>
            </w:r>
          </w:p>
        </w:tc>
        <w:tc>
          <w:tcPr>
            <w:tcW w:w="1559" w:type="dxa"/>
          </w:tcPr>
          <w:p w14:paraId="7AF590DA" w14:textId="7B6CF007" w:rsidR="008C570A" w:rsidRPr="004F58D1" w:rsidRDefault="008C570A" w:rsidP="008C570A">
            <w:pPr>
              <w:pStyle w:val="AGRTableNumber"/>
            </w:pPr>
            <w:r>
              <w:t>167,263</w:t>
            </w:r>
          </w:p>
        </w:tc>
      </w:tr>
      <w:tr w:rsidR="008C570A" w:rsidRPr="009276BC" w14:paraId="6A2513CB" w14:textId="77777777" w:rsidTr="001E312B">
        <w:trPr>
          <w:cantSplit/>
          <w:trHeight w:val="454"/>
        </w:trPr>
        <w:tc>
          <w:tcPr>
            <w:tcW w:w="5386" w:type="dxa"/>
          </w:tcPr>
          <w:p w14:paraId="07F9CC64" w14:textId="77777777" w:rsidR="008C570A" w:rsidRPr="009276BC" w:rsidRDefault="008C570A" w:rsidP="008C570A">
            <w:pPr>
              <w:pStyle w:val="AGRTableText"/>
            </w:pPr>
            <w:r w:rsidRPr="009276BC">
              <w:t>Capital</w:t>
            </w:r>
          </w:p>
        </w:tc>
        <w:tc>
          <w:tcPr>
            <w:tcW w:w="1418" w:type="dxa"/>
            <w:vAlign w:val="center"/>
          </w:tcPr>
          <w:p w14:paraId="1522D805" w14:textId="139B953A" w:rsidR="008C570A" w:rsidRPr="009276BC" w:rsidRDefault="008C570A" w:rsidP="008C570A">
            <w:pPr>
              <w:pStyle w:val="AGRTableNumber"/>
            </w:pPr>
            <w:r>
              <w:t>465,277</w:t>
            </w:r>
          </w:p>
        </w:tc>
        <w:tc>
          <w:tcPr>
            <w:tcW w:w="1559" w:type="dxa"/>
          </w:tcPr>
          <w:p w14:paraId="74C5FA6D" w14:textId="6C370C60" w:rsidR="008C570A" w:rsidRPr="004F58D1" w:rsidRDefault="008C570A" w:rsidP="008C570A">
            <w:pPr>
              <w:pStyle w:val="AGRTableNumber"/>
            </w:pPr>
            <w:r>
              <w:t>409,857</w:t>
            </w:r>
          </w:p>
        </w:tc>
      </w:tr>
      <w:tr w:rsidR="008C570A" w:rsidRPr="009276BC" w14:paraId="6A0CA889" w14:textId="77777777" w:rsidTr="001E312B">
        <w:trPr>
          <w:cantSplit/>
          <w:trHeight w:val="454"/>
        </w:trPr>
        <w:tc>
          <w:tcPr>
            <w:tcW w:w="5386" w:type="dxa"/>
            <w:tcBorders>
              <w:bottom w:val="single" w:sz="4" w:space="0" w:color="auto"/>
            </w:tcBorders>
          </w:tcPr>
          <w:p w14:paraId="2B7537AD" w14:textId="77777777" w:rsidR="008C570A" w:rsidRPr="009276BC" w:rsidRDefault="008C570A" w:rsidP="008C570A">
            <w:pPr>
              <w:pStyle w:val="AGRTableTextBold"/>
              <w:tabs>
                <w:tab w:val="clear" w:pos="1378"/>
              </w:tabs>
            </w:pPr>
            <w:r w:rsidRPr="009276BC">
              <w:t>Equity</w:t>
            </w:r>
          </w:p>
        </w:tc>
        <w:tc>
          <w:tcPr>
            <w:tcW w:w="1418" w:type="dxa"/>
            <w:tcBorders>
              <w:bottom w:val="single" w:sz="4" w:space="0" w:color="auto"/>
            </w:tcBorders>
            <w:vAlign w:val="center"/>
          </w:tcPr>
          <w:p w14:paraId="4AE5B506" w14:textId="37FD831C" w:rsidR="008C570A" w:rsidRPr="00B349C3" w:rsidRDefault="008C570A" w:rsidP="008C570A">
            <w:pPr>
              <w:pStyle w:val="AGRTableNumber"/>
              <w:rPr>
                <w:b/>
              </w:rPr>
            </w:pPr>
            <w:r w:rsidRPr="00B349C3">
              <w:rPr>
                <w:b/>
              </w:rPr>
              <w:t>475,160</w:t>
            </w:r>
          </w:p>
        </w:tc>
        <w:tc>
          <w:tcPr>
            <w:tcW w:w="1559" w:type="dxa"/>
            <w:tcBorders>
              <w:bottom w:val="single" w:sz="4" w:space="0" w:color="auto"/>
            </w:tcBorders>
          </w:tcPr>
          <w:p w14:paraId="695E8477" w14:textId="787A05F8" w:rsidR="008C570A" w:rsidRDefault="008C570A" w:rsidP="008C570A">
            <w:pPr>
              <w:pStyle w:val="AGRTableNumberBold"/>
            </w:pPr>
            <w:r>
              <w:t>419,906</w:t>
            </w:r>
          </w:p>
        </w:tc>
      </w:tr>
    </w:tbl>
    <w:p w14:paraId="02AA91C6" w14:textId="77777777" w:rsidR="009F1234" w:rsidRPr="009276BC" w:rsidRDefault="009F1234" w:rsidP="009F1234">
      <w:pPr>
        <w:pStyle w:val="AGRBodyText"/>
      </w:pPr>
    </w:p>
    <w:p w14:paraId="19E8B989" w14:textId="6A593076" w:rsidR="0096246B" w:rsidRDefault="0096246B" w:rsidP="00821137">
      <w:pPr>
        <w:pStyle w:val="Heading1"/>
      </w:pPr>
      <w:bookmarkStart w:id="71" w:name="_Ref525627333"/>
      <w:r>
        <w:t>Top End Health Service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op End Health Service has commented:"/>
        <w:tblDescription w:val="The Service acknowledges the audit findings and endeavours to continue working in partnership with the Department of Health (System Manager) to further enhance systems and controls.&#10;"/>
      </w:tblPr>
      <w:tblGrid>
        <w:gridCol w:w="8502"/>
      </w:tblGrid>
      <w:tr w:rsidR="0096246B" w:rsidRPr="009276BC" w14:paraId="16F65302" w14:textId="77777777" w:rsidTr="003D4373">
        <w:trPr>
          <w:cantSplit/>
          <w:tblHeader/>
        </w:trPr>
        <w:tc>
          <w:tcPr>
            <w:tcW w:w="8718" w:type="dxa"/>
            <w:shd w:val="clear" w:color="auto" w:fill="F2F2F2" w:themeFill="background1" w:themeFillShade="F2"/>
          </w:tcPr>
          <w:p w14:paraId="10228288" w14:textId="70A41801" w:rsidR="0096246B" w:rsidRPr="009276BC" w:rsidRDefault="0096246B" w:rsidP="003D4373">
            <w:pPr>
              <w:pStyle w:val="AGRTableTextBold"/>
            </w:pPr>
            <w:r>
              <w:t>Top End Health Service</w:t>
            </w:r>
            <w:r w:rsidRPr="009276BC">
              <w:t xml:space="preserve"> has commented:</w:t>
            </w:r>
          </w:p>
        </w:tc>
      </w:tr>
      <w:tr w:rsidR="0096246B" w:rsidRPr="009276BC" w14:paraId="0848912C" w14:textId="77777777" w:rsidTr="003D4373">
        <w:trPr>
          <w:cantSplit/>
        </w:trPr>
        <w:tc>
          <w:tcPr>
            <w:tcW w:w="8718" w:type="dxa"/>
            <w:shd w:val="clear" w:color="auto" w:fill="F2F2F2" w:themeFill="background1" w:themeFillShade="F2"/>
          </w:tcPr>
          <w:p w14:paraId="2B34164F" w14:textId="3E64A38A" w:rsidR="0096246B" w:rsidRPr="009276BC" w:rsidRDefault="00E12610" w:rsidP="00C24A73">
            <w:pPr>
              <w:pStyle w:val="AGRComment"/>
            </w:pPr>
            <w:r>
              <w:t>The Service acknowledges the audit findings and endeavours to continue working in partnership with the Department of Health (System Manager) to further enhance systems and controls.</w:t>
            </w:r>
          </w:p>
        </w:tc>
      </w:tr>
    </w:tbl>
    <w:p w14:paraId="315B45EA" w14:textId="77777777" w:rsidR="00821137" w:rsidRPr="009276BC" w:rsidRDefault="00821137" w:rsidP="0096246B">
      <w:pPr>
        <w:pStyle w:val="AGRBodyText"/>
      </w:pPr>
    </w:p>
    <w:p w14:paraId="5B5306D1" w14:textId="77777777" w:rsidR="00B90FD8" w:rsidRPr="00F30E9F" w:rsidRDefault="00B90FD8" w:rsidP="00821137">
      <w:pPr>
        <w:pStyle w:val="Heading1"/>
      </w:pPr>
      <w:bookmarkStart w:id="72" w:name="_Ref529859919"/>
      <w:r w:rsidRPr="00F30E9F">
        <w:t>Treasurer’s Annual Financial Statement</w:t>
      </w:r>
      <w:bookmarkEnd w:id="71"/>
      <w:bookmarkEnd w:id="72"/>
    </w:p>
    <w:p w14:paraId="1B3956FF" w14:textId="77777777" w:rsidR="00B90FD8" w:rsidRPr="00F30E9F" w:rsidRDefault="00B90FD8" w:rsidP="00B90FD8">
      <w:pPr>
        <w:pStyle w:val="Heading2"/>
      </w:pPr>
      <w:bookmarkStart w:id="73" w:name="_Ref525628486"/>
      <w:r w:rsidRPr="00F30E9F">
        <w:t>Audit Findings and Analysis of the Financial Statements for the Year Ended 30 June 2</w:t>
      </w:r>
      <w:r>
        <w:t>018</w:t>
      </w:r>
      <w:bookmarkEnd w:id="73"/>
    </w:p>
    <w:p w14:paraId="01CB2AAA" w14:textId="77777777" w:rsidR="00B90FD8" w:rsidRPr="00F30E9F" w:rsidRDefault="00B90FD8" w:rsidP="00B90FD8">
      <w:pPr>
        <w:pStyle w:val="Heading3"/>
      </w:pPr>
      <w:r w:rsidRPr="00F30E9F">
        <w:t>Audit Opinion</w:t>
      </w:r>
    </w:p>
    <w:p w14:paraId="6A306DCF" w14:textId="77777777" w:rsidR="00B90FD8" w:rsidRPr="00F30E9F" w:rsidRDefault="00B90FD8" w:rsidP="00B90FD8">
      <w:pPr>
        <w:pStyle w:val="AGRBodyText"/>
      </w:pPr>
      <w:r w:rsidRPr="00F30E9F">
        <w:t>This report outlines the results of the audit of the Treasurer’s Annual Financial Statement (TAFS) for the year ended 30 June 201</w:t>
      </w:r>
      <w:r>
        <w:t>8</w:t>
      </w:r>
      <w:r w:rsidRPr="00F30E9F">
        <w:t xml:space="preserve">.  TAFS forms part of the Treasurer’s Annual Financial Report (TAFR). </w:t>
      </w:r>
    </w:p>
    <w:p w14:paraId="5EF184ED" w14:textId="4D48BBCF" w:rsidR="00B90FD8" w:rsidRPr="00F30E9F" w:rsidRDefault="00B90FD8" w:rsidP="00B90FD8">
      <w:pPr>
        <w:pStyle w:val="AGRBodyText"/>
      </w:pPr>
      <w:r w:rsidRPr="00F30E9F">
        <w:t xml:space="preserve">The Northern Territory Government’s Budget and the TAFS </w:t>
      </w:r>
      <w:r w:rsidR="0059207F">
        <w:t>are</w:t>
      </w:r>
      <w:r w:rsidRPr="00F30E9F">
        <w:t xml:space="preserve"> prepared based on the reporting standards of the Australian Bureau of Statistics Government Financial Statistics (GFS) accrual based Uniform Presentation Framework.  This financial reporting framework is promulgated by the </w:t>
      </w:r>
      <w:r w:rsidRPr="00F30E9F">
        <w:rPr>
          <w:i/>
          <w:iCs/>
        </w:rPr>
        <w:t>Fiscal Integrity and Transparency Act</w:t>
      </w:r>
      <w:r w:rsidRPr="00F30E9F">
        <w:t xml:space="preserve"> which requires the Northern Territory Government to report on a basis consistent with external reporting standards.</w:t>
      </w:r>
    </w:p>
    <w:p w14:paraId="72856A10" w14:textId="77777777" w:rsidR="00B90FD8" w:rsidRPr="00F30E9F" w:rsidRDefault="00B90FD8" w:rsidP="00B90FD8">
      <w:pPr>
        <w:pStyle w:val="AGRBodyText"/>
      </w:pPr>
      <w:r w:rsidRPr="00F30E9F">
        <w:t xml:space="preserve">The TAFR provides information about the financial performance, financial position and cash flows of the Northern Territory Government with the principal objectives of providing informative, comprehensive and clear information on financial outcomes. The Members of the Legislative Assembly represent the Northern Territory community in scrutinising this performance information and have the opportunity to directly question the Government about its financial stewardship and management. </w:t>
      </w:r>
    </w:p>
    <w:p w14:paraId="0342CC38" w14:textId="77777777" w:rsidR="00B90FD8" w:rsidRPr="00F30E9F" w:rsidRDefault="00B90FD8" w:rsidP="00B90FD8">
      <w:pPr>
        <w:pStyle w:val="AGRBodyText"/>
      </w:pPr>
      <w:r w:rsidRPr="00F30E9F">
        <w:t xml:space="preserve">The Legislative Assembly, through the </w:t>
      </w:r>
      <w:r w:rsidRPr="00F30E9F">
        <w:rPr>
          <w:i/>
          <w:iCs/>
        </w:rPr>
        <w:t>Financial Management Act</w:t>
      </w:r>
      <w:r w:rsidRPr="00F30E9F">
        <w:t xml:space="preserve"> (FMA) and the </w:t>
      </w:r>
      <w:r w:rsidRPr="00F30E9F">
        <w:rPr>
          <w:i/>
          <w:iCs/>
        </w:rPr>
        <w:t>Fiscal Integrity and Transparency Act</w:t>
      </w:r>
      <w:r w:rsidRPr="00F30E9F">
        <w:t xml:space="preserve">, requires the Treasurer to account for the Government’s stewardship of the financial resources made available to it each year through the budget allocations in the </w:t>
      </w:r>
      <w:r w:rsidRPr="00F30E9F">
        <w:rPr>
          <w:i/>
          <w:iCs/>
        </w:rPr>
        <w:t>Appropriation Act</w:t>
      </w:r>
      <w:r w:rsidRPr="00F30E9F">
        <w:t xml:space="preserve">.  Section 9 of the FMA sets out broad areas to be reported upon yet allows the Treasurer discretion in how those matters will be reported. </w:t>
      </w:r>
    </w:p>
    <w:p w14:paraId="34A1431B" w14:textId="77777777" w:rsidR="00B90FD8" w:rsidRPr="00F30E9F" w:rsidRDefault="00B90FD8" w:rsidP="00B90FD8">
      <w:pPr>
        <w:pStyle w:val="Heading4"/>
      </w:pPr>
      <w:r w:rsidRPr="00F30E9F">
        <w:t>Reporting by Sectors and by Whole of Government (Total Public Sector)</w:t>
      </w:r>
    </w:p>
    <w:p w14:paraId="29983695" w14:textId="77777777" w:rsidR="00B90FD8" w:rsidRPr="00F30E9F" w:rsidRDefault="00B90FD8" w:rsidP="00B90FD8">
      <w:pPr>
        <w:pStyle w:val="AGRBodyText"/>
      </w:pPr>
      <w:r w:rsidRPr="00F30E9F">
        <w:t>A key aspect of the GFS is the identification of different sectors, recognising that Territory and State Government operations cover a wide range of activities.  Three sectors (which are then consolidated into two additional sectors) of government activity are reported as demonstrated by the following diagram.</w:t>
      </w:r>
    </w:p>
    <w:p w14:paraId="4F72BF74" w14:textId="77777777" w:rsidR="00B90FD8" w:rsidRPr="008F0395" w:rsidRDefault="00B90FD8" w:rsidP="00B90FD8">
      <w:pPr>
        <w:pStyle w:val="Heading1"/>
      </w:pPr>
      <w:r w:rsidRPr="008F0395">
        <w:t>Treasurer’s Annual Financial Statement cont…</w:t>
      </w:r>
    </w:p>
    <w:p w14:paraId="0027B05E" w14:textId="77777777" w:rsidR="00B90FD8" w:rsidRPr="00F30E9F" w:rsidRDefault="00B90FD8" w:rsidP="00B90FD8">
      <w:pPr>
        <w:pStyle w:val="AGRTableFigureGraphicnumber"/>
      </w:pPr>
      <w:r w:rsidRPr="00F30E9F">
        <w:t>Figure 1: TAFS Composition</w:t>
      </w:r>
    </w:p>
    <w:p w14:paraId="0DA5B6DB" w14:textId="77777777" w:rsidR="00B90FD8" w:rsidRPr="00F30E9F" w:rsidRDefault="00B90FD8" w:rsidP="00B90FD8">
      <w:pPr>
        <w:pStyle w:val="AGRBodyText"/>
        <w:spacing w:line="240" w:lineRule="auto"/>
        <w:rPr>
          <w:noProof/>
          <w:lang w:eastAsia="en-AU"/>
        </w:rPr>
      </w:pPr>
      <w:r w:rsidRPr="007277B9">
        <w:rPr>
          <w:noProof/>
          <w:lang w:eastAsia="en-AU"/>
        </w:rPr>
        <w:drawing>
          <wp:inline distT="0" distB="0" distL="0" distR="0" wp14:anchorId="1AA3B8CF" wp14:editId="15F5A2CF">
            <wp:extent cx="5210908" cy="2386173"/>
            <wp:effectExtent l="0" t="0" r="0" b="0"/>
            <wp:docPr id="15" name="Picture 15" descr="General Government (unmodified opinion) and  the Public Non Financial Corporations (unmodified opinion) both consolidate into the Non Financial Public Sector (unmodified opinion).&#10;Then the Public Financial Corporations  (unmodified opinion) joins with the Non Financial Public Sector to achieve the Total Public Sector (unmodified opinion).&#10;" title="TAF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3437" cy="2391910"/>
                    </a:xfrm>
                    <a:prstGeom prst="rect">
                      <a:avLst/>
                    </a:prstGeom>
                    <a:noFill/>
                  </pic:spPr>
                </pic:pic>
              </a:graphicData>
            </a:graphic>
          </wp:inline>
        </w:drawing>
      </w:r>
    </w:p>
    <w:p w14:paraId="2964A596" w14:textId="77777777" w:rsidR="00B90FD8" w:rsidRPr="00F30E9F" w:rsidRDefault="00B90FD8" w:rsidP="00B90FD8">
      <w:pPr>
        <w:pStyle w:val="AGRBodyText"/>
      </w:pPr>
      <w:r w:rsidRPr="00F30E9F">
        <w:t>Table 1 outlines the key reporting elements of the Northern Territory.</w:t>
      </w:r>
    </w:p>
    <w:p w14:paraId="15312BEA" w14:textId="77777777" w:rsidR="00B90FD8" w:rsidRPr="00F30E9F" w:rsidRDefault="00B90FD8" w:rsidP="00B90FD8">
      <w:pPr>
        <w:pStyle w:val="AGRTableFigureGraphicnumber"/>
      </w:pPr>
      <w:r w:rsidRPr="00F30E9F">
        <w:t>Table 1: Northern Territory Government reporting entity</w:t>
      </w:r>
    </w:p>
    <w:tbl>
      <w:tblPr>
        <w:tblW w:w="81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General Government Sector Public Non Financial Corporations Public Financial Corporations"/>
        <w:tblDescription w:val="General Government Sector Public Non Financial Corporations Public Financial Corporations&#10;Includes:&#10;All government departments;&#10;Other administrative units such as the NT Police, Fire and Emergency Services and the Office of the Commissioner for Public Employment; and&#10;Other entities that provide services that are mainly non-market in nature, for the collective consumption by other Agencies or by the community.&#10;This sector also includes the results of the Motor Accidents (Compensation) Commission.  Comprises:&#10;Power and Water Corporation and its subsidiary Indigenous Essential Services Pty Ltd;&#10;Power Retail Corporation (trading as Jacana Energy);&#10;Power Generation Corporation (trading as Territory Generation); and&#10;Land Development Corporation. Comprises:&#10;Northern Territory Treasury Corporation&#10;&#10;"/>
      </w:tblPr>
      <w:tblGrid>
        <w:gridCol w:w="3510"/>
        <w:gridCol w:w="2835"/>
        <w:gridCol w:w="1843"/>
      </w:tblGrid>
      <w:tr w:rsidR="00B90FD8" w:rsidRPr="00F30E9F" w14:paraId="25C0C837" w14:textId="77777777" w:rsidTr="00B90FD8">
        <w:trPr>
          <w:trHeight w:val="674"/>
        </w:trPr>
        <w:tc>
          <w:tcPr>
            <w:tcW w:w="3510" w:type="dxa"/>
            <w:vAlign w:val="bottom"/>
          </w:tcPr>
          <w:p w14:paraId="1A6E7372" w14:textId="77777777" w:rsidR="00B90FD8" w:rsidRPr="00F30E9F" w:rsidRDefault="00B90FD8" w:rsidP="00B90FD8">
            <w:pPr>
              <w:pStyle w:val="AGRTableHeaderBold"/>
              <w:jc w:val="left"/>
            </w:pPr>
            <w:r w:rsidRPr="00F30E9F">
              <w:t>General Government Sector</w:t>
            </w:r>
          </w:p>
        </w:tc>
        <w:tc>
          <w:tcPr>
            <w:tcW w:w="2835" w:type="dxa"/>
            <w:vAlign w:val="bottom"/>
          </w:tcPr>
          <w:p w14:paraId="1A4FA22D" w14:textId="77777777" w:rsidR="00B90FD8" w:rsidRPr="00F30E9F" w:rsidRDefault="00B90FD8" w:rsidP="00B90FD8">
            <w:pPr>
              <w:pStyle w:val="AGRTableHeaderBold"/>
              <w:jc w:val="left"/>
            </w:pPr>
            <w:r w:rsidRPr="00F30E9F">
              <w:t>Public Non Financial Corporations</w:t>
            </w:r>
          </w:p>
        </w:tc>
        <w:tc>
          <w:tcPr>
            <w:tcW w:w="1843" w:type="dxa"/>
            <w:vAlign w:val="bottom"/>
          </w:tcPr>
          <w:p w14:paraId="7C0D4FF1" w14:textId="77777777" w:rsidR="00B90FD8" w:rsidRPr="00F30E9F" w:rsidRDefault="00B90FD8" w:rsidP="00B90FD8">
            <w:pPr>
              <w:pStyle w:val="AGRTableHeaderBold"/>
              <w:jc w:val="left"/>
            </w:pPr>
            <w:r w:rsidRPr="00F30E9F">
              <w:t>Public Financial Corporations</w:t>
            </w:r>
          </w:p>
        </w:tc>
      </w:tr>
      <w:tr w:rsidR="00B90FD8" w:rsidRPr="00F30E9F" w14:paraId="5974E898" w14:textId="77777777" w:rsidTr="00B90FD8">
        <w:tc>
          <w:tcPr>
            <w:tcW w:w="3510" w:type="dxa"/>
          </w:tcPr>
          <w:p w14:paraId="6FCD9C9A" w14:textId="77777777" w:rsidR="00B90FD8" w:rsidRPr="00F30E9F" w:rsidRDefault="00B90FD8" w:rsidP="00B90FD8">
            <w:pPr>
              <w:pStyle w:val="AGRTableText"/>
              <w:rPr>
                <w:i/>
              </w:rPr>
            </w:pPr>
            <w:r w:rsidRPr="00F30E9F">
              <w:rPr>
                <w:i/>
              </w:rPr>
              <w:t>Includes:</w:t>
            </w:r>
          </w:p>
          <w:p w14:paraId="3DFDA9BF" w14:textId="77777777" w:rsidR="00B90FD8" w:rsidRPr="00F30E9F" w:rsidRDefault="00B90FD8" w:rsidP="00B90FD8">
            <w:pPr>
              <w:pStyle w:val="AGRTableText"/>
            </w:pPr>
            <w:r w:rsidRPr="00F30E9F">
              <w:t>All government departments;</w:t>
            </w:r>
          </w:p>
          <w:p w14:paraId="4765CA25" w14:textId="77777777" w:rsidR="00B90FD8" w:rsidRPr="00F30E9F" w:rsidRDefault="00B90FD8" w:rsidP="00B90FD8">
            <w:pPr>
              <w:pStyle w:val="AGRTableText"/>
            </w:pPr>
            <w:r w:rsidRPr="00F30E9F">
              <w:t>Other administrative units such as the NT Police, Fire and Emergency Services and the Office of the Commissioner for Public Employment; and</w:t>
            </w:r>
          </w:p>
          <w:p w14:paraId="2708CB67" w14:textId="77777777" w:rsidR="00B90FD8" w:rsidRPr="00F30E9F" w:rsidRDefault="00B90FD8" w:rsidP="00B90FD8">
            <w:pPr>
              <w:pStyle w:val="AGRTableText"/>
            </w:pPr>
            <w:r w:rsidRPr="00F30E9F">
              <w:t>Other entities that provide services that are mainly non-market in nature, for the collective consumption by other Agencies or by the community.</w:t>
            </w:r>
          </w:p>
          <w:p w14:paraId="176FFFB8" w14:textId="77777777" w:rsidR="00B90FD8" w:rsidRPr="00F30E9F" w:rsidRDefault="00B90FD8" w:rsidP="00B90FD8">
            <w:pPr>
              <w:pStyle w:val="AGRTableText"/>
            </w:pPr>
            <w:r>
              <w:t>T</w:t>
            </w:r>
            <w:r w:rsidRPr="00F30E9F">
              <w:t xml:space="preserve">his sector also includes the results of the Motor Accidents (Compensation) Commission. </w:t>
            </w:r>
          </w:p>
        </w:tc>
        <w:tc>
          <w:tcPr>
            <w:tcW w:w="2835" w:type="dxa"/>
          </w:tcPr>
          <w:p w14:paraId="3EB1EC64" w14:textId="77777777" w:rsidR="00B90FD8" w:rsidRPr="00F30E9F" w:rsidRDefault="00B90FD8" w:rsidP="00B90FD8">
            <w:pPr>
              <w:pStyle w:val="AGRTableText"/>
              <w:rPr>
                <w:i/>
              </w:rPr>
            </w:pPr>
            <w:r w:rsidRPr="00F30E9F">
              <w:rPr>
                <w:i/>
              </w:rPr>
              <w:t>Comprises:</w:t>
            </w:r>
          </w:p>
          <w:p w14:paraId="4AC69B29" w14:textId="77777777" w:rsidR="00B90FD8" w:rsidRPr="00F30E9F" w:rsidRDefault="00B90FD8" w:rsidP="00B90FD8">
            <w:pPr>
              <w:pStyle w:val="AGRTableText"/>
            </w:pPr>
            <w:r w:rsidRPr="00F30E9F">
              <w:t>Power and Water Corporation and its subsidiary Indigenous Essential Services Pty Ltd;</w:t>
            </w:r>
          </w:p>
          <w:p w14:paraId="403B3DC6" w14:textId="77777777" w:rsidR="00B90FD8" w:rsidRPr="00F30E9F" w:rsidRDefault="00B90FD8" w:rsidP="00B90FD8">
            <w:pPr>
              <w:pStyle w:val="AGRTableText"/>
            </w:pPr>
            <w:r w:rsidRPr="00F30E9F">
              <w:t>Power Retail Corporation (trading as Jacana Energy);</w:t>
            </w:r>
          </w:p>
          <w:p w14:paraId="3BBDB284" w14:textId="77777777" w:rsidR="00B90FD8" w:rsidRPr="00F30E9F" w:rsidRDefault="00B90FD8" w:rsidP="00B90FD8">
            <w:pPr>
              <w:pStyle w:val="AGRTableText"/>
            </w:pPr>
            <w:r w:rsidRPr="00F30E9F">
              <w:t>Power Generation Corporation (t</w:t>
            </w:r>
            <w:r>
              <w:t>rading as Territory Generation)</w:t>
            </w:r>
            <w:r w:rsidRPr="00F30E9F">
              <w:t>; and</w:t>
            </w:r>
          </w:p>
          <w:p w14:paraId="777646C5" w14:textId="77777777" w:rsidR="00B90FD8" w:rsidRPr="00F30E9F" w:rsidRDefault="00B90FD8" w:rsidP="00B90FD8">
            <w:pPr>
              <w:pStyle w:val="AGRTableText"/>
            </w:pPr>
            <w:r w:rsidRPr="00F30E9F">
              <w:t>Land Development Corporation.</w:t>
            </w:r>
          </w:p>
        </w:tc>
        <w:tc>
          <w:tcPr>
            <w:tcW w:w="1843" w:type="dxa"/>
          </w:tcPr>
          <w:p w14:paraId="0F85E516" w14:textId="77777777" w:rsidR="00B90FD8" w:rsidRPr="00F30E9F" w:rsidRDefault="00B90FD8" w:rsidP="00B90FD8">
            <w:pPr>
              <w:pStyle w:val="AGRTableText"/>
              <w:rPr>
                <w:i/>
              </w:rPr>
            </w:pPr>
            <w:r w:rsidRPr="00F30E9F">
              <w:rPr>
                <w:i/>
              </w:rPr>
              <w:t>Comprises:</w:t>
            </w:r>
          </w:p>
          <w:p w14:paraId="1EB237AA" w14:textId="77777777" w:rsidR="00B90FD8" w:rsidRPr="00F30E9F" w:rsidRDefault="00B90FD8" w:rsidP="00B90FD8">
            <w:pPr>
              <w:pStyle w:val="AGRTableText"/>
            </w:pPr>
            <w:r w:rsidRPr="00F30E9F">
              <w:t>Northern Territory Treasury Corporation</w:t>
            </w:r>
          </w:p>
          <w:p w14:paraId="360E30DA" w14:textId="77777777" w:rsidR="00B90FD8" w:rsidRPr="00F30E9F" w:rsidRDefault="00B90FD8" w:rsidP="00B90FD8">
            <w:pPr>
              <w:pStyle w:val="AGRTableText"/>
            </w:pPr>
          </w:p>
        </w:tc>
      </w:tr>
    </w:tbl>
    <w:p w14:paraId="750C0168" w14:textId="77777777" w:rsidR="00B90FD8" w:rsidRPr="00F30E9F" w:rsidRDefault="00B90FD8" w:rsidP="00B90FD8">
      <w:pPr>
        <w:pStyle w:val="Heading1"/>
      </w:pPr>
      <w:r w:rsidRPr="00F30E9F">
        <w:t>Treasurer’s Annual Financial Statement cont…</w:t>
      </w:r>
    </w:p>
    <w:p w14:paraId="689EEC17" w14:textId="77777777" w:rsidR="00B90FD8" w:rsidRPr="00F30E9F" w:rsidRDefault="00B90FD8" w:rsidP="00B90FD8">
      <w:pPr>
        <w:pStyle w:val="AGRBodyText"/>
      </w:pPr>
      <w:r w:rsidRPr="00F30E9F">
        <w:t>In summary the three sectors and their consolidation are defined as:</w:t>
      </w:r>
    </w:p>
    <w:p w14:paraId="33D40B31" w14:textId="77777777" w:rsidR="00B90FD8" w:rsidRPr="00F30E9F" w:rsidRDefault="00B90FD8" w:rsidP="00B90FD8">
      <w:pPr>
        <w:pStyle w:val="AGRBodyText"/>
      </w:pPr>
      <w:r w:rsidRPr="00F30E9F">
        <w:rPr>
          <w:b/>
          <w:bCs/>
          <w:i/>
          <w:iCs/>
        </w:rPr>
        <w:t>General Government Sector</w:t>
      </w:r>
      <w:r w:rsidRPr="00F30E9F">
        <w:t xml:space="preserve"> – all budget dependent Agencies providing services free of charge or at prices below their cost of production or service cost. Therefore, they are mainly engaged in the production of goods and services outside the normal market mechanism for consumption by governments and the general public. Costs of production are mainly financed from public tax revenues.  For this reason, this sector tends to be the focus of fiscal targets – for example the deficit or surplus.</w:t>
      </w:r>
    </w:p>
    <w:p w14:paraId="68BE32A9" w14:textId="77777777" w:rsidR="00B90FD8" w:rsidRPr="00F30E9F" w:rsidRDefault="00B90FD8" w:rsidP="00B90FD8">
      <w:pPr>
        <w:pStyle w:val="AGRBodyText"/>
        <w:rPr>
          <w:b/>
          <w:bCs/>
          <w:i/>
          <w:iCs/>
        </w:rPr>
      </w:pPr>
      <w:r w:rsidRPr="00F30E9F">
        <w:rPr>
          <w:b/>
          <w:bCs/>
          <w:i/>
          <w:iCs/>
        </w:rPr>
        <w:t xml:space="preserve">Public Non Financial Corporation Sector </w:t>
      </w:r>
      <w:r w:rsidRPr="00F30E9F">
        <w:t xml:space="preserve">(PNFCs) – trading enterprises mainly engaged in the production of goods and services of a non financial nature for sale in the market place at prices that aim to recover all or most of the costs involved. </w:t>
      </w:r>
    </w:p>
    <w:p w14:paraId="63AA71C2" w14:textId="77777777" w:rsidR="00B90FD8" w:rsidRPr="00F30E9F" w:rsidRDefault="00B90FD8" w:rsidP="00B90FD8">
      <w:pPr>
        <w:pStyle w:val="AGRBodyText"/>
      </w:pPr>
      <w:r w:rsidRPr="00F30E9F">
        <w:rPr>
          <w:b/>
          <w:bCs/>
          <w:i/>
          <w:iCs/>
        </w:rPr>
        <w:t xml:space="preserve">Non Financial Public Sector </w:t>
      </w:r>
      <w:r w:rsidRPr="00F30E9F">
        <w:t>– the sector formed through a consolidation of the general government and public non financial corporation sub-sectors. This sector provides the focus for the determination of net debt.</w:t>
      </w:r>
    </w:p>
    <w:p w14:paraId="1CDAFCB1" w14:textId="77777777" w:rsidR="00B90FD8" w:rsidRPr="00F30E9F" w:rsidRDefault="00B90FD8" w:rsidP="00B90FD8">
      <w:pPr>
        <w:pStyle w:val="AGRBodyText"/>
      </w:pPr>
      <w:r w:rsidRPr="00F30E9F">
        <w:rPr>
          <w:b/>
          <w:bCs/>
          <w:i/>
          <w:iCs/>
        </w:rPr>
        <w:t xml:space="preserve">Public Financial Corporation Sector </w:t>
      </w:r>
      <w:r w:rsidRPr="00F30E9F">
        <w:t xml:space="preserve">(PFCs) – public enterprises mainly engaged in acquiring financial assets and incurring liabilities in the financial market on their own account. </w:t>
      </w:r>
    </w:p>
    <w:p w14:paraId="181CC448" w14:textId="77777777" w:rsidR="00B90FD8" w:rsidRPr="00F30E9F" w:rsidRDefault="00B90FD8" w:rsidP="00B90FD8">
      <w:pPr>
        <w:pStyle w:val="AGRBodyText"/>
      </w:pPr>
      <w:r w:rsidRPr="00F30E9F">
        <w:rPr>
          <w:b/>
          <w:bCs/>
          <w:i/>
          <w:iCs/>
        </w:rPr>
        <w:t>Total Public Sector</w:t>
      </w:r>
      <w:r w:rsidRPr="00F30E9F">
        <w:t xml:space="preserve"> – comprises the consolidation of the Non Financial Public Sector and the Public Financial Corporations and represents the “whole of Territory financial statements”.</w:t>
      </w:r>
    </w:p>
    <w:p w14:paraId="22A2B78E" w14:textId="77777777" w:rsidR="00B90FD8" w:rsidRPr="00F30E9F" w:rsidRDefault="00B90FD8" w:rsidP="00B90FD8">
      <w:pPr>
        <w:pStyle w:val="Heading4"/>
      </w:pPr>
      <w:r w:rsidRPr="00F30E9F">
        <w:t>Entities not consolidated into any of the above sectors</w:t>
      </w:r>
    </w:p>
    <w:p w14:paraId="57687B4E" w14:textId="77777777" w:rsidR="00B90FD8" w:rsidRPr="00F30E9F" w:rsidRDefault="00B90FD8" w:rsidP="00B90FD8">
      <w:pPr>
        <w:pStyle w:val="AGRBodyText"/>
      </w:pPr>
      <w:r w:rsidRPr="00F30E9F">
        <w:t>The consolidated financial statements of the Total Public Sector comprise all agencies, Government Business Divisions, Government Owned Corporations and other entities controlled by the Northern Territory Government. The following entities are excluded from the consolidation:</w:t>
      </w:r>
    </w:p>
    <w:p w14:paraId="5E4F4C6E" w14:textId="77777777" w:rsidR="00B90FD8" w:rsidRPr="00F30E9F" w:rsidRDefault="00B90FD8" w:rsidP="007D48AE">
      <w:pPr>
        <w:pStyle w:val="AGRBulletSquaresingleindent"/>
      </w:pPr>
      <w:r w:rsidRPr="00F30E9F">
        <w:t>Charles Darwin University and its associated entities</w:t>
      </w:r>
    </w:p>
    <w:p w14:paraId="233403C9" w14:textId="77777777" w:rsidR="00B90FD8" w:rsidRPr="00F30E9F" w:rsidRDefault="00B90FD8" w:rsidP="007D48AE">
      <w:pPr>
        <w:pStyle w:val="AGRBulletSquaresingleindent"/>
      </w:pPr>
      <w:r w:rsidRPr="00F30E9F">
        <w:t>Menzies School of Health Research</w:t>
      </w:r>
    </w:p>
    <w:p w14:paraId="1D81F81C" w14:textId="77777777" w:rsidR="00B90FD8" w:rsidRPr="00F30E9F" w:rsidRDefault="00B90FD8" w:rsidP="007D48AE">
      <w:pPr>
        <w:pStyle w:val="AGRBulletSquaresingleindent"/>
      </w:pPr>
      <w:r w:rsidRPr="00F30E9F">
        <w:t>Northern Territory Land Corporation</w:t>
      </w:r>
    </w:p>
    <w:p w14:paraId="1E180598" w14:textId="77777777" w:rsidR="00B90FD8" w:rsidRPr="00F30E9F" w:rsidRDefault="00B90FD8" w:rsidP="007D48AE">
      <w:pPr>
        <w:pStyle w:val="AGRBulletSquaresingleindent"/>
      </w:pPr>
      <w:r w:rsidRPr="00F30E9F">
        <w:t>Northern Territory Conservation Land Corporation</w:t>
      </w:r>
    </w:p>
    <w:p w14:paraId="1A9B4D45" w14:textId="77777777" w:rsidR="00B90FD8" w:rsidRPr="00F30E9F" w:rsidRDefault="00B90FD8" w:rsidP="007D48AE">
      <w:pPr>
        <w:pStyle w:val="AGRBulletSquaresingleindent"/>
      </w:pPr>
      <w:r w:rsidRPr="00F30E9F">
        <w:t>Cobourg Peninsula Sanctuary and Marine Park Board</w:t>
      </w:r>
    </w:p>
    <w:p w14:paraId="52F01A9F" w14:textId="77777777" w:rsidR="00B90FD8" w:rsidRPr="00F30E9F" w:rsidRDefault="00B90FD8" w:rsidP="007D48AE">
      <w:pPr>
        <w:pStyle w:val="AGRBulletSquaresingleindent"/>
      </w:pPr>
      <w:r w:rsidRPr="00F30E9F">
        <w:t>Nitmiluk (Katherine Gorge) National Park Board</w:t>
      </w:r>
    </w:p>
    <w:p w14:paraId="603A1555" w14:textId="77777777" w:rsidR="00B90FD8" w:rsidRPr="00F30E9F" w:rsidRDefault="00B90FD8" w:rsidP="007D48AE">
      <w:pPr>
        <w:pStyle w:val="AGRBulletSquaresingleindent"/>
      </w:pPr>
      <w:r w:rsidRPr="00F30E9F">
        <w:t>Surveyors Board of the Northern Territory of Australia</w:t>
      </w:r>
    </w:p>
    <w:p w14:paraId="2F515A56" w14:textId="77777777" w:rsidR="00B90FD8" w:rsidRPr="00F30E9F" w:rsidRDefault="00B90FD8" w:rsidP="007D48AE">
      <w:pPr>
        <w:pStyle w:val="AGRBulletSquaresingleindent"/>
      </w:pPr>
      <w:r w:rsidRPr="00F30E9F">
        <w:t>Northern Territory Grants Commission</w:t>
      </w:r>
    </w:p>
    <w:p w14:paraId="5F0363C4" w14:textId="77777777" w:rsidR="00B90FD8" w:rsidRPr="00F30E9F" w:rsidRDefault="00B90FD8" w:rsidP="00B90FD8">
      <w:pPr>
        <w:pStyle w:val="Heading1"/>
      </w:pPr>
      <w:r w:rsidRPr="00F30E9F">
        <w:t xml:space="preserve">Treasurer’s Annual Financial Statement cont… </w:t>
      </w:r>
    </w:p>
    <w:p w14:paraId="20173DD5" w14:textId="77777777" w:rsidR="00B90FD8" w:rsidRPr="00F30E9F" w:rsidRDefault="00B90FD8" w:rsidP="007D48AE">
      <w:pPr>
        <w:pStyle w:val="AGRBulletSquaresingleindent"/>
      </w:pPr>
      <w:r w:rsidRPr="00F30E9F">
        <w:t>Northern Territory Government and Public Authorities Employees’ Superannuation Fund</w:t>
      </w:r>
    </w:p>
    <w:p w14:paraId="36ABCFDF" w14:textId="77777777" w:rsidR="00B90FD8" w:rsidRPr="00F30E9F" w:rsidRDefault="00B90FD8" w:rsidP="007D48AE">
      <w:pPr>
        <w:pStyle w:val="AGRBulletSquaresingleindent"/>
      </w:pPr>
      <w:r w:rsidRPr="00F30E9F">
        <w:t>Legislative Assembly Members’ Superannuation Trust</w:t>
      </w:r>
    </w:p>
    <w:p w14:paraId="78528064" w14:textId="77777777" w:rsidR="00B90FD8" w:rsidRPr="00F30E9F" w:rsidRDefault="00B90FD8" w:rsidP="007D48AE">
      <w:pPr>
        <w:pStyle w:val="AGRBulletSquaresingleindent"/>
      </w:pPr>
      <w:r w:rsidRPr="00F30E9F">
        <w:t>Northern Territory Police Supplementary Benefit Scheme</w:t>
      </w:r>
    </w:p>
    <w:p w14:paraId="10146921" w14:textId="77777777" w:rsidR="00B90FD8" w:rsidRPr="00F30E9F" w:rsidRDefault="00B90FD8" w:rsidP="007D48AE">
      <w:pPr>
        <w:pStyle w:val="AGRBulletSquaresingleindent"/>
      </w:pPr>
      <w:r w:rsidRPr="00F30E9F">
        <w:t>Public Trustee Common Funds</w:t>
      </w:r>
    </w:p>
    <w:p w14:paraId="7A11C092" w14:textId="77777777" w:rsidR="00B90FD8" w:rsidRPr="00F30E9F" w:rsidRDefault="00B90FD8" w:rsidP="007D48AE">
      <w:pPr>
        <w:pStyle w:val="AGRBulletSquaresingleindent"/>
      </w:pPr>
      <w:r w:rsidRPr="00F30E9F">
        <w:t>Local Government/Regional Councils.</w:t>
      </w:r>
    </w:p>
    <w:p w14:paraId="161599FA" w14:textId="77777777" w:rsidR="00B90FD8" w:rsidRPr="00411495" w:rsidRDefault="00B90FD8" w:rsidP="00B90FD8">
      <w:pPr>
        <w:pStyle w:val="AGRBodyText"/>
      </w:pPr>
      <w:r w:rsidRPr="00411495">
        <w:t xml:space="preserve">These entities have not been consolidated into the TAFS on the basis that they are not controlled by the Northern Territory Government or their net assets are not available to the Northern Territory Government (for example the superannuation funds).  The TAFS does however include the unfunded superannuation liabilities. </w:t>
      </w:r>
    </w:p>
    <w:p w14:paraId="55C0C5E4" w14:textId="77777777" w:rsidR="00B90FD8" w:rsidRPr="00411495" w:rsidRDefault="00B90FD8" w:rsidP="00B90FD8">
      <w:pPr>
        <w:pStyle w:val="AGRBodyText"/>
      </w:pPr>
      <w:r w:rsidRPr="00411495">
        <w:t xml:space="preserve">In addition, with the exception of payroll costs and land and buildings, the TAFS excludes revenues, costs, assets and liabilities of Territory schools.  </w:t>
      </w:r>
    </w:p>
    <w:p w14:paraId="5F748CE6" w14:textId="77777777" w:rsidR="00B90FD8" w:rsidRPr="00411495" w:rsidRDefault="00B90FD8" w:rsidP="00B90FD8">
      <w:pPr>
        <w:pStyle w:val="AGRBodyText"/>
      </w:pPr>
      <w:r w:rsidRPr="00411495">
        <w:t>The compilation of the TAFS is a complex process that is undertaken by the Department of Treasury and Finance.  It requires the consolidation of the financial statements of each entity that is deemed to be controlled by the Northern Territory, with the General Government and Public Non Financial Corporation sectors being consolidated to form the Non Financial Public Sector.  The Non Financial Public Sector is then consolidated with the Public Financial Corporation Sector to form the Total Public Sector.  During the consolidation process all intra-entity balances for each sector are eliminated so that each set of statements only reflects the results of transactions with the other sectors. In the case of the Total Public Sector, only transactions occurring with entities external to the Northern Territory Public Sector are presented.</w:t>
      </w:r>
    </w:p>
    <w:p w14:paraId="154E41ED" w14:textId="77777777" w:rsidR="00B90FD8" w:rsidRPr="00411495" w:rsidRDefault="00B90FD8" w:rsidP="00B90FD8">
      <w:pPr>
        <w:pStyle w:val="AGRBodyText"/>
      </w:pPr>
      <w:r w:rsidRPr="00411495">
        <w:t>Financial statements prepared in accordance with GFS requirements include measures of financial performance and position.</w:t>
      </w:r>
    </w:p>
    <w:p w14:paraId="7643E9ED" w14:textId="77777777" w:rsidR="00B90FD8" w:rsidRPr="00411495" w:rsidRDefault="00B90FD8" w:rsidP="00B90FD8">
      <w:pPr>
        <w:pStyle w:val="AGRBodyText"/>
      </w:pPr>
      <w:r w:rsidRPr="00411495">
        <w:rPr>
          <w:b/>
        </w:rPr>
        <w:t xml:space="preserve">Net Operating Balance </w:t>
      </w:r>
      <w:r w:rsidRPr="00411495">
        <w:t>– a measure of financial performance calculated as the excess of revenues over expenses.  The Net Operating Balance is a measure of the sustainability of a government.</w:t>
      </w:r>
    </w:p>
    <w:p w14:paraId="26721838" w14:textId="77777777" w:rsidR="00B90FD8" w:rsidRPr="00411495" w:rsidRDefault="00B90FD8" w:rsidP="00B90FD8">
      <w:pPr>
        <w:pStyle w:val="AGRBodyText"/>
      </w:pPr>
      <w:r w:rsidRPr="00411495">
        <w:rPr>
          <w:b/>
        </w:rPr>
        <w:t xml:space="preserve">Fiscal Balance </w:t>
      </w:r>
      <w:r w:rsidRPr="00411495">
        <w:t>– a measure of financial performance sometimes referred to as Net Lending/Borrowing and calculated as the Net Operating Balance less the net acquisition of non</w:t>
      </w:r>
      <w:r w:rsidRPr="00411495">
        <w:noBreakHyphen/>
        <w:t>financial assets.  It is a measure of the extent to which a government is either putting financial resources at the disposal of other sectors in the economy or utilising the financial resources generated by other sectors.  A net lending (or fiscal surplus) balance indicates that a government is saving more than enough to finance all its investment spending.  A net borrowing (or fiscal deficit position) indicates that a government’s level of investment is greater than its level of savings.</w:t>
      </w:r>
    </w:p>
    <w:p w14:paraId="0217DE36" w14:textId="77777777" w:rsidR="00B90FD8" w:rsidRPr="00411495" w:rsidRDefault="00B90FD8" w:rsidP="00B90FD8">
      <w:pPr>
        <w:pStyle w:val="Heading1"/>
      </w:pPr>
      <w:r w:rsidRPr="00411495">
        <w:t>Treasurer’s Annual Financial Statement cont…</w:t>
      </w:r>
    </w:p>
    <w:p w14:paraId="68B46421" w14:textId="77777777" w:rsidR="00B90FD8" w:rsidRPr="00411495" w:rsidRDefault="00B90FD8" w:rsidP="00B90FD8">
      <w:pPr>
        <w:pStyle w:val="AGRBodyText"/>
      </w:pPr>
      <w:r w:rsidRPr="00411495">
        <w:rPr>
          <w:b/>
        </w:rPr>
        <w:t>Net Worth</w:t>
      </w:r>
      <w:r w:rsidRPr="00411495">
        <w:t xml:space="preserve"> – a measure of financial position calculated as total financial and non</w:t>
      </w:r>
      <w:r w:rsidRPr="00411495">
        <w:noBreakHyphen/>
        <w:t>financial assets less total liabilities and contributed capital.  This measure includes non-current physical assets (land and fixed assets) and employee entitlements such as unfunded superannuation and employee leave balances.  The change in net worth is the preferred measure for assessing the sustainability of fiscal activities.</w:t>
      </w:r>
    </w:p>
    <w:p w14:paraId="6B722DC4" w14:textId="77777777" w:rsidR="00B90FD8" w:rsidRPr="00411495" w:rsidRDefault="00B90FD8" w:rsidP="00B90FD8">
      <w:pPr>
        <w:pStyle w:val="AGRBodyText"/>
      </w:pPr>
      <w:r w:rsidRPr="00411495">
        <w:rPr>
          <w:b/>
        </w:rPr>
        <w:t>Net Financial Worth</w:t>
      </w:r>
      <w:r w:rsidRPr="00411495">
        <w:t xml:space="preserve"> – a measure of financial position calculated as total financial assets less total liabilities.  This measure can be viewed as an alternative measure for assessing the sustainability of fiscal activities as it may be difficult to attach market values to some general government sector non</w:t>
      </w:r>
      <w:r w:rsidRPr="00411495">
        <w:noBreakHyphen/>
        <w:t xml:space="preserve">financial assets that form part of the calculation of Net Worth. </w:t>
      </w:r>
    </w:p>
    <w:p w14:paraId="165298A4" w14:textId="77777777" w:rsidR="00B90FD8" w:rsidRPr="00411495" w:rsidRDefault="00B90FD8" w:rsidP="00B90FD8">
      <w:pPr>
        <w:pStyle w:val="AGRBodyText"/>
      </w:pPr>
      <w:r w:rsidRPr="00411495">
        <w:rPr>
          <w:b/>
        </w:rPr>
        <w:t>Net Debt</w:t>
      </w:r>
      <w:r w:rsidRPr="00411495">
        <w:t xml:space="preserve"> – a measure of financial position comprising certain financial liabilities less financial assets.  The items included in this measure are discussed in some detail in the Budget Papers.</w:t>
      </w:r>
    </w:p>
    <w:p w14:paraId="79B6765C" w14:textId="77777777" w:rsidR="00B90FD8" w:rsidRPr="00411495" w:rsidRDefault="00B90FD8" w:rsidP="00B90FD8">
      <w:pPr>
        <w:pStyle w:val="AGRBodyText"/>
      </w:pPr>
      <w:r w:rsidRPr="00411495">
        <w:rPr>
          <w:b/>
        </w:rPr>
        <w:t xml:space="preserve">Net Financial Liabilities </w:t>
      </w:r>
      <w:r w:rsidRPr="00411495">
        <w:t>– a measure that is broader than net debt as it includes significant liabilities, other than borrowings.  Significant liabilities include accrued employee liabilities such as superannuation and long service leave entitlements.  This measure is used only in the case of the General Government Sector.</w:t>
      </w:r>
    </w:p>
    <w:p w14:paraId="67E79CC2" w14:textId="77777777" w:rsidR="00B90FD8" w:rsidRPr="00411495" w:rsidRDefault="00B90FD8" w:rsidP="00B90FD8">
      <w:pPr>
        <w:pStyle w:val="Heading1"/>
      </w:pPr>
      <w:r w:rsidRPr="00411495">
        <w:t>Treasurer’s Annual Financial Statement cont…</w:t>
      </w:r>
    </w:p>
    <w:p w14:paraId="3B75A9B3" w14:textId="77777777" w:rsidR="00B90FD8" w:rsidRPr="00CD3ABF" w:rsidRDefault="00B90FD8" w:rsidP="00B90FD8">
      <w:pPr>
        <w:pStyle w:val="Heading3"/>
      </w:pPr>
      <w:r w:rsidRPr="00CD3ABF">
        <w:t>Audit Opinion</w:t>
      </w:r>
    </w:p>
    <w:p w14:paraId="2BFC0F18" w14:textId="3BECFAF5" w:rsidR="00B90FD8" w:rsidRPr="007277B9" w:rsidRDefault="00B90FD8" w:rsidP="00B90FD8">
      <w:pPr>
        <w:pStyle w:val="AGRBodyText"/>
      </w:pPr>
      <w:r w:rsidRPr="007277B9">
        <w:t xml:space="preserve">My audit of the Treasurer’s Annual Financial Statement for the year ended 30 June 2018 resulted in an unmodified independent audit opinion, which was issued on </w:t>
      </w:r>
      <w:r w:rsidR="007277B9" w:rsidRPr="007277B9">
        <w:t>11 October 2018</w:t>
      </w:r>
      <w:r w:rsidRPr="007277B9">
        <w:t xml:space="preserve">. </w:t>
      </w:r>
    </w:p>
    <w:p w14:paraId="7FDBE81A" w14:textId="77777777" w:rsidR="00B90FD8" w:rsidRPr="003C6EA9" w:rsidRDefault="00B90FD8" w:rsidP="00B90FD8">
      <w:pPr>
        <w:pStyle w:val="Heading4"/>
      </w:pPr>
      <w:r w:rsidRPr="003C6EA9">
        <w:t>The purpose and structure of my audit report on the TAFS</w:t>
      </w:r>
    </w:p>
    <w:p w14:paraId="32642C3A" w14:textId="574BCACF" w:rsidR="00B90FD8" w:rsidRPr="00CD3ABF" w:rsidRDefault="00B90FD8" w:rsidP="00B90FD8">
      <w:pPr>
        <w:keepNext/>
      </w:pPr>
      <w:r w:rsidRPr="003C6EA9">
        <w:t>My audit report on the TAFS was signed on 1</w:t>
      </w:r>
      <w:r w:rsidR="007277B9" w:rsidRPr="003C6EA9">
        <w:t>1 October 2018</w:t>
      </w:r>
      <w:r w:rsidRPr="003C6EA9">
        <w:t>.  The purpose of an audit report on a financ</w:t>
      </w:r>
      <w:r w:rsidRPr="007277B9">
        <w:t>ial report is to enhance the credibility of the financial information presented in relation to an entity’s financial performance, financial position</w:t>
      </w:r>
      <w:r w:rsidRPr="00CD3ABF">
        <w:t xml:space="preserve"> and cash flows and, where relevant, advise readers of </w:t>
      </w:r>
      <w:r w:rsidR="003C6EA9">
        <w:t>matters of importance</w:t>
      </w:r>
      <w:r w:rsidRPr="00CD3ABF">
        <w:t xml:space="preserve"> </w:t>
      </w:r>
      <w:r w:rsidR="003C6EA9">
        <w:t>relating to</w:t>
      </w:r>
      <w:r w:rsidRPr="00CD3ABF">
        <w:t xml:space="preserve"> the financial report.  The audit report is structured to clearly define the financial report being audited, the person(s) responsible for preparing the financial report, explain the scope of the audit and present the auditor’s opinion on the financial report. </w:t>
      </w:r>
    </w:p>
    <w:p w14:paraId="48016D6F" w14:textId="77777777" w:rsidR="00B90FD8" w:rsidRPr="00896E3F" w:rsidRDefault="00B90FD8" w:rsidP="00B90FD8">
      <w:pPr>
        <w:pStyle w:val="Heading4"/>
      </w:pPr>
      <w:r w:rsidRPr="00896E3F">
        <w:t>The extent or scope of the audit</w:t>
      </w:r>
    </w:p>
    <w:p w14:paraId="79D01649" w14:textId="77777777" w:rsidR="00B90FD8" w:rsidRPr="00CD3ABF" w:rsidRDefault="00B90FD8" w:rsidP="00B90FD8">
      <w:pPr>
        <w:pStyle w:val="AGRBodyText"/>
      </w:pPr>
      <w:r w:rsidRPr="00CD3ABF">
        <w:t xml:space="preserve">The first paragraph of my audit report details my opinion and the elements of the TAFS upon which I am forming an opinion.  </w:t>
      </w:r>
    </w:p>
    <w:p w14:paraId="3EF3DBFD" w14:textId="77777777" w:rsidR="00B90FD8" w:rsidRPr="00CD3ABF" w:rsidRDefault="00B90FD8" w:rsidP="00B90FD8">
      <w:pPr>
        <w:pStyle w:val="AGRBodyText"/>
        <w:rPr>
          <w:sz w:val="16"/>
        </w:rPr>
      </w:pPr>
      <w:r w:rsidRPr="00CD3ABF">
        <w:t xml:space="preserve">The audit report explains that the Treasurer is responsible for preparing and presenting the TAFS and the information it contains is in accordance with the requirements of the </w:t>
      </w:r>
      <w:r w:rsidRPr="00CD3ABF">
        <w:rPr>
          <w:i/>
        </w:rPr>
        <w:t>Financial Management Act</w:t>
      </w:r>
      <w:r w:rsidRPr="00CD3ABF">
        <w:t xml:space="preserve"> and the </w:t>
      </w:r>
      <w:r w:rsidRPr="00CD3ABF">
        <w:rPr>
          <w:i/>
        </w:rPr>
        <w:t>Fiscal Integrity and Transparency Act</w:t>
      </w:r>
      <w:r w:rsidRPr="00CD3ABF">
        <w:t xml:space="preserve">.  Section 9 of the </w:t>
      </w:r>
      <w:r w:rsidRPr="00CD3ABF">
        <w:rPr>
          <w:i/>
        </w:rPr>
        <w:t xml:space="preserve">Financial Management Act </w:t>
      </w:r>
      <w:r w:rsidRPr="00CD3ABF">
        <w:t xml:space="preserve">allows the Treasurer to prescribe the form of the TAFS, including the accounting policies to be used, and these are detailed in the Reporting Framework. </w:t>
      </w:r>
    </w:p>
    <w:p w14:paraId="2C4B6149" w14:textId="77777777" w:rsidR="00B90FD8" w:rsidRPr="00CD3ABF" w:rsidRDefault="00B90FD8" w:rsidP="00B90FD8">
      <w:pPr>
        <w:pStyle w:val="AGRBodyText"/>
      </w:pPr>
      <w:r w:rsidRPr="00CD3ABF">
        <w:t>The audit report also details the nature and extent of the audit work. I indicate that my audit was conducted in accordance with Australian Auditing Standards, which include</w:t>
      </w:r>
      <w:r>
        <w:t>s</w:t>
      </w:r>
      <w:r w:rsidRPr="00CD3ABF">
        <w:t xml:space="preserve"> a requirement that I consider whether the TAFS complies with Accounting Standards and other mandatory professional reporting requirements in Australia. The Auditing Standards applied provide professional guidance that is required to be followed to ensure the appropriateness and quality of the audit work and the reliability of the audit opinion.</w:t>
      </w:r>
    </w:p>
    <w:p w14:paraId="62E00855" w14:textId="77777777" w:rsidR="00B90FD8" w:rsidRPr="00CD3ABF" w:rsidRDefault="00B90FD8" w:rsidP="00B90FD8">
      <w:pPr>
        <w:pStyle w:val="AGRBodyText"/>
      </w:pPr>
      <w:r w:rsidRPr="00CD3ABF">
        <w:t xml:space="preserve">My audit report indicates that the audit procedures are performed to provide reasonable assurance as to whether the TAFS is free of material misstatement and is prepared from proper accounts and records and, in all material respects, is presented fairly.  The audit provides a high, but not absolute, level of assurance.  Absolute assurance in auditing is not attainable because of such factors as the use of judgements and estimates in the preparation of financial reports, the use of testing and sampling for gathering and evaluating evidence, the inherent limitations of systems of internal control and the fact that much of the evidence available to auditors is persuasive rather than conclusive in nature. </w:t>
      </w:r>
    </w:p>
    <w:p w14:paraId="47AC846A" w14:textId="77777777" w:rsidR="00B90FD8" w:rsidRPr="00411495" w:rsidRDefault="00B90FD8" w:rsidP="00B90FD8">
      <w:pPr>
        <w:pStyle w:val="Heading1"/>
      </w:pPr>
      <w:r w:rsidRPr="00411495">
        <w:t>Treasurer’s Annual Financial Statement cont…</w:t>
      </w:r>
    </w:p>
    <w:p w14:paraId="4060A0B0" w14:textId="77777777" w:rsidR="00B90FD8" w:rsidRPr="00CD3ABF" w:rsidRDefault="00B90FD8" w:rsidP="00B90FD8">
      <w:pPr>
        <w:pStyle w:val="AGRBodyText"/>
      </w:pPr>
      <w:r w:rsidRPr="00CD3ABF">
        <w:t>An audit is not designed to detect all errors in the vast number of transactions that make up a financial report, but the audit procedures are designed to ensure that the aggregate of any errors detected do not exceed a level above which the users of financial reports would have their judgement affected by that level of error.</w:t>
      </w:r>
    </w:p>
    <w:p w14:paraId="56015308" w14:textId="77777777" w:rsidR="00B90FD8" w:rsidRPr="00CD3ABF" w:rsidRDefault="00B90FD8" w:rsidP="00B90FD8">
      <w:pPr>
        <w:pStyle w:val="AGRBodyText"/>
      </w:pPr>
      <w:r w:rsidRPr="00CD3ABF">
        <w:t xml:space="preserve">I explain in my audit report that judgements are made evaluating the reasonableness of significant accounting estimates included in the TAFS.  Many of the significant amounts detailed in the TAFS, such as the valuation of certain assets, outstanding claims liabilities and the calculation of unfunded superannuation and other employee liabilities are based on estimates made by public sector entities.  In order to determine whether misstatements exist in these estimates, a review is undertaken of the validity of the assumptions and the completeness of the data used in determining the estimates.  </w:t>
      </w:r>
    </w:p>
    <w:p w14:paraId="0BDB449C" w14:textId="77777777" w:rsidR="00B90FD8" w:rsidRPr="00896E3F" w:rsidRDefault="00B90FD8" w:rsidP="00B90FD8">
      <w:pPr>
        <w:pStyle w:val="Heading4"/>
      </w:pPr>
      <w:r w:rsidRPr="00896E3F">
        <w:t>Impact of materiality and audit procedures on the audit opinion</w:t>
      </w:r>
    </w:p>
    <w:p w14:paraId="75E3BAF5" w14:textId="77777777" w:rsidR="00B90FD8" w:rsidRPr="00CD3ABF" w:rsidRDefault="00B90FD8" w:rsidP="00B90FD8">
      <w:pPr>
        <w:pStyle w:val="AGRBodyText"/>
      </w:pPr>
      <w:r w:rsidRPr="00CD3ABF">
        <w:t>The aggregate of all misstatements in a financial report is considered material if, in light of the surrounding circumstances, it is probable that the misstatements would change or influence the decision of a person who was relying on that financial report and who had reasonable knowledge of the Northern Territory public sector and its activities. Where I am unable to determine the impact, if any, on a user’s decision making, however believe the impact on the financial report may be materially pervasive to the report, I am required to disclaim the opinion.</w:t>
      </w:r>
    </w:p>
    <w:p w14:paraId="3C88423D" w14:textId="77777777" w:rsidR="00B90FD8" w:rsidRPr="00CD3ABF" w:rsidRDefault="00B90FD8" w:rsidP="00B90FD8">
      <w:pPr>
        <w:pStyle w:val="AGRBodyText"/>
      </w:pPr>
      <w:r w:rsidRPr="00CD3ABF">
        <w:t xml:space="preserve">Australian Auditing Standards require that the audit work “provides assurance” that any misstatements aggregating to more than a predetermined level of materiality will be revealed in the audit opinion. Before commencing the audit, a judgement is made based on the Government’s total revenues, expenditures, assets and liabilities as to what dollar magnitude (materiality) of misstatements in the financial report would influence the decisions of users about the allocation of scarce resources or the discharge of accountability. The dollar amount is then used as a basis for determining the nature, extent and timing of the audit work required. Materiality also involves a qualitative aspect involving judgements as to the nature of any errors and whether any omissions or misstatements have the potential to adversely affect decisions of users. </w:t>
      </w:r>
    </w:p>
    <w:p w14:paraId="5261F41A" w14:textId="77777777" w:rsidR="00B90FD8" w:rsidRPr="00CD3ABF" w:rsidRDefault="00B90FD8" w:rsidP="00B90FD8">
      <w:pPr>
        <w:pStyle w:val="AGRBodyText"/>
      </w:pPr>
      <w:r w:rsidRPr="00CD3ABF">
        <w:t xml:space="preserve">In planning the audit, risk is accepted that the audit procedures may fail to detect whether the financial report is materially misstated. The pre-determined level of risk is accepted because of the judgements involved in determining the nature, timing and extent of audit procedures, evaluating the evidence obtained and also to enable the audit to be conducted cost effectively. </w:t>
      </w:r>
    </w:p>
    <w:p w14:paraId="12DE7066" w14:textId="77777777" w:rsidR="00B90FD8" w:rsidRPr="00411495" w:rsidRDefault="00B90FD8" w:rsidP="00B90FD8">
      <w:pPr>
        <w:pStyle w:val="Heading1"/>
      </w:pPr>
      <w:r w:rsidRPr="00411495">
        <w:t>Treasurer’s Annual Financial Statement cont…</w:t>
      </w:r>
    </w:p>
    <w:p w14:paraId="7A8AC28E" w14:textId="77777777" w:rsidR="00B90FD8" w:rsidRPr="00CD3ABF" w:rsidRDefault="00B90FD8" w:rsidP="00B90FD8">
      <w:pPr>
        <w:pStyle w:val="AGRBodyText"/>
      </w:pPr>
      <w:r w:rsidRPr="00CD3ABF">
        <w:t xml:space="preserve">However, in order to reduce this risk to an acceptable level, detailed audit procedures are performed. These procedures include, for example, understanding the business of government, obtaining an understanding of and evaluating the internal control structure and, where considered necessary, testing significant internal controls and samples of transactions and account balances, performing tests of the reasonableness of amounts and confirming year end balances with third parties. </w:t>
      </w:r>
    </w:p>
    <w:p w14:paraId="3856C90F" w14:textId="77777777" w:rsidR="00B90FD8" w:rsidRPr="00896E3F" w:rsidRDefault="00B90FD8" w:rsidP="00B90FD8">
      <w:pPr>
        <w:pStyle w:val="Heading4"/>
      </w:pPr>
      <w:r w:rsidRPr="00896E3F">
        <w:t>What the audit opinion does not provide</w:t>
      </w:r>
    </w:p>
    <w:p w14:paraId="746C0782" w14:textId="77777777" w:rsidR="00B90FD8" w:rsidRPr="00CD3ABF" w:rsidRDefault="00B90FD8" w:rsidP="00B90FD8">
      <w:pPr>
        <w:pStyle w:val="AGRBodyText"/>
      </w:pPr>
      <w:r w:rsidRPr="00CD3ABF">
        <w:t>The audit opinion is not designed to consider whether the resources used by the Northern Territory Government were applied efficiently, economically or effectively nor is my work designed to provide assurance that all the transactions of the Northern Territory Government are in compliance with laws and regulations, except for those that impact on the information presented in the TAFS.</w:t>
      </w:r>
    </w:p>
    <w:p w14:paraId="3F715383" w14:textId="77777777" w:rsidR="006D6A86" w:rsidRDefault="00B90FD8" w:rsidP="00B90FD8">
      <w:pPr>
        <w:pStyle w:val="AGRBodyText"/>
      </w:pPr>
      <w:r w:rsidRPr="00CD3ABF">
        <w:t>My audit of the Public Account assists considerably in forming a view on the TAFS however users of this report are reminded that I do not separately audit and form an opinion on the financial statements of individual Agencies.</w:t>
      </w:r>
    </w:p>
    <w:p w14:paraId="19DD0C34" w14:textId="77777777" w:rsidR="006D6A86" w:rsidRPr="00CD3ABF" w:rsidRDefault="006D6A86" w:rsidP="006D6A86">
      <w:pPr>
        <w:pStyle w:val="Heading3"/>
      </w:pPr>
      <w:r>
        <w:t>Audit Observations</w:t>
      </w:r>
    </w:p>
    <w:p w14:paraId="5029E767" w14:textId="77777777" w:rsidR="006D6A86" w:rsidRPr="00CD3ABF" w:rsidRDefault="006D6A86" w:rsidP="006D6A86">
      <w:pPr>
        <w:pStyle w:val="Heading4"/>
      </w:pPr>
      <w:r w:rsidRPr="00CD3ABF">
        <w:t>Performance overview</w:t>
      </w:r>
    </w:p>
    <w:p w14:paraId="729F4351" w14:textId="77777777" w:rsidR="006D6A86" w:rsidRPr="00CD3ABF" w:rsidRDefault="006D6A86" w:rsidP="006D6A86">
      <w:pPr>
        <w:pStyle w:val="AGRBodyText"/>
      </w:pPr>
      <w:r w:rsidRPr="00CD3ABF">
        <w:t xml:space="preserve">My comments and findings on </w:t>
      </w:r>
      <w:r>
        <w:t>the most recent audits I have conducted in relation to individual entities</w:t>
      </w:r>
      <w:r w:rsidRPr="00CD3ABF">
        <w:t xml:space="preserve"> within the Total Public Sector are reported separately within this report.  </w:t>
      </w:r>
      <w:r>
        <w:t>Accordingly, t</w:t>
      </w:r>
      <w:r w:rsidRPr="00CD3ABF">
        <w:t>he comments that follow are largely confined to the General Government Sector.  The sector is arguably the most important sector of government. It is that sector that is funded largely through taxation and on that basis alone deserves to be considered, but it is also the sector that is responsible for the provision of those services that the community commonly associates with the role of a government.</w:t>
      </w:r>
    </w:p>
    <w:p w14:paraId="6F68F5DE" w14:textId="395C4815" w:rsidR="00B90FD8" w:rsidRPr="00CD3ABF" w:rsidRDefault="006D6A86" w:rsidP="006D6A86">
      <w:pPr>
        <w:pStyle w:val="AGRBodyText"/>
      </w:pPr>
      <w:r w:rsidRPr="007277B9">
        <w:t xml:space="preserve">The financial performance of the General Government Sector, as measured by the Net Operating Balance, decreased during the year ended 30 June 2018 when compared with the prior year.  The Net Operating Balance for the year ended 30 June 2018 was a deficit </w:t>
      </w:r>
      <w:r w:rsidR="00A110AF">
        <w:t xml:space="preserve">of </w:t>
      </w:r>
      <w:r w:rsidRPr="007277B9">
        <w:t>$375</w:t>
      </w:r>
      <w:r>
        <w:t>.2</w:t>
      </w:r>
      <w:r w:rsidRPr="007277B9">
        <w:t> million, a decrease of $298</w:t>
      </w:r>
      <w:r>
        <w:t>.2</w:t>
      </w:r>
      <w:r w:rsidRPr="007277B9">
        <w:t> million when compared to the deficit of $77.0 million reported for the year ended 30 June 2017.  Total revenues increased by $</w:t>
      </w:r>
      <w:r>
        <w:t>52.</w:t>
      </w:r>
      <w:r w:rsidR="00431330">
        <w:t>5</w:t>
      </w:r>
      <w:r w:rsidRPr="007277B9">
        <w:t xml:space="preserve"> million when compared to the previous year. Revenue sources contributing the largest decrease </w:t>
      </w:r>
      <w:r w:rsidR="00FA678A">
        <w:t>were</w:t>
      </w:r>
      <w:r w:rsidRPr="007277B9">
        <w:t xml:space="preserve"> capital grants with a decrease of $186</w:t>
      </w:r>
      <w:r>
        <w:t>.1</w:t>
      </w:r>
      <w:r w:rsidRPr="007277B9">
        <w:t xml:space="preserve"> million, offset by increases in other revenue ($173</w:t>
      </w:r>
      <w:r>
        <w:t>.7</w:t>
      </w:r>
      <w:r w:rsidRPr="007277B9">
        <w:t xml:space="preserve"> million), interest income ($29</w:t>
      </w:r>
      <w:r w:rsidR="00A110AF">
        <w:t>.</w:t>
      </w:r>
      <w:r w:rsidR="00431330">
        <w:t>3</w:t>
      </w:r>
      <w:r>
        <w:t> million</w:t>
      </w:r>
      <w:r w:rsidRPr="007277B9">
        <w:t>) and taxation revenue ($27</w:t>
      </w:r>
      <w:r>
        <w:t>.</w:t>
      </w:r>
      <w:r w:rsidR="00431330">
        <w:t>3</w:t>
      </w:r>
      <w:r w:rsidRPr="007277B9">
        <w:t xml:space="preserve"> million).</w:t>
      </w:r>
      <w:r w:rsidR="00B90FD8" w:rsidRPr="00CD3ABF">
        <w:t xml:space="preserve"> </w:t>
      </w:r>
    </w:p>
    <w:p w14:paraId="28AD385E" w14:textId="77777777" w:rsidR="00B90FD8" w:rsidRPr="00CD3ABF" w:rsidRDefault="00B90FD8" w:rsidP="00B90FD8">
      <w:pPr>
        <w:pStyle w:val="Heading1"/>
        <w:rPr>
          <w:spacing w:val="-2"/>
        </w:rPr>
      </w:pPr>
      <w:r w:rsidRPr="00CD3ABF">
        <w:t>Treasurer’s Annual Financial Statement cont…</w:t>
      </w:r>
    </w:p>
    <w:p w14:paraId="37F78409" w14:textId="6089F970" w:rsidR="00B90FD8" w:rsidRPr="00291BAA" w:rsidRDefault="00B90FD8" w:rsidP="00B90FD8">
      <w:pPr>
        <w:pStyle w:val="AGRBodyText"/>
      </w:pPr>
      <w:r w:rsidRPr="00291BAA">
        <w:t xml:space="preserve">Whilst total revenues </w:t>
      </w:r>
      <w:r w:rsidR="00810D86" w:rsidRPr="00291BAA">
        <w:t>increased</w:t>
      </w:r>
      <w:r w:rsidRPr="00291BAA">
        <w:t xml:space="preserve"> by $</w:t>
      </w:r>
      <w:r w:rsidR="00A110AF">
        <w:t>52.</w:t>
      </w:r>
      <w:r w:rsidR="00431330">
        <w:t>5</w:t>
      </w:r>
      <w:r w:rsidR="00810D86" w:rsidRPr="00291BAA">
        <w:t xml:space="preserve"> </w:t>
      </w:r>
      <w:r w:rsidRPr="00291BAA">
        <w:t>million from the prior year, total expenses were $</w:t>
      </w:r>
      <w:r w:rsidR="00810D86" w:rsidRPr="00291BAA">
        <w:t>350.7 </w:t>
      </w:r>
      <w:r w:rsidRPr="00291BAA">
        <w:t xml:space="preserve">million higher than the prior year indicating opportunities may exist where spending could be restrained in the current economic environment.  The largest component of expense growth related to </w:t>
      </w:r>
      <w:r w:rsidR="00810D86" w:rsidRPr="00291BAA">
        <w:t>other operating</w:t>
      </w:r>
      <w:r w:rsidRPr="00291BAA">
        <w:t xml:space="preserve"> expenses (an increase of $</w:t>
      </w:r>
      <w:r w:rsidR="00810D86" w:rsidRPr="00291BAA">
        <w:t>113.1</w:t>
      </w:r>
      <w:r w:rsidRPr="00291BAA">
        <w:t xml:space="preserve"> million).  </w:t>
      </w:r>
      <w:r w:rsidR="00810D86" w:rsidRPr="00291BAA">
        <w:t>Significant increases were also noted in employee benefits ($89.</w:t>
      </w:r>
      <w:r w:rsidR="00431330">
        <w:t>6</w:t>
      </w:r>
      <w:r w:rsidR="00810D86" w:rsidRPr="00291BAA">
        <w:t xml:space="preserve"> million), depreciation ($62.5 million)</w:t>
      </w:r>
      <w:r w:rsidR="00291BAA" w:rsidRPr="00291BAA">
        <w:t>, and capital grants $34.8 million)</w:t>
      </w:r>
      <w:r w:rsidRPr="00291BAA">
        <w:t>.</w:t>
      </w:r>
    </w:p>
    <w:p w14:paraId="7664C35B" w14:textId="6FCFAF57" w:rsidR="00507C37" w:rsidRDefault="00B90FD8" w:rsidP="00B90FD8">
      <w:pPr>
        <w:pStyle w:val="AGRBodyText"/>
      </w:pPr>
      <w:r w:rsidRPr="00C61768">
        <w:t>The Fiscal Balance</w:t>
      </w:r>
      <w:r w:rsidR="00431330" w:rsidRPr="00C61768">
        <w:t xml:space="preserve"> deficit result also in</w:t>
      </w:r>
      <w:r w:rsidRPr="00C61768">
        <w:t>creased, from a deficit of $</w:t>
      </w:r>
      <w:r w:rsidR="00291BAA" w:rsidRPr="00C61768">
        <w:t>466.4</w:t>
      </w:r>
      <w:r w:rsidRPr="00C61768">
        <w:t> million for the year</w:t>
      </w:r>
      <w:r w:rsidRPr="00291BAA">
        <w:t xml:space="preserve"> ended 30 June 2017 to a deficit for the year ended 30 June 2018 of $</w:t>
      </w:r>
      <w:r w:rsidR="00291BAA" w:rsidRPr="00291BAA">
        <w:t>699.6</w:t>
      </w:r>
      <w:r w:rsidRPr="00291BAA">
        <w:t xml:space="preserve"> million.  </w:t>
      </w:r>
      <w:r w:rsidR="00D917CD">
        <w:t>For the year ended 30 June 2018,</w:t>
      </w:r>
      <w:r w:rsidR="00291BAA" w:rsidRPr="00291BAA">
        <w:t xml:space="preserve"> </w:t>
      </w:r>
      <w:r w:rsidRPr="00291BAA">
        <w:t>$</w:t>
      </w:r>
      <w:r w:rsidR="00291BAA" w:rsidRPr="00291BAA">
        <w:t>65.0</w:t>
      </w:r>
      <w:r w:rsidRPr="00291BAA">
        <w:t> million</w:t>
      </w:r>
      <w:r w:rsidR="00291BAA" w:rsidRPr="00291BAA">
        <w:t xml:space="preserve"> less</w:t>
      </w:r>
      <w:r w:rsidRPr="00291BAA">
        <w:t xml:space="preserve"> was invested in the net acquisition of non</w:t>
      </w:r>
      <w:r w:rsidRPr="00291BAA">
        <w:noBreakHyphen/>
        <w:t>financial assets (2018: $</w:t>
      </w:r>
      <w:r w:rsidR="00291BAA" w:rsidRPr="00291BAA">
        <w:t>324.4</w:t>
      </w:r>
      <w:r w:rsidRPr="00291BAA">
        <w:t> million, 2017: $</w:t>
      </w:r>
      <w:r w:rsidR="00291BAA" w:rsidRPr="00291BAA">
        <w:t>389</w:t>
      </w:r>
      <w:r w:rsidRPr="00291BAA">
        <w:t>.4 million).</w:t>
      </w:r>
    </w:p>
    <w:p w14:paraId="3B3170E7" w14:textId="5F18F147" w:rsidR="00507C37" w:rsidRPr="00A75841" w:rsidRDefault="00507C37" w:rsidP="00507C37">
      <w:pPr>
        <w:pStyle w:val="AGRBodyText"/>
      </w:pPr>
      <w:r w:rsidRPr="00A75841">
        <w:t>The financial position of the General Government Sector, as measured by Net Debt, deteriorated by $</w:t>
      </w:r>
      <w:r>
        <w:t>620.1</w:t>
      </w:r>
      <w:r w:rsidRPr="00A75841">
        <w:t xml:space="preserve"> million for the year</w:t>
      </w:r>
      <w:r w:rsidR="001C0686">
        <w:t>. The</w:t>
      </w:r>
      <w:r w:rsidRPr="00A75841">
        <w:t xml:space="preserve"> following </w:t>
      </w:r>
      <w:r w:rsidR="001C0686">
        <w:t xml:space="preserve">are the </w:t>
      </w:r>
      <w:r w:rsidRPr="00A75841">
        <w:t>significant changes</w:t>
      </w:r>
      <w:r w:rsidR="001C0686">
        <w:t xml:space="preserve"> to the financial position</w:t>
      </w:r>
      <w:r w:rsidRPr="00A75841">
        <w:t>:</w:t>
      </w:r>
    </w:p>
    <w:p w14:paraId="72C51279" w14:textId="4245B6B5" w:rsidR="00507C37" w:rsidRPr="00A75841" w:rsidRDefault="00507C37" w:rsidP="00507C37">
      <w:pPr>
        <w:pStyle w:val="AGRBulletSquaresingleindent"/>
      </w:pPr>
      <w:r w:rsidRPr="00A75841">
        <w:t>a</w:t>
      </w:r>
      <w:r>
        <w:t>n</w:t>
      </w:r>
      <w:r w:rsidRPr="00A75841">
        <w:t xml:space="preserve"> increase in cash of $319.</w:t>
      </w:r>
      <w:r w:rsidR="00431330">
        <w:t>2</w:t>
      </w:r>
      <w:r w:rsidRPr="00A75841">
        <w:t xml:space="preserve"> million;</w:t>
      </w:r>
    </w:p>
    <w:p w14:paraId="0D62B3E1" w14:textId="474F747D" w:rsidR="00507C37" w:rsidRPr="00A75841" w:rsidRDefault="00507C37" w:rsidP="00507C37">
      <w:pPr>
        <w:pStyle w:val="AGRBulletSquaresingleindent"/>
      </w:pPr>
      <w:r w:rsidRPr="00A75841">
        <w:t>a</w:t>
      </w:r>
      <w:r>
        <w:t>n in</w:t>
      </w:r>
      <w:r w:rsidRPr="00A75841">
        <w:t>crease in investments, loans and placements of $</w:t>
      </w:r>
      <w:r>
        <w:t>181.</w:t>
      </w:r>
      <w:r w:rsidR="00431330">
        <w:t>5</w:t>
      </w:r>
      <w:r w:rsidRPr="00A75841">
        <w:t xml:space="preserve"> million; </w:t>
      </w:r>
      <w:r w:rsidR="001C0686">
        <w:t>and</w:t>
      </w:r>
    </w:p>
    <w:p w14:paraId="1E9B8566" w14:textId="77777777" w:rsidR="00507C37" w:rsidRPr="00A75841" w:rsidRDefault="00507C37" w:rsidP="00507C37">
      <w:pPr>
        <w:pStyle w:val="AGRBulletSquaresingleindent"/>
      </w:pPr>
      <w:r>
        <w:t>an increase in borrowings of $1,191.0</w:t>
      </w:r>
      <w:r w:rsidRPr="00A75841">
        <w:t xml:space="preserve"> million.</w:t>
      </w:r>
    </w:p>
    <w:p w14:paraId="4F59588B" w14:textId="7F92D0A8" w:rsidR="00507C37" w:rsidRPr="00A75841" w:rsidRDefault="00507C37" w:rsidP="00507C37">
      <w:pPr>
        <w:pStyle w:val="AGRBodyText"/>
      </w:pPr>
      <w:r w:rsidRPr="00A75841">
        <w:t xml:space="preserve">Net Financial Worth </w:t>
      </w:r>
      <w:r>
        <w:t>deteriorated</w:t>
      </w:r>
      <w:r w:rsidRPr="00A75841">
        <w:t xml:space="preserve"> by $</w:t>
      </w:r>
      <w:r>
        <w:t>703.7</w:t>
      </w:r>
      <w:r w:rsidRPr="00A75841">
        <w:t xml:space="preserve"> million </w:t>
      </w:r>
      <w:r w:rsidR="001C0686">
        <w:t xml:space="preserve">to negative </w:t>
      </w:r>
      <w:r w:rsidR="001C0686" w:rsidRPr="00A75841">
        <w:t>$</w:t>
      </w:r>
      <w:r w:rsidR="001C0686">
        <w:t>4,590.6</w:t>
      </w:r>
      <w:r w:rsidR="001C0686" w:rsidRPr="00A75841">
        <w:t xml:space="preserve"> million </w:t>
      </w:r>
      <w:r w:rsidRPr="00A75841">
        <w:t xml:space="preserve">when compared with the position at 30 June 2017 demonstrating that total liabilities exceeded financial assets.  </w:t>
      </w:r>
    </w:p>
    <w:p w14:paraId="31A6B912" w14:textId="0524B728" w:rsidR="00507C37" w:rsidRDefault="00507C37" w:rsidP="00507C37">
      <w:pPr>
        <w:pStyle w:val="AGRBodyText"/>
      </w:pPr>
      <w:r w:rsidRPr="00A75841">
        <w:t>Net Financial Liabilities increased by $</w:t>
      </w:r>
      <w:r>
        <w:t>723.3</w:t>
      </w:r>
      <w:r w:rsidRPr="00A75841">
        <w:t xml:space="preserve"> million for the year reflecting the change in Net Financial Worth of $</w:t>
      </w:r>
      <w:r>
        <w:t>703.7</w:t>
      </w:r>
      <w:r w:rsidRPr="00A75841">
        <w:t xml:space="preserve"> million adjusted by $</w:t>
      </w:r>
      <w:r>
        <w:t>19.6</w:t>
      </w:r>
      <w:r w:rsidRPr="00A75841">
        <w:t xml:space="preserve"> million increase in equity assets, being the value of investments in other public sector entities.</w:t>
      </w:r>
    </w:p>
    <w:p w14:paraId="2D9121B7" w14:textId="56BEF25D" w:rsidR="00B90FD8" w:rsidRPr="00CD6EFC" w:rsidRDefault="00B90FD8" w:rsidP="00B90FD8">
      <w:pPr>
        <w:pStyle w:val="AGRBodyText"/>
      </w:pPr>
      <w:r w:rsidRPr="00CD6EFC">
        <w:t xml:space="preserve"> </w:t>
      </w:r>
    </w:p>
    <w:p w14:paraId="33C73828" w14:textId="77777777" w:rsidR="00B90FD8" w:rsidRPr="00CD6EFC" w:rsidRDefault="00B90FD8" w:rsidP="00B90FD8">
      <w:pPr>
        <w:pStyle w:val="Heading1"/>
      </w:pPr>
      <w:r w:rsidRPr="00CD6EFC">
        <w:t>Treasurer’s Annual Financial Statement cont…</w:t>
      </w:r>
    </w:p>
    <w:p w14:paraId="1E226F01" w14:textId="5466F17B" w:rsidR="00842E5A" w:rsidRDefault="00842E5A" w:rsidP="00842E5A">
      <w:pPr>
        <w:pStyle w:val="Heading4"/>
      </w:pPr>
      <w:r>
        <w:t>Total public sector expenses by function</w:t>
      </w:r>
    </w:p>
    <w:p w14:paraId="21BAFC53" w14:textId="0355F310" w:rsidR="00842E5A" w:rsidRDefault="00842E5A" w:rsidP="00842E5A">
      <w:r>
        <w:t>The following graphs present the</w:t>
      </w:r>
      <w:r w:rsidR="00631624" w:rsidRPr="00631624">
        <w:t xml:space="preserve"> </w:t>
      </w:r>
      <w:r w:rsidR="00631624">
        <w:t>total public sector</w:t>
      </w:r>
      <w:r>
        <w:t xml:space="preserve"> expenses fro</w:t>
      </w:r>
      <w:r w:rsidR="00631624">
        <w:t>m transactions reported in Note </w:t>
      </w:r>
      <w:r>
        <w:t xml:space="preserve">14 of the Treasurer’s Annual Financial Statement.  The expenses are classified according to the Classifications of Functions of Government Australia which is based on the Australian Bureau of Statistics classifications. </w:t>
      </w:r>
    </w:p>
    <w:p w14:paraId="135A58F3" w14:textId="56D3DEFF" w:rsidR="0028617B" w:rsidRDefault="0028617B" w:rsidP="0028617B">
      <w:pPr>
        <w:pStyle w:val="AGRGraphic"/>
        <w:rPr>
          <w:noProof/>
          <w:lang w:eastAsia="en-AU"/>
        </w:rPr>
      </w:pPr>
      <w:r>
        <w:rPr>
          <w:noProof/>
          <w:lang w:eastAsia="en-AU"/>
        </w:rPr>
        <w:drawing>
          <wp:inline distT="0" distB="0" distL="0" distR="0" wp14:anchorId="672009A0" wp14:editId="5A7C9D6D">
            <wp:extent cx="5606184" cy="3707475"/>
            <wp:effectExtent l="0" t="0" r="0" b="7620"/>
            <wp:docPr id="29" name="Picture 29" descr=" 2017 2018&#10;Health  $1,467   $1,527 &#10;Education  $1,172   $1,136 &#10;Economic affairs  $850   $860 &#10;Public order and safety  $742   $777 &#10;Housing and community amenities  $613   $666 &#10;Social protection  $595   $639 &#10;Public debt transactions  $356   $465 &#10;Transport  $313   $356 &#10;Recreation, culture and religion  $176   $210 &#10;Environmental protection  $132   $132 &#10;Other general public services  $104   $135 &#10;operating expenses  6,520   6,903 &#10;" title="Expenses by Function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80" cy="3713094"/>
                    </a:xfrm>
                    <a:prstGeom prst="rect">
                      <a:avLst/>
                    </a:prstGeom>
                    <a:noFill/>
                  </pic:spPr>
                </pic:pic>
              </a:graphicData>
            </a:graphic>
          </wp:inline>
        </w:drawing>
      </w:r>
    </w:p>
    <w:p w14:paraId="3F1EB086" w14:textId="2923FD9F" w:rsidR="00631624" w:rsidRPr="00631624" w:rsidRDefault="00631624" w:rsidP="00631624">
      <w:pPr>
        <w:pStyle w:val="AGRTableFigureGraphicnumber"/>
        <w:rPr>
          <w:lang w:eastAsia="en-GB"/>
        </w:rPr>
      </w:pPr>
      <w:r>
        <w:rPr>
          <w:lang w:eastAsia="en-GB"/>
        </w:rPr>
        <w:t>Source:</w:t>
      </w:r>
      <w:r w:rsidRPr="00631624">
        <w:t xml:space="preserve"> </w:t>
      </w:r>
      <w:r>
        <w:t>Note 14 of the Treasurer’s Annual Financial Statement</w:t>
      </w:r>
    </w:p>
    <w:p w14:paraId="3BBB9986" w14:textId="77777777" w:rsidR="00842E5A" w:rsidRPr="00CD6EFC" w:rsidRDefault="00842E5A" w:rsidP="00842E5A">
      <w:pPr>
        <w:pStyle w:val="Heading1"/>
      </w:pPr>
      <w:r w:rsidRPr="00CD6EFC">
        <w:t>Treasurer’s Annual Financial Statement cont…</w:t>
      </w:r>
    </w:p>
    <w:p w14:paraId="161F8D4F" w14:textId="457A7B40" w:rsidR="00842E5A" w:rsidRDefault="0028617B" w:rsidP="00842E5A">
      <w:pPr>
        <w:pStyle w:val="AGRGraphic"/>
      </w:pPr>
      <w:r>
        <w:rPr>
          <w:noProof/>
          <w:lang w:eastAsia="en-AU"/>
        </w:rPr>
        <w:drawing>
          <wp:inline distT="0" distB="0" distL="0" distR="0" wp14:anchorId="0AE1B87F" wp14:editId="584B4126">
            <wp:extent cx="5611726" cy="3802385"/>
            <wp:effectExtent l="0" t="0" r="8255" b="7620"/>
            <wp:docPr id="28" name="Picture 28" descr=" 2017 2018&#10;Health 23% 22%&#10;Education 18% 16%&#10;Economic affairs 13% 12%&#10;Public order and safety 11% 11%&#10;Housing and community amenities 9% 10%&#10;Social protection 9% 9%&#10;Public debt transactions 5% 7%&#10;Transport 5% 5%&#10;Recreation, culture and religion 3% 3%&#10;Environmental protection 2% 2%&#10;Other general public services 2% 2%&#10;operating expenses 100% 100%&#10;" title="Expenses by function as a percentage of total operating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227" cy="3807468"/>
                    </a:xfrm>
                    <a:prstGeom prst="rect">
                      <a:avLst/>
                    </a:prstGeom>
                    <a:noFill/>
                  </pic:spPr>
                </pic:pic>
              </a:graphicData>
            </a:graphic>
          </wp:inline>
        </w:drawing>
      </w:r>
    </w:p>
    <w:p w14:paraId="12F02A01" w14:textId="77777777" w:rsidR="00631624" w:rsidRPr="00631624" w:rsidRDefault="00631624" w:rsidP="00631624">
      <w:pPr>
        <w:pStyle w:val="AGRTableFigureGraphicnumber"/>
        <w:rPr>
          <w:lang w:eastAsia="en-GB"/>
        </w:rPr>
      </w:pPr>
      <w:r>
        <w:rPr>
          <w:lang w:eastAsia="en-GB"/>
        </w:rPr>
        <w:t>Source:</w:t>
      </w:r>
      <w:r w:rsidRPr="00631624">
        <w:t xml:space="preserve"> </w:t>
      </w:r>
      <w:r>
        <w:t>Note 14 of the Treasurer’s Annual Financial Statement</w:t>
      </w:r>
    </w:p>
    <w:p w14:paraId="5CD16F30" w14:textId="77777777" w:rsidR="00842E5A" w:rsidRPr="00842E5A" w:rsidRDefault="00842E5A" w:rsidP="00842E5A">
      <w:pPr>
        <w:pStyle w:val="AGRBodyText"/>
        <w:rPr>
          <w:lang w:eastAsia="en-GB"/>
        </w:rPr>
      </w:pPr>
    </w:p>
    <w:p w14:paraId="3B78956A" w14:textId="77777777" w:rsidR="00B90FD8" w:rsidRPr="005E4D9C" w:rsidRDefault="00B90FD8" w:rsidP="00B90FD8">
      <w:pPr>
        <w:pStyle w:val="Heading1"/>
      </w:pPr>
      <w:r w:rsidRPr="005E4D9C">
        <w:t>Treasurer’s Annual Financial Statement cont…</w:t>
      </w:r>
    </w:p>
    <w:p w14:paraId="1C08DFD2" w14:textId="77777777" w:rsidR="00B90FD8" w:rsidRPr="005E4D9C" w:rsidRDefault="00B90FD8" w:rsidP="00B90FD8">
      <w:pPr>
        <w:pStyle w:val="Heading3"/>
      </w:pPr>
      <w:r w:rsidRPr="005E4D9C">
        <w:t>General Government Sector – Components of Financial Performance</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B90FD8" w:rsidRPr="00F307E3" w14:paraId="1EFB969D" w14:textId="77777777" w:rsidTr="00B90FD8">
        <w:tc>
          <w:tcPr>
            <w:tcW w:w="4536" w:type="dxa"/>
            <w:tcBorders>
              <w:bottom w:val="single" w:sz="4" w:space="0" w:color="auto"/>
            </w:tcBorders>
          </w:tcPr>
          <w:p w14:paraId="1B7F4CBD" w14:textId="77777777" w:rsidR="00B90FD8" w:rsidRPr="00F307E3" w:rsidRDefault="00B90FD8" w:rsidP="00D50B20">
            <w:pPr>
              <w:pStyle w:val="AGRTableText"/>
              <w:spacing w:line="280" w:lineRule="atLeast"/>
              <w:ind w:left="720" w:hanging="720"/>
            </w:pPr>
          </w:p>
        </w:tc>
        <w:tc>
          <w:tcPr>
            <w:tcW w:w="1417" w:type="dxa"/>
            <w:tcBorders>
              <w:bottom w:val="single" w:sz="4" w:space="0" w:color="auto"/>
            </w:tcBorders>
          </w:tcPr>
          <w:p w14:paraId="7DAFB324" w14:textId="77777777" w:rsidR="00B90FD8" w:rsidRPr="00C02585" w:rsidRDefault="00B90FD8" w:rsidP="00D50B20">
            <w:pPr>
              <w:pStyle w:val="AGRTableText"/>
              <w:spacing w:line="280" w:lineRule="atLeast"/>
              <w:jc w:val="center"/>
              <w:rPr>
                <w:b/>
              </w:rPr>
            </w:pPr>
            <w:r w:rsidRPr="00C02585">
              <w:rPr>
                <w:b/>
              </w:rPr>
              <w:t>201</w:t>
            </w:r>
            <w:r>
              <w:rPr>
                <w:b/>
              </w:rPr>
              <w:t>8</w:t>
            </w:r>
          </w:p>
        </w:tc>
        <w:tc>
          <w:tcPr>
            <w:tcW w:w="1417" w:type="dxa"/>
            <w:tcBorders>
              <w:bottom w:val="single" w:sz="4" w:space="0" w:color="auto"/>
            </w:tcBorders>
          </w:tcPr>
          <w:p w14:paraId="58786D07" w14:textId="77777777" w:rsidR="00B90FD8" w:rsidRPr="00C02585" w:rsidRDefault="00B90FD8" w:rsidP="00D50B20">
            <w:pPr>
              <w:pStyle w:val="AGRTableText"/>
              <w:spacing w:line="280" w:lineRule="atLeast"/>
              <w:jc w:val="center"/>
              <w:rPr>
                <w:b/>
              </w:rPr>
            </w:pPr>
            <w:r w:rsidRPr="00C02585">
              <w:rPr>
                <w:b/>
              </w:rPr>
              <w:t>2017</w:t>
            </w:r>
          </w:p>
        </w:tc>
      </w:tr>
      <w:tr w:rsidR="00B90FD8" w:rsidRPr="00F307E3" w14:paraId="6FEC8817" w14:textId="77777777" w:rsidTr="00B90FD8">
        <w:tc>
          <w:tcPr>
            <w:tcW w:w="4536" w:type="dxa"/>
          </w:tcPr>
          <w:p w14:paraId="34CDBC2F" w14:textId="77777777" w:rsidR="00B90FD8" w:rsidRPr="00F307E3" w:rsidRDefault="00B90FD8" w:rsidP="00D50B20">
            <w:pPr>
              <w:pStyle w:val="AGRTableText"/>
              <w:spacing w:line="280" w:lineRule="atLeast"/>
              <w:ind w:left="720" w:hanging="720"/>
            </w:pPr>
          </w:p>
        </w:tc>
        <w:tc>
          <w:tcPr>
            <w:tcW w:w="1417" w:type="dxa"/>
          </w:tcPr>
          <w:p w14:paraId="53B924ED" w14:textId="77777777" w:rsidR="00B90FD8" w:rsidRPr="00C02585" w:rsidRDefault="00B90FD8" w:rsidP="00D50B20">
            <w:pPr>
              <w:pStyle w:val="AGRTableText"/>
              <w:spacing w:line="280" w:lineRule="atLeast"/>
              <w:jc w:val="center"/>
              <w:rPr>
                <w:b/>
              </w:rPr>
            </w:pPr>
            <w:r w:rsidRPr="00C02585">
              <w:rPr>
                <w:b/>
              </w:rPr>
              <w:t>$’million</w:t>
            </w:r>
          </w:p>
        </w:tc>
        <w:tc>
          <w:tcPr>
            <w:tcW w:w="1417" w:type="dxa"/>
          </w:tcPr>
          <w:p w14:paraId="00CA6760" w14:textId="77777777" w:rsidR="00B90FD8" w:rsidRPr="00C02585" w:rsidRDefault="00B90FD8" w:rsidP="00D50B20">
            <w:pPr>
              <w:pStyle w:val="AGRTableText"/>
              <w:spacing w:line="280" w:lineRule="atLeast"/>
              <w:jc w:val="center"/>
              <w:rPr>
                <w:b/>
              </w:rPr>
            </w:pPr>
            <w:r w:rsidRPr="00C02585">
              <w:rPr>
                <w:b/>
              </w:rPr>
              <w:t>$’million</w:t>
            </w:r>
          </w:p>
        </w:tc>
      </w:tr>
      <w:tr w:rsidR="00B90FD8" w:rsidRPr="00F307E3" w14:paraId="1B9C898C" w14:textId="77777777" w:rsidTr="00466EA8">
        <w:tc>
          <w:tcPr>
            <w:tcW w:w="4536" w:type="dxa"/>
          </w:tcPr>
          <w:p w14:paraId="602DDFBA" w14:textId="77777777" w:rsidR="00B90FD8" w:rsidRPr="00F307E3" w:rsidRDefault="00B90FD8" w:rsidP="00D50B20">
            <w:pPr>
              <w:pStyle w:val="AGRTableText"/>
              <w:spacing w:after="20" w:line="280" w:lineRule="atLeast"/>
            </w:pPr>
            <w:r w:rsidRPr="00F307E3">
              <w:t>Taxation revenue</w:t>
            </w:r>
          </w:p>
        </w:tc>
        <w:tc>
          <w:tcPr>
            <w:tcW w:w="1417" w:type="dxa"/>
            <w:shd w:val="clear" w:color="auto" w:fill="auto"/>
          </w:tcPr>
          <w:p w14:paraId="5AECD43C" w14:textId="6CA25596" w:rsidR="00B90FD8" w:rsidRPr="00F307E3" w:rsidRDefault="00466EA8" w:rsidP="00D50B20">
            <w:pPr>
              <w:pStyle w:val="AGRTableNumbers"/>
              <w:keepNext/>
              <w:keepLines/>
              <w:tabs>
                <w:tab w:val="decimal" w:pos="876"/>
              </w:tabs>
              <w:spacing w:line="280" w:lineRule="atLeast"/>
              <w:ind w:right="111"/>
              <w:jc w:val="left"/>
            </w:pPr>
            <w:r>
              <w:t>637.1</w:t>
            </w:r>
          </w:p>
        </w:tc>
        <w:tc>
          <w:tcPr>
            <w:tcW w:w="1417" w:type="dxa"/>
          </w:tcPr>
          <w:p w14:paraId="4A96F0B1" w14:textId="77777777" w:rsidR="00B90FD8" w:rsidRPr="00F307E3" w:rsidRDefault="00B90FD8" w:rsidP="00D50B20">
            <w:pPr>
              <w:pStyle w:val="AGRTableNumbers"/>
              <w:keepNext/>
              <w:keepLines/>
              <w:tabs>
                <w:tab w:val="decimal" w:pos="876"/>
              </w:tabs>
              <w:spacing w:line="280" w:lineRule="atLeast"/>
              <w:ind w:right="111"/>
              <w:jc w:val="left"/>
            </w:pPr>
            <w:r w:rsidRPr="00F307E3">
              <w:t>609.8</w:t>
            </w:r>
          </w:p>
        </w:tc>
      </w:tr>
      <w:tr w:rsidR="00EE281E" w:rsidRPr="00F307E3" w14:paraId="13A1A348" w14:textId="77777777" w:rsidTr="00466EA8">
        <w:tc>
          <w:tcPr>
            <w:tcW w:w="4536" w:type="dxa"/>
          </w:tcPr>
          <w:p w14:paraId="14066BC9" w14:textId="65B682A0" w:rsidR="00EE281E" w:rsidRPr="00F307E3" w:rsidRDefault="00EE281E" w:rsidP="00D50B20">
            <w:pPr>
              <w:pStyle w:val="AGRTableText"/>
              <w:spacing w:after="20" w:line="280" w:lineRule="atLeast"/>
            </w:pPr>
            <w:r>
              <w:t>Grants – current</w:t>
            </w:r>
          </w:p>
        </w:tc>
        <w:tc>
          <w:tcPr>
            <w:tcW w:w="1417" w:type="dxa"/>
            <w:shd w:val="clear" w:color="auto" w:fill="auto"/>
          </w:tcPr>
          <w:p w14:paraId="5561B265" w14:textId="6D05D58D" w:rsidR="00EE281E" w:rsidRDefault="00EE281E" w:rsidP="00D50B20">
            <w:pPr>
              <w:pStyle w:val="AGRTableNumbers"/>
              <w:keepNext/>
              <w:keepLines/>
              <w:tabs>
                <w:tab w:val="decimal" w:pos="876"/>
              </w:tabs>
              <w:spacing w:line="280" w:lineRule="atLeast"/>
              <w:ind w:right="111"/>
              <w:jc w:val="left"/>
            </w:pPr>
            <w:r>
              <w:t>4,</w:t>
            </w:r>
            <w:r w:rsidR="00D50B20">
              <w:t>207.7</w:t>
            </w:r>
          </w:p>
        </w:tc>
        <w:tc>
          <w:tcPr>
            <w:tcW w:w="1417" w:type="dxa"/>
          </w:tcPr>
          <w:p w14:paraId="2005A542" w14:textId="234D06E6" w:rsidR="00EE281E" w:rsidRPr="00F307E3" w:rsidRDefault="00EE281E" w:rsidP="00D50B20">
            <w:pPr>
              <w:pStyle w:val="AGRTableNumbers"/>
              <w:keepNext/>
              <w:keepLines/>
              <w:tabs>
                <w:tab w:val="decimal" w:pos="876"/>
              </w:tabs>
              <w:spacing w:line="280" w:lineRule="atLeast"/>
              <w:ind w:right="111"/>
              <w:jc w:val="left"/>
            </w:pPr>
            <w:r>
              <w:t>4,195.8</w:t>
            </w:r>
          </w:p>
        </w:tc>
      </w:tr>
      <w:tr w:rsidR="00B90FD8" w:rsidRPr="00F307E3" w14:paraId="585A6F9E" w14:textId="77777777" w:rsidTr="00466EA8">
        <w:tc>
          <w:tcPr>
            <w:tcW w:w="4536" w:type="dxa"/>
          </w:tcPr>
          <w:p w14:paraId="5F559221" w14:textId="3989B4DC" w:rsidR="00B90FD8" w:rsidRPr="00F307E3" w:rsidRDefault="00EE281E" w:rsidP="00D50B20">
            <w:pPr>
              <w:pStyle w:val="AGRTableText"/>
              <w:spacing w:after="20" w:line="280" w:lineRule="atLeast"/>
            </w:pPr>
            <w:r>
              <w:t>Grants – capital</w:t>
            </w:r>
          </w:p>
        </w:tc>
        <w:tc>
          <w:tcPr>
            <w:tcW w:w="1417" w:type="dxa"/>
            <w:shd w:val="clear" w:color="auto" w:fill="auto"/>
          </w:tcPr>
          <w:p w14:paraId="70D3E6C2" w14:textId="0368DA0F" w:rsidR="00B90FD8" w:rsidRPr="00F307E3" w:rsidRDefault="00EE281E" w:rsidP="00D50B20">
            <w:pPr>
              <w:pStyle w:val="AGRTableNumbers"/>
              <w:keepNext/>
              <w:keepLines/>
              <w:tabs>
                <w:tab w:val="decimal" w:pos="876"/>
              </w:tabs>
              <w:spacing w:line="280" w:lineRule="atLeast"/>
              <w:ind w:right="111"/>
              <w:jc w:val="left"/>
            </w:pPr>
            <w:r>
              <w:t>115.2</w:t>
            </w:r>
          </w:p>
        </w:tc>
        <w:tc>
          <w:tcPr>
            <w:tcW w:w="1417" w:type="dxa"/>
          </w:tcPr>
          <w:p w14:paraId="0C489A77" w14:textId="22AB82EC" w:rsidR="00B90FD8" w:rsidRPr="00F307E3" w:rsidRDefault="00EE281E" w:rsidP="00D50B20">
            <w:pPr>
              <w:pStyle w:val="AGRTableNumbers"/>
              <w:keepNext/>
              <w:keepLines/>
              <w:tabs>
                <w:tab w:val="decimal" w:pos="876"/>
              </w:tabs>
              <w:spacing w:line="280" w:lineRule="atLeast"/>
              <w:ind w:right="111"/>
              <w:jc w:val="left"/>
            </w:pPr>
            <w:r>
              <w:t xml:space="preserve"> 301.3</w:t>
            </w:r>
            <w:r w:rsidR="00B90FD8" w:rsidRPr="00F307E3">
              <w:t xml:space="preserve"> </w:t>
            </w:r>
          </w:p>
        </w:tc>
      </w:tr>
      <w:tr w:rsidR="00B90FD8" w:rsidRPr="00F307E3" w14:paraId="7DB4CCDA" w14:textId="77777777" w:rsidTr="00466EA8">
        <w:tc>
          <w:tcPr>
            <w:tcW w:w="4536" w:type="dxa"/>
          </w:tcPr>
          <w:p w14:paraId="2078D691" w14:textId="77777777" w:rsidR="00B90FD8" w:rsidRPr="00F307E3" w:rsidRDefault="00B90FD8" w:rsidP="00D50B20">
            <w:pPr>
              <w:pStyle w:val="AGRTableText"/>
              <w:spacing w:after="20" w:line="280" w:lineRule="atLeast"/>
            </w:pPr>
            <w:r w:rsidRPr="00F307E3">
              <w:t>Sales of goods and services</w:t>
            </w:r>
          </w:p>
        </w:tc>
        <w:tc>
          <w:tcPr>
            <w:tcW w:w="1417" w:type="dxa"/>
            <w:shd w:val="clear" w:color="auto" w:fill="auto"/>
          </w:tcPr>
          <w:p w14:paraId="56CC4E2B" w14:textId="4AF206AF" w:rsidR="00B90FD8" w:rsidRPr="00F307E3" w:rsidRDefault="00466EA8" w:rsidP="00D50B20">
            <w:pPr>
              <w:pStyle w:val="AGRTableNumbers"/>
              <w:keepNext/>
              <w:keepLines/>
              <w:tabs>
                <w:tab w:val="decimal" w:pos="876"/>
              </w:tabs>
              <w:spacing w:line="280" w:lineRule="atLeast"/>
              <w:ind w:right="111"/>
              <w:jc w:val="left"/>
            </w:pPr>
            <w:r>
              <w:t>374.4</w:t>
            </w:r>
          </w:p>
        </w:tc>
        <w:tc>
          <w:tcPr>
            <w:tcW w:w="1417" w:type="dxa"/>
          </w:tcPr>
          <w:p w14:paraId="76DFAB1F" w14:textId="77777777" w:rsidR="00B90FD8" w:rsidRPr="00F307E3" w:rsidRDefault="00B90FD8" w:rsidP="00D50B20">
            <w:pPr>
              <w:pStyle w:val="AGRTableNumbers"/>
              <w:keepNext/>
              <w:keepLines/>
              <w:tabs>
                <w:tab w:val="decimal" w:pos="876"/>
              </w:tabs>
              <w:spacing w:line="280" w:lineRule="atLeast"/>
              <w:ind w:right="111"/>
              <w:jc w:val="left"/>
            </w:pPr>
            <w:r w:rsidRPr="00F307E3">
              <w:t xml:space="preserve"> 366.3 </w:t>
            </w:r>
          </w:p>
        </w:tc>
      </w:tr>
      <w:tr w:rsidR="00B90FD8" w:rsidRPr="00F307E3" w14:paraId="46458845" w14:textId="77777777" w:rsidTr="00466EA8">
        <w:tc>
          <w:tcPr>
            <w:tcW w:w="4536" w:type="dxa"/>
          </w:tcPr>
          <w:p w14:paraId="1C23CC7F" w14:textId="77777777" w:rsidR="00B90FD8" w:rsidRPr="00F307E3" w:rsidRDefault="00B90FD8" w:rsidP="00D50B20">
            <w:pPr>
              <w:pStyle w:val="AGRTableText"/>
              <w:spacing w:after="20" w:line="280" w:lineRule="atLeast"/>
            </w:pPr>
            <w:r w:rsidRPr="00F307E3">
              <w:t>Interest income</w:t>
            </w:r>
          </w:p>
        </w:tc>
        <w:tc>
          <w:tcPr>
            <w:tcW w:w="1417" w:type="dxa"/>
            <w:shd w:val="clear" w:color="auto" w:fill="auto"/>
          </w:tcPr>
          <w:p w14:paraId="2468DD02" w14:textId="41F757D1" w:rsidR="00B90FD8" w:rsidRPr="00F307E3" w:rsidRDefault="00466EA8" w:rsidP="00D50B20">
            <w:pPr>
              <w:pStyle w:val="AGRTableNumbers"/>
              <w:keepNext/>
              <w:keepLines/>
              <w:tabs>
                <w:tab w:val="decimal" w:pos="876"/>
              </w:tabs>
              <w:spacing w:line="280" w:lineRule="atLeast"/>
              <w:ind w:right="111"/>
              <w:jc w:val="left"/>
            </w:pPr>
            <w:r>
              <w:t>126.3</w:t>
            </w:r>
          </w:p>
        </w:tc>
        <w:tc>
          <w:tcPr>
            <w:tcW w:w="1417" w:type="dxa"/>
          </w:tcPr>
          <w:p w14:paraId="65F36A65" w14:textId="77777777" w:rsidR="00B90FD8" w:rsidRPr="00F307E3" w:rsidRDefault="00B90FD8" w:rsidP="00D50B20">
            <w:pPr>
              <w:pStyle w:val="AGRTableNumbers"/>
              <w:keepNext/>
              <w:keepLines/>
              <w:tabs>
                <w:tab w:val="decimal" w:pos="876"/>
              </w:tabs>
              <w:spacing w:line="280" w:lineRule="atLeast"/>
              <w:ind w:right="111"/>
              <w:jc w:val="left"/>
            </w:pPr>
            <w:r w:rsidRPr="00F307E3">
              <w:t xml:space="preserve"> 97.2 </w:t>
            </w:r>
          </w:p>
        </w:tc>
      </w:tr>
      <w:tr w:rsidR="00B90FD8" w:rsidRPr="00F307E3" w14:paraId="27A99192" w14:textId="77777777" w:rsidTr="00466EA8">
        <w:tc>
          <w:tcPr>
            <w:tcW w:w="4536" w:type="dxa"/>
          </w:tcPr>
          <w:p w14:paraId="7489A843" w14:textId="77777777" w:rsidR="00B90FD8" w:rsidRPr="00F307E3" w:rsidRDefault="00B90FD8" w:rsidP="00D50B20">
            <w:pPr>
              <w:pStyle w:val="AGRTableText"/>
              <w:spacing w:after="20" w:line="280" w:lineRule="atLeast"/>
            </w:pPr>
            <w:r w:rsidRPr="00F307E3">
              <w:t>Dividend and income tax equivalent income</w:t>
            </w:r>
          </w:p>
        </w:tc>
        <w:tc>
          <w:tcPr>
            <w:tcW w:w="1417" w:type="dxa"/>
            <w:shd w:val="clear" w:color="auto" w:fill="auto"/>
          </w:tcPr>
          <w:p w14:paraId="60091371" w14:textId="48F0CA83" w:rsidR="00B90FD8" w:rsidRPr="00F307E3" w:rsidRDefault="00466EA8" w:rsidP="00D50B20">
            <w:pPr>
              <w:pStyle w:val="AGRTableNumbers"/>
              <w:keepNext/>
              <w:keepLines/>
              <w:tabs>
                <w:tab w:val="decimal" w:pos="876"/>
              </w:tabs>
              <w:spacing w:line="280" w:lineRule="atLeast"/>
              <w:ind w:right="111"/>
              <w:jc w:val="left"/>
            </w:pPr>
            <w:r>
              <w:t>64.9</w:t>
            </w:r>
          </w:p>
        </w:tc>
        <w:tc>
          <w:tcPr>
            <w:tcW w:w="1417" w:type="dxa"/>
          </w:tcPr>
          <w:p w14:paraId="573BAEB1" w14:textId="77777777" w:rsidR="00B90FD8" w:rsidRPr="00F307E3" w:rsidRDefault="00B90FD8" w:rsidP="00D50B20">
            <w:pPr>
              <w:pStyle w:val="AGRTableNumbers"/>
              <w:keepNext/>
              <w:keepLines/>
              <w:tabs>
                <w:tab w:val="decimal" w:pos="876"/>
              </w:tabs>
              <w:spacing w:line="280" w:lineRule="atLeast"/>
              <w:ind w:right="111"/>
              <w:jc w:val="left"/>
            </w:pPr>
            <w:r w:rsidRPr="00F307E3">
              <w:t xml:space="preserve"> 76.5 </w:t>
            </w:r>
          </w:p>
        </w:tc>
      </w:tr>
      <w:tr w:rsidR="00B90FD8" w:rsidRPr="00F307E3" w14:paraId="5F5D0C94" w14:textId="77777777" w:rsidTr="00466EA8">
        <w:tc>
          <w:tcPr>
            <w:tcW w:w="4536" w:type="dxa"/>
          </w:tcPr>
          <w:p w14:paraId="2F425CA4" w14:textId="77777777" w:rsidR="00B90FD8" w:rsidRPr="00F307E3" w:rsidRDefault="00B90FD8" w:rsidP="00D50B20">
            <w:pPr>
              <w:pStyle w:val="AGRTableText"/>
              <w:spacing w:after="20" w:line="280" w:lineRule="atLeast"/>
            </w:pPr>
            <w:r w:rsidRPr="00F307E3">
              <w:t>Other</w:t>
            </w:r>
          </w:p>
        </w:tc>
        <w:tc>
          <w:tcPr>
            <w:tcW w:w="1417" w:type="dxa"/>
            <w:shd w:val="clear" w:color="auto" w:fill="auto"/>
          </w:tcPr>
          <w:p w14:paraId="1FE8C7D0" w14:textId="5895D868" w:rsidR="00B90FD8" w:rsidRPr="00F307E3" w:rsidRDefault="00466EA8" w:rsidP="00D50B20">
            <w:pPr>
              <w:pStyle w:val="AGRTableNumbers"/>
              <w:keepNext/>
              <w:keepLines/>
              <w:tabs>
                <w:tab w:val="decimal" w:pos="876"/>
              </w:tabs>
              <w:spacing w:line="280" w:lineRule="atLeast"/>
              <w:ind w:right="111"/>
              <w:jc w:val="left"/>
            </w:pPr>
            <w:r>
              <w:t>421.3</w:t>
            </w:r>
          </w:p>
        </w:tc>
        <w:tc>
          <w:tcPr>
            <w:tcW w:w="1417" w:type="dxa"/>
          </w:tcPr>
          <w:p w14:paraId="40462DEF" w14:textId="77777777" w:rsidR="00B90FD8" w:rsidRPr="00F307E3" w:rsidRDefault="00B90FD8" w:rsidP="00D50B20">
            <w:pPr>
              <w:pStyle w:val="AGRTableNumbers"/>
              <w:keepNext/>
              <w:keepLines/>
              <w:tabs>
                <w:tab w:val="decimal" w:pos="876"/>
              </w:tabs>
              <w:spacing w:line="280" w:lineRule="atLeast"/>
              <w:ind w:right="111"/>
              <w:jc w:val="left"/>
            </w:pPr>
            <w:r w:rsidRPr="00F307E3">
              <w:t xml:space="preserve"> 247.6 </w:t>
            </w:r>
          </w:p>
        </w:tc>
      </w:tr>
      <w:tr w:rsidR="00B90FD8" w:rsidRPr="00F307E3" w14:paraId="36C1CF66" w14:textId="77777777" w:rsidTr="00466EA8">
        <w:tc>
          <w:tcPr>
            <w:tcW w:w="4536" w:type="dxa"/>
            <w:tcBorders>
              <w:bottom w:val="single" w:sz="4" w:space="0" w:color="auto"/>
            </w:tcBorders>
          </w:tcPr>
          <w:p w14:paraId="0FB8730B" w14:textId="77777777" w:rsidR="00B90FD8" w:rsidRPr="00F307E3" w:rsidRDefault="00B90FD8" w:rsidP="00D50B20">
            <w:pPr>
              <w:pStyle w:val="AGRTableText"/>
              <w:spacing w:after="20" w:line="280" w:lineRule="atLeast"/>
              <w:rPr>
                <w:b/>
              </w:rPr>
            </w:pPr>
            <w:r w:rsidRPr="00F307E3">
              <w:rPr>
                <w:b/>
              </w:rPr>
              <w:t>Total revenues</w:t>
            </w:r>
          </w:p>
        </w:tc>
        <w:tc>
          <w:tcPr>
            <w:tcW w:w="1417" w:type="dxa"/>
            <w:tcBorders>
              <w:bottom w:val="single" w:sz="4" w:space="0" w:color="auto"/>
            </w:tcBorders>
            <w:shd w:val="clear" w:color="auto" w:fill="auto"/>
          </w:tcPr>
          <w:p w14:paraId="32222857" w14:textId="040DB227" w:rsidR="00B90FD8" w:rsidRPr="00466EA8" w:rsidRDefault="00466EA8" w:rsidP="00D50B20">
            <w:pPr>
              <w:pStyle w:val="AGRTableNumbers"/>
              <w:keepNext/>
              <w:keepLines/>
              <w:tabs>
                <w:tab w:val="decimal" w:pos="876"/>
              </w:tabs>
              <w:spacing w:line="280" w:lineRule="atLeast"/>
              <w:ind w:right="111"/>
              <w:jc w:val="left"/>
              <w:rPr>
                <w:b/>
              </w:rPr>
            </w:pPr>
            <w:r w:rsidRPr="00466EA8">
              <w:rPr>
                <w:b/>
              </w:rPr>
              <w:t>5</w:t>
            </w:r>
            <w:r>
              <w:rPr>
                <w:b/>
              </w:rPr>
              <w:t>,</w:t>
            </w:r>
            <w:r w:rsidRPr="00466EA8">
              <w:rPr>
                <w:b/>
              </w:rPr>
              <w:t>946.9</w:t>
            </w:r>
          </w:p>
        </w:tc>
        <w:tc>
          <w:tcPr>
            <w:tcW w:w="1417" w:type="dxa"/>
            <w:tcBorders>
              <w:bottom w:val="single" w:sz="4" w:space="0" w:color="auto"/>
            </w:tcBorders>
          </w:tcPr>
          <w:p w14:paraId="6372660C" w14:textId="77777777" w:rsidR="00B90FD8" w:rsidRPr="00F307E3" w:rsidRDefault="00B90FD8" w:rsidP="00D50B20">
            <w:pPr>
              <w:pStyle w:val="AGRTableNumbers"/>
              <w:keepNext/>
              <w:keepLines/>
              <w:tabs>
                <w:tab w:val="decimal" w:pos="876"/>
              </w:tabs>
              <w:spacing w:line="280" w:lineRule="atLeast"/>
              <w:ind w:right="111"/>
              <w:jc w:val="left"/>
            </w:pPr>
            <w:r w:rsidRPr="00F307E3">
              <w:t xml:space="preserve"> </w:t>
            </w:r>
            <w:r w:rsidRPr="00F307E3">
              <w:rPr>
                <w:b/>
              </w:rPr>
              <w:t xml:space="preserve">5,894.5 </w:t>
            </w:r>
          </w:p>
        </w:tc>
      </w:tr>
      <w:tr w:rsidR="00B90FD8" w:rsidRPr="00F307E3" w14:paraId="11EA5448" w14:textId="77777777" w:rsidTr="00466EA8">
        <w:tc>
          <w:tcPr>
            <w:tcW w:w="4536" w:type="dxa"/>
            <w:tcBorders>
              <w:top w:val="single" w:sz="4" w:space="0" w:color="auto"/>
            </w:tcBorders>
          </w:tcPr>
          <w:p w14:paraId="443E4B41" w14:textId="77777777" w:rsidR="00B90FD8" w:rsidRPr="00F307E3" w:rsidRDefault="00B90FD8" w:rsidP="00D50B20">
            <w:pPr>
              <w:pStyle w:val="AGRTableText"/>
              <w:spacing w:after="20" w:line="280" w:lineRule="atLeast"/>
            </w:pPr>
            <w:r w:rsidRPr="00F307E3">
              <w:t>Employee expenses</w:t>
            </w:r>
          </w:p>
        </w:tc>
        <w:tc>
          <w:tcPr>
            <w:tcW w:w="1417" w:type="dxa"/>
            <w:tcBorders>
              <w:top w:val="single" w:sz="4" w:space="0" w:color="auto"/>
            </w:tcBorders>
            <w:shd w:val="clear" w:color="auto" w:fill="auto"/>
          </w:tcPr>
          <w:p w14:paraId="24D9D63B" w14:textId="5527B73B" w:rsidR="00B90FD8" w:rsidRPr="00F307E3" w:rsidRDefault="00466EA8" w:rsidP="00D50B20">
            <w:pPr>
              <w:pStyle w:val="AGRTableNumbers"/>
              <w:keepNext/>
              <w:keepLines/>
              <w:tabs>
                <w:tab w:val="decimal" w:pos="876"/>
              </w:tabs>
              <w:spacing w:line="280" w:lineRule="atLeast"/>
              <w:ind w:right="111"/>
              <w:jc w:val="left"/>
            </w:pPr>
            <w:r>
              <w:t>(2,356.7)</w:t>
            </w:r>
          </w:p>
        </w:tc>
        <w:tc>
          <w:tcPr>
            <w:tcW w:w="1417" w:type="dxa"/>
            <w:tcBorders>
              <w:top w:val="single" w:sz="4" w:space="0" w:color="auto"/>
            </w:tcBorders>
          </w:tcPr>
          <w:p w14:paraId="53FC5233" w14:textId="77777777" w:rsidR="00B90FD8" w:rsidRPr="00F307E3" w:rsidRDefault="00B90FD8" w:rsidP="00D50B20">
            <w:pPr>
              <w:pStyle w:val="AGRTableNumbers"/>
              <w:keepNext/>
              <w:keepLines/>
              <w:tabs>
                <w:tab w:val="decimal" w:pos="876"/>
              </w:tabs>
              <w:spacing w:line="280" w:lineRule="atLeast"/>
              <w:ind w:right="111"/>
              <w:jc w:val="left"/>
            </w:pPr>
            <w:r w:rsidRPr="00F307E3">
              <w:t>(2,267.2)</w:t>
            </w:r>
          </w:p>
        </w:tc>
      </w:tr>
      <w:tr w:rsidR="00B90FD8" w:rsidRPr="00F307E3" w14:paraId="2C5CF91D" w14:textId="77777777" w:rsidTr="00466EA8">
        <w:tc>
          <w:tcPr>
            <w:tcW w:w="4536" w:type="dxa"/>
          </w:tcPr>
          <w:p w14:paraId="65B01B41" w14:textId="285E751C" w:rsidR="00B90FD8" w:rsidRPr="00F307E3" w:rsidRDefault="00B90FD8" w:rsidP="00D50B20">
            <w:pPr>
              <w:pStyle w:val="AGRTableText"/>
              <w:spacing w:after="20" w:line="280" w:lineRule="atLeast"/>
            </w:pPr>
            <w:r w:rsidRPr="00F307E3">
              <w:t>Other expenses</w:t>
            </w:r>
          </w:p>
        </w:tc>
        <w:tc>
          <w:tcPr>
            <w:tcW w:w="1417" w:type="dxa"/>
            <w:shd w:val="clear" w:color="auto" w:fill="auto"/>
          </w:tcPr>
          <w:p w14:paraId="3012894C" w14:textId="53EB08C7" w:rsidR="00B90FD8" w:rsidRPr="00F307E3" w:rsidRDefault="00466EA8" w:rsidP="00D50B20">
            <w:pPr>
              <w:pStyle w:val="AGRTableNumbers"/>
              <w:keepNext/>
              <w:keepLines/>
              <w:tabs>
                <w:tab w:val="decimal" w:pos="876"/>
              </w:tabs>
              <w:spacing w:line="280" w:lineRule="atLeast"/>
              <w:ind w:right="111"/>
              <w:jc w:val="left"/>
            </w:pPr>
            <w:r>
              <w:t>(1,5</w:t>
            </w:r>
            <w:r w:rsidR="00D50B20">
              <w:t>32.9</w:t>
            </w:r>
            <w:r>
              <w:t>)</w:t>
            </w:r>
          </w:p>
        </w:tc>
        <w:tc>
          <w:tcPr>
            <w:tcW w:w="1417" w:type="dxa"/>
          </w:tcPr>
          <w:p w14:paraId="5229E5AD" w14:textId="6863D61F" w:rsidR="00B90FD8" w:rsidRPr="00F307E3" w:rsidRDefault="00B90FD8" w:rsidP="00D50B20">
            <w:pPr>
              <w:pStyle w:val="AGRTableNumbers"/>
              <w:keepNext/>
              <w:keepLines/>
              <w:tabs>
                <w:tab w:val="decimal" w:pos="876"/>
              </w:tabs>
              <w:spacing w:line="280" w:lineRule="atLeast"/>
              <w:ind w:right="111"/>
              <w:jc w:val="left"/>
            </w:pPr>
            <w:r w:rsidRPr="00F307E3">
              <w:t>(1,41</w:t>
            </w:r>
            <w:r w:rsidR="00D50B20">
              <w:t>8.8</w:t>
            </w:r>
            <w:r w:rsidRPr="00F307E3">
              <w:t>)</w:t>
            </w:r>
          </w:p>
        </w:tc>
      </w:tr>
      <w:tr w:rsidR="00B90FD8" w:rsidRPr="00F307E3" w14:paraId="0BD25166" w14:textId="77777777" w:rsidTr="00466EA8">
        <w:tc>
          <w:tcPr>
            <w:tcW w:w="4536" w:type="dxa"/>
          </w:tcPr>
          <w:p w14:paraId="05CD8A28" w14:textId="77777777" w:rsidR="00B90FD8" w:rsidRPr="00F307E3" w:rsidRDefault="00B90FD8" w:rsidP="00D50B20">
            <w:pPr>
              <w:pStyle w:val="AGRTableText"/>
              <w:spacing w:after="20" w:line="280" w:lineRule="atLeast"/>
            </w:pPr>
            <w:r w:rsidRPr="00F307E3">
              <w:t>Depreciation</w:t>
            </w:r>
          </w:p>
        </w:tc>
        <w:tc>
          <w:tcPr>
            <w:tcW w:w="1417" w:type="dxa"/>
            <w:shd w:val="clear" w:color="auto" w:fill="auto"/>
          </w:tcPr>
          <w:p w14:paraId="3939D1FC" w14:textId="117B4288" w:rsidR="00B90FD8" w:rsidRPr="00F307E3" w:rsidRDefault="00466EA8" w:rsidP="00D50B20">
            <w:pPr>
              <w:pStyle w:val="AGRTableNumbers"/>
              <w:keepNext/>
              <w:keepLines/>
              <w:tabs>
                <w:tab w:val="decimal" w:pos="876"/>
              </w:tabs>
              <w:spacing w:line="280" w:lineRule="atLeast"/>
              <w:ind w:right="111"/>
              <w:jc w:val="left"/>
            </w:pPr>
            <w:r>
              <w:t>(398.0)</w:t>
            </w:r>
          </w:p>
        </w:tc>
        <w:tc>
          <w:tcPr>
            <w:tcW w:w="1417" w:type="dxa"/>
          </w:tcPr>
          <w:p w14:paraId="7A3985E3" w14:textId="77777777" w:rsidR="00B90FD8" w:rsidRPr="00F307E3" w:rsidRDefault="00B90FD8" w:rsidP="00D50B20">
            <w:pPr>
              <w:pStyle w:val="AGRTableNumbers"/>
              <w:keepNext/>
              <w:keepLines/>
              <w:tabs>
                <w:tab w:val="decimal" w:pos="876"/>
              </w:tabs>
              <w:spacing w:line="280" w:lineRule="atLeast"/>
              <w:ind w:right="111"/>
              <w:jc w:val="left"/>
            </w:pPr>
            <w:r w:rsidRPr="00F307E3">
              <w:t>(335.5)</w:t>
            </w:r>
          </w:p>
        </w:tc>
      </w:tr>
      <w:tr w:rsidR="00B90FD8" w:rsidRPr="00F307E3" w14:paraId="072CB8AE" w14:textId="77777777" w:rsidTr="00466EA8">
        <w:tc>
          <w:tcPr>
            <w:tcW w:w="4536" w:type="dxa"/>
          </w:tcPr>
          <w:p w14:paraId="1E897A51" w14:textId="77777777" w:rsidR="00B90FD8" w:rsidRPr="00F307E3" w:rsidRDefault="00B90FD8" w:rsidP="00D50B20">
            <w:pPr>
              <w:pStyle w:val="AGRTableText"/>
              <w:spacing w:after="20" w:line="280" w:lineRule="atLeast"/>
            </w:pPr>
            <w:r w:rsidRPr="00F307E3">
              <w:t>Superannuation expense</w:t>
            </w:r>
          </w:p>
        </w:tc>
        <w:tc>
          <w:tcPr>
            <w:tcW w:w="1417" w:type="dxa"/>
            <w:shd w:val="clear" w:color="auto" w:fill="auto"/>
          </w:tcPr>
          <w:p w14:paraId="1B263B1D" w14:textId="7A87E0F7" w:rsidR="00B90FD8" w:rsidRPr="00F307E3" w:rsidRDefault="00466EA8" w:rsidP="00431330">
            <w:pPr>
              <w:pStyle w:val="AGRTableNumbers"/>
              <w:keepNext/>
              <w:keepLines/>
              <w:tabs>
                <w:tab w:val="decimal" w:pos="876"/>
              </w:tabs>
              <w:spacing w:line="280" w:lineRule="atLeast"/>
              <w:ind w:right="111"/>
              <w:jc w:val="left"/>
            </w:pPr>
            <w:r>
              <w:t>(316.</w:t>
            </w:r>
            <w:r w:rsidR="00431330">
              <w:t>6</w:t>
            </w:r>
            <w:r>
              <w:t>)</w:t>
            </w:r>
          </w:p>
        </w:tc>
        <w:tc>
          <w:tcPr>
            <w:tcW w:w="1417" w:type="dxa"/>
          </w:tcPr>
          <w:p w14:paraId="24B6782A" w14:textId="77777777" w:rsidR="00B90FD8" w:rsidRPr="00F307E3" w:rsidRDefault="00B90FD8" w:rsidP="00D50B20">
            <w:pPr>
              <w:pStyle w:val="AGRTableNumbers"/>
              <w:keepNext/>
              <w:keepLines/>
              <w:tabs>
                <w:tab w:val="decimal" w:pos="876"/>
              </w:tabs>
              <w:spacing w:line="280" w:lineRule="atLeast"/>
              <w:ind w:right="111"/>
              <w:jc w:val="left"/>
            </w:pPr>
            <w:r w:rsidRPr="00F307E3">
              <w:t>(313.8)</w:t>
            </w:r>
          </w:p>
        </w:tc>
      </w:tr>
      <w:tr w:rsidR="00B90FD8" w:rsidRPr="00F307E3" w14:paraId="7C7E1C55" w14:textId="77777777" w:rsidTr="00466EA8">
        <w:tc>
          <w:tcPr>
            <w:tcW w:w="4536" w:type="dxa"/>
          </w:tcPr>
          <w:p w14:paraId="59B5A162" w14:textId="24B0E64D" w:rsidR="00B90FD8" w:rsidRPr="00F307E3" w:rsidRDefault="00C25BD7" w:rsidP="00D50B20">
            <w:pPr>
              <w:pStyle w:val="AGRTableText"/>
              <w:spacing w:after="20" w:line="280" w:lineRule="atLeast"/>
            </w:pPr>
            <w:r>
              <w:t>Interest expense</w:t>
            </w:r>
          </w:p>
        </w:tc>
        <w:tc>
          <w:tcPr>
            <w:tcW w:w="1417" w:type="dxa"/>
            <w:shd w:val="clear" w:color="auto" w:fill="auto"/>
          </w:tcPr>
          <w:p w14:paraId="27FD12F5" w14:textId="0CFEDD2C" w:rsidR="00B90FD8" w:rsidRPr="00F307E3" w:rsidRDefault="00466EA8" w:rsidP="00D50B20">
            <w:pPr>
              <w:pStyle w:val="AGRTableNumbers"/>
              <w:keepNext/>
              <w:keepLines/>
              <w:tabs>
                <w:tab w:val="decimal" w:pos="876"/>
              </w:tabs>
              <w:spacing w:line="280" w:lineRule="atLeast"/>
              <w:ind w:right="111"/>
              <w:jc w:val="left"/>
            </w:pPr>
            <w:r>
              <w:t>(228.3)</w:t>
            </w:r>
          </w:p>
        </w:tc>
        <w:tc>
          <w:tcPr>
            <w:tcW w:w="1417" w:type="dxa"/>
          </w:tcPr>
          <w:p w14:paraId="32CCF920" w14:textId="77777777" w:rsidR="00B90FD8" w:rsidRPr="00F307E3" w:rsidRDefault="00B90FD8" w:rsidP="00D50B20">
            <w:pPr>
              <w:pStyle w:val="AGRTableNumbers"/>
              <w:keepNext/>
              <w:keepLines/>
              <w:tabs>
                <w:tab w:val="decimal" w:pos="876"/>
              </w:tabs>
              <w:spacing w:line="280" w:lineRule="atLeast"/>
              <w:ind w:right="111"/>
              <w:jc w:val="left"/>
            </w:pPr>
            <w:r w:rsidRPr="00F307E3">
              <w:t>(212.0)</w:t>
            </w:r>
          </w:p>
        </w:tc>
      </w:tr>
      <w:tr w:rsidR="00D50B20" w:rsidRPr="00F307E3" w14:paraId="46493CF7" w14:textId="77777777" w:rsidTr="00466EA8">
        <w:tc>
          <w:tcPr>
            <w:tcW w:w="4536" w:type="dxa"/>
          </w:tcPr>
          <w:p w14:paraId="0D11F5AC" w14:textId="20FE95F3" w:rsidR="00D50B20" w:rsidRPr="00F307E3" w:rsidRDefault="00D50B20" w:rsidP="00D50B20">
            <w:pPr>
              <w:pStyle w:val="AGRTableText"/>
              <w:spacing w:after="20" w:line="280" w:lineRule="atLeast"/>
            </w:pPr>
            <w:r w:rsidRPr="00056908">
              <w:t>Grants</w:t>
            </w:r>
            <w:r>
              <w:t xml:space="preserve"> – current</w:t>
            </w:r>
          </w:p>
        </w:tc>
        <w:tc>
          <w:tcPr>
            <w:tcW w:w="1417" w:type="dxa"/>
            <w:shd w:val="clear" w:color="auto" w:fill="auto"/>
          </w:tcPr>
          <w:p w14:paraId="050A86A7" w14:textId="6B04D578" w:rsidR="00D50B20" w:rsidRPr="00F307E3" w:rsidRDefault="00D50B20" w:rsidP="00D50B20">
            <w:pPr>
              <w:pStyle w:val="AGRTableNumbers"/>
              <w:keepNext/>
              <w:keepLines/>
              <w:tabs>
                <w:tab w:val="decimal" w:pos="876"/>
              </w:tabs>
              <w:spacing w:line="280" w:lineRule="atLeast"/>
              <w:ind w:right="111"/>
              <w:jc w:val="left"/>
            </w:pPr>
            <w:r>
              <w:t>(1,049.8)</w:t>
            </w:r>
          </w:p>
        </w:tc>
        <w:tc>
          <w:tcPr>
            <w:tcW w:w="1417" w:type="dxa"/>
          </w:tcPr>
          <w:p w14:paraId="7FDC6CDC" w14:textId="2C34C341" w:rsidR="00D50B20" w:rsidRPr="00F307E3" w:rsidRDefault="00D50B20" w:rsidP="00D50B20">
            <w:pPr>
              <w:pStyle w:val="AGRTableNumbers"/>
              <w:keepNext/>
              <w:keepLines/>
              <w:tabs>
                <w:tab w:val="decimal" w:pos="876"/>
              </w:tabs>
              <w:spacing w:line="280" w:lineRule="atLeast"/>
              <w:ind w:right="111"/>
              <w:jc w:val="left"/>
            </w:pPr>
            <w:r>
              <w:t>(1,025.7)</w:t>
            </w:r>
          </w:p>
        </w:tc>
      </w:tr>
      <w:tr w:rsidR="00D50B20" w:rsidRPr="00F307E3" w14:paraId="1B806993" w14:textId="77777777" w:rsidTr="00466EA8">
        <w:tc>
          <w:tcPr>
            <w:tcW w:w="4536" w:type="dxa"/>
          </w:tcPr>
          <w:p w14:paraId="02B4B21E" w14:textId="4FB446F2" w:rsidR="00D50B20" w:rsidRPr="00F307E3" w:rsidRDefault="00D50B20" w:rsidP="00D50B20">
            <w:pPr>
              <w:pStyle w:val="AGRTableText"/>
              <w:spacing w:after="20" w:line="280" w:lineRule="atLeast"/>
            </w:pPr>
            <w:r w:rsidRPr="00056908">
              <w:t>Grants</w:t>
            </w:r>
            <w:r>
              <w:t xml:space="preserve"> – capital</w:t>
            </w:r>
          </w:p>
        </w:tc>
        <w:tc>
          <w:tcPr>
            <w:tcW w:w="1417" w:type="dxa"/>
            <w:shd w:val="clear" w:color="auto" w:fill="auto"/>
          </w:tcPr>
          <w:p w14:paraId="6921C8F7" w14:textId="0D45ADB5" w:rsidR="00D50B20" w:rsidRPr="00F307E3" w:rsidRDefault="00D50B20" w:rsidP="00D50B20">
            <w:pPr>
              <w:pStyle w:val="AGRTableNumbers"/>
              <w:keepNext/>
              <w:keepLines/>
              <w:tabs>
                <w:tab w:val="decimal" w:pos="876"/>
              </w:tabs>
              <w:spacing w:line="280" w:lineRule="atLeast"/>
              <w:ind w:right="111"/>
              <w:jc w:val="left"/>
            </w:pPr>
            <w:r>
              <w:t>(160.5)</w:t>
            </w:r>
          </w:p>
        </w:tc>
        <w:tc>
          <w:tcPr>
            <w:tcW w:w="1417" w:type="dxa"/>
          </w:tcPr>
          <w:p w14:paraId="5027A20B" w14:textId="44257B22" w:rsidR="00D50B20" w:rsidRPr="00F307E3" w:rsidRDefault="00D50B20" w:rsidP="00D50B20">
            <w:pPr>
              <w:pStyle w:val="AGRTableNumbers"/>
              <w:keepNext/>
              <w:keepLines/>
              <w:tabs>
                <w:tab w:val="decimal" w:pos="876"/>
              </w:tabs>
              <w:spacing w:line="280" w:lineRule="atLeast"/>
              <w:ind w:right="111"/>
              <w:jc w:val="left"/>
            </w:pPr>
            <w:r>
              <w:t>(125.7)</w:t>
            </w:r>
          </w:p>
        </w:tc>
      </w:tr>
      <w:tr w:rsidR="00D50B20" w:rsidRPr="00F307E3" w14:paraId="24F5FEA8" w14:textId="77777777" w:rsidTr="00466EA8">
        <w:tc>
          <w:tcPr>
            <w:tcW w:w="4536" w:type="dxa"/>
          </w:tcPr>
          <w:p w14:paraId="79BADCF9" w14:textId="5CF5A992" w:rsidR="00D50B20" w:rsidRPr="00056908" w:rsidRDefault="00D50B20" w:rsidP="00D50B20">
            <w:pPr>
              <w:pStyle w:val="AGRTableText"/>
              <w:spacing w:after="20" w:line="280" w:lineRule="atLeast"/>
            </w:pPr>
            <w:r>
              <w:t>Subsidies and personal benefit payments</w:t>
            </w:r>
          </w:p>
        </w:tc>
        <w:tc>
          <w:tcPr>
            <w:tcW w:w="1417" w:type="dxa"/>
            <w:shd w:val="clear" w:color="auto" w:fill="auto"/>
          </w:tcPr>
          <w:p w14:paraId="10BC3C83" w14:textId="4B02130B" w:rsidR="00D50B20" w:rsidRDefault="00D50B20" w:rsidP="00D50B20">
            <w:pPr>
              <w:pStyle w:val="AGRTableNumbers"/>
              <w:keepNext/>
              <w:keepLines/>
              <w:tabs>
                <w:tab w:val="decimal" w:pos="876"/>
              </w:tabs>
              <w:spacing w:line="280" w:lineRule="atLeast"/>
              <w:ind w:right="111"/>
              <w:jc w:val="left"/>
            </w:pPr>
            <w:r>
              <w:t>(279.2)</w:t>
            </w:r>
          </w:p>
        </w:tc>
        <w:tc>
          <w:tcPr>
            <w:tcW w:w="1417" w:type="dxa"/>
          </w:tcPr>
          <w:p w14:paraId="206A3167" w14:textId="66B358E5" w:rsidR="00D50B20" w:rsidRDefault="00D50B20" w:rsidP="00D50B20">
            <w:pPr>
              <w:pStyle w:val="AGRTableNumbers"/>
              <w:keepNext/>
              <w:keepLines/>
              <w:tabs>
                <w:tab w:val="decimal" w:pos="876"/>
              </w:tabs>
              <w:spacing w:line="280" w:lineRule="atLeast"/>
              <w:ind w:right="111"/>
              <w:jc w:val="left"/>
            </w:pPr>
            <w:r>
              <w:t>(272.8)</w:t>
            </w:r>
          </w:p>
        </w:tc>
      </w:tr>
      <w:tr w:rsidR="00D50B20" w:rsidRPr="00F307E3" w14:paraId="5DF36BE5" w14:textId="77777777" w:rsidTr="00466EA8">
        <w:tc>
          <w:tcPr>
            <w:tcW w:w="4536" w:type="dxa"/>
            <w:tcBorders>
              <w:bottom w:val="single" w:sz="4" w:space="0" w:color="auto"/>
            </w:tcBorders>
          </w:tcPr>
          <w:p w14:paraId="285EDD42" w14:textId="77777777" w:rsidR="00D50B20" w:rsidRPr="00F307E3" w:rsidRDefault="00D50B20" w:rsidP="00D50B20">
            <w:pPr>
              <w:pStyle w:val="AGRTableText"/>
              <w:spacing w:after="20" w:line="280" w:lineRule="atLeast"/>
              <w:rPr>
                <w:b/>
              </w:rPr>
            </w:pPr>
            <w:r w:rsidRPr="00F307E3">
              <w:rPr>
                <w:b/>
              </w:rPr>
              <w:t>Total expenses</w:t>
            </w:r>
          </w:p>
        </w:tc>
        <w:tc>
          <w:tcPr>
            <w:tcW w:w="1417" w:type="dxa"/>
            <w:tcBorders>
              <w:bottom w:val="single" w:sz="4" w:space="0" w:color="auto"/>
            </w:tcBorders>
            <w:shd w:val="clear" w:color="auto" w:fill="auto"/>
          </w:tcPr>
          <w:p w14:paraId="5A5AF0EF" w14:textId="5EA131B7" w:rsidR="00D50B20" w:rsidRPr="00466EA8" w:rsidRDefault="00D50B20" w:rsidP="00D50B20">
            <w:pPr>
              <w:pStyle w:val="AGRTableNumbers"/>
              <w:keepNext/>
              <w:keepLines/>
              <w:tabs>
                <w:tab w:val="decimal" w:pos="876"/>
              </w:tabs>
              <w:spacing w:line="280" w:lineRule="atLeast"/>
              <w:ind w:right="111"/>
              <w:jc w:val="left"/>
              <w:rPr>
                <w:b/>
              </w:rPr>
            </w:pPr>
            <w:r w:rsidRPr="00466EA8">
              <w:rPr>
                <w:b/>
              </w:rPr>
              <w:t>(6,322.1)</w:t>
            </w:r>
          </w:p>
        </w:tc>
        <w:tc>
          <w:tcPr>
            <w:tcW w:w="1417" w:type="dxa"/>
            <w:tcBorders>
              <w:bottom w:val="single" w:sz="4" w:space="0" w:color="auto"/>
            </w:tcBorders>
          </w:tcPr>
          <w:p w14:paraId="6DD9F75C" w14:textId="06919185" w:rsidR="00D50B20" w:rsidRPr="00466EA8" w:rsidRDefault="00D50B20" w:rsidP="00D50B20">
            <w:pPr>
              <w:pStyle w:val="AGRTableNumbers"/>
              <w:keepNext/>
              <w:keepLines/>
              <w:tabs>
                <w:tab w:val="decimal" w:pos="876"/>
              </w:tabs>
              <w:spacing w:line="280" w:lineRule="atLeast"/>
              <w:ind w:right="111"/>
              <w:jc w:val="left"/>
              <w:rPr>
                <w:b/>
              </w:rPr>
            </w:pPr>
            <w:r>
              <w:rPr>
                <w:b/>
              </w:rPr>
              <w:t>(5,971.5</w:t>
            </w:r>
            <w:r w:rsidRPr="00F307E3">
              <w:rPr>
                <w:b/>
              </w:rPr>
              <w:t>)</w:t>
            </w:r>
          </w:p>
        </w:tc>
      </w:tr>
      <w:tr w:rsidR="00D50B20" w:rsidRPr="00F307E3" w14:paraId="5B07A0B0" w14:textId="77777777" w:rsidTr="00466EA8">
        <w:tc>
          <w:tcPr>
            <w:tcW w:w="4536" w:type="dxa"/>
            <w:tcBorders>
              <w:bottom w:val="single" w:sz="4" w:space="0" w:color="auto"/>
            </w:tcBorders>
          </w:tcPr>
          <w:p w14:paraId="24C1D560" w14:textId="2D8E4581" w:rsidR="00D50B20" w:rsidRPr="00F307E3" w:rsidRDefault="00431330" w:rsidP="00D50B20">
            <w:pPr>
              <w:pStyle w:val="AGRTableText"/>
              <w:spacing w:after="20" w:line="280" w:lineRule="atLeast"/>
              <w:rPr>
                <w:b/>
              </w:rPr>
            </w:pPr>
            <w:r>
              <w:rPr>
                <w:b/>
              </w:rPr>
              <w:t>Net operating balance</w:t>
            </w:r>
          </w:p>
        </w:tc>
        <w:tc>
          <w:tcPr>
            <w:tcW w:w="1417" w:type="dxa"/>
            <w:tcBorders>
              <w:bottom w:val="single" w:sz="4" w:space="0" w:color="auto"/>
            </w:tcBorders>
            <w:shd w:val="clear" w:color="auto" w:fill="auto"/>
          </w:tcPr>
          <w:p w14:paraId="3B238BCF" w14:textId="555CBAD6" w:rsidR="00D50B20" w:rsidRPr="00F307E3" w:rsidRDefault="00D50B20" w:rsidP="00D50B20">
            <w:pPr>
              <w:pStyle w:val="AGRTableNumbers"/>
              <w:keepNext/>
              <w:keepLines/>
              <w:tabs>
                <w:tab w:val="decimal" w:pos="876"/>
              </w:tabs>
              <w:spacing w:line="280" w:lineRule="atLeast"/>
              <w:ind w:right="111"/>
              <w:jc w:val="left"/>
            </w:pPr>
            <w:r w:rsidRPr="007B4ABD">
              <w:rPr>
                <w:b/>
              </w:rPr>
              <w:t>(375.2)</w:t>
            </w:r>
          </w:p>
        </w:tc>
        <w:tc>
          <w:tcPr>
            <w:tcW w:w="1417" w:type="dxa"/>
            <w:tcBorders>
              <w:bottom w:val="single" w:sz="4" w:space="0" w:color="auto"/>
            </w:tcBorders>
          </w:tcPr>
          <w:p w14:paraId="5DB7460F" w14:textId="77777777" w:rsidR="00D50B20" w:rsidRPr="00F307E3" w:rsidRDefault="00D50B20" w:rsidP="00D50B20">
            <w:pPr>
              <w:pStyle w:val="AGRTableNumbers"/>
              <w:keepNext/>
              <w:keepLines/>
              <w:tabs>
                <w:tab w:val="decimal" w:pos="876"/>
              </w:tabs>
              <w:spacing w:line="280" w:lineRule="atLeast"/>
              <w:ind w:right="111"/>
              <w:jc w:val="left"/>
            </w:pPr>
            <w:r w:rsidRPr="00F307E3">
              <w:rPr>
                <w:b/>
              </w:rPr>
              <w:t>(77.0)</w:t>
            </w:r>
          </w:p>
        </w:tc>
      </w:tr>
      <w:tr w:rsidR="00D50B20" w:rsidRPr="00F307E3" w14:paraId="3E25BA34" w14:textId="77777777" w:rsidTr="00466EA8">
        <w:tc>
          <w:tcPr>
            <w:tcW w:w="4536" w:type="dxa"/>
            <w:tcBorders>
              <w:top w:val="single" w:sz="4" w:space="0" w:color="auto"/>
              <w:bottom w:val="single" w:sz="4" w:space="0" w:color="auto"/>
            </w:tcBorders>
          </w:tcPr>
          <w:p w14:paraId="4EAC67B6" w14:textId="77777777" w:rsidR="00D50B20" w:rsidRPr="00F307E3" w:rsidRDefault="00D50B20" w:rsidP="00D50B20">
            <w:pPr>
              <w:pStyle w:val="AGRTableText"/>
              <w:spacing w:after="20" w:line="280" w:lineRule="atLeast"/>
            </w:pPr>
            <w:r w:rsidRPr="00F307E3">
              <w:t>Other economic flows</w:t>
            </w:r>
          </w:p>
        </w:tc>
        <w:tc>
          <w:tcPr>
            <w:tcW w:w="1417" w:type="dxa"/>
            <w:tcBorders>
              <w:top w:val="single" w:sz="4" w:space="0" w:color="auto"/>
              <w:bottom w:val="single" w:sz="4" w:space="0" w:color="auto"/>
            </w:tcBorders>
            <w:shd w:val="clear" w:color="auto" w:fill="auto"/>
          </w:tcPr>
          <w:p w14:paraId="4713A0E9" w14:textId="61789183" w:rsidR="00D50B20" w:rsidRPr="00F307E3" w:rsidRDefault="00D50B20" w:rsidP="00D50B20">
            <w:pPr>
              <w:pStyle w:val="AGRTableNumbers"/>
              <w:keepNext/>
              <w:keepLines/>
              <w:tabs>
                <w:tab w:val="decimal" w:pos="876"/>
              </w:tabs>
              <w:spacing w:line="280" w:lineRule="atLeast"/>
              <w:ind w:right="111"/>
              <w:jc w:val="left"/>
            </w:pPr>
            <w:r>
              <w:t>(63.3)</w:t>
            </w:r>
          </w:p>
        </w:tc>
        <w:tc>
          <w:tcPr>
            <w:tcW w:w="1417" w:type="dxa"/>
            <w:tcBorders>
              <w:top w:val="single" w:sz="4" w:space="0" w:color="auto"/>
              <w:bottom w:val="single" w:sz="4" w:space="0" w:color="auto"/>
            </w:tcBorders>
          </w:tcPr>
          <w:p w14:paraId="5710E4C8" w14:textId="77777777" w:rsidR="00D50B20" w:rsidRPr="00F307E3" w:rsidRDefault="00D50B20" w:rsidP="00D50B20">
            <w:pPr>
              <w:pStyle w:val="AGRTableNumbers"/>
              <w:keepNext/>
              <w:keepLines/>
              <w:tabs>
                <w:tab w:val="decimal" w:pos="876"/>
              </w:tabs>
              <w:spacing w:line="280" w:lineRule="atLeast"/>
              <w:ind w:right="111"/>
              <w:jc w:val="left"/>
            </w:pPr>
            <w:r w:rsidRPr="00F307E3">
              <w:t xml:space="preserve"> 65.8 </w:t>
            </w:r>
          </w:p>
        </w:tc>
      </w:tr>
      <w:tr w:rsidR="00D50B20" w:rsidRPr="00F307E3" w14:paraId="49AB9780" w14:textId="77777777" w:rsidTr="00466EA8">
        <w:tc>
          <w:tcPr>
            <w:tcW w:w="4536" w:type="dxa"/>
            <w:tcBorders>
              <w:top w:val="single" w:sz="4" w:space="0" w:color="auto"/>
              <w:bottom w:val="single" w:sz="4" w:space="0" w:color="auto"/>
            </w:tcBorders>
          </w:tcPr>
          <w:p w14:paraId="486525CC" w14:textId="632A6545" w:rsidR="00D50B20" w:rsidRPr="00F307E3" w:rsidRDefault="00431330" w:rsidP="00D50B20">
            <w:pPr>
              <w:pStyle w:val="AGRTableText"/>
              <w:spacing w:after="20" w:line="280" w:lineRule="atLeast"/>
              <w:rPr>
                <w:b/>
              </w:rPr>
            </w:pPr>
            <w:r>
              <w:rPr>
                <w:b/>
              </w:rPr>
              <w:t>Operating</w:t>
            </w:r>
            <w:r w:rsidR="00D50B20" w:rsidRPr="00F307E3">
              <w:rPr>
                <w:b/>
              </w:rPr>
              <w:t xml:space="preserve"> result</w:t>
            </w:r>
          </w:p>
        </w:tc>
        <w:tc>
          <w:tcPr>
            <w:tcW w:w="1417" w:type="dxa"/>
            <w:tcBorders>
              <w:top w:val="single" w:sz="4" w:space="0" w:color="auto"/>
              <w:bottom w:val="single" w:sz="4" w:space="0" w:color="auto"/>
            </w:tcBorders>
            <w:shd w:val="clear" w:color="auto" w:fill="auto"/>
          </w:tcPr>
          <w:p w14:paraId="6B67D2D5" w14:textId="69732C66" w:rsidR="00D50B20" w:rsidRPr="00466EA8" w:rsidRDefault="00D50B20" w:rsidP="00D50B20">
            <w:pPr>
              <w:pStyle w:val="AGRTableNumbers"/>
              <w:keepNext/>
              <w:keepLines/>
              <w:tabs>
                <w:tab w:val="decimal" w:pos="876"/>
              </w:tabs>
              <w:spacing w:line="280" w:lineRule="atLeast"/>
              <w:ind w:right="111"/>
              <w:jc w:val="left"/>
              <w:rPr>
                <w:b/>
              </w:rPr>
            </w:pPr>
            <w:r w:rsidRPr="00466EA8">
              <w:rPr>
                <w:b/>
              </w:rPr>
              <w:t>(438.5)</w:t>
            </w:r>
          </w:p>
        </w:tc>
        <w:tc>
          <w:tcPr>
            <w:tcW w:w="1417" w:type="dxa"/>
            <w:tcBorders>
              <w:top w:val="single" w:sz="4" w:space="0" w:color="auto"/>
              <w:bottom w:val="single" w:sz="4" w:space="0" w:color="auto"/>
            </w:tcBorders>
          </w:tcPr>
          <w:p w14:paraId="09101969" w14:textId="77777777" w:rsidR="00D50B20" w:rsidRPr="00F307E3" w:rsidRDefault="00D50B20" w:rsidP="00D50B20">
            <w:pPr>
              <w:pStyle w:val="AGRTableNumbers"/>
              <w:keepNext/>
              <w:keepLines/>
              <w:tabs>
                <w:tab w:val="decimal" w:pos="876"/>
              </w:tabs>
              <w:spacing w:line="280" w:lineRule="atLeast"/>
              <w:ind w:right="111"/>
              <w:jc w:val="left"/>
            </w:pPr>
            <w:r w:rsidRPr="00F307E3">
              <w:rPr>
                <w:b/>
              </w:rPr>
              <w:t>(11.2)</w:t>
            </w:r>
          </w:p>
        </w:tc>
      </w:tr>
      <w:tr w:rsidR="00D50B20" w:rsidRPr="00F307E3" w14:paraId="196B8E7F" w14:textId="77777777" w:rsidTr="00466EA8">
        <w:tc>
          <w:tcPr>
            <w:tcW w:w="4536" w:type="dxa"/>
            <w:tcBorders>
              <w:top w:val="single" w:sz="4" w:space="0" w:color="auto"/>
            </w:tcBorders>
          </w:tcPr>
          <w:p w14:paraId="56DFF8D8" w14:textId="77777777" w:rsidR="00D50B20" w:rsidRPr="00F307E3" w:rsidRDefault="00D50B20" w:rsidP="00D50B20">
            <w:pPr>
              <w:pStyle w:val="AGRTableText"/>
              <w:spacing w:after="20" w:line="280" w:lineRule="atLeast"/>
              <w:rPr>
                <w:b/>
              </w:rPr>
            </w:pPr>
            <w:r w:rsidRPr="00F307E3">
              <w:rPr>
                <w:b/>
              </w:rPr>
              <w:t>Net operating balance</w:t>
            </w:r>
          </w:p>
        </w:tc>
        <w:tc>
          <w:tcPr>
            <w:tcW w:w="1417" w:type="dxa"/>
            <w:tcBorders>
              <w:top w:val="single" w:sz="4" w:space="0" w:color="auto"/>
            </w:tcBorders>
            <w:shd w:val="clear" w:color="auto" w:fill="auto"/>
          </w:tcPr>
          <w:p w14:paraId="695A4D29" w14:textId="49AD6733" w:rsidR="00D50B20" w:rsidRPr="00F307E3" w:rsidRDefault="00D50B20" w:rsidP="00D50B20">
            <w:pPr>
              <w:pStyle w:val="AGRTableNumbers"/>
              <w:keepNext/>
              <w:keepLines/>
              <w:tabs>
                <w:tab w:val="decimal" w:pos="876"/>
              </w:tabs>
              <w:spacing w:line="280" w:lineRule="atLeast"/>
              <w:ind w:right="111"/>
              <w:jc w:val="left"/>
              <w:rPr>
                <w:b/>
              </w:rPr>
            </w:pPr>
            <w:r>
              <w:rPr>
                <w:b/>
              </w:rPr>
              <w:t>(375.2)</w:t>
            </w:r>
          </w:p>
        </w:tc>
        <w:tc>
          <w:tcPr>
            <w:tcW w:w="1417" w:type="dxa"/>
            <w:tcBorders>
              <w:top w:val="single" w:sz="4" w:space="0" w:color="auto"/>
            </w:tcBorders>
          </w:tcPr>
          <w:p w14:paraId="484EFDCD" w14:textId="77777777" w:rsidR="00D50B20" w:rsidRPr="00F307E3" w:rsidRDefault="00D50B20" w:rsidP="00D50B20">
            <w:pPr>
              <w:pStyle w:val="AGRTableNumbers"/>
              <w:keepNext/>
              <w:keepLines/>
              <w:tabs>
                <w:tab w:val="decimal" w:pos="876"/>
              </w:tabs>
              <w:spacing w:line="280" w:lineRule="atLeast"/>
              <w:ind w:right="111"/>
              <w:jc w:val="left"/>
              <w:rPr>
                <w:b/>
              </w:rPr>
            </w:pPr>
            <w:r w:rsidRPr="00F307E3">
              <w:rPr>
                <w:b/>
              </w:rPr>
              <w:t>(77.0)</w:t>
            </w:r>
          </w:p>
        </w:tc>
      </w:tr>
      <w:tr w:rsidR="00D50B20" w:rsidRPr="00F307E3" w14:paraId="52888979" w14:textId="77777777" w:rsidTr="00466EA8">
        <w:tc>
          <w:tcPr>
            <w:tcW w:w="4536" w:type="dxa"/>
            <w:tcBorders>
              <w:bottom w:val="single" w:sz="4" w:space="0" w:color="auto"/>
            </w:tcBorders>
          </w:tcPr>
          <w:p w14:paraId="4E465CA0" w14:textId="77777777" w:rsidR="00D50B20" w:rsidRPr="00F307E3" w:rsidRDefault="00D50B20" w:rsidP="00D50B20">
            <w:pPr>
              <w:pStyle w:val="AGRTableText"/>
              <w:spacing w:after="20" w:line="280" w:lineRule="atLeast"/>
            </w:pPr>
            <w:r w:rsidRPr="00F307E3">
              <w:t>Less net acquisition of non financial assets</w:t>
            </w:r>
          </w:p>
        </w:tc>
        <w:tc>
          <w:tcPr>
            <w:tcW w:w="1417" w:type="dxa"/>
            <w:tcBorders>
              <w:bottom w:val="single" w:sz="4" w:space="0" w:color="auto"/>
            </w:tcBorders>
            <w:shd w:val="clear" w:color="auto" w:fill="auto"/>
          </w:tcPr>
          <w:p w14:paraId="7C5C52B1" w14:textId="348E2005" w:rsidR="00D50B20" w:rsidRPr="00F307E3" w:rsidRDefault="00D50B20" w:rsidP="00D50B20">
            <w:pPr>
              <w:pStyle w:val="AGRTableNumbers"/>
              <w:keepNext/>
              <w:keepLines/>
              <w:tabs>
                <w:tab w:val="decimal" w:pos="876"/>
              </w:tabs>
              <w:spacing w:line="280" w:lineRule="atLeast"/>
              <w:ind w:right="111"/>
              <w:jc w:val="left"/>
            </w:pPr>
            <w:r>
              <w:t>(324.4)</w:t>
            </w:r>
          </w:p>
        </w:tc>
        <w:tc>
          <w:tcPr>
            <w:tcW w:w="1417" w:type="dxa"/>
            <w:tcBorders>
              <w:bottom w:val="single" w:sz="4" w:space="0" w:color="auto"/>
            </w:tcBorders>
          </w:tcPr>
          <w:p w14:paraId="7CDD5811" w14:textId="77777777" w:rsidR="00D50B20" w:rsidRPr="00F307E3" w:rsidRDefault="00D50B20" w:rsidP="00D50B20">
            <w:pPr>
              <w:pStyle w:val="AGRTableNumbers"/>
              <w:keepNext/>
              <w:keepLines/>
              <w:tabs>
                <w:tab w:val="decimal" w:pos="876"/>
              </w:tabs>
              <w:spacing w:line="280" w:lineRule="atLeast"/>
              <w:ind w:right="111"/>
              <w:jc w:val="left"/>
            </w:pPr>
            <w:r w:rsidRPr="00F307E3">
              <w:t>(389.4)</w:t>
            </w:r>
          </w:p>
        </w:tc>
      </w:tr>
      <w:tr w:rsidR="00D50B20" w:rsidRPr="00F307E3" w14:paraId="09B0EE30" w14:textId="77777777" w:rsidTr="00466EA8">
        <w:tc>
          <w:tcPr>
            <w:tcW w:w="4536" w:type="dxa"/>
            <w:tcBorders>
              <w:top w:val="single" w:sz="4" w:space="0" w:color="auto"/>
              <w:bottom w:val="single" w:sz="4" w:space="0" w:color="auto"/>
            </w:tcBorders>
          </w:tcPr>
          <w:p w14:paraId="5B0EC631" w14:textId="77777777" w:rsidR="00D50B20" w:rsidRPr="00F307E3" w:rsidRDefault="00D50B20" w:rsidP="00D50B20">
            <w:pPr>
              <w:pStyle w:val="AGRTableText"/>
              <w:spacing w:after="20" w:line="280" w:lineRule="atLeast"/>
              <w:rPr>
                <w:b/>
              </w:rPr>
            </w:pPr>
            <w:r w:rsidRPr="00F307E3">
              <w:rPr>
                <w:b/>
              </w:rPr>
              <w:t>Fiscal balance</w:t>
            </w:r>
          </w:p>
        </w:tc>
        <w:tc>
          <w:tcPr>
            <w:tcW w:w="1417" w:type="dxa"/>
            <w:tcBorders>
              <w:top w:val="single" w:sz="4" w:space="0" w:color="auto"/>
              <w:bottom w:val="single" w:sz="4" w:space="0" w:color="auto"/>
            </w:tcBorders>
            <w:shd w:val="clear" w:color="auto" w:fill="auto"/>
          </w:tcPr>
          <w:p w14:paraId="60D61A78" w14:textId="014C3E84" w:rsidR="00D50B20" w:rsidRPr="00F307E3" w:rsidRDefault="00D50B20" w:rsidP="00D50B20">
            <w:pPr>
              <w:pStyle w:val="AGRTableNumbers"/>
              <w:keepNext/>
              <w:keepLines/>
              <w:tabs>
                <w:tab w:val="decimal" w:pos="876"/>
              </w:tabs>
              <w:spacing w:line="280" w:lineRule="atLeast"/>
              <w:ind w:right="111"/>
              <w:jc w:val="left"/>
              <w:rPr>
                <w:b/>
              </w:rPr>
            </w:pPr>
            <w:r>
              <w:rPr>
                <w:b/>
              </w:rPr>
              <w:t>(699.6)</w:t>
            </w:r>
          </w:p>
        </w:tc>
        <w:tc>
          <w:tcPr>
            <w:tcW w:w="1417" w:type="dxa"/>
            <w:tcBorders>
              <w:top w:val="single" w:sz="4" w:space="0" w:color="auto"/>
              <w:bottom w:val="single" w:sz="4" w:space="0" w:color="auto"/>
            </w:tcBorders>
          </w:tcPr>
          <w:p w14:paraId="10C2512D" w14:textId="77777777" w:rsidR="00D50B20" w:rsidRPr="00F307E3" w:rsidRDefault="00D50B20" w:rsidP="00D50B20">
            <w:pPr>
              <w:pStyle w:val="AGRTableNumbers"/>
              <w:keepNext/>
              <w:keepLines/>
              <w:tabs>
                <w:tab w:val="decimal" w:pos="876"/>
              </w:tabs>
              <w:spacing w:line="280" w:lineRule="atLeast"/>
              <w:ind w:right="111"/>
              <w:jc w:val="left"/>
              <w:rPr>
                <w:b/>
              </w:rPr>
            </w:pPr>
            <w:r w:rsidRPr="00F307E3">
              <w:rPr>
                <w:b/>
              </w:rPr>
              <w:t>(466.4)</w:t>
            </w:r>
          </w:p>
        </w:tc>
      </w:tr>
    </w:tbl>
    <w:p w14:paraId="63AE5BCF" w14:textId="77777777" w:rsidR="00B90FD8" w:rsidRDefault="00B90FD8" w:rsidP="00B90FD8">
      <w:r w:rsidRPr="00F307E3">
        <w:rPr>
          <w:rStyle w:val="CommentReference"/>
        </w:rPr>
        <w:t>Note: Totals may not add due to rounding</w:t>
      </w:r>
    </w:p>
    <w:p w14:paraId="33051321" w14:textId="77777777" w:rsidR="00B90FD8" w:rsidRPr="00F307E3" w:rsidRDefault="00B90FD8" w:rsidP="00B90FD8">
      <w:pPr>
        <w:pStyle w:val="Heading1"/>
      </w:pPr>
      <w:r w:rsidRPr="00F307E3">
        <w:t>Treasurer’s Annual Financial Statement cont…</w:t>
      </w:r>
    </w:p>
    <w:p w14:paraId="64BBA749" w14:textId="77777777" w:rsidR="00B90FD8" w:rsidRPr="00F307E3" w:rsidRDefault="00B90FD8" w:rsidP="00B90FD8">
      <w:pPr>
        <w:pStyle w:val="Heading3"/>
      </w:pPr>
      <w:r w:rsidRPr="00F307E3">
        <w:t>General Government Sector – Components of Financial Position</w:t>
      </w:r>
    </w:p>
    <w:tbl>
      <w:tblPr>
        <w:tblW w:w="8410" w:type="dxa"/>
        <w:tblInd w:w="851" w:type="dxa"/>
        <w:tblLayout w:type="fixed"/>
        <w:tblCellMar>
          <w:top w:w="57" w:type="dxa"/>
          <w:left w:w="0" w:type="dxa"/>
          <w:bottom w:w="57" w:type="dxa"/>
          <w:right w:w="0" w:type="dxa"/>
        </w:tblCellMar>
        <w:tblLook w:val="01E0" w:firstRow="1" w:lastRow="1" w:firstColumn="1" w:lastColumn="1" w:noHBand="0" w:noVBand="0"/>
      </w:tblPr>
      <w:tblGrid>
        <w:gridCol w:w="4111"/>
        <w:gridCol w:w="1323"/>
        <w:gridCol w:w="1653"/>
        <w:gridCol w:w="1323"/>
      </w:tblGrid>
      <w:tr w:rsidR="00B90FD8" w:rsidRPr="00F307E3" w14:paraId="4907F3AE" w14:textId="77777777" w:rsidTr="00B90FD8">
        <w:tc>
          <w:tcPr>
            <w:tcW w:w="4111" w:type="dxa"/>
            <w:tcBorders>
              <w:bottom w:val="single" w:sz="4" w:space="0" w:color="auto"/>
            </w:tcBorders>
          </w:tcPr>
          <w:p w14:paraId="0E0D949B" w14:textId="77777777" w:rsidR="00B90FD8" w:rsidRPr="00F307E3" w:rsidRDefault="00B90FD8" w:rsidP="00B90FD8">
            <w:pPr>
              <w:pStyle w:val="AGRTableText"/>
            </w:pPr>
          </w:p>
        </w:tc>
        <w:tc>
          <w:tcPr>
            <w:tcW w:w="1323" w:type="dxa"/>
            <w:tcBorders>
              <w:bottom w:val="single" w:sz="4" w:space="0" w:color="auto"/>
            </w:tcBorders>
            <w:vAlign w:val="bottom"/>
          </w:tcPr>
          <w:p w14:paraId="3A0AC62A" w14:textId="77777777" w:rsidR="00B90FD8" w:rsidRPr="00C02585" w:rsidRDefault="00B90FD8" w:rsidP="00B90FD8">
            <w:pPr>
              <w:pStyle w:val="AGRTableText"/>
              <w:jc w:val="center"/>
              <w:rPr>
                <w:b/>
              </w:rPr>
            </w:pPr>
            <w:r w:rsidRPr="00C02585">
              <w:rPr>
                <w:b/>
              </w:rPr>
              <w:t xml:space="preserve">Balance at </w:t>
            </w:r>
            <w:r w:rsidRPr="00C02585">
              <w:rPr>
                <w:b/>
              </w:rPr>
              <w:br/>
              <w:t>30 June 201</w:t>
            </w:r>
            <w:r>
              <w:rPr>
                <w:b/>
              </w:rPr>
              <w:t>8</w:t>
            </w:r>
          </w:p>
        </w:tc>
        <w:tc>
          <w:tcPr>
            <w:tcW w:w="1653" w:type="dxa"/>
            <w:tcBorders>
              <w:bottom w:val="single" w:sz="4" w:space="0" w:color="auto"/>
            </w:tcBorders>
            <w:vAlign w:val="bottom"/>
          </w:tcPr>
          <w:p w14:paraId="4A611A84" w14:textId="77777777" w:rsidR="00B90FD8" w:rsidRPr="00C02585" w:rsidRDefault="00B90FD8" w:rsidP="00B90FD8">
            <w:pPr>
              <w:pStyle w:val="AGRTableText"/>
              <w:jc w:val="center"/>
              <w:rPr>
                <w:b/>
              </w:rPr>
            </w:pPr>
            <w:r w:rsidRPr="00C02585">
              <w:rPr>
                <w:b/>
              </w:rPr>
              <w:t xml:space="preserve">Movement for </w:t>
            </w:r>
            <w:r w:rsidRPr="00C02585">
              <w:rPr>
                <w:b/>
              </w:rPr>
              <w:br/>
              <w:t>201</w:t>
            </w:r>
            <w:r>
              <w:rPr>
                <w:b/>
              </w:rPr>
              <w:t>7</w:t>
            </w:r>
            <w:r w:rsidRPr="00C02585">
              <w:rPr>
                <w:b/>
              </w:rPr>
              <w:t>/1</w:t>
            </w:r>
            <w:r>
              <w:rPr>
                <w:b/>
              </w:rPr>
              <w:t>8</w:t>
            </w:r>
          </w:p>
        </w:tc>
        <w:tc>
          <w:tcPr>
            <w:tcW w:w="1323" w:type="dxa"/>
            <w:tcBorders>
              <w:bottom w:val="single" w:sz="4" w:space="0" w:color="auto"/>
            </w:tcBorders>
            <w:shd w:val="clear" w:color="auto" w:fill="auto"/>
            <w:vAlign w:val="bottom"/>
          </w:tcPr>
          <w:p w14:paraId="0A430AF4" w14:textId="77777777" w:rsidR="00B90FD8" w:rsidRPr="00C02585" w:rsidRDefault="00B90FD8" w:rsidP="00B90FD8">
            <w:pPr>
              <w:pStyle w:val="AGRTableText"/>
              <w:jc w:val="center"/>
              <w:rPr>
                <w:b/>
              </w:rPr>
            </w:pPr>
            <w:r w:rsidRPr="00C02585">
              <w:rPr>
                <w:b/>
              </w:rPr>
              <w:t>Balance at</w:t>
            </w:r>
            <w:r w:rsidRPr="00C02585">
              <w:rPr>
                <w:b/>
              </w:rPr>
              <w:br/>
              <w:t>30 June 201</w:t>
            </w:r>
            <w:r>
              <w:rPr>
                <w:b/>
              </w:rPr>
              <w:t>7</w:t>
            </w:r>
          </w:p>
        </w:tc>
      </w:tr>
      <w:tr w:rsidR="00B90FD8" w:rsidRPr="00F307E3" w14:paraId="7D5B54D7" w14:textId="77777777" w:rsidTr="00B90FD8">
        <w:tc>
          <w:tcPr>
            <w:tcW w:w="4111" w:type="dxa"/>
            <w:tcBorders>
              <w:top w:val="single" w:sz="4" w:space="0" w:color="auto"/>
            </w:tcBorders>
          </w:tcPr>
          <w:p w14:paraId="511C2729" w14:textId="77777777" w:rsidR="00B90FD8" w:rsidRPr="00F307E3" w:rsidRDefault="00B90FD8" w:rsidP="00B90FD8">
            <w:pPr>
              <w:pStyle w:val="AGRTableText"/>
            </w:pPr>
          </w:p>
        </w:tc>
        <w:tc>
          <w:tcPr>
            <w:tcW w:w="1323" w:type="dxa"/>
            <w:tcBorders>
              <w:top w:val="single" w:sz="4" w:space="0" w:color="auto"/>
            </w:tcBorders>
          </w:tcPr>
          <w:p w14:paraId="40173EA4" w14:textId="77777777" w:rsidR="00B90FD8" w:rsidRPr="00C02585" w:rsidRDefault="00B90FD8" w:rsidP="00B90FD8">
            <w:pPr>
              <w:pStyle w:val="AGRTableText"/>
              <w:jc w:val="center"/>
              <w:rPr>
                <w:b/>
              </w:rPr>
            </w:pPr>
            <w:r w:rsidRPr="00C02585">
              <w:rPr>
                <w:b/>
              </w:rPr>
              <w:t>$’million</w:t>
            </w:r>
          </w:p>
        </w:tc>
        <w:tc>
          <w:tcPr>
            <w:tcW w:w="1653" w:type="dxa"/>
            <w:tcBorders>
              <w:top w:val="single" w:sz="4" w:space="0" w:color="auto"/>
            </w:tcBorders>
          </w:tcPr>
          <w:p w14:paraId="56CADEE3" w14:textId="77777777" w:rsidR="00B90FD8" w:rsidRPr="00C02585" w:rsidRDefault="00B90FD8" w:rsidP="00B90FD8">
            <w:pPr>
              <w:pStyle w:val="AGRTableText"/>
              <w:jc w:val="center"/>
              <w:rPr>
                <w:b/>
              </w:rPr>
            </w:pPr>
            <w:r w:rsidRPr="00C02585">
              <w:rPr>
                <w:b/>
              </w:rPr>
              <w:t>$’million</w:t>
            </w:r>
          </w:p>
        </w:tc>
        <w:tc>
          <w:tcPr>
            <w:tcW w:w="1323" w:type="dxa"/>
            <w:tcBorders>
              <w:top w:val="single" w:sz="4" w:space="0" w:color="auto"/>
            </w:tcBorders>
            <w:shd w:val="clear" w:color="auto" w:fill="auto"/>
          </w:tcPr>
          <w:p w14:paraId="3FD584FB" w14:textId="77777777" w:rsidR="00B90FD8" w:rsidRPr="00C02585" w:rsidRDefault="00B90FD8" w:rsidP="00B90FD8">
            <w:pPr>
              <w:pStyle w:val="AGRTableText"/>
              <w:jc w:val="center"/>
              <w:rPr>
                <w:b/>
              </w:rPr>
            </w:pPr>
            <w:r w:rsidRPr="00C02585">
              <w:rPr>
                <w:b/>
              </w:rPr>
              <w:t>$’million</w:t>
            </w:r>
          </w:p>
        </w:tc>
      </w:tr>
      <w:tr w:rsidR="00B90FD8" w:rsidRPr="00F307E3" w14:paraId="2205B5A9" w14:textId="77777777" w:rsidTr="007B4ABD">
        <w:tc>
          <w:tcPr>
            <w:tcW w:w="4111" w:type="dxa"/>
          </w:tcPr>
          <w:p w14:paraId="33D2BD22" w14:textId="77777777" w:rsidR="00B90FD8" w:rsidRPr="00F307E3" w:rsidRDefault="00B90FD8" w:rsidP="00B90FD8">
            <w:pPr>
              <w:pStyle w:val="AGRTableText"/>
              <w:spacing w:after="20"/>
            </w:pPr>
            <w:r w:rsidRPr="00F307E3">
              <w:t>Cash and deposits</w:t>
            </w:r>
          </w:p>
        </w:tc>
        <w:tc>
          <w:tcPr>
            <w:tcW w:w="1323" w:type="dxa"/>
            <w:shd w:val="clear" w:color="auto" w:fill="auto"/>
          </w:tcPr>
          <w:p w14:paraId="36AE9319" w14:textId="6506EFF8" w:rsidR="00B90FD8" w:rsidRPr="00F307E3" w:rsidRDefault="007B4ABD" w:rsidP="00B90FD8">
            <w:pPr>
              <w:pStyle w:val="AGRTableNumbers"/>
              <w:keepNext/>
              <w:keepLines/>
              <w:tabs>
                <w:tab w:val="decimal" w:pos="876"/>
              </w:tabs>
              <w:ind w:right="111"/>
              <w:jc w:val="left"/>
            </w:pPr>
            <w:r>
              <w:t>603.2</w:t>
            </w:r>
          </w:p>
        </w:tc>
        <w:tc>
          <w:tcPr>
            <w:tcW w:w="1653" w:type="dxa"/>
            <w:shd w:val="clear" w:color="auto" w:fill="auto"/>
          </w:tcPr>
          <w:p w14:paraId="624E0670" w14:textId="03DFF6EE" w:rsidR="00B90FD8" w:rsidRPr="00F307E3" w:rsidRDefault="00004E66" w:rsidP="00431330">
            <w:pPr>
              <w:pStyle w:val="AGRTableNumbers"/>
              <w:keepNext/>
              <w:keepLines/>
              <w:tabs>
                <w:tab w:val="decimal" w:pos="876"/>
              </w:tabs>
              <w:ind w:right="111"/>
              <w:jc w:val="left"/>
            </w:pPr>
            <w:r>
              <w:t>319.</w:t>
            </w:r>
            <w:r w:rsidR="00431330">
              <w:t>2</w:t>
            </w:r>
          </w:p>
        </w:tc>
        <w:tc>
          <w:tcPr>
            <w:tcW w:w="1323" w:type="dxa"/>
            <w:shd w:val="clear" w:color="auto" w:fill="auto"/>
          </w:tcPr>
          <w:p w14:paraId="6659E727" w14:textId="77777777" w:rsidR="00B90FD8" w:rsidRPr="00F307E3" w:rsidRDefault="00B90FD8" w:rsidP="00B90FD8">
            <w:pPr>
              <w:pStyle w:val="AGRTableNumbers"/>
              <w:keepNext/>
              <w:keepLines/>
              <w:tabs>
                <w:tab w:val="decimal" w:pos="876"/>
              </w:tabs>
              <w:ind w:right="111"/>
              <w:jc w:val="left"/>
            </w:pPr>
            <w:r w:rsidRPr="00F307E3">
              <w:t>284.0</w:t>
            </w:r>
          </w:p>
        </w:tc>
      </w:tr>
      <w:tr w:rsidR="00B90FD8" w:rsidRPr="00F307E3" w14:paraId="40A3C413" w14:textId="77777777" w:rsidTr="007B4ABD">
        <w:tc>
          <w:tcPr>
            <w:tcW w:w="4111" w:type="dxa"/>
          </w:tcPr>
          <w:p w14:paraId="5016DCD9" w14:textId="77777777" w:rsidR="00B90FD8" w:rsidRPr="00F307E3" w:rsidRDefault="00B90FD8" w:rsidP="00B90FD8">
            <w:pPr>
              <w:pStyle w:val="AGRTableText"/>
              <w:spacing w:after="20"/>
            </w:pPr>
            <w:r w:rsidRPr="00F307E3">
              <w:t>Advances paid</w:t>
            </w:r>
          </w:p>
        </w:tc>
        <w:tc>
          <w:tcPr>
            <w:tcW w:w="1323" w:type="dxa"/>
            <w:shd w:val="clear" w:color="auto" w:fill="auto"/>
          </w:tcPr>
          <w:p w14:paraId="1823637A" w14:textId="5630E8C4" w:rsidR="00B90FD8" w:rsidRPr="00F307E3" w:rsidRDefault="007B4ABD" w:rsidP="00B90FD8">
            <w:pPr>
              <w:pStyle w:val="AGRTableNumbers"/>
              <w:keepNext/>
              <w:keepLines/>
              <w:tabs>
                <w:tab w:val="decimal" w:pos="876"/>
              </w:tabs>
              <w:ind w:right="111"/>
              <w:jc w:val="left"/>
            </w:pPr>
            <w:r>
              <w:t>168.0</w:t>
            </w:r>
          </w:p>
        </w:tc>
        <w:tc>
          <w:tcPr>
            <w:tcW w:w="1653" w:type="dxa"/>
            <w:shd w:val="clear" w:color="auto" w:fill="auto"/>
          </w:tcPr>
          <w:p w14:paraId="20ABEF5A" w14:textId="52E1799E" w:rsidR="00B90FD8" w:rsidRPr="00F307E3" w:rsidRDefault="00004E66" w:rsidP="00B90FD8">
            <w:pPr>
              <w:pStyle w:val="AGRTableNumbers"/>
              <w:keepNext/>
              <w:keepLines/>
              <w:tabs>
                <w:tab w:val="decimal" w:pos="876"/>
              </w:tabs>
              <w:ind w:right="111"/>
              <w:jc w:val="left"/>
            </w:pPr>
            <w:r>
              <w:t>(3.4)</w:t>
            </w:r>
          </w:p>
        </w:tc>
        <w:tc>
          <w:tcPr>
            <w:tcW w:w="1323" w:type="dxa"/>
            <w:shd w:val="clear" w:color="auto" w:fill="auto"/>
          </w:tcPr>
          <w:p w14:paraId="7F0A13BA" w14:textId="77777777" w:rsidR="00B90FD8" w:rsidRPr="00F307E3" w:rsidRDefault="00B90FD8" w:rsidP="00B90FD8">
            <w:pPr>
              <w:pStyle w:val="AGRTableNumbers"/>
              <w:keepNext/>
              <w:keepLines/>
              <w:tabs>
                <w:tab w:val="decimal" w:pos="876"/>
              </w:tabs>
              <w:ind w:right="111"/>
              <w:jc w:val="left"/>
            </w:pPr>
            <w:r w:rsidRPr="00F307E3">
              <w:t>171.4</w:t>
            </w:r>
          </w:p>
        </w:tc>
      </w:tr>
      <w:tr w:rsidR="00B90FD8" w:rsidRPr="00F307E3" w14:paraId="33C7D10C" w14:textId="77777777" w:rsidTr="007B4ABD">
        <w:tc>
          <w:tcPr>
            <w:tcW w:w="4111" w:type="dxa"/>
          </w:tcPr>
          <w:p w14:paraId="65A5F055" w14:textId="77777777" w:rsidR="00B90FD8" w:rsidRPr="00F307E3" w:rsidRDefault="00B90FD8" w:rsidP="00B90FD8">
            <w:pPr>
              <w:pStyle w:val="AGRTableText"/>
              <w:spacing w:after="20"/>
            </w:pPr>
            <w:r w:rsidRPr="00F307E3">
              <w:t>Investments, loans and placements</w:t>
            </w:r>
          </w:p>
        </w:tc>
        <w:tc>
          <w:tcPr>
            <w:tcW w:w="1323" w:type="dxa"/>
            <w:shd w:val="clear" w:color="auto" w:fill="auto"/>
          </w:tcPr>
          <w:p w14:paraId="2A01C825" w14:textId="4348BEDF" w:rsidR="00B90FD8" w:rsidRPr="00F307E3" w:rsidRDefault="007B4ABD" w:rsidP="00B90FD8">
            <w:pPr>
              <w:pStyle w:val="AGRTableNumbers"/>
              <w:keepNext/>
              <w:keepLines/>
              <w:tabs>
                <w:tab w:val="decimal" w:pos="876"/>
              </w:tabs>
              <w:ind w:right="111"/>
              <w:jc w:val="left"/>
            </w:pPr>
            <w:r>
              <w:t>2,256.3</w:t>
            </w:r>
          </w:p>
        </w:tc>
        <w:tc>
          <w:tcPr>
            <w:tcW w:w="1653" w:type="dxa"/>
            <w:shd w:val="clear" w:color="auto" w:fill="auto"/>
          </w:tcPr>
          <w:p w14:paraId="2167F010" w14:textId="6C7E4D94" w:rsidR="00B90FD8" w:rsidRPr="00F307E3" w:rsidRDefault="00004E66" w:rsidP="00B90FD8">
            <w:pPr>
              <w:pStyle w:val="AGRTableNumbers"/>
              <w:keepNext/>
              <w:keepLines/>
              <w:tabs>
                <w:tab w:val="decimal" w:pos="876"/>
              </w:tabs>
              <w:ind w:right="111"/>
              <w:jc w:val="left"/>
            </w:pPr>
            <w:r>
              <w:t>181.4</w:t>
            </w:r>
          </w:p>
        </w:tc>
        <w:tc>
          <w:tcPr>
            <w:tcW w:w="1323" w:type="dxa"/>
            <w:shd w:val="clear" w:color="auto" w:fill="auto"/>
          </w:tcPr>
          <w:p w14:paraId="2B714744" w14:textId="77777777" w:rsidR="00B90FD8" w:rsidRPr="00F307E3" w:rsidRDefault="00B90FD8" w:rsidP="00B90FD8">
            <w:pPr>
              <w:pStyle w:val="AGRTableNumbers"/>
              <w:keepNext/>
              <w:keepLines/>
              <w:tabs>
                <w:tab w:val="decimal" w:pos="876"/>
              </w:tabs>
              <w:ind w:right="111"/>
              <w:jc w:val="left"/>
            </w:pPr>
            <w:r w:rsidRPr="00F307E3">
              <w:t>2,074.9</w:t>
            </w:r>
          </w:p>
        </w:tc>
      </w:tr>
      <w:tr w:rsidR="00B90FD8" w:rsidRPr="00F307E3" w14:paraId="05B10C4E" w14:textId="77777777" w:rsidTr="007B4ABD">
        <w:tc>
          <w:tcPr>
            <w:tcW w:w="4111" w:type="dxa"/>
          </w:tcPr>
          <w:p w14:paraId="13AB8EEE" w14:textId="77777777" w:rsidR="00B90FD8" w:rsidRPr="00F307E3" w:rsidRDefault="00B90FD8" w:rsidP="00B90FD8">
            <w:pPr>
              <w:pStyle w:val="AGRTableText"/>
              <w:spacing w:after="20"/>
            </w:pPr>
            <w:r w:rsidRPr="00F307E3">
              <w:t>Deposits held</w:t>
            </w:r>
          </w:p>
        </w:tc>
        <w:tc>
          <w:tcPr>
            <w:tcW w:w="1323" w:type="dxa"/>
            <w:shd w:val="clear" w:color="auto" w:fill="auto"/>
          </w:tcPr>
          <w:p w14:paraId="37970492" w14:textId="1AEE1EC7" w:rsidR="00B90FD8" w:rsidRPr="00F307E3" w:rsidRDefault="007B4ABD" w:rsidP="00B90FD8">
            <w:pPr>
              <w:pStyle w:val="AGRTableNumbers"/>
              <w:keepNext/>
              <w:keepLines/>
              <w:tabs>
                <w:tab w:val="decimal" w:pos="876"/>
              </w:tabs>
              <w:ind w:right="111"/>
              <w:jc w:val="left"/>
            </w:pPr>
            <w:r>
              <w:t>(341.2)</w:t>
            </w:r>
          </w:p>
        </w:tc>
        <w:tc>
          <w:tcPr>
            <w:tcW w:w="1653" w:type="dxa"/>
            <w:shd w:val="clear" w:color="auto" w:fill="auto"/>
          </w:tcPr>
          <w:p w14:paraId="37973326" w14:textId="2783090C" w:rsidR="00B90FD8" w:rsidRPr="00F307E3" w:rsidRDefault="00004E66" w:rsidP="00431330">
            <w:pPr>
              <w:pStyle w:val="AGRTableNumbers"/>
              <w:keepNext/>
              <w:keepLines/>
              <w:tabs>
                <w:tab w:val="decimal" w:pos="876"/>
              </w:tabs>
              <w:ind w:right="111"/>
              <w:jc w:val="left"/>
            </w:pPr>
            <w:r>
              <w:t>75.</w:t>
            </w:r>
            <w:r w:rsidR="00431330">
              <w:t>7</w:t>
            </w:r>
          </w:p>
        </w:tc>
        <w:tc>
          <w:tcPr>
            <w:tcW w:w="1323" w:type="dxa"/>
            <w:shd w:val="clear" w:color="auto" w:fill="auto"/>
          </w:tcPr>
          <w:p w14:paraId="3E92180A" w14:textId="77777777" w:rsidR="00B90FD8" w:rsidRPr="00F307E3" w:rsidRDefault="00B90FD8" w:rsidP="00B90FD8">
            <w:pPr>
              <w:pStyle w:val="AGRTableNumbers"/>
              <w:keepNext/>
              <w:keepLines/>
              <w:tabs>
                <w:tab w:val="decimal" w:pos="876"/>
              </w:tabs>
              <w:ind w:right="111"/>
              <w:jc w:val="left"/>
            </w:pPr>
            <w:r w:rsidRPr="00F307E3">
              <w:t>(416.9)</w:t>
            </w:r>
          </w:p>
        </w:tc>
      </w:tr>
      <w:tr w:rsidR="00B90FD8" w:rsidRPr="00F307E3" w14:paraId="40CBF5A1" w14:textId="77777777" w:rsidTr="007B4ABD">
        <w:tc>
          <w:tcPr>
            <w:tcW w:w="4111" w:type="dxa"/>
          </w:tcPr>
          <w:p w14:paraId="7431C98D" w14:textId="77777777" w:rsidR="00B90FD8" w:rsidRPr="00F307E3" w:rsidRDefault="00B90FD8" w:rsidP="00B90FD8">
            <w:pPr>
              <w:pStyle w:val="AGRTableText"/>
              <w:spacing w:after="20"/>
            </w:pPr>
            <w:r w:rsidRPr="00F307E3">
              <w:t>Advances received</w:t>
            </w:r>
          </w:p>
        </w:tc>
        <w:tc>
          <w:tcPr>
            <w:tcW w:w="1323" w:type="dxa"/>
            <w:shd w:val="clear" w:color="auto" w:fill="auto"/>
          </w:tcPr>
          <w:p w14:paraId="350E0F6C" w14:textId="3C1F7BBB" w:rsidR="00B90FD8" w:rsidRPr="00F307E3" w:rsidRDefault="007B4ABD" w:rsidP="00B90FD8">
            <w:pPr>
              <w:pStyle w:val="AGRTableNumbers"/>
              <w:keepNext/>
              <w:keepLines/>
              <w:tabs>
                <w:tab w:val="decimal" w:pos="876"/>
              </w:tabs>
              <w:ind w:right="111"/>
              <w:jc w:val="left"/>
            </w:pPr>
            <w:r>
              <w:t>(283.9)</w:t>
            </w:r>
          </w:p>
        </w:tc>
        <w:tc>
          <w:tcPr>
            <w:tcW w:w="1653" w:type="dxa"/>
            <w:shd w:val="clear" w:color="auto" w:fill="auto"/>
          </w:tcPr>
          <w:p w14:paraId="77727CF8" w14:textId="3F0C3887" w:rsidR="00B90FD8" w:rsidRPr="00F307E3" w:rsidRDefault="00004E66" w:rsidP="00B90FD8">
            <w:pPr>
              <w:pStyle w:val="AGRTableNumbers"/>
              <w:keepNext/>
              <w:keepLines/>
              <w:tabs>
                <w:tab w:val="decimal" w:pos="876"/>
              </w:tabs>
              <w:ind w:right="111"/>
              <w:jc w:val="left"/>
            </w:pPr>
            <w:r>
              <w:t>(2.0)</w:t>
            </w:r>
          </w:p>
        </w:tc>
        <w:tc>
          <w:tcPr>
            <w:tcW w:w="1323" w:type="dxa"/>
            <w:shd w:val="clear" w:color="auto" w:fill="auto"/>
          </w:tcPr>
          <w:p w14:paraId="7E313505" w14:textId="77777777" w:rsidR="00B90FD8" w:rsidRPr="00F307E3" w:rsidRDefault="00B90FD8" w:rsidP="00B90FD8">
            <w:pPr>
              <w:pStyle w:val="AGRTableNumbers"/>
              <w:keepNext/>
              <w:keepLines/>
              <w:tabs>
                <w:tab w:val="decimal" w:pos="876"/>
              </w:tabs>
              <w:ind w:right="111"/>
              <w:jc w:val="left"/>
            </w:pPr>
            <w:r w:rsidRPr="00F307E3">
              <w:t>(281.9)</w:t>
            </w:r>
          </w:p>
        </w:tc>
      </w:tr>
      <w:tr w:rsidR="00B90FD8" w:rsidRPr="00F307E3" w14:paraId="07D48402" w14:textId="77777777" w:rsidTr="007B4ABD">
        <w:tc>
          <w:tcPr>
            <w:tcW w:w="4111" w:type="dxa"/>
          </w:tcPr>
          <w:p w14:paraId="6B9B0238" w14:textId="77777777" w:rsidR="00B90FD8" w:rsidRPr="00F307E3" w:rsidRDefault="00B90FD8" w:rsidP="00B90FD8">
            <w:pPr>
              <w:pStyle w:val="AGRTableText"/>
              <w:spacing w:after="20"/>
            </w:pPr>
            <w:r w:rsidRPr="00F307E3">
              <w:t>Borrowings</w:t>
            </w:r>
          </w:p>
        </w:tc>
        <w:tc>
          <w:tcPr>
            <w:tcW w:w="1323" w:type="dxa"/>
            <w:shd w:val="clear" w:color="auto" w:fill="auto"/>
          </w:tcPr>
          <w:p w14:paraId="34B10B4A" w14:textId="3EA1B643" w:rsidR="00B90FD8" w:rsidRPr="00F307E3" w:rsidRDefault="007B4ABD" w:rsidP="00B90FD8">
            <w:pPr>
              <w:pStyle w:val="AGRTableNumbers"/>
              <w:keepNext/>
              <w:keepLines/>
              <w:tabs>
                <w:tab w:val="decimal" w:pos="876"/>
              </w:tabs>
              <w:ind w:right="111"/>
              <w:jc w:val="left"/>
            </w:pPr>
            <w:r>
              <w:t>(4,183.6)</w:t>
            </w:r>
          </w:p>
        </w:tc>
        <w:tc>
          <w:tcPr>
            <w:tcW w:w="1653" w:type="dxa"/>
            <w:shd w:val="clear" w:color="auto" w:fill="auto"/>
          </w:tcPr>
          <w:p w14:paraId="070AF3EC" w14:textId="2F0395CA" w:rsidR="00B90FD8" w:rsidRPr="00F307E3" w:rsidRDefault="00004E66" w:rsidP="00B90FD8">
            <w:pPr>
              <w:pStyle w:val="AGRTableNumbers"/>
              <w:keepNext/>
              <w:keepLines/>
              <w:tabs>
                <w:tab w:val="decimal" w:pos="876"/>
              </w:tabs>
              <w:ind w:right="111"/>
              <w:jc w:val="left"/>
            </w:pPr>
            <w:r>
              <w:t>(1,191.0)</w:t>
            </w:r>
          </w:p>
        </w:tc>
        <w:tc>
          <w:tcPr>
            <w:tcW w:w="1323" w:type="dxa"/>
            <w:shd w:val="clear" w:color="auto" w:fill="auto"/>
          </w:tcPr>
          <w:p w14:paraId="4A3C56A3" w14:textId="77777777" w:rsidR="00B90FD8" w:rsidRPr="00F307E3" w:rsidRDefault="00B90FD8" w:rsidP="00B90FD8">
            <w:pPr>
              <w:pStyle w:val="AGRTableNumbers"/>
              <w:keepNext/>
              <w:keepLines/>
              <w:tabs>
                <w:tab w:val="decimal" w:pos="876"/>
              </w:tabs>
              <w:ind w:right="111"/>
              <w:jc w:val="left"/>
            </w:pPr>
            <w:r w:rsidRPr="00F307E3">
              <w:t>(2,992.6)</w:t>
            </w:r>
          </w:p>
        </w:tc>
      </w:tr>
      <w:tr w:rsidR="00B90FD8" w:rsidRPr="00F307E3" w14:paraId="25042C2B" w14:textId="77777777" w:rsidTr="007B4ABD">
        <w:tc>
          <w:tcPr>
            <w:tcW w:w="4111" w:type="dxa"/>
            <w:tcBorders>
              <w:bottom w:val="single" w:sz="4" w:space="0" w:color="auto"/>
            </w:tcBorders>
          </w:tcPr>
          <w:p w14:paraId="7ED8FD91" w14:textId="77777777" w:rsidR="00B90FD8" w:rsidRPr="00F307E3" w:rsidRDefault="00B90FD8" w:rsidP="00B90FD8">
            <w:pPr>
              <w:pStyle w:val="AGRTableText"/>
              <w:spacing w:after="20"/>
              <w:rPr>
                <w:b/>
                <w:bCs/>
              </w:rPr>
            </w:pPr>
            <w:r w:rsidRPr="00F307E3">
              <w:rPr>
                <w:b/>
                <w:bCs/>
              </w:rPr>
              <w:t>Net debt</w:t>
            </w:r>
          </w:p>
        </w:tc>
        <w:tc>
          <w:tcPr>
            <w:tcW w:w="1323" w:type="dxa"/>
            <w:tcBorders>
              <w:bottom w:val="single" w:sz="4" w:space="0" w:color="auto"/>
            </w:tcBorders>
            <w:shd w:val="clear" w:color="auto" w:fill="auto"/>
          </w:tcPr>
          <w:p w14:paraId="65849065" w14:textId="5E519E82" w:rsidR="00B90FD8" w:rsidRPr="00F307E3" w:rsidRDefault="007B4ABD" w:rsidP="00431330">
            <w:pPr>
              <w:pStyle w:val="AGRTableNumbers"/>
              <w:keepNext/>
              <w:keepLines/>
              <w:tabs>
                <w:tab w:val="decimal" w:pos="876"/>
              </w:tabs>
              <w:ind w:right="111"/>
              <w:jc w:val="left"/>
              <w:rPr>
                <w:b/>
              </w:rPr>
            </w:pPr>
            <w:r>
              <w:rPr>
                <w:b/>
              </w:rPr>
              <w:t>(1,781.</w:t>
            </w:r>
            <w:r w:rsidR="00431330">
              <w:rPr>
                <w:b/>
              </w:rPr>
              <w:t>3</w:t>
            </w:r>
            <w:r>
              <w:rPr>
                <w:b/>
              </w:rPr>
              <w:t>)</w:t>
            </w:r>
          </w:p>
        </w:tc>
        <w:tc>
          <w:tcPr>
            <w:tcW w:w="1653" w:type="dxa"/>
            <w:tcBorders>
              <w:bottom w:val="single" w:sz="4" w:space="0" w:color="auto"/>
            </w:tcBorders>
            <w:shd w:val="clear" w:color="auto" w:fill="auto"/>
          </w:tcPr>
          <w:p w14:paraId="29A4621D" w14:textId="43E6AD0A" w:rsidR="00B90FD8" w:rsidRPr="00F307E3" w:rsidRDefault="00004E66" w:rsidP="00B90FD8">
            <w:pPr>
              <w:pStyle w:val="AGRTableNumbers"/>
              <w:keepNext/>
              <w:keepLines/>
              <w:tabs>
                <w:tab w:val="decimal" w:pos="876"/>
              </w:tabs>
              <w:ind w:right="111"/>
              <w:jc w:val="left"/>
              <w:rPr>
                <w:b/>
              </w:rPr>
            </w:pPr>
            <w:r>
              <w:rPr>
                <w:b/>
              </w:rPr>
              <w:t>(620.1)</w:t>
            </w:r>
          </w:p>
        </w:tc>
        <w:tc>
          <w:tcPr>
            <w:tcW w:w="1323" w:type="dxa"/>
            <w:tcBorders>
              <w:bottom w:val="single" w:sz="4" w:space="0" w:color="auto"/>
            </w:tcBorders>
            <w:shd w:val="clear" w:color="auto" w:fill="auto"/>
          </w:tcPr>
          <w:p w14:paraId="2254A9D6" w14:textId="77777777" w:rsidR="00B90FD8" w:rsidRPr="00F307E3" w:rsidRDefault="00B90FD8" w:rsidP="00B90FD8">
            <w:pPr>
              <w:pStyle w:val="AGRTableNumbers"/>
              <w:keepNext/>
              <w:keepLines/>
              <w:tabs>
                <w:tab w:val="decimal" w:pos="876"/>
              </w:tabs>
              <w:ind w:right="111"/>
              <w:jc w:val="left"/>
              <w:rPr>
                <w:b/>
              </w:rPr>
            </w:pPr>
            <w:r>
              <w:rPr>
                <w:b/>
              </w:rPr>
              <w:t>(1,161.2</w:t>
            </w:r>
            <w:r w:rsidRPr="00F307E3">
              <w:rPr>
                <w:b/>
              </w:rPr>
              <w:t>)</w:t>
            </w:r>
          </w:p>
        </w:tc>
      </w:tr>
      <w:tr w:rsidR="00B90FD8" w:rsidRPr="00F307E3" w14:paraId="75AAF66A" w14:textId="77777777" w:rsidTr="007B4ABD">
        <w:tc>
          <w:tcPr>
            <w:tcW w:w="4111" w:type="dxa"/>
            <w:tcBorders>
              <w:top w:val="single" w:sz="4" w:space="0" w:color="auto"/>
            </w:tcBorders>
          </w:tcPr>
          <w:p w14:paraId="2C1F34A8" w14:textId="77777777" w:rsidR="00B90FD8" w:rsidRPr="00F307E3" w:rsidRDefault="00B90FD8" w:rsidP="00B90FD8">
            <w:pPr>
              <w:pStyle w:val="AGRTableText"/>
              <w:spacing w:after="20"/>
            </w:pPr>
            <w:r w:rsidRPr="00F307E3">
              <w:t>Other non-equity financial assets</w:t>
            </w:r>
          </w:p>
        </w:tc>
        <w:tc>
          <w:tcPr>
            <w:tcW w:w="1323" w:type="dxa"/>
            <w:tcBorders>
              <w:top w:val="single" w:sz="4" w:space="0" w:color="auto"/>
            </w:tcBorders>
            <w:shd w:val="clear" w:color="auto" w:fill="auto"/>
          </w:tcPr>
          <w:p w14:paraId="4433CC00" w14:textId="1E91EE7C" w:rsidR="00B90FD8" w:rsidRPr="00F307E3" w:rsidRDefault="007B4ABD" w:rsidP="00431330">
            <w:pPr>
              <w:pStyle w:val="AGRTableNumbers"/>
              <w:keepNext/>
              <w:keepLines/>
              <w:tabs>
                <w:tab w:val="decimal" w:pos="876"/>
              </w:tabs>
              <w:ind w:right="111"/>
              <w:jc w:val="left"/>
            </w:pPr>
            <w:r>
              <w:t>374.</w:t>
            </w:r>
            <w:r w:rsidR="00431330">
              <w:t>1</w:t>
            </w:r>
          </w:p>
        </w:tc>
        <w:tc>
          <w:tcPr>
            <w:tcW w:w="1653" w:type="dxa"/>
            <w:tcBorders>
              <w:top w:val="single" w:sz="4" w:space="0" w:color="auto"/>
            </w:tcBorders>
            <w:shd w:val="clear" w:color="auto" w:fill="auto"/>
          </w:tcPr>
          <w:p w14:paraId="1225F3F8" w14:textId="7C476B12" w:rsidR="00B90FD8" w:rsidRPr="00F307E3" w:rsidRDefault="00004E66" w:rsidP="00431330">
            <w:pPr>
              <w:pStyle w:val="AGRTableNumbers"/>
              <w:keepNext/>
              <w:keepLines/>
              <w:tabs>
                <w:tab w:val="decimal" w:pos="876"/>
              </w:tabs>
              <w:ind w:right="111"/>
              <w:jc w:val="left"/>
            </w:pPr>
            <w:r>
              <w:t>(12.</w:t>
            </w:r>
            <w:r w:rsidR="00431330">
              <w:t>2</w:t>
            </w:r>
            <w:r>
              <w:t>)</w:t>
            </w:r>
          </w:p>
        </w:tc>
        <w:tc>
          <w:tcPr>
            <w:tcW w:w="1323" w:type="dxa"/>
            <w:tcBorders>
              <w:top w:val="single" w:sz="4" w:space="0" w:color="auto"/>
            </w:tcBorders>
            <w:shd w:val="clear" w:color="auto" w:fill="auto"/>
          </w:tcPr>
          <w:p w14:paraId="550D2E02" w14:textId="77777777" w:rsidR="00B90FD8" w:rsidRPr="00F307E3" w:rsidRDefault="00B90FD8" w:rsidP="00B90FD8">
            <w:pPr>
              <w:pStyle w:val="AGRTableNumbers"/>
              <w:keepNext/>
              <w:keepLines/>
              <w:tabs>
                <w:tab w:val="decimal" w:pos="876"/>
              </w:tabs>
              <w:ind w:right="111"/>
              <w:jc w:val="left"/>
            </w:pPr>
            <w:r w:rsidRPr="00F307E3">
              <w:t>386.3</w:t>
            </w:r>
          </w:p>
        </w:tc>
      </w:tr>
      <w:tr w:rsidR="00B90FD8" w:rsidRPr="00F307E3" w14:paraId="172F1E2C" w14:textId="77777777" w:rsidTr="007B4ABD">
        <w:tc>
          <w:tcPr>
            <w:tcW w:w="4111" w:type="dxa"/>
          </w:tcPr>
          <w:p w14:paraId="3ABC2BBB" w14:textId="77777777" w:rsidR="00B90FD8" w:rsidRPr="00F307E3" w:rsidRDefault="00B90FD8" w:rsidP="00B90FD8">
            <w:pPr>
              <w:pStyle w:val="AGRTableText"/>
              <w:spacing w:after="20"/>
            </w:pPr>
            <w:r w:rsidRPr="00F307E3">
              <w:t>Equity assets</w:t>
            </w:r>
          </w:p>
        </w:tc>
        <w:tc>
          <w:tcPr>
            <w:tcW w:w="1323" w:type="dxa"/>
            <w:shd w:val="clear" w:color="auto" w:fill="auto"/>
          </w:tcPr>
          <w:p w14:paraId="5FE67C13" w14:textId="5E50B02F" w:rsidR="00B90FD8" w:rsidRPr="00F307E3" w:rsidRDefault="007B4ABD" w:rsidP="00B90FD8">
            <w:pPr>
              <w:pStyle w:val="AGRTableNumbers"/>
              <w:keepNext/>
              <w:keepLines/>
              <w:tabs>
                <w:tab w:val="decimal" w:pos="876"/>
              </w:tabs>
              <w:ind w:right="111"/>
              <w:jc w:val="left"/>
            </w:pPr>
            <w:r>
              <w:t>2,256.0</w:t>
            </w:r>
          </w:p>
        </w:tc>
        <w:tc>
          <w:tcPr>
            <w:tcW w:w="1653" w:type="dxa"/>
            <w:shd w:val="clear" w:color="auto" w:fill="auto"/>
          </w:tcPr>
          <w:p w14:paraId="2832C842" w14:textId="192D1FF1" w:rsidR="00B90FD8" w:rsidRPr="00F307E3" w:rsidRDefault="00004E66" w:rsidP="00B90FD8">
            <w:pPr>
              <w:pStyle w:val="AGRTableNumbers"/>
              <w:keepNext/>
              <w:keepLines/>
              <w:tabs>
                <w:tab w:val="decimal" w:pos="876"/>
              </w:tabs>
              <w:ind w:right="111"/>
              <w:jc w:val="left"/>
            </w:pPr>
            <w:r>
              <w:t>19.6</w:t>
            </w:r>
          </w:p>
        </w:tc>
        <w:tc>
          <w:tcPr>
            <w:tcW w:w="1323" w:type="dxa"/>
            <w:shd w:val="clear" w:color="auto" w:fill="auto"/>
          </w:tcPr>
          <w:p w14:paraId="3F396045" w14:textId="77777777" w:rsidR="00B90FD8" w:rsidRPr="00F307E3" w:rsidRDefault="00B90FD8" w:rsidP="00B90FD8">
            <w:pPr>
              <w:pStyle w:val="AGRTableNumbers"/>
              <w:keepNext/>
              <w:keepLines/>
              <w:tabs>
                <w:tab w:val="decimal" w:pos="876"/>
              </w:tabs>
              <w:ind w:right="111"/>
              <w:jc w:val="left"/>
            </w:pPr>
            <w:r w:rsidRPr="00F307E3">
              <w:t>2,236.4</w:t>
            </w:r>
          </w:p>
        </w:tc>
      </w:tr>
      <w:tr w:rsidR="00B90FD8" w:rsidRPr="00F307E3" w14:paraId="58BD3E3A" w14:textId="77777777" w:rsidTr="007B4ABD">
        <w:tc>
          <w:tcPr>
            <w:tcW w:w="4111" w:type="dxa"/>
          </w:tcPr>
          <w:p w14:paraId="05A52F11" w14:textId="77777777" w:rsidR="00B90FD8" w:rsidRPr="00F307E3" w:rsidRDefault="00B90FD8" w:rsidP="00B90FD8">
            <w:pPr>
              <w:pStyle w:val="AGRTableText"/>
              <w:spacing w:after="20"/>
            </w:pPr>
            <w:r w:rsidRPr="00F307E3">
              <w:t>Superannuation liabilities</w:t>
            </w:r>
          </w:p>
        </w:tc>
        <w:tc>
          <w:tcPr>
            <w:tcW w:w="1323" w:type="dxa"/>
            <w:shd w:val="clear" w:color="auto" w:fill="auto"/>
          </w:tcPr>
          <w:p w14:paraId="2D0B51AE" w14:textId="0C3696B5" w:rsidR="00B90FD8" w:rsidRPr="00F307E3" w:rsidRDefault="007B4ABD" w:rsidP="00B90FD8">
            <w:pPr>
              <w:pStyle w:val="AGRTableNumbers"/>
              <w:keepNext/>
              <w:keepLines/>
              <w:tabs>
                <w:tab w:val="decimal" w:pos="876"/>
              </w:tabs>
              <w:ind w:right="111"/>
              <w:jc w:val="left"/>
            </w:pPr>
            <w:r>
              <w:t>(3,622.1)</w:t>
            </w:r>
          </w:p>
        </w:tc>
        <w:tc>
          <w:tcPr>
            <w:tcW w:w="1653" w:type="dxa"/>
            <w:shd w:val="clear" w:color="auto" w:fill="auto"/>
          </w:tcPr>
          <w:p w14:paraId="26494406" w14:textId="1112D56A" w:rsidR="00B90FD8" w:rsidRPr="00F307E3" w:rsidRDefault="00004E66" w:rsidP="00431330">
            <w:pPr>
              <w:pStyle w:val="AGRTableNumbers"/>
              <w:keepNext/>
              <w:keepLines/>
              <w:tabs>
                <w:tab w:val="decimal" w:pos="876"/>
              </w:tabs>
              <w:ind w:right="111"/>
              <w:jc w:val="left"/>
            </w:pPr>
            <w:r>
              <w:t>54.</w:t>
            </w:r>
            <w:r w:rsidR="00431330">
              <w:t>1</w:t>
            </w:r>
          </w:p>
        </w:tc>
        <w:tc>
          <w:tcPr>
            <w:tcW w:w="1323" w:type="dxa"/>
            <w:shd w:val="clear" w:color="auto" w:fill="auto"/>
          </w:tcPr>
          <w:p w14:paraId="63C35C6A" w14:textId="77777777" w:rsidR="00B90FD8" w:rsidRPr="00F307E3" w:rsidRDefault="00B90FD8" w:rsidP="00B90FD8">
            <w:pPr>
              <w:pStyle w:val="AGRTableNumbers"/>
              <w:keepNext/>
              <w:keepLines/>
              <w:tabs>
                <w:tab w:val="decimal" w:pos="876"/>
              </w:tabs>
              <w:ind w:right="111"/>
              <w:jc w:val="left"/>
            </w:pPr>
            <w:r w:rsidRPr="00F307E3">
              <w:t>(3,676.2)</w:t>
            </w:r>
          </w:p>
        </w:tc>
      </w:tr>
      <w:tr w:rsidR="00B90FD8" w:rsidRPr="00F307E3" w14:paraId="768465F8" w14:textId="77777777" w:rsidTr="007B4ABD">
        <w:tc>
          <w:tcPr>
            <w:tcW w:w="4111" w:type="dxa"/>
          </w:tcPr>
          <w:p w14:paraId="6F090A3D" w14:textId="77777777" w:rsidR="00B90FD8" w:rsidRPr="00F307E3" w:rsidRDefault="00B90FD8" w:rsidP="00B90FD8">
            <w:pPr>
              <w:pStyle w:val="AGRTableText"/>
              <w:spacing w:after="20"/>
            </w:pPr>
            <w:r w:rsidRPr="00F307E3">
              <w:t>Other employee entitlements and provisions</w:t>
            </w:r>
          </w:p>
        </w:tc>
        <w:tc>
          <w:tcPr>
            <w:tcW w:w="1323" w:type="dxa"/>
            <w:shd w:val="clear" w:color="auto" w:fill="auto"/>
          </w:tcPr>
          <w:p w14:paraId="48DAB7D3" w14:textId="34C9F5D6" w:rsidR="00B90FD8" w:rsidRPr="00F307E3" w:rsidRDefault="007B4ABD" w:rsidP="00B90FD8">
            <w:pPr>
              <w:pStyle w:val="AGRTableNumbers"/>
              <w:keepNext/>
              <w:keepLines/>
              <w:tabs>
                <w:tab w:val="decimal" w:pos="876"/>
              </w:tabs>
              <w:ind w:right="111"/>
              <w:jc w:val="left"/>
            </w:pPr>
            <w:r>
              <w:t>(660.0)</w:t>
            </w:r>
          </w:p>
        </w:tc>
        <w:tc>
          <w:tcPr>
            <w:tcW w:w="1653" w:type="dxa"/>
            <w:shd w:val="clear" w:color="auto" w:fill="auto"/>
          </w:tcPr>
          <w:p w14:paraId="09CB08A0" w14:textId="19DFA260" w:rsidR="00B90FD8" w:rsidRPr="00F307E3" w:rsidRDefault="00004E66" w:rsidP="00B90FD8">
            <w:pPr>
              <w:pStyle w:val="AGRTableNumbers"/>
              <w:keepNext/>
              <w:keepLines/>
              <w:tabs>
                <w:tab w:val="decimal" w:pos="876"/>
              </w:tabs>
              <w:ind w:right="111"/>
              <w:jc w:val="left"/>
            </w:pPr>
            <w:r>
              <w:t>(36.0)</w:t>
            </w:r>
          </w:p>
        </w:tc>
        <w:tc>
          <w:tcPr>
            <w:tcW w:w="1323" w:type="dxa"/>
            <w:shd w:val="clear" w:color="auto" w:fill="auto"/>
          </w:tcPr>
          <w:p w14:paraId="4D1695FA" w14:textId="77777777" w:rsidR="00B90FD8" w:rsidRPr="00F307E3" w:rsidRDefault="00B90FD8" w:rsidP="00B90FD8">
            <w:pPr>
              <w:pStyle w:val="AGRTableNumbers"/>
              <w:keepNext/>
              <w:keepLines/>
              <w:tabs>
                <w:tab w:val="decimal" w:pos="876"/>
              </w:tabs>
              <w:ind w:right="111"/>
              <w:jc w:val="left"/>
            </w:pPr>
            <w:r w:rsidRPr="00F307E3">
              <w:t>(624.0)</w:t>
            </w:r>
          </w:p>
        </w:tc>
      </w:tr>
      <w:tr w:rsidR="00B90FD8" w:rsidRPr="00F307E3" w14:paraId="6B972576" w14:textId="77777777" w:rsidTr="007B4ABD">
        <w:tc>
          <w:tcPr>
            <w:tcW w:w="4111" w:type="dxa"/>
          </w:tcPr>
          <w:p w14:paraId="5048C63E" w14:textId="77777777" w:rsidR="00B90FD8" w:rsidRPr="00F307E3" w:rsidRDefault="00B90FD8" w:rsidP="00B90FD8">
            <w:pPr>
              <w:pStyle w:val="AGRTableText"/>
              <w:spacing w:after="20"/>
            </w:pPr>
            <w:r w:rsidRPr="00F307E3">
              <w:t>Other non-equity liabilities</w:t>
            </w:r>
          </w:p>
        </w:tc>
        <w:tc>
          <w:tcPr>
            <w:tcW w:w="1323" w:type="dxa"/>
            <w:shd w:val="clear" w:color="auto" w:fill="auto"/>
          </w:tcPr>
          <w:p w14:paraId="12EA08C6" w14:textId="21CB7592" w:rsidR="00B90FD8" w:rsidRPr="00F307E3" w:rsidRDefault="007B4ABD" w:rsidP="00B90FD8">
            <w:pPr>
              <w:pStyle w:val="AGRTableNumbers"/>
              <w:keepNext/>
              <w:keepLines/>
              <w:tabs>
                <w:tab w:val="decimal" w:pos="876"/>
              </w:tabs>
              <w:ind w:right="111"/>
              <w:jc w:val="left"/>
            </w:pPr>
            <w:r>
              <w:t>(1,157.3)</w:t>
            </w:r>
          </w:p>
        </w:tc>
        <w:tc>
          <w:tcPr>
            <w:tcW w:w="1653" w:type="dxa"/>
            <w:shd w:val="clear" w:color="auto" w:fill="auto"/>
          </w:tcPr>
          <w:p w14:paraId="375F5C03" w14:textId="7660404B" w:rsidR="00B90FD8" w:rsidRPr="00F307E3" w:rsidRDefault="00004E66" w:rsidP="00431330">
            <w:pPr>
              <w:pStyle w:val="AGRTableNumbers"/>
              <w:keepNext/>
              <w:keepLines/>
              <w:tabs>
                <w:tab w:val="decimal" w:pos="876"/>
              </w:tabs>
              <w:ind w:right="111"/>
              <w:jc w:val="left"/>
            </w:pPr>
            <w:r>
              <w:t>(109</w:t>
            </w:r>
            <w:r w:rsidR="00431330">
              <w:t>.0</w:t>
            </w:r>
            <w:r>
              <w:t>)</w:t>
            </w:r>
          </w:p>
        </w:tc>
        <w:tc>
          <w:tcPr>
            <w:tcW w:w="1323" w:type="dxa"/>
            <w:shd w:val="clear" w:color="auto" w:fill="auto"/>
          </w:tcPr>
          <w:p w14:paraId="6059AEE3" w14:textId="77777777" w:rsidR="00B90FD8" w:rsidRPr="00F307E3" w:rsidRDefault="00B90FD8" w:rsidP="00B90FD8">
            <w:pPr>
              <w:pStyle w:val="AGRTableNumbers"/>
              <w:keepNext/>
              <w:keepLines/>
              <w:tabs>
                <w:tab w:val="decimal" w:pos="876"/>
              </w:tabs>
              <w:ind w:right="111"/>
              <w:jc w:val="left"/>
            </w:pPr>
            <w:r w:rsidRPr="00F307E3">
              <w:t>(1,048.3)</w:t>
            </w:r>
          </w:p>
        </w:tc>
      </w:tr>
      <w:tr w:rsidR="00B90FD8" w:rsidRPr="00F307E3" w14:paraId="4CED32FE" w14:textId="77777777" w:rsidTr="007B4ABD">
        <w:tc>
          <w:tcPr>
            <w:tcW w:w="4111" w:type="dxa"/>
            <w:tcBorders>
              <w:bottom w:val="single" w:sz="4" w:space="0" w:color="auto"/>
            </w:tcBorders>
          </w:tcPr>
          <w:p w14:paraId="20850865" w14:textId="77777777" w:rsidR="00B90FD8" w:rsidRPr="00F307E3" w:rsidRDefault="00B90FD8" w:rsidP="00B90FD8">
            <w:pPr>
              <w:pStyle w:val="AGRTableText"/>
              <w:spacing w:after="20"/>
            </w:pPr>
            <w:r w:rsidRPr="00F307E3">
              <w:rPr>
                <w:b/>
                <w:bCs/>
              </w:rPr>
              <w:t>Net financial worth</w:t>
            </w:r>
          </w:p>
        </w:tc>
        <w:tc>
          <w:tcPr>
            <w:tcW w:w="1323" w:type="dxa"/>
            <w:tcBorders>
              <w:bottom w:val="single" w:sz="4" w:space="0" w:color="auto"/>
            </w:tcBorders>
            <w:shd w:val="clear" w:color="auto" w:fill="auto"/>
          </w:tcPr>
          <w:p w14:paraId="2A9FCD28" w14:textId="076040D9" w:rsidR="00B90FD8" w:rsidRPr="00F307E3" w:rsidRDefault="007B4ABD" w:rsidP="007B4ABD">
            <w:pPr>
              <w:pStyle w:val="AGRTableNumbers"/>
              <w:keepNext/>
              <w:keepLines/>
              <w:tabs>
                <w:tab w:val="decimal" w:pos="876"/>
              </w:tabs>
              <w:ind w:right="111"/>
              <w:jc w:val="left"/>
              <w:rPr>
                <w:b/>
              </w:rPr>
            </w:pPr>
            <w:r>
              <w:rPr>
                <w:b/>
              </w:rPr>
              <w:t>(4,590.6)</w:t>
            </w:r>
          </w:p>
        </w:tc>
        <w:tc>
          <w:tcPr>
            <w:tcW w:w="1653" w:type="dxa"/>
            <w:tcBorders>
              <w:bottom w:val="single" w:sz="4" w:space="0" w:color="auto"/>
            </w:tcBorders>
            <w:shd w:val="clear" w:color="auto" w:fill="auto"/>
          </w:tcPr>
          <w:p w14:paraId="4F8E2F6D" w14:textId="5156EF81" w:rsidR="00B90FD8" w:rsidRPr="00F307E3" w:rsidRDefault="00004E66" w:rsidP="00B90FD8">
            <w:pPr>
              <w:pStyle w:val="AGRTableNumbers"/>
              <w:keepNext/>
              <w:keepLines/>
              <w:tabs>
                <w:tab w:val="decimal" w:pos="876"/>
              </w:tabs>
              <w:ind w:right="111"/>
              <w:jc w:val="left"/>
              <w:rPr>
                <w:b/>
              </w:rPr>
            </w:pPr>
            <w:r>
              <w:rPr>
                <w:b/>
              </w:rPr>
              <w:t>(703.7)</w:t>
            </w:r>
          </w:p>
        </w:tc>
        <w:tc>
          <w:tcPr>
            <w:tcW w:w="1323" w:type="dxa"/>
            <w:tcBorders>
              <w:bottom w:val="single" w:sz="4" w:space="0" w:color="auto"/>
            </w:tcBorders>
            <w:shd w:val="clear" w:color="auto" w:fill="auto"/>
          </w:tcPr>
          <w:p w14:paraId="1CBE55C5" w14:textId="77777777" w:rsidR="00B90FD8" w:rsidRPr="00F307E3" w:rsidRDefault="00B90FD8" w:rsidP="00B90FD8">
            <w:pPr>
              <w:pStyle w:val="AGRTableNumbers"/>
              <w:keepNext/>
              <w:keepLines/>
              <w:tabs>
                <w:tab w:val="decimal" w:pos="876"/>
              </w:tabs>
              <w:ind w:right="111"/>
              <w:jc w:val="left"/>
              <w:rPr>
                <w:b/>
              </w:rPr>
            </w:pPr>
            <w:r w:rsidRPr="00F307E3">
              <w:rPr>
                <w:b/>
              </w:rPr>
              <w:t>(3,886.9)</w:t>
            </w:r>
          </w:p>
        </w:tc>
      </w:tr>
      <w:tr w:rsidR="00B90FD8" w:rsidRPr="00F307E3" w14:paraId="5F7C2D08" w14:textId="77777777" w:rsidTr="007B4ABD">
        <w:tc>
          <w:tcPr>
            <w:tcW w:w="4111" w:type="dxa"/>
            <w:tcBorders>
              <w:top w:val="single" w:sz="4" w:space="0" w:color="auto"/>
            </w:tcBorders>
          </w:tcPr>
          <w:p w14:paraId="42CA1E9A" w14:textId="77777777" w:rsidR="00B90FD8" w:rsidRPr="00F307E3" w:rsidRDefault="00B90FD8" w:rsidP="00B90FD8">
            <w:pPr>
              <w:pStyle w:val="AGRTableText"/>
              <w:spacing w:after="20"/>
            </w:pPr>
            <w:r w:rsidRPr="00F307E3">
              <w:t>Less: Equity assets</w:t>
            </w:r>
          </w:p>
        </w:tc>
        <w:tc>
          <w:tcPr>
            <w:tcW w:w="1323" w:type="dxa"/>
            <w:tcBorders>
              <w:top w:val="single" w:sz="4" w:space="0" w:color="auto"/>
            </w:tcBorders>
            <w:shd w:val="clear" w:color="auto" w:fill="auto"/>
          </w:tcPr>
          <w:p w14:paraId="5F04DC1A" w14:textId="521FE48B" w:rsidR="00B90FD8" w:rsidRPr="00F307E3" w:rsidRDefault="007B4ABD" w:rsidP="00004E66">
            <w:pPr>
              <w:pStyle w:val="AGRTableNumbers"/>
              <w:keepNext/>
              <w:keepLines/>
              <w:tabs>
                <w:tab w:val="decimal" w:pos="876"/>
              </w:tabs>
              <w:ind w:right="111"/>
              <w:jc w:val="left"/>
            </w:pPr>
            <w:r>
              <w:t>(2,256.</w:t>
            </w:r>
            <w:r w:rsidR="00004E66">
              <w:t>0</w:t>
            </w:r>
            <w:r>
              <w:t>)</w:t>
            </w:r>
          </w:p>
        </w:tc>
        <w:tc>
          <w:tcPr>
            <w:tcW w:w="1653" w:type="dxa"/>
            <w:tcBorders>
              <w:top w:val="single" w:sz="4" w:space="0" w:color="auto"/>
            </w:tcBorders>
            <w:shd w:val="clear" w:color="auto" w:fill="auto"/>
          </w:tcPr>
          <w:p w14:paraId="587CA956" w14:textId="72EB8B96" w:rsidR="00B90FD8" w:rsidRPr="00F307E3" w:rsidRDefault="00004E66" w:rsidP="00B90FD8">
            <w:pPr>
              <w:pStyle w:val="AGRTableNumbers"/>
              <w:keepNext/>
              <w:keepLines/>
              <w:tabs>
                <w:tab w:val="decimal" w:pos="876"/>
              </w:tabs>
              <w:ind w:right="111"/>
              <w:jc w:val="left"/>
            </w:pPr>
            <w:r>
              <w:t>(19.6)</w:t>
            </w:r>
          </w:p>
        </w:tc>
        <w:tc>
          <w:tcPr>
            <w:tcW w:w="1323" w:type="dxa"/>
            <w:tcBorders>
              <w:top w:val="single" w:sz="4" w:space="0" w:color="auto"/>
            </w:tcBorders>
            <w:shd w:val="clear" w:color="auto" w:fill="auto"/>
          </w:tcPr>
          <w:p w14:paraId="4179248E" w14:textId="77777777" w:rsidR="00B90FD8" w:rsidRPr="00F307E3" w:rsidRDefault="00B90FD8" w:rsidP="00B90FD8">
            <w:pPr>
              <w:pStyle w:val="AGRTableNumbers"/>
              <w:keepNext/>
              <w:keepLines/>
              <w:tabs>
                <w:tab w:val="decimal" w:pos="876"/>
              </w:tabs>
              <w:ind w:right="111"/>
              <w:jc w:val="left"/>
            </w:pPr>
            <w:r w:rsidRPr="00F307E3">
              <w:t>(2,236.4)</w:t>
            </w:r>
          </w:p>
        </w:tc>
      </w:tr>
      <w:tr w:rsidR="00B90FD8" w:rsidRPr="00F307E3" w14:paraId="4AEE3178" w14:textId="77777777" w:rsidTr="007B4ABD">
        <w:tc>
          <w:tcPr>
            <w:tcW w:w="4111" w:type="dxa"/>
            <w:tcBorders>
              <w:top w:val="single" w:sz="4" w:space="0" w:color="auto"/>
            </w:tcBorders>
          </w:tcPr>
          <w:p w14:paraId="39D876C1" w14:textId="77777777" w:rsidR="00B90FD8" w:rsidRPr="00F307E3" w:rsidRDefault="00B90FD8" w:rsidP="00B90FD8">
            <w:pPr>
              <w:pStyle w:val="AGRTableText"/>
              <w:spacing w:after="20"/>
              <w:rPr>
                <w:b/>
              </w:rPr>
            </w:pPr>
            <w:r w:rsidRPr="00F307E3">
              <w:rPr>
                <w:b/>
              </w:rPr>
              <w:t>Net financial liabilities</w:t>
            </w:r>
          </w:p>
        </w:tc>
        <w:tc>
          <w:tcPr>
            <w:tcW w:w="1323" w:type="dxa"/>
            <w:tcBorders>
              <w:top w:val="single" w:sz="4" w:space="0" w:color="auto"/>
            </w:tcBorders>
            <w:shd w:val="clear" w:color="auto" w:fill="auto"/>
          </w:tcPr>
          <w:p w14:paraId="4050A4B4" w14:textId="1A6AD931" w:rsidR="00B90FD8" w:rsidRPr="00F307E3" w:rsidRDefault="007B4ABD" w:rsidP="00B90FD8">
            <w:pPr>
              <w:pStyle w:val="AGRTableNumbers"/>
              <w:keepNext/>
              <w:keepLines/>
              <w:tabs>
                <w:tab w:val="decimal" w:pos="876"/>
              </w:tabs>
              <w:ind w:right="111"/>
              <w:jc w:val="left"/>
              <w:rPr>
                <w:b/>
              </w:rPr>
            </w:pPr>
            <w:r>
              <w:rPr>
                <w:b/>
              </w:rPr>
              <w:t>(6,84</w:t>
            </w:r>
            <w:r w:rsidR="00004E66">
              <w:rPr>
                <w:b/>
              </w:rPr>
              <w:t>6.6</w:t>
            </w:r>
            <w:r>
              <w:rPr>
                <w:b/>
              </w:rPr>
              <w:t>)</w:t>
            </w:r>
          </w:p>
        </w:tc>
        <w:tc>
          <w:tcPr>
            <w:tcW w:w="1653" w:type="dxa"/>
            <w:tcBorders>
              <w:top w:val="single" w:sz="4" w:space="0" w:color="auto"/>
            </w:tcBorders>
            <w:shd w:val="clear" w:color="auto" w:fill="auto"/>
          </w:tcPr>
          <w:p w14:paraId="70CB5804" w14:textId="78BC829C" w:rsidR="00B90FD8" w:rsidRPr="00F307E3" w:rsidRDefault="00004E66" w:rsidP="00B90FD8">
            <w:pPr>
              <w:pStyle w:val="AGRTableNumbers"/>
              <w:keepNext/>
              <w:keepLines/>
              <w:tabs>
                <w:tab w:val="decimal" w:pos="876"/>
              </w:tabs>
              <w:ind w:right="111"/>
              <w:jc w:val="left"/>
              <w:rPr>
                <w:b/>
              </w:rPr>
            </w:pPr>
            <w:r>
              <w:rPr>
                <w:b/>
              </w:rPr>
              <w:t>(723.3)</w:t>
            </w:r>
          </w:p>
        </w:tc>
        <w:tc>
          <w:tcPr>
            <w:tcW w:w="1323" w:type="dxa"/>
            <w:tcBorders>
              <w:top w:val="single" w:sz="4" w:space="0" w:color="auto"/>
            </w:tcBorders>
            <w:shd w:val="clear" w:color="auto" w:fill="auto"/>
          </w:tcPr>
          <w:p w14:paraId="43FC8E5C" w14:textId="77777777" w:rsidR="00B90FD8" w:rsidRPr="00F307E3" w:rsidRDefault="00B90FD8" w:rsidP="00B90FD8">
            <w:pPr>
              <w:pStyle w:val="AGRTableNumbers"/>
              <w:keepNext/>
              <w:keepLines/>
              <w:tabs>
                <w:tab w:val="decimal" w:pos="876"/>
              </w:tabs>
              <w:ind w:right="111"/>
              <w:jc w:val="left"/>
              <w:rPr>
                <w:b/>
              </w:rPr>
            </w:pPr>
            <w:r w:rsidRPr="00F307E3">
              <w:rPr>
                <w:b/>
              </w:rPr>
              <w:t>(6,123.3)</w:t>
            </w:r>
          </w:p>
        </w:tc>
      </w:tr>
      <w:tr w:rsidR="00B90FD8" w:rsidRPr="00F307E3" w14:paraId="32F2FDC3" w14:textId="77777777" w:rsidTr="007B4ABD">
        <w:tc>
          <w:tcPr>
            <w:tcW w:w="4111" w:type="dxa"/>
            <w:tcBorders>
              <w:top w:val="single" w:sz="4" w:space="0" w:color="auto"/>
            </w:tcBorders>
          </w:tcPr>
          <w:p w14:paraId="2EEC9E77" w14:textId="77777777" w:rsidR="00B90FD8" w:rsidRPr="00F307E3" w:rsidRDefault="00B90FD8" w:rsidP="00B90FD8">
            <w:pPr>
              <w:pStyle w:val="AGRTableText"/>
              <w:spacing w:after="20"/>
            </w:pPr>
            <w:r w:rsidRPr="00F307E3">
              <w:t>Net carrying amounts of non financial assets</w:t>
            </w:r>
          </w:p>
        </w:tc>
        <w:tc>
          <w:tcPr>
            <w:tcW w:w="1323" w:type="dxa"/>
            <w:tcBorders>
              <w:top w:val="single" w:sz="4" w:space="0" w:color="auto"/>
            </w:tcBorders>
            <w:shd w:val="clear" w:color="auto" w:fill="auto"/>
          </w:tcPr>
          <w:p w14:paraId="4687F4DA" w14:textId="2183355F" w:rsidR="00B90FD8" w:rsidRPr="00F307E3" w:rsidRDefault="007B4ABD" w:rsidP="00B90FD8">
            <w:pPr>
              <w:pStyle w:val="AGRTableNumbers"/>
              <w:keepNext/>
              <w:keepLines/>
              <w:tabs>
                <w:tab w:val="decimal" w:pos="876"/>
              </w:tabs>
              <w:ind w:right="111"/>
              <w:jc w:val="left"/>
            </w:pPr>
            <w:r>
              <w:t>15,246.4</w:t>
            </w:r>
          </w:p>
        </w:tc>
        <w:tc>
          <w:tcPr>
            <w:tcW w:w="1653" w:type="dxa"/>
            <w:tcBorders>
              <w:top w:val="single" w:sz="4" w:space="0" w:color="auto"/>
            </w:tcBorders>
            <w:shd w:val="clear" w:color="auto" w:fill="auto"/>
          </w:tcPr>
          <w:p w14:paraId="68C91CD2" w14:textId="37093479" w:rsidR="00B90FD8" w:rsidRPr="00F307E3" w:rsidRDefault="00004E66" w:rsidP="00B90FD8">
            <w:pPr>
              <w:pStyle w:val="AGRTableNumbers"/>
              <w:keepNext/>
              <w:keepLines/>
              <w:tabs>
                <w:tab w:val="decimal" w:pos="876"/>
              </w:tabs>
              <w:ind w:right="111"/>
              <w:jc w:val="left"/>
            </w:pPr>
            <w:r>
              <w:t>294.8</w:t>
            </w:r>
          </w:p>
        </w:tc>
        <w:tc>
          <w:tcPr>
            <w:tcW w:w="1323" w:type="dxa"/>
            <w:tcBorders>
              <w:top w:val="single" w:sz="4" w:space="0" w:color="auto"/>
            </w:tcBorders>
            <w:shd w:val="clear" w:color="auto" w:fill="auto"/>
          </w:tcPr>
          <w:p w14:paraId="06638506" w14:textId="77777777" w:rsidR="00B90FD8" w:rsidRPr="00F307E3" w:rsidRDefault="00B90FD8" w:rsidP="00B90FD8">
            <w:pPr>
              <w:pStyle w:val="AGRTableNumbers"/>
              <w:keepNext/>
              <w:keepLines/>
              <w:tabs>
                <w:tab w:val="decimal" w:pos="876"/>
              </w:tabs>
              <w:ind w:right="111"/>
              <w:jc w:val="left"/>
            </w:pPr>
            <w:r>
              <w:t>14,951.6</w:t>
            </w:r>
          </w:p>
        </w:tc>
      </w:tr>
      <w:tr w:rsidR="00B90FD8" w:rsidRPr="00F307E3" w14:paraId="309F37AE" w14:textId="77777777" w:rsidTr="007B4ABD">
        <w:tc>
          <w:tcPr>
            <w:tcW w:w="4111" w:type="dxa"/>
            <w:tcBorders>
              <w:bottom w:val="single" w:sz="4" w:space="0" w:color="auto"/>
            </w:tcBorders>
          </w:tcPr>
          <w:p w14:paraId="2EFDFFBA" w14:textId="77777777" w:rsidR="00B90FD8" w:rsidRPr="00F307E3" w:rsidRDefault="00B90FD8" w:rsidP="00B90FD8">
            <w:pPr>
              <w:pStyle w:val="AGRTableText"/>
              <w:spacing w:after="20"/>
              <w:rPr>
                <w:bCs/>
              </w:rPr>
            </w:pPr>
            <w:r w:rsidRPr="00F307E3">
              <w:rPr>
                <w:bCs/>
              </w:rPr>
              <w:t>Equity assets</w:t>
            </w:r>
          </w:p>
        </w:tc>
        <w:tc>
          <w:tcPr>
            <w:tcW w:w="1323" w:type="dxa"/>
            <w:tcBorders>
              <w:bottom w:val="single" w:sz="4" w:space="0" w:color="auto"/>
            </w:tcBorders>
            <w:shd w:val="clear" w:color="auto" w:fill="auto"/>
          </w:tcPr>
          <w:p w14:paraId="61484CE6" w14:textId="3F9BBE78" w:rsidR="00B90FD8" w:rsidRPr="00F307E3" w:rsidRDefault="007B4ABD" w:rsidP="00B90FD8">
            <w:pPr>
              <w:pStyle w:val="AGRTableNumbers"/>
              <w:keepNext/>
              <w:keepLines/>
              <w:tabs>
                <w:tab w:val="decimal" w:pos="876"/>
              </w:tabs>
              <w:ind w:right="111"/>
              <w:jc w:val="left"/>
            </w:pPr>
            <w:r>
              <w:t>2,256.0</w:t>
            </w:r>
          </w:p>
        </w:tc>
        <w:tc>
          <w:tcPr>
            <w:tcW w:w="1653" w:type="dxa"/>
            <w:tcBorders>
              <w:bottom w:val="single" w:sz="4" w:space="0" w:color="auto"/>
            </w:tcBorders>
            <w:shd w:val="clear" w:color="auto" w:fill="auto"/>
          </w:tcPr>
          <w:p w14:paraId="2DBAF497" w14:textId="772EE87C" w:rsidR="00B90FD8" w:rsidRPr="00F307E3" w:rsidRDefault="00004E66" w:rsidP="00B90FD8">
            <w:pPr>
              <w:pStyle w:val="AGRTableNumbers"/>
              <w:keepNext/>
              <w:keepLines/>
              <w:tabs>
                <w:tab w:val="decimal" w:pos="876"/>
              </w:tabs>
              <w:ind w:right="111"/>
              <w:jc w:val="left"/>
            </w:pPr>
            <w:r>
              <w:t>19.6</w:t>
            </w:r>
          </w:p>
        </w:tc>
        <w:tc>
          <w:tcPr>
            <w:tcW w:w="1323" w:type="dxa"/>
            <w:tcBorders>
              <w:bottom w:val="single" w:sz="4" w:space="0" w:color="auto"/>
            </w:tcBorders>
            <w:shd w:val="clear" w:color="auto" w:fill="auto"/>
          </w:tcPr>
          <w:p w14:paraId="784600F2" w14:textId="77777777" w:rsidR="00B90FD8" w:rsidRPr="00F307E3" w:rsidRDefault="00B90FD8" w:rsidP="00B90FD8">
            <w:pPr>
              <w:pStyle w:val="AGRTableNumbers"/>
              <w:keepNext/>
              <w:keepLines/>
              <w:tabs>
                <w:tab w:val="decimal" w:pos="876"/>
              </w:tabs>
              <w:ind w:right="111"/>
              <w:jc w:val="left"/>
            </w:pPr>
            <w:r w:rsidRPr="00F307E3">
              <w:t>2,236.4</w:t>
            </w:r>
          </w:p>
        </w:tc>
      </w:tr>
      <w:tr w:rsidR="00B90FD8" w:rsidRPr="00F307E3" w14:paraId="558C618C" w14:textId="77777777" w:rsidTr="007B4ABD">
        <w:tc>
          <w:tcPr>
            <w:tcW w:w="4111" w:type="dxa"/>
            <w:tcBorders>
              <w:bottom w:val="single" w:sz="4" w:space="0" w:color="auto"/>
            </w:tcBorders>
          </w:tcPr>
          <w:p w14:paraId="6727DA1C" w14:textId="77777777" w:rsidR="00B90FD8" w:rsidRPr="00F307E3" w:rsidRDefault="00B90FD8" w:rsidP="00B90FD8">
            <w:pPr>
              <w:pStyle w:val="AGRTableText"/>
              <w:spacing w:after="20"/>
            </w:pPr>
            <w:r w:rsidRPr="00F307E3">
              <w:rPr>
                <w:b/>
                <w:bCs/>
              </w:rPr>
              <w:t>Net worth</w:t>
            </w:r>
          </w:p>
        </w:tc>
        <w:tc>
          <w:tcPr>
            <w:tcW w:w="1323" w:type="dxa"/>
            <w:tcBorders>
              <w:bottom w:val="single" w:sz="4" w:space="0" w:color="auto"/>
            </w:tcBorders>
            <w:shd w:val="clear" w:color="auto" w:fill="auto"/>
          </w:tcPr>
          <w:p w14:paraId="7EE76472" w14:textId="1E3BA6E7" w:rsidR="00B90FD8" w:rsidRPr="00F307E3" w:rsidRDefault="00004E66" w:rsidP="00B90FD8">
            <w:pPr>
              <w:pStyle w:val="AGRTableNumbers"/>
              <w:keepNext/>
              <w:keepLines/>
              <w:tabs>
                <w:tab w:val="decimal" w:pos="876"/>
              </w:tabs>
              <w:ind w:right="111"/>
              <w:jc w:val="left"/>
              <w:rPr>
                <w:b/>
              </w:rPr>
            </w:pPr>
            <w:r>
              <w:rPr>
                <w:b/>
              </w:rPr>
              <w:t>10,655.8</w:t>
            </w:r>
          </w:p>
        </w:tc>
        <w:tc>
          <w:tcPr>
            <w:tcW w:w="1653" w:type="dxa"/>
            <w:tcBorders>
              <w:bottom w:val="single" w:sz="4" w:space="0" w:color="auto"/>
            </w:tcBorders>
            <w:shd w:val="clear" w:color="auto" w:fill="auto"/>
          </w:tcPr>
          <w:p w14:paraId="0E05686C" w14:textId="49450ACF" w:rsidR="00B90FD8" w:rsidRPr="00F307E3" w:rsidRDefault="00004E66" w:rsidP="00B90FD8">
            <w:pPr>
              <w:pStyle w:val="AGRTableNumbers"/>
              <w:keepNext/>
              <w:keepLines/>
              <w:tabs>
                <w:tab w:val="decimal" w:pos="876"/>
              </w:tabs>
              <w:ind w:right="111"/>
              <w:jc w:val="left"/>
              <w:rPr>
                <w:b/>
              </w:rPr>
            </w:pPr>
            <w:r>
              <w:rPr>
                <w:b/>
              </w:rPr>
              <w:t>(408.8)</w:t>
            </w:r>
          </w:p>
        </w:tc>
        <w:tc>
          <w:tcPr>
            <w:tcW w:w="1323" w:type="dxa"/>
            <w:tcBorders>
              <w:bottom w:val="single" w:sz="4" w:space="0" w:color="auto"/>
            </w:tcBorders>
            <w:shd w:val="clear" w:color="auto" w:fill="auto"/>
          </w:tcPr>
          <w:p w14:paraId="0083A638" w14:textId="77777777" w:rsidR="00B90FD8" w:rsidRPr="00F307E3" w:rsidRDefault="00B90FD8" w:rsidP="00B90FD8">
            <w:pPr>
              <w:pStyle w:val="AGRTableNumbers"/>
              <w:keepNext/>
              <w:keepLines/>
              <w:tabs>
                <w:tab w:val="decimal" w:pos="876"/>
              </w:tabs>
              <w:ind w:right="111"/>
              <w:jc w:val="left"/>
              <w:rPr>
                <w:b/>
              </w:rPr>
            </w:pPr>
            <w:r w:rsidRPr="00F307E3">
              <w:rPr>
                <w:b/>
              </w:rPr>
              <w:t>11,064.6</w:t>
            </w:r>
          </w:p>
        </w:tc>
      </w:tr>
    </w:tbl>
    <w:p w14:paraId="05872256" w14:textId="77777777" w:rsidR="00B90FD8" w:rsidRPr="00F307E3" w:rsidRDefault="00B90FD8" w:rsidP="00B90FD8">
      <w:pPr>
        <w:pStyle w:val="AGRBodyText"/>
        <w:rPr>
          <w:rStyle w:val="CommentReference"/>
        </w:rPr>
      </w:pPr>
      <w:r w:rsidRPr="00F307E3">
        <w:rPr>
          <w:rStyle w:val="CommentReference"/>
        </w:rPr>
        <w:t>Note: Totals may not add due to rounding</w:t>
      </w:r>
    </w:p>
    <w:p w14:paraId="2C3D0074" w14:textId="77777777" w:rsidR="00B90FD8" w:rsidRPr="00516E00" w:rsidRDefault="00B90FD8" w:rsidP="00B90FD8">
      <w:pPr>
        <w:pStyle w:val="Heading1"/>
        <w:rPr>
          <w:bCs/>
        </w:rPr>
      </w:pPr>
      <w:r w:rsidRPr="00516E00">
        <w:t>Treasurer’s Annual Financial Statement cont…</w:t>
      </w:r>
    </w:p>
    <w:p w14:paraId="3B47395C" w14:textId="77777777" w:rsidR="00B90FD8" w:rsidRPr="00516E00" w:rsidRDefault="00B90FD8" w:rsidP="00B90FD8">
      <w:pPr>
        <w:pStyle w:val="Heading3"/>
      </w:pPr>
      <w:r w:rsidRPr="00516E00">
        <w:t>General Government Sector – Abridged Statement of Changes in Equity</w:t>
      </w:r>
    </w:p>
    <w:tbl>
      <w:tblPr>
        <w:tblW w:w="8083" w:type="dxa"/>
        <w:tblInd w:w="851" w:type="dxa"/>
        <w:tblLayout w:type="fixed"/>
        <w:tblCellMar>
          <w:top w:w="57" w:type="dxa"/>
          <w:left w:w="0" w:type="dxa"/>
          <w:bottom w:w="57" w:type="dxa"/>
          <w:right w:w="0" w:type="dxa"/>
        </w:tblCellMar>
        <w:tblLook w:val="01E0" w:firstRow="1" w:lastRow="1" w:firstColumn="1" w:lastColumn="1" w:noHBand="0" w:noVBand="0"/>
      </w:tblPr>
      <w:tblGrid>
        <w:gridCol w:w="3825"/>
        <w:gridCol w:w="1278"/>
        <w:gridCol w:w="1561"/>
        <w:gridCol w:w="1419"/>
      </w:tblGrid>
      <w:tr w:rsidR="00B90FD8" w:rsidRPr="00F307E3" w14:paraId="27F9AAA7" w14:textId="77777777" w:rsidTr="00B90FD8">
        <w:tc>
          <w:tcPr>
            <w:tcW w:w="3825" w:type="dxa"/>
          </w:tcPr>
          <w:p w14:paraId="36704262" w14:textId="77777777" w:rsidR="00B90FD8" w:rsidRPr="00F307E3" w:rsidRDefault="00B90FD8" w:rsidP="00B90FD8">
            <w:pPr>
              <w:pStyle w:val="AGRTableText"/>
              <w:spacing w:after="0"/>
              <w:ind w:left="720" w:hanging="720"/>
              <w:rPr>
                <w:sz w:val="20"/>
              </w:rPr>
            </w:pPr>
          </w:p>
        </w:tc>
        <w:tc>
          <w:tcPr>
            <w:tcW w:w="1278" w:type="dxa"/>
          </w:tcPr>
          <w:p w14:paraId="0BAF79C7" w14:textId="77777777" w:rsidR="00B90FD8" w:rsidRPr="00C02585" w:rsidRDefault="00B90FD8" w:rsidP="00B90FD8">
            <w:pPr>
              <w:pStyle w:val="AGRTableText"/>
              <w:jc w:val="center"/>
              <w:rPr>
                <w:b/>
              </w:rPr>
            </w:pPr>
            <w:r w:rsidRPr="00C02585">
              <w:rPr>
                <w:b/>
              </w:rPr>
              <w:t xml:space="preserve">Equity at </w:t>
            </w:r>
            <w:r>
              <w:rPr>
                <w:b/>
              </w:rPr>
              <w:br/>
            </w:r>
            <w:r w:rsidRPr="00C02585">
              <w:rPr>
                <w:b/>
              </w:rPr>
              <w:t>1 July</w:t>
            </w:r>
          </w:p>
        </w:tc>
        <w:tc>
          <w:tcPr>
            <w:tcW w:w="1561" w:type="dxa"/>
          </w:tcPr>
          <w:p w14:paraId="65DF8867" w14:textId="77777777" w:rsidR="00B90FD8" w:rsidRPr="00C02585" w:rsidRDefault="00B90FD8" w:rsidP="00B90FD8">
            <w:pPr>
              <w:pStyle w:val="AGRTableText"/>
              <w:jc w:val="center"/>
              <w:rPr>
                <w:b/>
              </w:rPr>
            </w:pPr>
            <w:r w:rsidRPr="00C02585">
              <w:rPr>
                <w:b/>
              </w:rPr>
              <w:t>Comprehensive Result</w:t>
            </w:r>
          </w:p>
        </w:tc>
        <w:tc>
          <w:tcPr>
            <w:tcW w:w="1419" w:type="dxa"/>
          </w:tcPr>
          <w:p w14:paraId="4B80D1B3" w14:textId="77777777" w:rsidR="00B90FD8" w:rsidRPr="00C02585" w:rsidRDefault="00B90FD8" w:rsidP="00B90FD8">
            <w:pPr>
              <w:pStyle w:val="AGRTableText"/>
              <w:jc w:val="center"/>
              <w:rPr>
                <w:b/>
              </w:rPr>
            </w:pPr>
            <w:r w:rsidRPr="00C02585">
              <w:rPr>
                <w:b/>
              </w:rPr>
              <w:t xml:space="preserve">Equity at </w:t>
            </w:r>
            <w:r>
              <w:rPr>
                <w:b/>
              </w:rPr>
              <w:br/>
            </w:r>
            <w:r w:rsidRPr="00C02585">
              <w:rPr>
                <w:b/>
              </w:rPr>
              <w:t>30 June</w:t>
            </w:r>
          </w:p>
        </w:tc>
      </w:tr>
      <w:tr w:rsidR="00B90FD8" w:rsidRPr="00F307E3" w14:paraId="78CCFA91" w14:textId="77777777" w:rsidTr="00B90FD8">
        <w:trPr>
          <w:trHeight w:val="170"/>
        </w:trPr>
        <w:tc>
          <w:tcPr>
            <w:tcW w:w="3825" w:type="dxa"/>
            <w:tcBorders>
              <w:bottom w:val="single" w:sz="4" w:space="0" w:color="auto"/>
            </w:tcBorders>
          </w:tcPr>
          <w:p w14:paraId="30148E5A" w14:textId="0CA7EA5D" w:rsidR="00B90FD8" w:rsidRPr="00F307E3" w:rsidRDefault="00431330" w:rsidP="00B90FD8">
            <w:pPr>
              <w:pStyle w:val="AGRTableText"/>
              <w:rPr>
                <w:sz w:val="20"/>
              </w:rPr>
            </w:pPr>
            <w:r>
              <w:rPr>
                <w:b/>
              </w:rPr>
              <w:t>2017</w:t>
            </w:r>
            <w:r w:rsidR="00B90FD8" w:rsidRPr="00C02585">
              <w:rPr>
                <w:b/>
              </w:rPr>
              <w:t>/1</w:t>
            </w:r>
            <w:r w:rsidR="00A00F3F">
              <w:rPr>
                <w:b/>
              </w:rPr>
              <w:t>8</w:t>
            </w:r>
          </w:p>
        </w:tc>
        <w:tc>
          <w:tcPr>
            <w:tcW w:w="1278" w:type="dxa"/>
            <w:tcBorders>
              <w:bottom w:val="single" w:sz="4" w:space="0" w:color="auto"/>
            </w:tcBorders>
          </w:tcPr>
          <w:p w14:paraId="1FA5E9B0" w14:textId="77777777" w:rsidR="00B90FD8" w:rsidRPr="00C02585" w:rsidRDefault="00B90FD8" w:rsidP="00B90FD8">
            <w:pPr>
              <w:pStyle w:val="AGRTableText"/>
              <w:jc w:val="center"/>
              <w:rPr>
                <w:b/>
              </w:rPr>
            </w:pPr>
            <w:r w:rsidRPr="00C02585">
              <w:rPr>
                <w:b/>
              </w:rPr>
              <w:t>$’million</w:t>
            </w:r>
          </w:p>
        </w:tc>
        <w:tc>
          <w:tcPr>
            <w:tcW w:w="1561" w:type="dxa"/>
            <w:tcBorders>
              <w:bottom w:val="single" w:sz="4" w:space="0" w:color="auto"/>
            </w:tcBorders>
          </w:tcPr>
          <w:p w14:paraId="3B02DA5B" w14:textId="77777777" w:rsidR="00B90FD8" w:rsidRPr="00C02585" w:rsidRDefault="00B90FD8" w:rsidP="00B90FD8">
            <w:pPr>
              <w:pStyle w:val="AGRTableText"/>
              <w:jc w:val="center"/>
              <w:rPr>
                <w:b/>
              </w:rPr>
            </w:pPr>
            <w:r w:rsidRPr="00C02585">
              <w:rPr>
                <w:b/>
              </w:rPr>
              <w:t>$’million</w:t>
            </w:r>
          </w:p>
        </w:tc>
        <w:tc>
          <w:tcPr>
            <w:tcW w:w="1419" w:type="dxa"/>
            <w:tcBorders>
              <w:bottom w:val="single" w:sz="4" w:space="0" w:color="auto"/>
            </w:tcBorders>
          </w:tcPr>
          <w:p w14:paraId="777FB198" w14:textId="77777777" w:rsidR="00B90FD8" w:rsidRPr="00C02585" w:rsidRDefault="00B90FD8" w:rsidP="00B90FD8">
            <w:pPr>
              <w:pStyle w:val="AGRTableText"/>
              <w:jc w:val="center"/>
              <w:rPr>
                <w:b/>
              </w:rPr>
            </w:pPr>
            <w:r w:rsidRPr="00C02585">
              <w:rPr>
                <w:b/>
              </w:rPr>
              <w:t>$’million</w:t>
            </w:r>
          </w:p>
        </w:tc>
      </w:tr>
      <w:tr w:rsidR="00B90FD8" w:rsidRPr="00F307E3" w14:paraId="1A5D0136" w14:textId="77777777" w:rsidTr="00004E66">
        <w:trPr>
          <w:trHeight w:val="57"/>
        </w:trPr>
        <w:tc>
          <w:tcPr>
            <w:tcW w:w="3825" w:type="dxa"/>
            <w:tcBorders>
              <w:top w:val="single" w:sz="4" w:space="0" w:color="auto"/>
            </w:tcBorders>
          </w:tcPr>
          <w:p w14:paraId="6AB591AC" w14:textId="77777777" w:rsidR="00B90FD8" w:rsidRPr="00F307E3" w:rsidRDefault="00B90FD8" w:rsidP="00B90FD8">
            <w:pPr>
              <w:pStyle w:val="AGRTableText"/>
              <w:spacing w:after="0" w:line="260" w:lineRule="exact"/>
              <w:rPr>
                <w:b/>
              </w:rPr>
            </w:pPr>
            <w:r w:rsidRPr="00F307E3">
              <w:rPr>
                <w:b/>
              </w:rPr>
              <w:t>Accumulated funds</w:t>
            </w:r>
          </w:p>
        </w:tc>
        <w:tc>
          <w:tcPr>
            <w:tcW w:w="1278" w:type="dxa"/>
            <w:tcBorders>
              <w:top w:val="single" w:sz="4" w:space="0" w:color="auto"/>
            </w:tcBorders>
          </w:tcPr>
          <w:p w14:paraId="52A25D35" w14:textId="77777777" w:rsidR="00B90FD8" w:rsidRPr="00516E00" w:rsidRDefault="00A00F3F" w:rsidP="00B90FD8">
            <w:pPr>
              <w:pStyle w:val="AGRTableNumbers"/>
              <w:keepNext/>
              <w:keepLines/>
              <w:tabs>
                <w:tab w:val="decimal" w:pos="876"/>
              </w:tabs>
              <w:spacing w:line="260" w:lineRule="exact"/>
              <w:ind w:right="111"/>
              <w:jc w:val="left"/>
              <w:rPr>
                <w:szCs w:val="22"/>
              </w:rPr>
            </w:pPr>
            <w:r w:rsidRPr="00F307E3">
              <w:rPr>
                <w:b/>
                <w:szCs w:val="22"/>
              </w:rPr>
              <w:t>2,487.9</w:t>
            </w:r>
          </w:p>
        </w:tc>
        <w:tc>
          <w:tcPr>
            <w:tcW w:w="1561" w:type="dxa"/>
            <w:tcBorders>
              <w:top w:val="single" w:sz="4" w:space="0" w:color="auto"/>
            </w:tcBorders>
            <w:shd w:val="clear" w:color="auto" w:fill="auto"/>
          </w:tcPr>
          <w:p w14:paraId="39DE9F68" w14:textId="517FE493" w:rsidR="00B90FD8" w:rsidRPr="00F307E3" w:rsidRDefault="00004E66" w:rsidP="00B90FD8">
            <w:pPr>
              <w:pStyle w:val="AGRTableNumbers"/>
              <w:keepNext/>
              <w:keepLines/>
              <w:tabs>
                <w:tab w:val="decimal" w:pos="876"/>
              </w:tabs>
              <w:spacing w:line="260" w:lineRule="exact"/>
              <w:ind w:right="111"/>
              <w:jc w:val="left"/>
              <w:rPr>
                <w:b/>
                <w:szCs w:val="22"/>
              </w:rPr>
            </w:pPr>
            <w:r>
              <w:rPr>
                <w:b/>
                <w:szCs w:val="22"/>
              </w:rPr>
              <w:t>(438.5)</w:t>
            </w:r>
          </w:p>
        </w:tc>
        <w:tc>
          <w:tcPr>
            <w:tcW w:w="1419" w:type="dxa"/>
            <w:tcBorders>
              <w:top w:val="single" w:sz="4" w:space="0" w:color="auto"/>
            </w:tcBorders>
            <w:shd w:val="clear" w:color="auto" w:fill="auto"/>
          </w:tcPr>
          <w:p w14:paraId="2C963ADD" w14:textId="4BB2108A" w:rsidR="00B90FD8" w:rsidRPr="00F307E3" w:rsidRDefault="00004E66" w:rsidP="00B90FD8">
            <w:pPr>
              <w:pStyle w:val="AGRTableNumbers"/>
              <w:keepNext/>
              <w:keepLines/>
              <w:tabs>
                <w:tab w:val="decimal" w:pos="876"/>
              </w:tabs>
              <w:spacing w:line="260" w:lineRule="exact"/>
              <w:ind w:right="111"/>
              <w:jc w:val="left"/>
              <w:rPr>
                <w:b/>
                <w:szCs w:val="22"/>
              </w:rPr>
            </w:pPr>
            <w:r>
              <w:rPr>
                <w:b/>
                <w:szCs w:val="22"/>
              </w:rPr>
              <w:t>2,049.</w:t>
            </w:r>
            <w:r w:rsidR="00431330">
              <w:rPr>
                <w:b/>
                <w:szCs w:val="22"/>
              </w:rPr>
              <w:t>5</w:t>
            </w:r>
          </w:p>
        </w:tc>
      </w:tr>
      <w:tr w:rsidR="00B90FD8" w:rsidRPr="00F307E3" w14:paraId="4FB18E8B" w14:textId="77777777" w:rsidTr="00004E66">
        <w:trPr>
          <w:trHeight w:val="57"/>
        </w:trPr>
        <w:tc>
          <w:tcPr>
            <w:tcW w:w="3825" w:type="dxa"/>
          </w:tcPr>
          <w:p w14:paraId="7D042EAF" w14:textId="77777777" w:rsidR="00B90FD8" w:rsidRPr="00F307E3" w:rsidRDefault="00B90FD8" w:rsidP="00B90FD8">
            <w:pPr>
              <w:pStyle w:val="AGRTableText"/>
              <w:spacing w:after="0" w:line="260" w:lineRule="exact"/>
            </w:pPr>
            <w:r w:rsidRPr="00F307E3">
              <w:t>Transfers from reserves</w:t>
            </w:r>
          </w:p>
        </w:tc>
        <w:tc>
          <w:tcPr>
            <w:tcW w:w="1278" w:type="dxa"/>
          </w:tcPr>
          <w:p w14:paraId="247FE703" w14:textId="77777777" w:rsidR="00B90FD8" w:rsidRPr="00516E00" w:rsidRDefault="00B90FD8" w:rsidP="00B90FD8">
            <w:pPr>
              <w:pStyle w:val="AGRTableNumbers"/>
              <w:keepNext/>
              <w:keepLines/>
              <w:tabs>
                <w:tab w:val="decimal" w:pos="876"/>
              </w:tabs>
              <w:spacing w:line="260" w:lineRule="exact"/>
              <w:ind w:right="111"/>
              <w:jc w:val="left"/>
              <w:rPr>
                <w:szCs w:val="22"/>
              </w:rPr>
            </w:pPr>
            <w:r>
              <w:rPr>
                <w:szCs w:val="22"/>
              </w:rPr>
              <w:t>-</w:t>
            </w:r>
          </w:p>
        </w:tc>
        <w:tc>
          <w:tcPr>
            <w:tcW w:w="1561" w:type="dxa"/>
            <w:shd w:val="clear" w:color="auto" w:fill="auto"/>
          </w:tcPr>
          <w:p w14:paraId="59CE263F" w14:textId="379635BC" w:rsidR="00B90FD8" w:rsidRPr="00F307E3" w:rsidRDefault="00004E66" w:rsidP="00B90FD8">
            <w:pPr>
              <w:pStyle w:val="AGRTableNumbers"/>
              <w:keepNext/>
              <w:keepLines/>
              <w:tabs>
                <w:tab w:val="decimal" w:pos="876"/>
              </w:tabs>
              <w:spacing w:line="260" w:lineRule="exact"/>
              <w:ind w:right="111"/>
              <w:jc w:val="left"/>
              <w:rPr>
                <w:szCs w:val="22"/>
              </w:rPr>
            </w:pPr>
            <w:r>
              <w:rPr>
                <w:szCs w:val="22"/>
              </w:rPr>
              <w:t>38.2</w:t>
            </w:r>
          </w:p>
        </w:tc>
        <w:tc>
          <w:tcPr>
            <w:tcW w:w="1419" w:type="dxa"/>
            <w:shd w:val="clear" w:color="auto" w:fill="auto"/>
          </w:tcPr>
          <w:p w14:paraId="549E15A7" w14:textId="213C25F0" w:rsidR="00B90FD8" w:rsidRPr="00F307E3" w:rsidRDefault="00004E66" w:rsidP="00B90FD8">
            <w:pPr>
              <w:pStyle w:val="AGRTableNumbers"/>
              <w:keepNext/>
              <w:keepLines/>
              <w:tabs>
                <w:tab w:val="decimal" w:pos="876"/>
              </w:tabs>
              <w:spacing w:line="260" w:lineRule="exact"/>
              <w:ind w:right="111"/>
              <w:jc w:val="left"/>
              <w:rPr>
                <w:szCs w:val="22"/>
              </w:rPr>
            </w:pPr>
            <w:r>
              <w:rPr>
                <w:szCs w:val="22"/>
              </w:rPr>
              <w:t>38.2</w:t>
            </w:r>
          </w:p>
        </w:tc>
      </w:tr>
      <w:tr w:rsidR="00B90FD8" w:rsidRPr="00F307E3" w14:paraId="3DA9CC14" w14:textId="77777777" w:rsidTr="00004E66">
        <w:trPr>
          <w:trHeight w:val="57"/>
        </w:trPr>
        <w:tc>
          <w:tcPr>
            <w:tcW w:w="3825" w:type="dxa"/>
          </w:tcPr>
          <w:p w14:paraId="69B65365" w14:textId="77777777" w:rsidR="00B90FD8" w:rsidRPr="00F307E3" w:rsidRDefault="00B90FD8" w:rsidP="00B90FD8">
            <w:pPr>
              <w:pStyle w:val="AGRTableText"/>
              <w:spacing w:after="0" w:line="260" w:lineRule="exact"/>
            </w:pPr>
            <w:r w:rsidRPr="00F307E3">
              <w:t>Other movements directly to equity</w:t>
            </w:r>
          </w:p>
        </w:tc>
        <w:tc>
          <w:tcPr>
            <w:tcW w:w="1278" w:type="dxa"/>
          </w:tcPr>
          <w:p w14:paraId="12AA2EEC" w14:textId="77777777" w:rsidR="00B90FD8" w:rsidRPr="00516E00" w:rsidRDefault="00B90FD8" w:rsidP="00B90FD8">
            <w:pPr>
              <w:pStyle w:val="AGRTableNumbers"/>
              <w:keepNext/>
              <w:keepLines/>
              <w:tabs>
                <w:tab w:val="decimal" w:pos="876"/>
              </w:tabs>
              <w:spacing w:line="260" w:lineRule="exact"/>
              <w:ind w:right="111"/>
              <w:jc w:val="left"/>
              <w:rPr>
                <w:szCs w:val="22"/>
              </w:rPr>
            </w:pPr>
            <w:r>
              <w:rPr>
                <w:szCs w:val="22"/>
              </w:rPr>
              <w:t>-</w:t>
            </w:r>
          </w:p>
        </w:tc>
        <w:tc>
          <w:tcPr>
            <w:tcW w:w="1561" w:type="dxa"/>
            <w:shd w:val="clear" w:color="auto" w:fill="auto"/>
          </w:tcPr>
          <w:p w14:paraId="25D6D66C" w14:textId="18982E7D" w:rsidR="00B90FD8" w:rsidRPr="00F307E3" w:rsidRDefault="00004E66" w:rsidP="00B90FD8">
            <w:pPr>
              <w:pStyle w:val="AGRTableNumbers"/>
              <w:keepNext/>
              <w:keepLines/>
              <w:tabs>
                <w:tab w:val="decimal" w:pos="876"/>
              </w:tabs>
              <w:spacing w:line="260" w:lineRule="exact"/>
              <w:ind w:right="111"/>
              <w:jc w:val="left"/>
              <w:rPr>
                <w:szCs w:val="22"/>
              </w:rPr>
            </w:pPr>
            <w:r>
              <w:rPr>
                <w:szCs w:val="22"/>
              </w:rPr>
              <w:t>12.1</w:t>
            </w:r>
          </w:p>
        </w:tc>
        <w:tc>
          <w:tcPr>
            <w:tcW w:w="1419" w:type="dxa"/>
            <w:shd w:val="clear" w:color="auto" w:fill="auto"/>
          </w:tcPr>
          <w:p w14:paraId="3DECBA09" w14:textId="1B882854" w:rsidR="00B90FD8" w:rsidRPr="00F307E3" w:rsidRDefault="00004E66" w:rsidP="00B90FD8">
            <w:pPr>
              <w:pStyle w:val="AGRTableNumbers"/>
              <w:keepNext/>
              <w:keepLines/>
              <w:tabs>
                <w:tab w:val="decimal" w:pos="876"/>
              </w:tabs>
              <w:spacing w:line="260" w:lineRule="exact"/>
              <w:ind w:right="111"/>
              <w:jc w:val="left"/>
              <w:rPr>
                <w:szCs w:val="22"/>
              </w:rPr>
            </w:pPr>
            <w:r>
              <w:rPr>
                <w:szCs w:val="22"/>
              </w:rPr>
              <w:t>12.1</w:t>
            </w:r>
          </w:p>
        </w:tc>
      </w:tr>
      <w:tr w:rsidR="00B90FD8" w:rsidRPr="00F307E3" w14:paraId="02764E3B" w14:textId="77777777" w:rsidTr="00004E66">
        <w:trPr>
          <w:trHeight w:val="57"/>
        </w:trPr>
        <w:tc>
          <w:tcPr>
            <w:tcW w:w="3825" w:type="dxa"/>
          </w:tcPr>
          <w:p w14:paraId="3606E8D1" w14:textId="77777777" w:rsidR="00B90FD8" w:rsidRPr="00F307E3" w:rsidRDefault="00B90FD8" w:rsidP="00B90FD8">
            <w:pPr>
              <w:pStyle w:val="AGRTableText"/>
              <w:spacing w:after="0" w:line="260" w:lineRule="exact"/>
              <w:rPr>
                <w:b/>
              </w:rPr>
            </w:pPr>
            <w:r w:rsidRPr="00F307E3">
              <w:rPr>
                <w:b/>
              </w:rPr>
              <w:t>Total accumulated funds</w:t>
            </w:r>
          </w:p>
        </w:tc>
        <w:tc>
          <w:tcPr>
            <w:tcW w:w="1278" w:type="dxa"/>
          </w:tcPr>
          <w:p w14:paraId="421E73B1" w14:textId="77777777" w:rsidR="00B90FD8" w:rsidRPr="00516E00" w:rsidRDefault="00A00F3F" w:rsidP="00B90FD8">
            <w:pPr>
              <w:pStyle w:val="AGRTableNumbers"/>
              <w:keepNext/>
              <w:keepLines/>
              <w:tabs>
                <w:tab w:val="decimal" w:pos="876"/>
              </w:tabs>
              <w:spacing w:line="260" w:lineRule="exact"/>
              <w:ind w:right="111"/>
              <w:jc w:val="left"/>
              <w:rPr>
                <w:szCs w:val="22"/>
              </w:rPr>
            </w:pPr>
            <w:r w:rsidRPr="00F307E3">
              <w:rPr>
                <w:b/>
                <w:szCs w:val="22"/>
              </w:rPr>
              <w:t>2,487.9</w:t>
            </w:r>
          </w:p>
        </w:tc>
        <w:tc>
          <w:tcPr>
            <w:tcW w:w="1561" w:type="dxa"/>
            <w:shd w:val="clear" w:color="auto" w:fill="auto"/>
          </w:tcPr>
          <w:p w14:paraId="25491802" w14:textId="4B97F3BE" w:rsidR="00B90FD8" w:rsidRPr="00F307E3" w:rsidRDefault="00004E66" w:rsidP="00B90FD8">
            <w:pPr>
              <w:pStyle w:val="AGRTableNumbers"/>
              <w:keepNext/>
              <w:keepLines/>
              <w:tabs>
                <w:tab w:val="decimal" w:pos="876"/>
              </w:tabs>
              <w:spacing w:line="260" w:lineRule="exact"/>
              <w:ind w:right="111"/>
              <w:jc w:val="left"/>
              <w:rPr>
                <w:b/>
                <w:szCs w:val="22"/>
              </w:rPr>
            </w:pPr>
            <w:r>
              <w:rPr>
                <w:b/>
                <w:szCs w:val="22"/>
              </w:rPr>
              <w:t>(388.2)</w:t>
            </w:r>
          </w:p>
        </w:tc>
        <w:tc>
          <w:tcPr>
            <w:tcW w:w="1419" w:type="dxa"/>
            <w:shd w:val="clear" w:color="auto" w:fill="auto"/>
          </w:tcPr>
          <w:p w14:paraId="002ABBE1" w14:textId="1F6E96B8" w:rsidR="00B90FD8" w:rsidRPr="00F307E3" w:rsidRDefault="00004E66" w:rsidP="00B90FD8">
            <w:pPr>
              <w:pStyle w:val="AGRTableNumbers"/>
              <w:keepNext/>
              <w:keepLines/>
              <w:tabs>
                <w:tab w:val="decimal" w:pos="876"/>
              </w:tabs>
              <w:spacing w:line="260" w:lineRule="exact"/>
              <w:ind w:right="111"/>
              <w:jc w:val="left"/>
              <w:rPr>
                <w:b/>
                <w:szCs w:val="22"/>
              </w:rPr>
            </w:pPr>
            <w:r>
              <w:rPr>
                <w:b/>
                <w:szCs w:val="22"/>
              </w:rPr>
              <w:t>2,099.7</w:t>
            </w:r>
          </w:p>
        </w:tc>
      </w:tr>
      <w:tr w:rsidR="00B90FD8" w:rsidRPr="00F307E3" w14:paraId="0FD07AA4" w14:textId="77777777" w:rsidTr="00004E66">
        <w:trPr>
          <w:trHeight w:val="57"/>
        </w:trPr>
        <w:tc>
          <w:tcPr>
            <w:tcW w:w="3825" w:type="dxa"/>
          </w:tcPr>
          <w:p w14:paraId="0FA3D659" w14:textId="77777777" w:rsidR="00B90FD8" w:rsidRPr="00F307E3" w:rsidRDefault="00B90FD8" w:rsidP="00B90FD8">
            <w:pPr>
              <w:pStyle w:val="AGRTableText"/>
              <w:spacing w:after="0" w:line="260" w:lineRule="exact"/>
              <w:rPr>
                <w:b/>
              </w:rPr>
            </w:pPr>
            <w:r w:rsidRPr="00F307E3">
              <w:rPr>
                <w:b/>
              </w:rPr>
              <w:t>Reserves</w:t>
            </w:r>
          </w:p>
        </w:tc>
        <w:tc>
          <w:tcPr>
            <w:tcW w:w="1278" w:type="dxa"/>
          </w:tcPr>
          <w:p w14:paraId="1B62DCEE" w14:textId="77777777" w:rsidR="00B90FD8" w:rsidRPr="00516E00" w:rsidRDefault="00B90FD8" w:rsidP="00B90FD8">
            <w:pPr>
              <w:pStyle w:val="AGRTableNumbers"/>
              <w:keepNext/>
              <w:keepLines/>
              <w:tabs>
                <w:tab w:val="decimal" w:pos="876"/>
              </w:tabs>
              <w:spacing w:line="260" w:lineRule="exact"/>
              <w:ind w:right="111"/>
              <w:jc w:val="left"/>
              <w:rPr>
                <w:szCs w:val="22"/>
              </w:rPr>
            </w:pPr>
          </w:p>
        </w:tc>
        <w:tc>
          <w:tcPr>
            <w:tcW w:w="1561" w:type="dxa"/>
            <w:shd w:val="clear" w:color="auto" w:fill="auto"/>
          </w:tcPr>
          <w:p w14:paraId="3AC24A6D" w14:textId="77777777" w:rsidR="00B90FD8" w:rsidRPr="00F307E3" w:rsidRDefault="00B90FD8" w:rsidP="00B90FD8">
            <w:pPr>
              <w:pStyle w:val="AGRTableNumbers"/>
              <w:keepNext/>
              <w:keepLines/>
              <w:tabs>
                <w:tab w:val="decimal" w:pos="876"/>
              </w:tabs>
              <w:spacing w:line="260" w:lineRule="exact"/>
              <w:ind w:right="111"/>
              <w:jc w:val="left"/>
              <w:rPr>
                <w:szCs w:val="22"/>
              </w:rPr>
            </w:pPr>
          </w:p>
        </w:tc>
        <w:tc>
          <w:tcPr>
            <w:tcW w:w="1419" w:type="dxa"/>
            <w:shd w:val="clear" w:color="auto" w:fill="auto"/>
          </w:tcPr>
          <w:p w14:paraId="4AADFD05" w14:textId="77777777" w:rsidR="00B90FD8" w:rsidRPr="00F307E3" w:rsidRDefault="00B90FD8" w:rsidP="00B90FD8">
            <w:pPr>
              <w:pStyle w:val="AGRTableNumbers"/>
              <w:keepNext/>
              <w:keepLines/>
              <w:tabs>
                <w:tab w:val="decimal" w:pos="876"/>
              </w:tabs>
              <w:spacing w:line="260" w:lineRule="exact"/>
              <w:ind w:right="111"/>
              <w:jc w:val="left"/>
              <w:rPr>
                <w:szCs w:val="22"/>
              </w:rPr>
            </w:pPr>
          </w:p>
        </w:tc>
      </w:tr>
      <w:tr w:rsidR="00A00F3F" w:rsidRPr="00F307E3" w14:paraId="54CA538C" w14:textId="77777777" w:rsidTr="00004E66">
        <w:trPr>
          <w:trHeight w:val="57"/>
        </w:trPr>
        <w:tc>
          <w:tcPr>
            <w:tcW w:w="3825" w:type="dxa"/>
          </w:tcPr>
          <w:p w14:paraId="4BFDA68A" w14:textId="77777777" w:rsidR="00A00F3F" w:rsidRPr="00F307E3" w:rsidRDefault="00A00F3F" w:rsidP="00A00F3F">
            <w:pPr>
              <w:pStyle w:val="AGRTableText"/>
              <w:spacing w:after="0" w:line="260" w:lineRule="exact"/>
            </w:pPr>
            <w:r w:rsidRPr="00F307E3">
              <w:t>Asset revaluation surplus</w:t>
            </w:r>
          </w:p>
        </w:tc>
        <w:tc>
          <w:tcPr>
            <w:tcW w:w="1278" w:type="dxa"/>
          </w:tcPr>
          <w:p w14:paraId="5CEAE87A"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6,968.5</w:t>
            </w:r>
          </w:p>
        </w:tc>
        <w:tc>
          <w:tcPr>
            <w:tcW w:w="1561" w:type="dxa"/>
            <w:shd w:val="clear" w:color="auto" w:fill="auto"/>
          </w:tcPr>
          <w:p w14:paraId="3AE58330" w14:textId="309924FD" w:rsidR="00A00F3F" w:rsidRPr="00F307E3" w:rsidRDefault="00004E66" w:rsidP="00A00F3F">
            <w:pPr>
              <w:pStyle w:val="AGRTableNumbers"/>
              <w:keepNext/>
              <w:keepLines/>
              <w:tabs>
                <w:tab w:val="decimal" w:pos="876"/>
              </w:tabs>
              <w:spacing w:line="260" w:lineRule="exact"/>
              <w:ind w:right="111"/>
              <w:jc w:val="left"/>
              <w:rPr>
                <w:szCs w:val="22"/>
              </w:rPr>
            </w:pPr>
            <w:r>
              <w:rPr>
                <w:szCs w:val="22"/>
              </w:rPr>
              <w:t>(39.6)</w:t>
            </w:r>
          </w:p>
        </w:tc>
        <w:tc>
          <w:tcPr>
            <w:tcW w:w="1419" w:type="dxa"/>
            <w:shd w:val="clear" w:color="auto" w:fill="auto"/>
          </w:tcPr>
          <w:p w14:paraId="11E68D60" w14:textId="1ECC4007" w:rsidR="00A00F3F" w:rsidRPr="00F307E3" w:rsidRDefault="00431330" w:rsidP="00A00F3F">
            <w:pPr>
              <w:pStyle w:val="AGRTableNumbers"/>
              <w:keepNext/>
              <w:keepLines/>
              <w:tabs>
                <w:tab w:val="decimal" w:pos="876"/>
              </w:tabs>
              <w:spacing w:line="260" w:lineRule="exact"/>
              <w:ind w:right="111"/>
              <w:jc w:val="left"/>
              <w:rPr>
                <w:szCs w:val="22"/>
              </w:rPr>
            </w:pPr>
            <w:r>
              <w:rPr>
                <w:szCs w:val="22"/>
              </w:rPr>
              <w:t>6,929.0</w:t>
            </w:r>
          </w:p>
        </w:tc>
      </w:tr>
      <w:tr w:rsidR="00A00F3F" w:rsidRPr="00F307E3" w14:paraId="7CBE8FF9" w14:textId="77777777" w:rsidTr="00004E66">
        <w:trPr>
          <w:trHeight w:val="57"/>
        </w:trPr>
        <w:tc>
          <w:tcPr>
            <w:tcW w:w="3825" w:type="dxa"/>
          </w:tcPr>
          <w:p w14:paraId="70F3FA1F" w14:textId="77777777" w:rsidR="00A00F3F" w:rsidRPr="00F307E3" w:rsidRDefault="00A00F3F" w:rsidP="00A00F3F">
            <w:pPr>
              <w:pStyle w:val="AGRTableText"/>
              <w:spacing w:after="0" w:line="260" w:lineRule="exact"/>
            </w:pPr>
            <w:r w:rsidRPr="00F307E3">
              <w:t>Investments in public sector entities revaluation surplus</w:t>
            </w:r>
          </w:p>
        </w:tc>
        <w:tc>
          <w:tcPr>
            <w:tcW w:w="1278" w:type="dxa"/>
            <w:vAlign w:val="bottom"/>
          </w:tcPr>
          <w:p w14:paraId="5ACF766A"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1,589.4</w:t>
            </w:r>
          </w:p>
        </w:tc>
        <w:tc>
          <w:tcPr>
            <w:tcW w:w="1561" w:type="dxa"/>
            <w:shd w:val="clear" w:color="auto" w:fill="auto"/>
            <w:vAlign w:val="bottom"/>
          </w:tcPr>
          <w:p w14:paraId="63FEA3C9" w14:textId="15476180" w:rsidR="00A00F3F" w:rsidRPr="00F307E3" w:rsidRDefault="00004E66" w:rsidP="00A00F3F">
            <w:pPr>
              <w:pStyle w:val="AGRTableNumbers"/>
              <w:keepNext/>
              <w:keepLines/>
              <w:tabs>
                <w:tab w:val="decimal" w:pos="876"/>
              </w:tabs>
              <w:spacing w:line="260" w:lineRule="exact"/>
              <w:ind w:right="111"/>
              <w:jc w:val="left"/>
              <w:rPr>
                <w:szCs w:val="22"/>
              </w:rPr>
            </w:pPr>
            <w:r>
              <w:rPr>
                <w:szCs w:val="22"/>
              </w:rPr>
              <w:t>19.4</w:t>
            </w:r>
          </w:p>
        </w:tc>
        <w:tc>
          <w:tcPr>
            <w:tcW w:w="1419" w:type="dxa"/>
            <w:shd w:val="clear" w:color="auto" w:fill="auto"/>
            <w:vAlign w:val="bottom"/>
          </w:tcPr>
          <w:p w14:paraId="3ADE49B6" w14:textId="102BD7CD" w:rsidR="00A00F3F" w:rsidRPr="00F307E3" w:rsidRDefault="00004E66" w:rsidP="00A00F3F">
            <w:pPr>
              <w:pStyle w:val="AGRTableNumbers"/>
              <w:keepNext/>
              <w:keepLines/>
              <w:tabs>
                <w:tab w:val="decimal" w:pos="876"/>
              </w:tabs>
              <w:spacing w:line="260" w:lineRule="exact"/>
              <w:ind w:right="111"/>
              <w:jc w:val="left"/>
              <w:rPr>
                <w:szCs w:val="22"/>
              </w:rPr>
            </w:pPr>
            <w:r>
              <w:rPr>
                <w:szCs w:val="22"/>
              </w:rPr>
              <w:t>1,608.</w:t>
            </w:r>
            <w:r w:rsidR="00431330">
              <w:rPr>
                <w:szCs w:val="22"/>
              </w:rPr>
              <w:t>7</w:t>
            </w:r>
          </w:p>
        </w:tc>
      </w:tr>
      <w:tr w:rsidR="00A00F3F" w:rsidRPr="00F307E3" w14:paraId="05440A6D" w14:textId="77777777" w:rsidTr="00004E66">
        <w:trPr>
          <w:trHeight w:val="57"/>
        </w:trPr>
        <w:tc>
          <w:tcPr>
            <w:tcW w:w="3825" w:type="dxa"/>
          </w:tcPr>
          <w:p w14:paraId="35A640E3" w14:textId="77777777" w:rsidR="00A00F3F" w:rsidRPr="00F307E3" w:rsidRDefault="00A00F3F" w:rsidP="00A00F3F">
            <w:pPr>
              <w:pStyle w:val="AGRTableText"/>
              <w:spacing w:after="0" w:line="260" w:lineRule="exact"/>
            </w:pPr>
            <w:r w:rsidRPr="00F307E3">
              <w:t>Other reserves</w:t>
            </w:r>
          </w:p>
        </w:tc>
        <w:tc>
          <w:tcPr>
            <w:tcW w:w="1278" w:type="dxa"/>
          </w:tcPr>
          <w:p w14:paraId="46142100"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18.8</w:t>
            </w:r>
          </w:p>
        </w:tc>
        <w:tc>
          <w:tcPr>
            <w:tcW w:w="1561" w:type="dxa"/>
            <w:shd w:val="clear" w:color="auto" w:fill="auto"/>
          </w:tcPr>
          <w:p w14:paraId="0D42E35B" w14:textId="785F2848" w:rsidR="00A00F3F" w:rsidRPr="00F307E3" w:rsidRDefault="00004E66" w:rsidP="00A00F3F">
            <w:pPr>
              <w:pStyle w:val="AGRTableNumbers"/>
              <w:keepNext/>
              <w:keepLines/>
              <w:tabs>
                <w:tab w:val="decimal" w:pos="876"/>
              </w:tabs>
              <w:spacing w:line="260" w:lineRule="exact"/>
              <w:ind w:right="111"/>
              <w:jc w:val="left"/>
              <w:rPr>
                <w:szCs w:val="22"/>
              </w:rPr>
            </w:pPr>
            <w:r>
              <w:rPr>
                <w:szCs w:val="22"/>
              </w:rPr>
              <w:t>(0.4)</w:t>
            </w:r>
          </w:p>
        </w:tc>
        <w:tc>
          <w:tcPr>
            <w:tcW w:w="1419" w:type="dxa"/>
            <w:shd w:val="clear" w:color="auto" w:fill="auto"/>
          </w:tcPr>
          <w:p w14:paraId="5A18D22E" w14:textId="73B5B76C" w:rsidR="00A00F3F" w:rsidRPr="00F307E3" w:rsidRDefault="00004E66" w:rsidP="00A00F3F">
            <w:pPr>
              <w:pStyle w:val="AGRTableNumbers"/>
              <w:keepNext/>
              <w:keepLines/>
              <w:tabs>
                <w:tab w:val="decimal" w:pos="876"/>
              </w:tabs>
              <w:spacing w:line="260" w:lineRule="exact"/>
              <w:ind w:right="111"/>
              <w:jc w:val="left"/>
              <w:rPr>
                <w:szCs w:val="22"/>
              </w:rPr>
            </w:pPr>
            <w:r>
              <w:rPr>
                <w:szCs w:val="22"/>
              </w:rPr>
              <w:t>18.4</w:t>
            </w:r>
          </w:p>
        </w:tc>
      </w:tr>
      <w:tr w:rsidR="00A00F3F" w:rsidRPr="00F307E3" w14:paraId="6271F433" w14:textId="77777777" w:rsidTr="00004E66">
        <w:trPr>
          <w:trHeight w:val="57"/>
        </w:trPr>
        <w:tc>
          <w:tcPr>
            <w:tcW w:w="3825" w:type="dxa"/>
          </w:tcPr>
          <w:p w14:paraId="1E50B7AA" w14:textId="77777777" w:rsidR="00A00F3F" w:rsidRPr="00F307E3" w:rsidRDefault="00A00F3F" w:rsidP="00A00F3F">
            <w:pPr>
              <w:pStyle w:val="AGRTableText"/>
              <w:spacing w:after="0" w:line="260" w:lineRule="exact"/>
              <w:rPr>
                <w:b/>
              </w:rPr>
            </w:pPr>
            <w:r w:rsidRPr="00F307E3">
              <w:rPr>
                <w:b/>
              </w:rPr>
              <w:t>Total reserves</w:t>
            </w:r>
          </w:p>
        </w:tc>
        <w:tc>
          <w:tcPr>
            <w:tcW w:w="1278" w:type="dxa"/>
          </w:tcPr>
          <w:p w14:paraId="19A2B3DA"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8,576.7</w:t>
            </w:r>
          </w:p>
        </w:tc>
        <w:tc>
          <w:tcPr>
            <w:tcW w:w="1561" w:type="dxa"/>
            <w:shd w:val="clear" w:color="auto" w:fill="auto"/>
          </w:tcPr>
          <w:p w14:paraId="11DA636D" w14:textId="726741EA" w:rsidR="00A00F3F" w:rsidRPr="00F307E3" w:rsidRDefault="00431330" w:rsidP="00A00F3F">
            <w:pPr>
              <w:pStyle w:val="AGRTableNumbers"/>
              <w:keepNext/>
              <w:keepLines/>
              <w:tabs>
                <w:tab w:val="decimal" w:pos="876"/>
              </w:tabs>
              <w:spacing w:line="260" w:lineRule="exact"/>
              <w:ind w:right="111"/>
              <w:jc w:val="left"/>
              <w:rPr>
                <w:b/>
                <w:szCs w:val="22"/>
              </w:rPr>
            </w:pPr>
            <w:r>
              <w:rPr>
                <w:b/>
                <w:szCs w:val="22"/>
              </w:rPr>
              <w:t>(20.7</w:t>
            </w:r>
            <w:r w:rsidR="00004E66">
              <w:rPr>
                <w:b/>
                <w:szCs w:val="22"/>
              </w:rPr>
              <w:t>)</w:t>
            </w:r>
          </w:p>
        </w:tc>
        <w:tc>
          <w:tcPr>
            <w:tcW w:w="1419" w:type="dxa"/>
            <w:shd w:val="clear" w:color="auto" w:fill="auto"/>
          </w:tcPr>
          <w:p w14:paraId="02250D0A" w14:textId="067AD9EE" w:rsidR="00A00F3F" w:rsidRPr="00F307E3" w:rsidRDefault="00004E66" w:rsidP="00A00F3F">
            <w:pPr>
              <w:pStyle w:val="AGRTableNumbers"/>
              <w:keepNext/>
              <w:keepLines/>
              <w:tabs>
                <w:tab w:val="decimal" w:pos="876"/>
              </w:tabs>
              <w:spacing w:line="260" w:lineRule="exact"/>
              <w:ind w:right="111"/>
              <w:jc w:val="left"/>
              <w:rPr>
                <w:b/>
                <w:szCs w:val="22"/>
              </w:rPr>
            </w:pPr>
            <w:r>
              <w:rPr>
                <w:b/>
                <w:szCs w:val="22"/>
              </w:rPr>
              <w:t>8,556.</w:t>
            </w:r>
            <w:r w:rsidR="00431330">
              <w:rPr>
                <w:b/>
                <w:szCs w:val="22"/>
              </w:rPr>
              <w:t>0</w:t>
            </w:r>
          </w:p>
        </w:tc>
      </w:tr>
      <w:tr w:rsidR="00A00F3F" w:rsidRPr="00F307E3" w14:paraId="40EB62F1" w14:textId="77777777" w:rsidTr="00004E66">
        <w:trPr>
          <w:trHeight w:val="57"/>
        </w:trPr>
        <w:tc>
          <w:tcPr>
            <w:tcW w:w="3825" w:type="dxa"/>
            <w:tcBorders>
              <w:bottom w:val="single" w:sz="4" w:space="0" w:color="auto"/>
            </w:tcBorders>
          </w:tcPr>
          <w:p w14:paraId="48B231E1" w14:textId="77777777" w:rsidR="00A00F3F" w:rsidRPr="00F307E3" w:rsidRDefault="00A00F3F" w:rsidP="00A00F3F">
            <w:pPr>
              <w:pStyle w:val="AGRTableText"/>
              <w:spacing w:after="0" w:line="260" w:lineRule="exact"/>
              <w:rPr>
                <w:b/>
              </w:rPr>
            </w:pPr>
            <w:r w:rsidRPr="00F307E3">
              <w:rPr>
                <w:b/>
              </w:rPr>
              <w:t>Total equity at end of financial year</w:t>
            </w:r>
          </w:p>
        </w:tc>
        <w:tc>
          <w:tcPr>
            <w:tcW w:w="1278" w:type="dxa"/>
            <w:tcBorders>
              <w:bottom w:val="single" w:sz="4" w:space="0" w:color="auto"/>
            </w:tcBorders>
          </w:tcPr>
          <w:p w14:paraId="77305E0D"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11,064.6</w:t>
            </w:r>
          </w:p>
        </w:tc>
        <w:tc>
          <w:tcPr>
            <w:tcW w:w="1561" w:type="dxa"/>
            <w:tcBorders>
              <w:bottom w:val="single" w:sz="4" w:space="0" w:color="auto"/>
            </w:tcBorders>
            <w:shd w:val="clear" w:color="auto" w:fill="auto"/>
          </w:tcPr>
          <w:p w14:paraId="15950658" w14:textId="2270605F" w:rsidR="00A00F3F" w:rsidRPr="00F307E3" w:rsidRDefault="00431330" w:rsidP="00A00F3F">
            <w:pPr>
              <w:pStyle w:val="AGRTableNumbers"/>
              <w:keepNext/>
              <w:keepLines/>
              <w:tabs>
                <w:tab w:val="decimal" w:pos="876"/>
              </w:tabs>
              <w:spacing w:line="260" w:lineRule="exact"/>
              <w:ind w:right="111"/>
              <w:jc w:val="left"/>
              <w:rPr>
                <w:b/>
                <w:szCs w:val="22"/>
              </w:rPr>
            </w:pPr>
            <w:r>
              <w:rPr>
                <w:b/>
                <w:szCs w:val="22"/>
              </w:rPr>
              <w:t>(408.9</w:t>
            </w:r>
            <w:r w:rsidR="00004E66">
              <w:rPr>
                <w:b/>
                <w:szCs w:val="22"/>
              </w:rPr>
              <w:t>)</w:t>
            </w:r>
          </w:p>
        </w:tc>
        <w:tc>
          <w:tcPr>
            <w:tcW w:w="1419" w:type="dxa"/>
            <w:tcBorders>
              <w:bottom w:val="single" w:sz="4" w:space="0" w:color="auto"/>
            </w:tcBorders>
            <w:shd w:val="clear" w:color="auto" w:fill="auto"/>
          </w:tcPr>
          <w:p w14:paraId="11212DEC" w14:textId="3DC3A4E4" w:rsidR="00A00F3F" w:rsidRPr="00F307E3" w:rsidRDefault="00004E66" w:rsidP="00A00F3F">
            <w:pPr>
              <w:pStyle w:val="AGRTableNumbers"/>
              <w:keepNext/>
              <w:keepLines/>
              <w:tabs>
                <w:tab w:val="decimal" w:pos="876"/>
              </w:tabs>
              <w:spacing w:line="260" w:lineRule="exact"/>
              <w:ind w:right="111"/>
              <w:jc w:val="left"/>
              <w:rPr>
                <w:b/>
                <w:szCs w:val="22"/>
              </w:rPr>
            </w:pPr>
            <w:r>
              <w:rPr>
                <w:b/>
                <w:szCs w:val="22"/>
              </w:rPr>
              <w:t>10,655.</w:t>
            </w:r>
            <w:r w:rsidR="00431330">
              <w:rPr>
                <w:b/>
                <w:szCs w:val="22"/>
              </w:rPr>
              <w:t>7</w:t>
            </w:r>
          </w:p>
        </w:tc>
      </w:tr>
      <w:tr w:rsidR="00A00F3F" w:rsidRPr="00F307E3" w14:paraId="51419712" w14:textId="77777777" w:rsidTr="00B90FD8">
        <w:trPr>
          <w:trHeight w:val="57"/>
        </w:trPr>
        <w:tc>
          <w:tcPr>
            <w:tcW w:w="3825" w:type="dxa"/>
            <w:tcBorders>
              <w:top w:val="single" w:sz="4" w:space="0" w:color="auto"/>
            </w:tcBorders>
          </w:tcPr>
          <w:p w14:paraId="213F97D6" w14:textId="77777777" w:rsidR="00A00F3F" w:rsidRPr="00F307E3" w:rsidRDefault="00A00F3F" w:rsidP="00A00F3F">
            <w:pPr>
              <w:pStyle w:val="AGRTableText"/>
            </w:pPr>
            <w:r>
              <w:rPr>
                <w:b/>
              </w:rPr>
              <w:t>2016</w:t>
            </w:r>
            <w:r w:rsidRPr="00C02585">
              <w:rPr>
                <w:b/>
              </w:rPr>
              <w:t>/1</w:t>
            </w:r>
            <w:r>
              <w:rPr>
                <w:b/>
              </w:rPr>
              <w:t>7</w:t>
            </w:r>
          </w:p>
        </w:tc>
        <w:tc>
          <w:tcPr>
            <w:tcW w:w="1278" w:type="dxa"/>
            <w:tcBorders>
              <w:top w:val="single" w:sz="4" w:space="0" w:color="auto"/>
            </w:tcBorders>
          </w:tcPr>
          <w:p w14:paraId="1FB0AFE1" w14:textId="77777777" w:rsidR="00A00F3F" w:rsidRPr="006B18AD" w:rsidRDefault="00A00F3F" w:rsidP="00A00F3F"/>
        </w:tc>
        <w:tc>
          <w:tcPr>
            <w:tcW w:w="1561" w:type="dxa"/>
            <w:tcBorders>
              <w:top w:val="single" w:sz="4" w:space="0" w:color="auto"/>
            </w:tcBorders>
          </w:tcPr>
          <w:p w14:paraId="58581AFC" w14:textId="77777777" w:rsidR="00A00F3F" w:rsidRPr="00F307E3" w:rsidRDefault="00A00F3F" w:rsidP="00A00F3F">
            <w:pPr>
              <w:pStyle w:val="AGRTableNumbers"/>
              <w:keepNext/>
              <w:keepLines/>
              <w:tabs>
                <w:tab w:val="decimal" w:pos="876"/>
              </w:tabs>
              <w:spacing w:line="260" w:lineRule="exact"/>
              <w:ind w:right="111"/>
              <w:jc w:val="left"/>
              <w:rPr>
                <w:szCs w:val="22"/>
              </w:rPr>
            </w:pPr>
          </w:p>
        </w:tc>
        <w:tc>
          <w:tcPr>
            <w:tcW w:w="1419" w:type="dxa"/>
            <w:tcBorders>
              <w:top w:val="single" w:sz="4" w:space="0" w:color="auto"/>
            </w:tcBorders>
          </w:tcPr>
          <w:p w14:paraId="471023FE" w14:textId="77777777" w:rsidR="00A00F3F" w:rsidRPr="00F307E3" w:rsidRDefault="00A00F3F" w:rsidP="00A00F3F">
            <w:pPr>
              <w:pStyle w:val="AGRTableNumbers"/>
              <w:keepNext/>
              <w:keepLines/>
              <w:tabs>
                <w:tab w:val="decimal" w:pos="876"/>
              </w:tabs>
              <w:spacing w:line="260" w:lineRule="exact"/>
              <w:ind w:right="111"/>
              <w:jc w:val="left"/>
              <w:rPr>
                <w:szCs w:val="22"/>
              </w:rPr>
            </w:pPr>
          </w:p>
        </w:tc>
      </w:tr>
      <w:tr w:rsidR="00A00F3F" w:rsidRPr="00F307E3" w14:paraId="429E6364" w14:textId="77777777" w:rsidTr="00B90FD8">
        <w:trPr>
          <w:trHeight w:val="57"/>
        </w:trPr>
        <w:tc>
          <w:tcPr>
            <w:tcW w:w="3825" w:type="dxa"/>
          </w:tcPr>
          <w:p w14:paraId="5C4D7889" w14:textId="77777777" w:rsidR="00A00F3F" w:rsidRPr="00F307E3" w:rsidRDefault="00A00F3F" w:rsidP="00A00F3F">
            <w:pPr>
              <w:pStyle w:val="AGRTableText"/>
              <w:spacing w:after="0" w:line="260" w:lineRule="exact"/>
              <w:rPr>
                <w:b/>
              </w:rPr>
            </w:pPr>
            <w:r w:rsidRPr="00F307E3">
              <w:rPr>
                <w:b/>
              </w:rPr>
              <w:t>Accumulated funds</w:t>
            </w:r>
          </w:p>
        </w:tc>
        <w:tc>
          <w:tcPr>
            <w:tcW w:w="1278" w:type="dxa"/>
          </w:tcPr>
          <w:p w14:paraId="2316084C" w14:textId="77777777" w:rsidR="00A00F3F" w:rsidRPr="00516E00" w:rsidRDefault="00A00F3F" w:rsidP="00A00F3F">
            <w:pPr>
              <w:pStyle w:val="AGRTableNumbers"/>
              <w:keepNext/>
              <w:keepLines/>
              <w:tabs>
                <w:tab w:val="decimal" w:pos="876"/>
              </w:tabs>
              <w:spacing w:line="260" w:lineRule="exact"/>
              <w:ind w:right="111"/>
              <w:jc w:val="left"/>
              <w:rPr>
                <w:szCs w:val="22"/>
              </w:rPr>
            </w:pPr>
            <w:r w:rsidRPr="00516E00">
              <w:rPr>
                <w:b/>
                <w:szCs w:val="22"/>
              </w:rPr>
              <w:t>1,920.3</w:t>
            </w:r>
          </w:p>
        </w:tc>
        <w:tc>
          <w:tcPr>
            <w:tcW w:w="1561" w:type="dxa"/>
          </w:tcPr>
          <w:p w14:paraId="1F490E00"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(11.2)</w:t>
            </w:r>
          </w:p>
        </w:tc>
        <w:tc>
          <w:tcPr>
            <w:tcW w:w="1419" w:type="dxa"/>
          </w:tcPr>
          <w:p w14:paraId="50AAC6ED"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1,909.1</w:t>
            </w:r>
          </w:p>
        </w:tc>
      </w:tr>
      <w:tr w:rsidR="00A00F3F" w:rsidRPr="00F307E3" w14:paraId="5BD44FE8" w14:textId="77777777" w:rsidTr="00B90FD8">
        <w:trPr>
          <w:trHeight w:val="57"/>
        </w:trPr>
        <w:tc>
          <w:tcPr>
            <w:tcW w:w="3825" w:type="dxa"/>
          </w:tcPr>
          <w:p w14:paraId="5157BF61" w14:textId="77777777" w:rsidR="00A00F3F" w:rsidRPr="00F307E3" w:rsidRDefault="00A00F3F" w:rsidP="00A00F3F">
            <w:pPr>
              <w:pStyle w:val="AGRTableText"/>
              <w:spacing w:after="0" w:line="260" w:lineRule="exact"/>
            </w:pPr>
            <w:r w:rsidRPr="00F307E3">
              <w:t>Transfers from reserves</w:t>
            </w:r>
          </w:p>
        </w:tc>
        <w:tc>
          <w:tcPr>
            <w:tcW w:w="1278" w:type="dxa"/>
          </w:tcPr>
          <w:p w14:paraId="2E55D417" w14:textId="77777777" w:rsidR="00A00F3F" w:rsidRPr="00516E00" w:rsidRDefault="00A00F3F" w:rsidP="00A00F3F">
            <w:pPr>
              <w:pStyle w:val="AGRTableNumbers"/>
              <w:keepNext/>
              <w:keepLines/>
              <w:tabs>
                <w:tab w:val="decimal" w:pos="876"/>
              </w:tabs>
              <w:spacing w:line="260" w:lineRule="exact"/>
              <w:ind w:right="111"/>
              <w:jc w:val="left"/>
              <w:rPr>
                <w:szCs w:val="22"/>
              </w:rPr>
            </w:pPr>
            <w:r>
              <w:rPr>
                <w:szCs w:val="22"/>
              </w:rPr>
              <w:t>-</w:t>
            </w:r>
          </w:p>
        </w:tc>
        <w:tc>
          <w:tcPr>
            <w:tcW w:w="1561" w:type="dxa"/>
          </w:tcPr>
          <w:p w14:paraId="2DB646C1"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18.3</w:t>
            </w:r>
          </w:p>
        </w:tc>
        <w:tc>
          <w:tcPr>
            <w:tcW w:w="1419" w:type="dxa"/>
          </w:tcPr>
          <w:p w14:paraId="44C53022"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18.3</w:t>
            </w:r>
          </w:p>
        </w:tc>
      </w:tr>
      <w:tr w:rsidR="00A00F3F" w:rsidRPr="00F307E3" w14:paraId="74337D16" w14:textId="77777777" w:rsidTr="00B90FD8">
        <w:trPr>
          <w:trHeight w:val="57"/>
        </w:trPr>
        <w:tc>
          <w:tcPr>
            <w:tcW w:w="3825" w:type="dxa"/>
          </w:tcPr>
          <w:p w14:paraId="7B0A6306" w14:textId="77777777" w:rsidR="00A00F3F" w:rsidRPr="00F307E3" w:rsidRDefault="00A00F3F" w:rsidP="00A00F3F">
            <w:pPr>
              <w:pStyle w:val="AGRTableText"/>
              <w:spacing w:after="0" w:line="260" w:lineRule="exact"/>
            </w:pPr>
            <w:r w:rsidRPr="00F307E3">
              <w:t>Other movements directly to equity</w:t>
            </w:r>
          </w:p>
        </w:tc>
        <w:tc>
          <w:tcPr>
            <w:tcW w:w="1278" w:type="dxa"/>
          </w:tcPr>
          <w:p w14:paraId="5885E506" w14:textId="77777777" w:rsidR="00A00F3F" w:rsidRPr="00516E00" w:rsidRDefault="00A00F3F" w:rsidP="00A00F3F">
            <w:pPr>
              <w:pStyle w:val="AGRTableNumbers"/>
              <w:keepNext/>
              <w:keepLines/>
              <w:tabs>
                <w:tab w:val="decimal" w:pos="876"/>
              </w:tabs>
              <w:spacing w:line="260" w:lineRule="exact"/>
              <w:ind w:right="111"/>
              <w:jc w:val="left"/>
              <w:rPr>
                <w:szCs w:val="22"/>
              </w:rPr>
            </w:pPr>
            <w:r>
              <w:rPr>
                <w:szCs w:val="22"/>
              </w:rPr>
              <w:t>-</w:t>
            </w:r>
          </w:p>
        </w:tc>
        <w:tc>
          <w:tcPr>
            <w:tcW w:w="1561" w:type="dxa"/>
          </w:tcPr>
          <w:p w14:paraId="23AFFD29"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560.5</w:t>
            </w:r>
          </w:p>
        </w:tc>
        <w:tc>
          <w:tcPr>
            <w:tcW w:w="1419" w:type="dxa"/>
          </w:tcPr>
          <w:p w14:paraId="318FC98A"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560.5</w:t>
            </w:r>
          </w:p>
        </w:tc>
      </w:tr>
      <w:tr w:rsidR="00A00F3F" w:rsidRPr="00F307E3" w14:paraId="5709F5A7" w14:textId="77777777" w:rsidTr="00B90FD8">
        <w:trPr>
          <w:trHeight w:val="57"/>
        </w:trPr>
        <w:tc>
          <w:tcPr>
            <w:tcW w:w="3825" w:type="dxa"/>
          </w:tcPr>
          <w:p w14:paraId="7652998B" w14:textId="77777777" w:rsidR="00A00F3F" w:rsidRPr="00F307E3" w:rsidRDefault="00A00F3F" w:rsidP="00A00F3F">
            <w:pPr>
              <w:pStyle w:val="AGRTableText"/>
              <w:spacing w:after="0" w:line="260" w:lineRule="exact"/>
              <w:rPr>
                <w:b/>
              </w:rPr>
            </w:pPr>
            <w:r w:rsidRPr="00F307E3">
              <w:rPr>
                <w:b/>
              </w:rPr>
              <w:t>Total accumulated funds</w:t>
            </w:r>
          </w:p>
        </w:tc>
        <w:tc>
          <w:tcPr>
            <w:tcW w:w="1278" w:type="dxa"/>
          </w:tcPr>
          <w:p w14:paraId="59D960B5" w14:textId="77777777" w:rsidR="00A00F3F" w:rsidRPr="00516E00" w:rsidRDefault="00A00F3F" w:rsidP="00A00F3F">
            <w:pPr>
              <w:pStyle w:val="AGRTableNumbers"/>
              <w:keepNext/>
              <w:keepLines/>
              <w:tabs>
                <w:tab w:val="decimal" w:pos="876"/>
              </w:tabs>
              <w:spacing w:line="260" w:lineRule="exact"/>
              <w:ind w:right="111"/>
              <w:jc w:val="left"/>
              <w:rPr>
                <w:szCs w:val="22"/>
              </w:rPr>
            </w:pPr>
            <w:r w:rsidRPr="00516E00">
              <w:rPr>
                <w:b/>
                <w:szCs w:val="22"/>
              </w:rPr>
              <w:t>1,920.3</w:t>
            </w:r>
          </w:p>
        </w:tc>
        <w:tc>
          <w:tcPr>
            <w:tcW w:w="1561" w:type="dxa"/>
          </w:tcPr>
          <w:p w14:paraId="035FD94C" w14:textId="77777777" w:rsidR="00A00F3F" w:rsidRPr="00F307E3" w:rsidRDefault="00A00F3F" w:rsidP="00A00F3F">
            <w:pPr>
              <w:pStyle w:val="AGRTableNumbers"/>
              <w:keepNext/>
              <w:keepLines/>
              <w:tabs>
                <w:tab w:val="decimal" w:pos="876"/>
              </w:tabs>
              <w:spacing w:line="260" w:lineRule="exact"/>
              <w:ind w:right="111"/>
              <w:jc w:val="left"/>
              <w:rPr>
                <w:b/>
                <w:szCs w:val="22"/>
              </w:rPr>
            </w:pPr>
            <w:r>
              <w:rPr>
                <w:b/>
                <w:szCs w:val="22"/>
              </w:rPr>
              <w:t>567.7</w:t>
            </w:r>
          </w:p>
        </w:tc>
        <w:tc>
          <w:tcPr>
            <w:tcW w:w="1419" w:type="dxa"/>
          </w:tcPr>
          <w:p w14:paraId="0F1FEE69"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2,487.9</w:t>
            </w:r>
          </w:p>
        </w:tc>
      </w:tr>
      <w:tr w:rsidR="00A00F3F" w:rsidRPr="00F307E3" w14:paraId="2CB43B2F" w14:textId="77777777" w:rsidTr="00B90FD8">
        <w:trPr>
          <w:trHeight w:val="57"/>
        </w:trPr>
        <w:tc>
          <w:tcPr>
            <w:tcW w:w="3825" w:type="dxa"/>
          </w:tcPr>
          <w:p w14:paraId="3421FAC2" w14:textId="77777777" w:rsidR="00A00F3F" w:rsidRPr="00F307E3" w:rsidRDefault="00A00F3F" w:rsidP="00A00F3F">
            <w:pPr>
              <w:pStyle w:val="AGRTableText"/>
              <w:spacing w:after="0" w:line="260" w:lineRule="exact"/>
              <w:rPr>
                <w:b/>
              </w:rPr>
            </w:pPr>
            <w:r w:rsidRPr="00F307E3">
              <w:rPr>
                <w:b/>
              </w:rPr>
              <w:t>Reserves</w:t>
            </w:r>
          </w:p>
        </w:tc>
        <w:tc>
          <w:tcPr>
            <w:tcW w:w="1278" w:type="dxa"/>
          </w:tcPr>
          <w:p w14:paraId="169DBE52" w14:textId="77777777" w:rsidR="00A00F3F" w:rsidRPr="00516E00" w:rsidRDefault="00A00F3F" w:rsidP="00A00F3F">
            <w:pPr>
              <w:pStyle w:val="AGRTableNumbers"/>
              <w:keepNext/>
              <w:keepLines/>
              <w:tabs>
                <w:tab w:val="decimal" w:pos="876"/>
              </w:tabs>
              <w:spacing w:line="260" w:lineRule="exact"/>
              <w:ind w:right="111"/>
              <w:jc w:val="left"/>
              <w:rPr>
                <w:szCs w:val="22"/>
              </w:rPr>
            </w:pPr>
          </w:p>
        </w:tc>
        <w:tc>
          <w:tcPr>
            <w:tcW w:w="1561" w:type="dxa"/>
          </w:tcPr>
          <w:p w14:paraId="3C9AFB19" w14:textId="77777777" w:rsidR="00A00F3F" w:rsidRPr="00F307E3" w:rsidRDefault="00A00F3F" w:rsidP="00A00F3F">
            <w:pPr>
              <w:pStyle w:val="AGRTableNumbers"/>
              <w:keepNext/>
              <w:keepLines/>
              <w:tabs>
                <w:tab w:val="decimal" w:pos="876"/>
              </w:tabs>
              <w:spacing w:line="260" w:lineRule="exact"/>
              <w:ind w:right="111"/>
              <w:jc w:val="left"/>
              <w:rPr>
                <w:szCs w:val="22"/>
              </w:rPr>
            </w:pPr>
          </w:p>
        </w:tc>
        <w:tc>
          <w:tcPr>
            <w:tcW w:w="1419" w:type="dxa"/>
          </w:tcPr>
          <w:p w14:paraId="209FC779" w14:textId="77777777" w:rsidR="00A00F3F" w:rsidRPr="00F307E3" w:rsidRDefault="00A00F3F" w:rsidP="00A00F3F">
            <w:pPr>
              <w:pStyle w:val="AGRTableNumbers"/>
              <w:keepNext/>
              <w:keepLines/>
              <w:tabs>
                <w:tab w:val="decimal" w:pos="876"/>
              </w:tabs>
              <w:spacing w:line="260" w:lineRule="exact"/>
              <w:ind w:right="111"/>
              <w:jc w:val="left"/>
              <w:rPr>
                <w:szCs w:val="22"/>
              </w:rPr>
            </w:pPr>
          </w:p>
        </w:tc>
      </w:tr>
      <w:tr w:rsidR="00A00F3F" w:rsidRPr="00F307E3" w14:paraId="38FCCD5E" w14:textId="77777777" w:rsidTr="00B90FD8">
        <w:trPr>
          <w:trHeight w:val="57"/>
        </w:trPr>
        <w:tc>
          <w:tcPr>
            <w:tcW w:w="3825" w:type="dxa"/>
          </w:tcPr>
          <w:p w14:paraId="194F45D4" w14:textId="77777777" w:rsidR="00A00F3F" w:rsidRPr="00F307E3" w:rsidRDefault="00A00F3F" w:rsidP="00A00F3F">
            <w:pPr>
              <w:pStyle w:val="AGRTableText"/>
              <w:spacing w:after="0" w:line="260" w:lineRule="exact"/>
            </w:pPr>
            <w:r w:rsidRPr="00F307E3">
              <w:t>Asset revaluation surplus</w:t>
            </w:r>
          </w:p>
        </w:tc>
        <w:tc>
          <w:tcPr>
            <w:tcW w:w="1278" w:type="dxa"/>
          </w:tcPr>
          <w:p w14:paraId="1136A1FF" w14:textId="77777777" w:rsidR="00A00F3F" w:rsidRPr="00516E00" w:rsidRDefault="00A00F3F" w:rsidP="00A00F3F">
            <w:pPr>
              <w:pStyle w:val="AGRTableNumbers"/>
              <w:keepNext/>
              <w:keepLines/>
              <w:tabs>
                <w:tab w:val="decimal" w:pos="876"/>
              </w:tabs>
              <w:spacing w:line="260" w:lineRule="exact"/>
              <w:ind w:right="111"/>
              <w:jc w:val="left"/>
              <w:rPr>
                <w:szCs w:val="22"/>
              </w:rPr>
            </w:pPr>
            <w:r w:rsidRPr="00516E00">
              <w:rPr>
                <w:szCs w:val="22"/>
              </w:rPr>
              <w:t>6,338.4</w:t>
            </w:r>
          </w:p>
        </w:tc>
        <w:tc>
          <w:tcPr>
            <w:tcW w:w="1561" w:type="dxa"/>
          </w:tcPr>
          <w:p w14:paraId="77F16E27"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630.1</w:t>
            </w:r>
          </w:p>
        </w:tc>
        <w:tc>
          <w:tcPr>
            <w:tcW w:w="1419" w:type="dxa"/>
          </w:tcPr>
          <w:p w14:paraId="041BC90E"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6,968.5</w:t>
            </w:r>
          </w:p>
        </w:tc>
      </w:tr>
      <w:tr w:rsidR="00A00F3F" w:rsidRPr="00F307E3" w14:paraId="72D1148E" w14:textId="77777777" w:rsidTr="000B55DE">
        <w:trPr>
          <w:trHeight w:val="57"/>
        </w:trPr>
        <w:tc>
          <w:tcPr>
            <w:tcW w:w="3825" w:type="dxa"/>
          </w:tcPr>
          <w:p w14:paraId="555F5A3A" w14:textId="77777777" w:rsidR="00A00F3F" w:rsidRPr="00F307E3" w:rsidRDefault="00A00F3F" w:rsidP="00A00F3F">
            <w:pPr>
              <w:pStyle w:val="AGRTableText"/>
              <w:spacing w:after="0" w:line="260" w:lineRule="exact"/>
            </w:pPr>
            <w:r w:rsidRPr="00F307E3">
              <w:t>Investments in public sector entities revaluation surplus</w:t>
            </w:r>
          </w:p>
        </w:tc>
        <w:tc>
          <w:tcPr>
            <w:tcW w:w="1278" w:type="dxa"/>
            <w:vAlign w:val="bottom"/>
          </w:tcPr>
          <w:p w14:paraId="46153D0F" w14:textId="77777777" w:rsidR="00A00F3F" w:rsidRPr="00516E00" w:rsidRDefault="00A00F3F" w:rsidP="00A00F3F">
            <w:pPr>
              <w:pStyle w:val="AGRTableNumbers"/>
              <w:keepNext/>
              <w:keepLines/>
              <w:tabs>
                <w:tab w:val="decimal" w:pos="876"/>
              </w:tabs>
              <w:spacing w:line="260" w:lineRule="exact"/>
              <w:ind w:right="111"/>
              <w:jc w:val="left"/>
              <w:rPr>
                <w:szCs w:val="22"/>
              </w:rPr>
            </w:pPr>
            <w:r w:rsidRPr="00516E00">
              <w:rPr>
                <w:szCs w:val="22"/>
              </w:rPr>
              <w:t>1,395.7</w:t>
            </w:r>
          </w:p>
        </w:tc>
        <w:tc>
          <w:tcPr>
            <w:tcW w:w="1561" w:type="dxa"/>
            <w:vAlign w:val="bottom"/>
          </w:tcPr>
          <w:p w14:paraId="37D4480F"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193.7</w:t>
            </w:r>
          </w:p>
        </w:tc>
        <w:tc>
          <w:tcPr>
            <w:tcW w:w="1419" w:type="dxa"/>
            <w:vAlign w:val="bottom"/>
          </w:tcPr>
          <w:p w14:paraId="65DD3898"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1,589.4</w:t>
            </w:r>
          </w:p>
        </w:tc>
      </w:tr>
      <w:tr w:rsidR="00A00F3F" w:rsidRPr="00F307E3" w14:paraId="04D1C6C3" w14:textId="77777777" w:rsidTr="00B90FD8">
        <w:trPr>
          <w:trHeight w:val="57"/>
        </w:trPr>
        <w:tc>
          <w:tcPr>
            <w:tcW w:w="3825" w:type="dxa"/>
          </w:tcPr>
          <w:p w14:paraId="5A0E76A8" w14:textId="77777777" w:rsidR="00A00F3F" w:rsidRPr="00F307E3" w:rsidRDefault="00A00F3F" w:rsidP="00A00F3F">
            <w:pPr>
              <w:pStyle w:val="AGRTableText"/>
              <w:spacing w:after="0" w:line="260" w:lineRule="exact"/>
            </w:pPr>
            <w:r w:rsidRPr="00F307E3">
              <w:t>Other reserves</w:t>
            </w:r>
          </w:p>
        </w:tc>
        <w:tc>
          <w:tcPr>
            <w:tcW w:w="1278" w:type="dxa"/>
          </w:tcPr>
          <w:p w14:paraId="77EAFA99" w14:textId="77777777" w:rsidR="00A00F3F" w:rsidRPr="00516E00" w:rsidRDefault="00A00F3F" w:rsidP="00A00F3F">
            <w:pPr>
              <w:pStyle w:val="AGRTableNumbers"/>
              <w:keepNext/>
              <w:keepLines/>
              <w:tabs>
                <w:tab w:val="decimal" w:pos="876"/>
              </w:tabs>
              <w:spacing w:line="260" w:lineRule="exact"/>
              <w:ind w:right="111"/>
              <w:jc w:val="left"/>
              <w:rPr>
                <w:szCs w:val="22"/>
              </w:rPr>
            </w:pPr>
            <w:r w:rsidRPr="00516E00">
              <w:rPr>
                <w:szCs w:val="22"/>
              </w:rPr>
              <w:t>18.0</w:t>
            </w:r>
          </w:p>
        </w:tc>
        <w:tc>
          <w:tcPr>
            <w:tcW w:w="1561" w:type="dxa"/>
          </w:tcPr>
          <w:p w14:paraId="0C9CAB2F"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0.8</w:t>
            </w:r>
          </w:p>
        </w:tc>
        <w:tc>
          <w:tcPr>
            <w:tcW w:w="1419" w:type="dxa"/>
          </w:tcPr>
          <w:p w14:paraId="715FD741" w14:textId="77777777" w:rsidR="00A00F3F" w:rsidRPr="00F307E3" w:rsidRDefault="00A00F3F" w:rsidP="00A00F3F">
            <w:pPr>
              <w:pStyle w:val="AGRTableNumbers"/>
              <w:keepNext/>
              <w:keepLines/>
              <w:tabs>
                <w:tab w:val="decimal" w:pos="876"/>
              </w:tabs>
              <w:spacing w:line="260" w:lineRule="exact"/>
              <w:ind w:right="111"/>
              <w:jc w:val="left"/>
              <w:rPr>
                <w:szCs w:val="22"/>
              </w:rPr>
            </w:pPr>
            <w:r w:rsidRPr="00F307E3">
              <w:rPr>
                <w:szCs w:val="22"/>
              </w:rPr>
              <w:t>18.8</w:t>
            </w:r>
          </w:p>
        </w:tc>
      </w:tr>
      <w:tr w:rsidR="00A00F3F" w:rsidRPr="00F307E3" w14:paraId="1F72B090" w14:textId="77777777" w:rsidTr="00B90FD8">
        <w:trPr>
          <w:trHeight w:val="57"/>
        </w:trPr>
        <w:tc>
          <w:tcPr>
            <w:tcW w:w="3825" w:type="dxa"/>
          </w:tcPr>
          <w:p w14:paraId="7EC2DAE9" w14:textId="77777777" w:rsidR="00A00F3F" w:rsidRPr="00F307E3" w:rsidRDefault="00A00F3F" w:rsidP="00A00F3F">
            <w:pPr>
              <w:pStyle w:val="AGRTableText"/>
              <w:spacing w:after="0" w:line="260" w:lineRule="exact"/>
              <w:rPr>
                <w:b/>
              </w:rPr>
            </w:pPr>
            <w:r w:rsidRPr="00F307E3">
              <w:rPr>
                <w:b/>
              </w:rPr>
              <w:t>Total reserves</w:t>
            </w:r>
          </w:p>
        </w:tc>
        <w:tc>
          <w:tcPr>
            <w:tcW w:w="1278" w:type="dxa"/>
          </w:tcPr>
          <w:p w14:paraId="14552611" w14:textId="77777777" w:rsidR="00A00F3F" w:rsidRPr="00516E00" w:rsidRDefault="00A00F3F" w:rsidP="00A00F3F">
            <w:pPr>
              <w:pStyle w:val="AGRTableNumbers"/>
              <w:keepNext/>
              <w:keepLines/>
              <w:tabs>
                <w:tab w:val="decimal" w:pos="876"/>
              </w:tabs>
              <w:spacing w:line="260" w:lineRule="exact"/>
              <w:ind w:right="111"/>
              <w:jc w:val="left"/>
              <w:rPr>
                <w:b/>
                <w:szCs w:val="22"/>
              </w:rPr>
            </w:pPr>
            <w:r w:rsidRPr="00516E00">
              <w:rPr>
                <w:b/>
                <w:szCs w:val="22"/>
              </w:rPr>
              <w:t>7,752.1</w:t>
            </w:r>
          </w:p>
        </w:tc>
        <w:tc>
          <w:tcPr>
            <w:tcW w:w="1561" w:type="dxa"/>
          </w:tcPr>
          <w:p w14:paraId="21A212C0"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824.6</w:t>
            </w:r>
          </w:p>
        </w:tc>
        <w:tc>
          <w:tcPr>
            <w:tcW w:w="1419" w:type="dxa"/>
          </w:tcPr>
          <w:p w14:paraId="61B6088B"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8,576.7</w:t>
            </w:r>
          </w:p>
        </w:tc>
      </w:tr>
      <w:tr w:rsidR="00A00F3F" w:rsidRPr="00F307E3" w14:paraId="211BC3F4" w14:textId="77777777" w:rsidTr="00B90FD8">
        <w:trPr>
          <w:trHeight w:val="57"/>
        </w:trPr>
        <w:tc>
          <w:tcPr>
            <w:tcW w:w="3825" w:type="dxa"/>
            <w:tcBorders>
              <w:bottom w:val="single" w:sz="4" w:space="0" w:color="auto"/>
            </w:tcBorders>
          </w:tcPr>
          <w:p w14:paraId="0DEC45A7" w14:textId="77777777" w:rsidR="00A00F3F" w:rsidRPr="00F307E3" w:rsidRDefault="00A00F3F" w:rsidP="00A00F3F">
            <w:pPr>
              <w:pStyle w:val="AGRTableText"/>
              <w:spacing w:after="0" w:line="260" w:lineRule="exact"/>
              <w:rPr>
                <w:b/>
              </w:rPr>
            </w:pPr>
            <w:r w:rsidRPr="00F307E3">
              <w:rPr>
                <w:b/>
              </w:rPr>
              <w:t>Total equity at end of financial year</w:t>
            </w:r>
          </w:p>
        </w:tc>
        <w:tc>
          <w:tcPr>
            <w:tcW w:w="1278" w:type="dxa"/>
            <w:tcBorders>
              <w:bottom w:val="single" w:sz="4" w:space="0" w:color="auto"/>
            </w:tcBorders>
          </w:tcPr>
          <w:p w14:paraId="3C38DA21" w14:textId="77777777" w:rsidR="00A00F3F" w:rsidRPr="00516E00" w:rsidRDefault="00A00F3F" w:rsidP="00A00F3F">
            <w:pPr>
              <w:pStyle w:val="AGRTableNumbers"/>
              <w:keepNext/>
              <w:keepLines/>
              <w:tabs>
                <w:tab w:val="decimal" w:pos="876"/>
              </w:tabs>
              <w:spacing w:line="260" w:lineRule="exact"/>
              <w:ind w:right="111"/>
              <w:jc w:val="left"/>
              <w:rPr>
                <w:b/>
                <w:szCs w:val="22"/>
              </w:rPr>
            </w:pPr>
            <w:r w:rsidRPr="00516E00">
              <w:rPr>
                <w:b/>
                <w:szCs w:val="22"/>
              </w:rPr>
              <w:t>9,672.4</w:t>
            </w:r>
          </w:p>
        </w:tc>
        <w:tc>
          <w:tcPr>
            <w:tcW w:w="1561" w:type="dxa"/>
            <w:tcBorders>
              <w:bottom w:val="single" w:sz="4" w:space="0" w:color="auto"/>
            </w:tcBorders>
          </w:tcPr>
          <w:p w14:paraId="6C15023F" w14:textId="77777777" w:rsidR="00A00F3F" w:rsidRPr="00F307E3" w:rsidRDefault="00A00F3F" w:rsidP="00A00F3F">
            <w:pPr>
              <w:pStyle w:val="AGRTableNumbers"/>
              <w:keepNext/>
              <w:keepLines/>
              <w:tabs>
                <w:tab w:val="decimal" w:pos="876"/>
              </w:tabs>
              <w:spacing w:line="260" w:lineRule="exact"/>
              <w:ind w:right="111"/>
              <w:jc w:val="left"/>
              <w:rPr>
                <w:b/>
                <w:szCs w:val="22"/>
              </w:rPr>
            </w:pPr>
            <w:r>
              <w:rPr>
                <w:b/>
                <w:szCs w:val="22"/>
              </w:rPr>
              <w:t>1,392.3</w:t>
            </w:r>
          </w:p>
        </w:tc>
        <w:tc>
          <w:tcPr>
            <w:tcW w:w="1419" w:type="dxa"/>
            <w:tcBorders>
              <w:bottom w:val="single" w:sz="4" w:space="0" w:color="auto"/>
            </w:tcBorders>
          </w:tcPr>
          <w:p w14:paraId="7D04180E" w14:textId="77777777" w:rsidR="00A00F3F" w:rsidRPr="00F307E3" w:rsidRDefault="00A00F3F" w:rsidP="00A00F3F">
            <w:pPr>
              <w:pStyle w:val="AGRTableNumbers"/>
              <w:keepNext/>
              <w:keepLines/>
              <w:tabs>
                <w:tab w:val="decimal" w:pos="876"/>
              </w:tabs>
              <w:spacing w:line="260" w:lineRule="exact"/>
              <w:ind w:right="111"/>
              <w:jc w:val="left"/>
              <w:rPr>
                <w:b/>
                <w:szCs w:val="22"/>
              </w:rPr>
            </w:pPr>
            <w:r w:rsidRPr="00F307E3">
              <w:rPr>
                <w:b/>
                <w:szCs w:val="22"/>
              </w:rPr>
              <w:t>11,064.6</w:t>
            </w:r>
          </w:p>
        </w:tc>
      </w:tr>
    </w:tbl>
    <w:p w14:paraId="41392CA6" w14:textId="77777777" w:rsidR="00B90FD8" w:rsidRPr="00516E00" w:rsidRDefault="00B90FD8" w:rsidP="00B90FD8">
      <w:pPr>
        <w:pStyle w:val="AGRBodyText"/>
        <w:rPr>
          <w:rStyle w:val="CommentReference"/>
        </w:rPr>
      </w:pPr>
      <w:r w:rsidRPr="00516E00">
        <w:rPr>
          <w:rStyle w:val="CommentReference"/>
        </w:rPr>
        <w:t>Note: Totals may not add due to rounding</w:t>
      </w:r>
    </w:p>
    <w:p w14:paraId="4972C14F" w14:textId="77777777" w:rsidR="00B90FD8" w:rsidRPr="00056908" w:rsidRDefault="00B90FD8" w:rsidP="00B90FD8">
      <w:pPr>
        <w:pStyle w:val="Heading1"/>
      </w:pPr>
      <w:r w:rsidRPr="00056908">
        <w:t>Treasurer’s Annual Financial Statement cont…</w:t>
      </w:r>
    </w:p>
    <w:p w14:paraId="526EC7D8" w14:textId="77777777" w:rsidR="00B90FD8" w:rsidRPr="00056908" w:rsidRDefault="00B90FD8" w:rsidP="00B90FD8">
      <w:pPr>
        <w:pStyle w:val="Heading3"/>
      </w:pPr>
      <w:r w:rsidRPr="00056908">
        <w:t>Total Public Sector – Components of Financial Performance</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A00F3F" w:rsidRPr="00056908" w14:paraId="6FFF9230" w14:textId="77777777" w:rsidTr="002A745E">
        <w:tc>
          <w:tcPr>
            <w:tcW w:w="4536" w:type="dxa"/>
            <w:tcBorders>
              <w:bottom w:val="single" w:sz="4" w:space="0" w:color="auto"/>
            </w:tcBorders>
          </w:tcPr>
          <w:p w14:paraId="7EF582A1" w14:textId="77777777" w:rsidR="00A00F3F" w:rsidRPr="00056908" w:rsidRDefault="00A00F3F" w:rsidP="00A00F3F">
            <w:pPr>
              <w:pStyle w:val="AGRTableText"/>
              <w:ind w:left="720" w:hanging="720"/>
            </w:pPr>
          </w:p>
        </w:tc>
        <w:tc>
          <w:tcPr>
            <w:tcW w:w="1417" w:type="dxa"/>
            <w:tcBorders>
              <w:bottom w:val="single" w:sz="4" w:space="0" w:color="auto"/>
            </w:tcBorders>
            <w:shd w:val="clear" w:color="auto" w:fill="auto"/>
          </w:tcPr>
          <w:p w14:paraId="2BA16089" w14:textId="77777777" w:rsidR="00A00F3F" w:rsidRPr="00C02585" w:rsidRDefault="00A00F3F" w:rsidP="00A00F3F">
            <w:pPr>
              <w:pStyle w:val="AGRTableText"/>
              <w:jc w:val="center"/>
              <w:rPr>
                <w:b/>
              </w:rPr>
            </w:pPr>
            <w:r>
              <w:rPr>
                <w:b/>
              </w:rPr>
              <w:t>2018</w:t>
            </w:r>
          </w:p>
        </w:tc>
        <w:tc>
          <w:tcPr>
            <w:tcW w:w="1417" w:type="dxa"/>
            <w:tcBorders>
              <w:bottom w:val="single" w:sz="4" w:space="0" w:color="auto"/>
            </w:tcBorders>
          </w:tcPr>
          <w:p w14:paraId="69013FF5" w14:textId="77777777" w:rsidR="00A00F3F" w:rsidRPr="00C02585" w:rsidRDefault="00A00F3F" w:rsidP="00A00F3F">
            <w:pPr>
              <w:pStyle w:val="AGRTableText"/>
              <w:jc w:val="center"/>
              <w:rPr>
                <w:b/>
              </w:rPr>
            </w:pPr>
            <w:r w:rsidRPr="00C02585">
              <w:rPr>
                <w:b/>
              </w:rPr>
              <w:t>2017</w:t>
            </w:r>
          </w:p>
        </w:tc>
      </w:tr>
      <w:tr w:rsidR="00A00F3F" w:rsidRPr="00056908" w14:paraId="6938EC86" w14:textId="77777777" w:rsidTr="002A745E">
        <w:tc>
          <w:tcPr>
            <w:tcW w:w="4536" w:type="dxa"/>
          </w:tcPr>
          <w:p w14:paraId="3A9822C4" w14:textId="77777777" w:rsidR="00A00F3F" w:rsidRPr="00056908" w:rsidRDefault="00A00F3F" w:rsidP="00A00F3F">
            <w:pPr>
              <w:pStyle w:val="AGRTableText"/>
              <w:ind w:left="720" w:hanging="720"/>
            </w:pPr>
          </w:p>
        </w:tc>
        <w:tc>
          <w:tcPr>
            <w:tcW w:w="1417" w:type="dxa"/>
            <w:shd w:val="clear" w:color="auto" w:fill="auto"/>
          </w:tcPr>
          <w:p w14:paraId="797A7F42" w14:textId="77777777" w:rsidR="00A00F3F" w:rsidRPr="00C02585" w:rsidRDefault="00A00F3F" w:rsidP="00A00F3F">
            <w:pPr>
              <w:pStyle w:val="AGRTableText"/>
              <w:jc w:val="center"/>
              <w:rPr>
                <w:b/>
              </w:rPr>
            </w:pPr>
            <w:r w:rsidRPr="00C02585">
              <w:rPr>
                <w:b/>
              </w:rPr>
              <w:t>$’million</w:t>
            </w:r>
          </w:p>
        </w:tc>
        <w:tc>
          <w:tcPr>
            <w:tcW w:w="1417" w:type="dxa"/>
          </w:tcPr>
          <w:p w14:paraId="6B7100CF" w14:textId="77777777" w:rsidR="00A00F3F" w:rsidRPr="00C02585" w:rsidRDefault="00A00F3F" w:rsidP="00A00F3F">
            <w:pPr>
              <w:pStyle w:val="AGRTableText"/>
              <w:jc w:val="center"/>
              <w:rPr>
                <w:b/>
              </w:rPr>
            </w:pPr>
            <w:r w:rsidRPr="00C02585">
              <w:rPr>
                <w:b/>
              </w:rPr>
              <w:t>$’million</w:t>
            </w:r>
          </w:p>
        </w:tc>
      </w:tr>
      <w:tr w:rsidR="00A00F3F" w:rsidRPr="00056908" w14:paraId="6C232A7B" w14:textId="77777777" w:rsidTr="002A745E">
        <w:tc>
          <w:tcPr>
            <w:tcW w:w="4536" w:type="dxa"/>
          </w:tcPr>
          <w:p w14:paraId="47D6BD1A" w14:textId="77777777" w:rsidR="00A00F3F" w:rsidRPr="00056908" w:rsidRDefault="00A00F3F" w:rsidP="00A00F3F">
            <w:pPr>
              <w:pStyle w:val="AGRTableText"/>
              <w:spacing w:after="20"/>
            </w:pPr>
            <w:r w:rsidRPr="00056908">
              <w:t>Taxation revenue</w:t>
            </w:r>
          </w:p>
        </w:tc>
        <w:tc>
          <w:tcPr>
            <w:tcW w:w="1417" w:type="dxa"/>
            <w:shd w:val="clear" w:color="auto" w:fill="auto"/>
          </w:tcPr>
          <w:p w14:paraId="142161EB" w14:textId="0EFA1024" w:rsidR="00A00F3F" w:rsidRPr="00056908" w:rsidRDefault="002A745E" w:rsidP="00A00F3F">
            <w:pPr>
              <w:pStyle w:val="AGRTableNumbers"/>
              <w:keepNext/>
              <w:keepLines/>
              <w:tabs>
                <w:tab w:val="decimal" w:pos="876"/>
              </w:tabs>
              <w:ind w:right="111"/>
              <w:jc w:val="left"/>
            </w:pPr>
            <w:r>
              <w:t>625.8</w:t>
            </w:r>
          </w:p>
        </w:tc>
        <w:tc>
          <w:tcPr>
            <w:tcW w:w="1417" w:type="dxa"/>
          </w:tcPr>
          <w:p w14:paraId="5FB6352F" w14:textId="77777777" w:rsidR="00A00F3F" w:rsidRPr="00056908" w:rsidRDefault="00A00F3F" w:rsidP="00A00F3F">
            <w:pPr>
              <w:pStyle w:val="AGRTableNumbers"/>
              <w:keepNext/>
              <w:keepLines/>
              <w:tabs>
                <w:tab w:val="decimal" w:pos="876"/>
              </w:tabs>
              <w:ind w:right="111"/>
              <w:jc w:val="left"/>
            </w:pPr>
            <w:r w:rsidRPr="00056908">
              <w:t>598.8</w:t>
            </w:r>
          </w:p>
        </w:tc>
      </w:tr>
      <w:tr w:rsidR="00EE281E" w:rsidRPr="00056908" w14:paraId="72615306" w14:textId="77777777" w:rsidTr="00981949">
        <w:tc>
          <w:tcPr>
            <w:tcW w:w="4536" w:type="dxa"/>
          </w:tcPr>
          <w:p w14:paraId="24D05018" w14:textId="1C34E073" w:rsidR="00EE281E" w:rsidRPr="00056908" w:rsidRDefault="00EE281E" w:rsidP="00EE281E">
            <w:pPr>
              <w:pStyle w:val="AGRTableText"/>
              <w:spacing w:after="20"/>
            </w:pPr>
            <w:r w:rsidRPr="00056908">
              <w:t>Grants</w:t>
            </w:r>
            <w:r>
              <w:t xml:space="preserve"> – current</w:t>
            </w:r>
          </w:p>
        </w:tc>
        <w:tc>
          <w:tcPr>
            <w:tcW w:w="1417" w:type="dxa"/>
            <w:shd w:val="clear" w:color="auto" w:fill="auto"/>
          </w:tcPr>
          <w:p w14:paraId="669D81F5" w14:textId="20EA9EBB" w:rsidR="00EE281E" w:rsidRPr="00056908" w:rsidRDefault="00500073" w:rsidP="00981949">
            <w:pPr>
              <w:pStyle w:val="AGRTableNumbers"/>
              <w:keepNext/>
              <w:keepLines/>
              <w:tabs>
                <w:tab w:val="decimal" w:pos="876"/>
              </w:tabs>
              <w:ind w:right="111"/>
              <w:jc w:val="left"/>
            </w:pPr>
            <w:r>
              <w:t>4,207.7</w:t>
            </w:r>
          </w:p>
        </w:tc>
        <w:tc>
          <w:tcPr>
            <w:tcW w:w="1417" w:type="dxa"/>
          </w:tcPr>
          <w:p w14:paraId="438F7AA8" w14:textId="2CEA2B82" w:rsidR="00EE281E" w:rsidRPr="00056908" w:rsidRDefault="00500073" w:rsidP="00981949">
            <w:pPr>
              <w:pStyle w:val="AGRTableNumbers"/>
              <w:keepNext/>
              <w:keepLines/>
              <w:tabs>
                <w:tab w:val="decimal" w:pos="876"/>
              </w:tabs>
              <w:ind w:right="111"/>
              <w:jc w:val="left"/>
            </w:pPr>
            <w:r>
              <w:t>4,195.8</w:t>
            </w:r>
          </w:p>
        </w:tc>
      </w:tr>
      <w:tr w:rsidR="00A00F3F" w:rsidRPr="00056908" w14:paraId="32212423" w14:textId="77777777" w:rsidTr="002A745E">
        <w:tc>
          <w:tcPr>
            <w:tcW w:w="4536" w:type="dxa"/>
          </w:tcPr>
          <w:p w14:paraId="1C21ABCB" w14:textId="5D7019EE" w:rsidR="00A00F3F" w:rsidRPr="00056908" w:rsidRDefault="00A00F3F" w:rsidP="00500073">
            <w:pPr>
              <w:pStyle w:val="AGRTableText"/>
              <w:spacing w:after="20"/>
            </w:pPr>
            <w:r w:rsidRPr="00056908">
              <w:t>Grants</w:t>
            </w:r>
            <w:r w:rsidR="00500073">
              <w:t xml:space="preserve"> – capital</w:t>
            </w:r>
          </w:p>
        </w:tc>
        <w:tc>
          <w:tcPr>
            <w:tcW w:w="1417" w:type="dxa"/>
            <w:shd w:val="clear" w:color="auto" w:fill="auto"/>
          </w:tcPr>
          <w:p w14:paraId="52C84F01" w14:textId="57D8CA8B" w:rsidR="00A00F3F" w:rsidRPr="00056908" w:rsidRDefault="00500073" w:rsidP="00A00F3F">
            <w:pPr>
              <w:pStyle w:val="AGRTableNumbers"/>
              <w:keepNext/>
              <w:keepLines/>
              <w:tabs>
                <w:tab w:val="decimal" w:pos="876"/>
              </w:tabs>
              <w:ind w:right="111"/>
              <w:jc w:val="left"/>
            </w:pPr>
            <w:r>
              <w:t>127.6</w:t>
            </w:r>
          </w:p>
        </w:tc>
        <w:tc>
          <w:tcPr>
            <w:tcW w:w="1417" w:type="dxa"/>
          </w:tcPr>
          <w:p w14:paraId="698BC568" w14:textId="583F9065" w:rsidR="00A00F3F" w:rsidRPr="00056908" w:rsidRDefault="00500073" w:rsidP="00A00F3F">
            <w:pPr>
              <w:pStyle w:val="AGRTableNumbers"/>
              <w:keepNext/>
              <w:keepLines/>
              <w:tabs>
                <w:tab w:val="decimal" w:pos="876"/>
              </w:tabs>
              <w:ind w:right="111"/>
              <w:jc w:val="left"/>
            </w:pPr>
            <w:r>
              <w:t>317.7</w:t>
            </w:r>
          </w:p>
        </w:tc>
      </w:tr>
      <w:tr w:rsidR="00A00F3F" w:rsidRPr="00056908" w14:paraId="65B48E69" w14:textId="77777777" w:rsidTr="002A745E">
        <w:tc>
          <w:tcPr>
            <w:tcW w:w="4536" w:type="dxa"/>
          </w:tcPr>
          <w:p w14:paraId="3C742822" w14:textId="77777777" w:rsidR="00A00F3F" w:rsidRPr="00056908" w:rsidRDefault="00A00F3F" w:rsidP="00A00F3F">
            <w:pPr>
              <w:pStyle w:val="AGRTableText"/>
              <w:spacing w:after="20"/>
            </w:pPr>
            <w:r w:rsidRPr="00056908">
              <w:t>Sales of goods and services</w:t>
            </w:r>
          </w:p>
        </w:tc>
        <w:tc>
          <w:tcPr>
            <w:tcW w:w="1417" w:type="dxa"/>
            <w:shd w:val="clear" w:color="auto" w:fill="auto"/>
          </w:tcPr>
          <w:p w14:paraId="4F347CE3" w14:textId="2A4A0002" w:rsidR="00A00F3F" w:rsidRPr="00056908" w:rsidRDefault="002A745E" w:rsidP="00A00F3F">
            <w:pPr>
              <w:pStyle w:val="AGRTableNumbers"/>
              <w:keepNext/>
              <w:keepLines/>
              <w:tabs>
                <w:tab w:val="decimal" w:pos="876"/>
              </w:tabs>
              <w:ind w:right="111"/>
              <w:jc w:val="left"/>
            </w:pPr>
            <w:r>
              <w:t>952.1</w:t>
            </w:r>
          </w:p>
        </w:tc>
        <w:tc>
          <w:tcPr>
            <w:tcW w:w="1417" w:type="dxa"/>
          </w:tcPr>
          <w:p w14:paraId="2BA7F6D2" w14:textId="77777777" w:rsidR="00A00F3F" w:rsidRPr="00056908" w:rsidRDefault="00A00F3F" w:rsidP="00A00F3F">
            <w:pPr>
              <w:pStyle w:val="AGRTableNumbers"/>
              <w:keepNext/>
              <w:keepLines/>
              <w:tabs>
                <w:tab w:val="decimal" w:pos="876"/>
              </w:tabs>
              <w:ind w:right="111"/>
              <w:jc w:val="left"/>
            </w:pPr>
            <w:r w:rsidRPr="00056908">
              <w:t>928.3</w:t>
            </w:r>
          </w:p>
        </w:tc>
      </w:tr>
      <w:tr w:rsidR="00A00F3F" w:rsidRPr="00056908" w14:paraId="619ACC97" w14:textId="77777777" w:rsidTr="002A745E">
        <w:tc>
          <w:tcPr>
            <w:tcW w:w="4536" w:type="dxa"/>
          </w:tcPr>
          <w:p w14:paraId="5AC82DDB" w14:textId="77777777" w:rsidR="00A00F3F" w:rsidRPr="00056908" w:rsidRDefault="00A00F3F" w:rsidP="00A00F3F">
            <w:pPr>
              <w:pStyle w:val="AGRTableText"/>
              <w:spacing w:after="20"/>
            </w:pPr>
            <w:r w:rsidRPr="00056908">
              <w:t>Interest income</w:t>
            </w:r>
          </w:p>
        </w:tc>
        <w:tc>
          <w:tcPr>
            <w:tcW w:w="1417" w:type="dxa"/>
            <w:shd w:val="clear" w:color="auto" w:fill="auto"/>
          </w:tcPr>
          <w:p w14:paraId="4C9410FC" w14:textId="73EF18C7" w:rsidR="00A00F3F" w:rsidRPr="00056908" w:rsidRDefault="002A745E" w:rsidP="00A00F3F">
            <w:pPr>
              <w:pStyle w:val="AGRTableNumbers"/>
              <w:keepNext/>
              <w:keepLines/>
              <w:tabs>
                <w:tab w:val="decimal" w:pos="876"/>
              </w:tabs>
              <w:ind w:right="111"/>
              <w:jc w:val="left"/>
            </w:pPr>
            <w:r>
              <w:t>126.4</w:t>
            </w:r>
          </w:p>
        </w:tc>
        <w:tc>
          <w:tcPr>
            <w:tcW w:w="1417" w:type="dxa"/>
          </w:tcPr>
          <w:p w14:paraId="675C78FF" w14:textId="77777777" w:rsidR="00A00F3F" w:rsidRPr="00056908" w:rsidRDefault="00A00F3F" w:rsidP="00A00F3F">
            <w:pPr>
              <w:pStyle w:val="AGRTableNumbers"/>
              <w:keepNext/>
              <w:keepLines/>
              <w:tabs>
                <w:tab w:val="decimal" w:pos="876"/>
              </w:tabs>
              <w:ind w:right="111"/>
              <w:jc w:val="left"/>
            </w:pPr>
            <w:r w:rsidRPr="00056908">
              <w:t>97.2</w:t>
            </w:r>
          </w:p>
        </w:tc>
      </w:tr>
      <w:tr w:rsidR="00A00F3F" w:rsidRPr="00056908" w14:paraId="40767028" w14:textId="77777777" w:rsidTr="002A745E">
        <w:tc>
          <w:tcPr>
            <w:tcW w:w="4536" w:type="dxa"/>
          </w:tcPr>
          <w:p w14:paraId="0AA7A3A9" w14:textId="77777777" w:rsidR="00A00F3F" w:rsidRPr="00056908" w:rsidRDefault="00A00F3F" w:rsidP="00A00F3F">
            <w:pPr>
              <w:pStyle w:val="AGRTableText"/>
              <w:spacing w:after="20"/>
            </w:pPr>
            <w:r w:rsidRPr="00056908">
              <w:t>Other</w:t>
            </w:r>
          </w:p>
        </w:tc>
        <w:tc>
          <w:tcPr>
            <w:tcW w:w="1417" w:type="dxa"/>
            <w:shd w:val="clear" w:color="auto" w:fill="auto"/>
          </w:tcPr>
          <w:p w14:paraId="5C3E45F6" w14:textId="36967225" w:rsidR="00A00F3F" w:rsidRPr="00056908" w:rsidRDefault="002A745E" w:rsidP="00A00F3F">
            <w:pPr>
              <w:pStyle w:val="AGRTableNumbers"/>
              <w:keepNext/>
              <w:keepLines/>
              <w:tabs>
                <w:tab w:val="decimal" w:pos="876"/>
              </w:tabs>
              <w:ind w:right="111"/>
              <w:jc w:val="left"/>
            </w:pPr>
            <w:r>
              <w:t>463.9</w:t>
            </w:r>
          </w:p>
        </w:tc>
        <w:tc>
          <w:tcPr>
            <w:tcW w:w="1417" w:type="dxa"/>
          </w:tcPr>
          <w:p w14:paraId="5C0ED7B7" w14:textId="77777777" w:rsidR="00A00F3F" w:rsidRPr="00056908" w:rsidRDefault="00A00F3F" w:rsidP="00A00F3F">
            <w:pPr>
              <w:pStyle w:val="AGRTableNumbers"/>
              <w:keepNext/>
              <w:keepLines/>
              <w:tabs>
                <w:tab w:val="decimal" w:pos="876"/>
              </w:tabs>
              <w:ind w:right="111"/>
              <w:jc w:val="left"/>
            </w:pPr>
            <w:r w:rsidRPr="00056908">
              <w:t>279.0</w:t>
            </w:r>
          </w:p>
        </w:tc>
      </w:tr>
      <w:tr w:rsidR="00A00F3F" w:rsidRPr="00056908" w14:paraId="05C853B5" w14:textId="77777777" w:rsidTr="002A745E">
        <w:tc>
          <w:tcPr>
            <w:tcW w:w="4536" w:type="dxa"/>
            <w:tcBorders>
              <w:bottom w:val="single" w:sz="4" w:space="0" w:color="auto"/>
            </w:tcBorders>
          </w:tcPr>
          <w:p w14:paraId="1AB97EDB" w14:textId="77777777" w:rsidR="00A00F3F" w:rsidRPr="00056908" w:rsidRDefault="00A00F3F" w:rsidP="00A00F3F">
            <w:pPr>
              <w:pStyle w:val="AGRTableText"/>
              <w:spacing w:after="20"/>
              <w:rPr>
                <w:b/>
              </w:rPr>
            </w:pPr>
            <w:r w:rsidRPr="00056908">
              <w:rPr>
                <w:b/>
              </w:rPr>
              <w:t>Total revenues</w:t>
            </w:r>
          </w:p>
        </w:tc>
        <w:tc>
          <w:tcPr>
            <w:tcW w:w="1417" w:type="dxa"/>
            <w:tcBorders>
              <w:bottom w:val="single" w:sz="4" w:space="0" w:color="auto"/>
            </w:tcBorders>
            <w:shd w:val="clear" w:color="auto" w:fill="auto"/>
          </w:tcPr>
          <w:p w14:paraId="5944669B" w14:textId="60F841D3" w:rsidR="00A00F3F" w:rsidRPr="009E3314" w:rsidRDefault="002A745E" w:rsidP="00A00F3F">
            <w:pPr>
              <w:pStyle w:val="AGRTableNumbers"/>
              <w:keepNext/>
              <w:keepLines/>
              <w:tabs>
                <w:tab w:val="decimal" w:pos="876"/>
              </w:tabs>
              <w:ind w:right="111"/>
              <w:jc w:val="left"/>
              <w:rPr>
                <w:b/>
              </w:rPr>
            </w:pPr>
            <w:r w:rsidRPr="009E3314">
              <w:rPr>
                <w:b/>
              </w:rPr>
              <w:t>6,503.</w:t>
            </w:r>
            <w:r w:rsidR="00431330">
              <w:rPr>
                <w:b/>
              </w:rPr>
              <w:t>6</w:t>
            </w:r>
          </w:p>
        </w:tc>
        <w:tc>
          <w:tcPr>
            <w:tcW w:w="1417" w:type="dxa"/>
            <w:tcBorders>
              <w:bottom w:val="single" w:sz="4" w:space="0" w:color="auto"/>
            </w:tcBorders>
          </w:tcPr>
          <w:p w14:paraId="30213A5A" w14:textId="74A7A28B" w:rsidR="00A00F3F" w:rsidRPr="00056908" w:rsidRDefault="00A00F3F" w:rsidP="00A00F3F">
            <w:pPr>
              <w:pStyle w:val="AGRTableNumbers"/>
              <w:keepNext/>
              <w:keepLines/>
              <w:tabs>
                <w:tab w:val="decimal" w:pos="876"/>
              </w:tabs>
              <w:ind w:right="111"/>
              <w:jc w:val="left"/>
            </w:pPr>
            <w:r>
              <w:rPr>
                <w:b/>
              </w:rPr>
              <w:t>6,416.</w:t>
            </w:r>
            <w:r w:rsidR="00431330">
              <w:rPr>
                <w:b/>
              </w:rPr>
              <w:t>9</w:t>
            </w:r>
          </w:p>
        </w:tc>
      </w:tr>
      <w:tr w:rsidR="00A00F3F" w:rsidRPr="00056908" w14:paraId="75F9C4D5" w14:textId="77777777" w:rsidTr="002A745E">
        <w:tc>
          <w:tcPr>
            <w:tcW w:w="4536" w:type="dxa"/>
            <w:tcBorders>
              <w:top w:val="single" w:sz="4" w:space="0" w:color="auto"/>
            </w:tcBorders>
          </w:tcPr>
          <w:p w14:paraId="71400564" w14:textId="77777777" w:rsidR="00A00F3F" w:rsidRPr="00056908" w:rsidRDefault="00A00F3F" w:rsidP="00A00F3F">
            <w:pPr>
              <w:pStyle w:val="AGRTableText"/>
              <w:spacing w:after="20"/>
            </w:pPr>
            <w:r w:rsidRPr="00056908">
              <w:t>Employee expenses</w:t>
            </w:r>
          </w:p>
        </w:tc>
        <w:tc>
          <w:tcPr>
            <w:tcW w:w="1417" w:type="dxa"/>
            <w:tcBorders>
              <w:top w:val="single" w:sz="4" w:space="0" w:color="auto"/>
            </w:tcBorders>
            <w:shd w:val="clear" w:color="auto" w:fill="auto"/>
          </w:tcPr>
          <w:p w14:paraId="401BC7D6" w14:textId="013E2172" w:rsidR="00A00F3F" w:rsidRPr="00056908" w:rsidRDefault="002A745E" w:rsidP="00A00F3F">
            <w:pPr>
              <w:pStyle w:val="AGRTableNumbers"/>
              <w:keepNext/>
              <w:keepLines/>
              <w:tabs>
                <w:tab w:val="decimal" w:pos="876"/>
              </w:tabs>
              <w:ind w:right="111"/>
              <w:jc w:val="left"/>
            </w:pPr>
            <w:r>
              <w:t>(2,480.7)</w:t>
            </w:r>
          </w:p>
        </w:tc>
        <w:tc>
          <w:tcPr>
            <w:tcW w:w="1417" w:type="dxa"/>
            <w:tcBorders>
              <w:top w:val="single" w:sz="4" w:space="0" w:color="auto"/>
            </w:tcBorders>
          </w:tcPr>
          <w:p w14:paraId="04CE35FC" w14:textId="77777777" w:rsidR="00A00F3F" w:rsidRPr="00056908" w:rsidRDefault="00A00F3F" w:rsidP="00A00F3F">
            <w:pPr>
              <w:pStyle w:val="AGRTableNumbers"/>
              <w:keepNext/>
              <w:keepLines/>
              <w:tabs>
                <w:tab w:val="decimal" w:pos="876"/>
              </w:tabs>
              <w:ind w:right="111"/>
              <w:jc w:val="left"/>
            </w:pPr>
            <w:r w:rsidRPr="00056908">
              <w:t>(2,383.6)</w:t>
            </w:r>
          </w:p>
        </w:tc>
      </w:tr>
      <w:tr w:rsidR="00A00F3F" w:rsidRPr="00056908" w14:paraId="4897AFA7" w14:textId="77777777" w:rsidTr="002A745E">
        <w:tc>
          <w:tcPr>
            <w:tcW w:w="4536" w:type="dxa"/>
          </w:tcPr>
          <w:p w14:paraId="725EBBC3" w14:textId="77777777" w:rsidR="00A00F3F" w:rsidRPr="00056908" w:rsidRDefault="00A00F3F" w:rsidP="00A00F3F">
            <w:pPr>
              <w:pStyle w:val="AGRTableText"/>
              <w:spacing w:after="20"/>
            </w:pPr>
            <w:r w:rsidRPr="00056908">
              <w:t>Depreciation</w:t>
            </w:r>
          </w:p>
        </w:tc>
        <w:tc>
          <w:tcPr>
            <w:tcW w:w="1417" w:type="dxa"/>
            <w:shd w:val="clear" w:color="auto" w:fill="auto"/>
          </w:tcPr>
          <w:p w14:paraId="3756129D" w14:textId="1A2B3036" w:rsidR="00A00F3F" w:rsidRPr="00056908" w:rsidRDefault="002A745E" w:rsidP="00A00F3F">
            <w:pPr>
              <w:pStyle w:val="AGRTableNumbers"/>
              <w:keepNext/>
              <w:keepLines/>
              <w:tabs>
                <w:tab w:val="decimal" w:pos="876"/>
              </w:tabs>
              <w:ind w:right="111"/>
              <w:jc w:val="left"/>
            </w:pPr>
            <w:r>
              <w:t>(589.0)</w:t>
            </w:r>
          </w:p>
        </w:tc>
        <w:tc>
          <w:tcPr>
            <w:tcW w:w="1417" w:type="dxa"/>
          </w:tcPr>
          <w:p w14:paraId="7C14E4BA" w14:textId="77777777" w:rsidR="00A00F3F" w:rsidRPr="00056908" w:rsidRDefault="00A00F3F" w:rsidP="00A00F3F">
            <w:pPr>
              <w:pStyle w:val="AGRTableNumbers"/>
              <w:keepNext/>
              <w:keepLines/>
              <w:tabs>
                <w:tab w:val="decimal" w:pos="876"/>
              </w:tabs>
              <w:ind w:right="111"/>
              <w:jc w:val="left"/>
            </w:pPr>
            <w:r w:rsidRPr="00056908">
              <w:t>(529.9)</w:t>
            </w:r>
          </w:p>
        </w:tc>
      </w:tr>
      <w:tr w:rsidR="00A00F3F" w:rsidRPr="00056908" w14:paraId="6CBA37CA" w14:textId="77777777" w:rsidTr="002A745E">
        <w:tc>
          <w:tcPr>
            <w:tcW w:w="4536" w:type="dxa"/>
          </w:tcPr>
          <w:p w14:paraId="7E3A6BB6" w14:textId="77777777" w:rsidR="00A00F3F" w:rsidRPr="00056908" w:rsidRDefault="00A00F3F" w:rsidP="00A00F3F">
            <w:pPr>
              <w:pStyle w:val="AGRTableText"/>
              <w:spacing w:after="20"/>
            </w:pPr>
            <w:r w:rsidRPr="00056908">
              <w:t>Superannuation expense</w:t>
            </w:r>
          </w:p>
        </w:tc>
        <w:tc>
          <w:tcPr>
            <w:tcW w:w="1417" w:type="dxa"/>
            <w:shd w:val="clear" w:color="auto" w:fill="auto"/>
          </w:tcPr>
          <w:p w14:paraId="2243215A" w14:textId="249C45B6" w:rsidR="00A00F3F" w:rsidRPr="00056908" w:rsidRDefault="002A745E" w:rsidP="00A00F3F">
            <w:pPr>
              <w:pStyle w:val="AGRTableNumbers"/>
              <w:keepNext/>
              <w:keepLines/>
              <w:tabs>
                <w:tab w:val="decimal" w:pos="876"/>
              </w:tabs>
              <w:ind w:right="111"/>
              <w:jc w:val="left"/>
            </w:pPr>
            <w:r>
              <w:t>(329.7)</w:t>
            </w:r>
          </w:p>
        </w:tc>
        <w:tc>
          <w:tcPr>
            <w:tcW w:w="1417" w:type="dxa"/>
          </w:tcPr>
          <w:p w14:paraId="04633378" w14:textId="6F60E90A" w:rsidR="00A00F3F" w:rsidRPr="00056908" w:rsidRDefault="00431330" w:rsidP="00500073">
            <w:pPr>
              <w:pStyle w:val="AGRTableNumbers"/>
              <w:keepNext/>
              <w:keepLines/>
              <w:tabs>
                <w:tab w:val="decimal" w:pos="876"/>
              </w:tabs>
              <w:ind w:right="111"/>
              <w:jc w:val="left"/>
            </w:pPr>
            <w:r>
              <w:t>(327.9</w:t>
            </w:r>
            <w:r w:rsidR="00A00F3F" w:rsidRPr="00056908">
              <w:t>)</w:t>
            </w:r>
          </w:p>
        </w:tc>
      </w:tr>
      <w:tr w:rsidR="00A00F3F" w:rsidRPr="00056908" w14:paraId="521574C5" w14:textId="77777777" w:rsidTr="002A745E">
        <w:tc>
          <w:tcPr>
            <w:tcW w:w="4536" w:type="dxa"/>
          </w:tcPr>
          <w:p w14:paraId="3EFB3F3D" w14:textId="06FBE781" w:rsidR="00A00F3F" w:rsidRPr="00056908" w:rsidRDefault="00C25BD7" w:rsidP="00A00F3F">
            <w:pPr>
              <w:pStyle w:val="AGRTableText"/>
              <w:spacing w:after="20"/>
            </w:pPr>
            <w:r>
              <w:t>Interest expense</w:t>
            </w:r>
          </w:p>
        </w:tc>
        <w:tc>
          <w:tcPr>
            <w:tcW w:w="1417" w:type="dxa"/>
            <w:shd w:val="clear" w:color="auto" w:fill="auto"/>
          </w:tcPr>
          <w:p w14:paraId="47B5CE91" w14:textId="4C24389A" w:rsidR="00A00F3F" w:rsidRPr="00056908" w:rsidRDefault="002A745E" w:rsidP="00A00F3F">
            <w:pPr>
              <w:pStyle w:val="AGRTableNumbers"/>
              <w:keepNext/>
              <w:keepLines/>
              <w:tabs>
                <w:tab w:val="decimal" w:pos="876"/>
              </w:tabs>
              <w:ind w:right="111"/>
              <w:jc w:val="left"/>
            </w:pPr>
            <w:r>
              <w:t>(261.1)</w:t>
            </w:r>
          </w:p>
        </w:tc>
        <w:tc>
          <w:tcPr>
            <w:tcW w:w="1417" w:type="dxa"/>
          </w:tcPr>
          <w:p w14:paraId="24C26E7D" w14:textId="77777777" w:rsidR="00A00F3F" w:rsidRPr="00056908" w:rsidRDefault="00A00F3F" w:rsidP="00A00F3F">
            <w:pPr>
              <w:pStyle w:val="AGRTableNumbers"/>
              <w:keepNext/>
              <w:keepLines/>
              <w:tabs>
                <w:tab w:val="decimal" w:pos="876"/>
              </w:tabs>
              <w:ind w:right="111"/>
              <w:jc w:val="left"/>
            </w:pPr>
            <w:r w:rsidRPr="00056908">
              <w:t>(250.6)</w:t>
            </w:r>
          </w:p>
        </w:tc>
      </w:tr>
      <w:tr w:rsidR="00A00F3F" w:rsidRPr="00056908" w14:paraId="12755B41" w14:textId="77777777" w:rsidTr="002A745E">
        <w:tc>
          <w:tcPr>
            <w:tcW w:w="4536" w:type="dxa"/>
          </w:tcPr>
          <w:p w14:paraId="1C2D8EB9" w14:textId="72C91EA8" w:rsidR="00A00F3F" w:rsidRPr="00056908" w:rsidRDefault="00A00F3F" w:rsidP="00D50B20">
            <w:pPr>
              <w:pStyle w:val="AGRTableText"/>
              <w:spacing w:after="20"/>
            </w:pPr>
            <w:r w:rsidRPr="00056908">
              <w:t>Other expenses</w:t>
            </w:r>
          </w:p>
        </w:tc>
        <w:tc>
          <w:tcPr>
            <w:tcW w:w="1417" w:type="dxa"/>
            <w:shd w:val="clear" w:color="auto" w:fill="auto"/>
          </w:tcPr>
          <w:p w14:paraId="1AC90AED" w14:textId="34524C9E" w:rsidR="00A00F3F" w:rsidRPr="00056908" w:rsidRDefault="002A745E" w:rsidP="00D50B20">
            <w:pPr>
              <w:pStyle w:val="AGRTableNumbers"/>
              <w:keepNext/>
              <w:keepLines/>
              <w:tabs>
                <w:tab w:val="decimal" w:pos="876"/>
              </w:tabs>
              <w:ind w:right="111"/>
              <w:jc w:val="left"/>
            </w:pPr>
            <w:r>
              <w:t>(</w:t>
            </w:r>
            <w:r w:rsidR="00D50B20">
              <w:t>1,963.0</w:t>
            </w:r>
            <w:r>
              <w:t>)</w:t>
            </w:r>
          </w:p>
        </w:tc>
        <w:tc>
          <w:tcPr>
            <w:tcW w:w="1417" w:type="dxa"/>
          </w:tcPr>
          <w:p w14:paraId="2DB4F706" w14:textId="73084AA7" w:rsidR="00A00F3F" w:rsidRPr="00056908" w:rsidRDefault="00A00F3F" w:rsidP="00D50B20">
            <w:pPr>
              <w:pStyle w:val="AGRTableNumbers"/>
              <w:keepNext/>
              <w:keepLines/>
              <w:tabs>
                <w:tab w:val="decimal" w:pos="876"/>
              </w:tabs>
              <w:ind w:right="111"/>
              <w:jc w:val="left"/>
            </w:pPr>
            <w:r>
              <w:t>(</w:t>
            </w:r>
            <w:r w:rsidR="00D50B20">
              <w:t>1,825</w:t>
            </w:r>
            <w:r w:rsidR="00431330">
              <w:t>.0</w:t>
            </w:r>
            <w:r w:rsidRPr="00056908">
              <w:t>)</w:t>
            </w:r>
          </w:p>
        </w:tc>
      </w:tr>
      <w:tr w:rsidR="00A92CC8" w:rsidRPr="00056908" w14:paraId="3A59C68A" w14:textId="77777777" w:rsidTr="00981949">
        <w:tc>
          <w:tcPr>
            <w:tcW w:w="4536" w:type="dxa"/>
          </w:tcPr>
          <w:p w14:paraId="21DA3482" w14:textId="7B6DF76A" w:rsidR="00A92CC8" w:rsidRPr="00056908" w:rsidRDefault="00D50B20" w:rsidP="00981949">
            <w:pPr>
              <w:pStyle w:val="AGRTableText"/>
              <w:spacing w:after="20"/>
            </w:pPr>
            <w:r w:rsidRPr="00056908">
              <w:t>Grants</w:t>
            </w:r>
            <w:r>
              <w:t xml:space="preserve"> – current</w:t>
            </w:r>
          </w:p>
        </w:tc>
        <w:tc>
          <w:tcPr>
            <w:tcW w:w="1417" w:type="dxa"/>
            <w:shd w:val="clear" w:color="auto" w:fill="auto"/>
          </w:tcPr>
          <w:p w14:paraId="4B1D25A9" w14:textId="2831C2AC" w:rsidR="00A92CC8" w:rsidRPr="00056908" w:rsidRDefault="00D50B20" w:rsidP="00981949">
            <w:pPr>
              <w:pStyle w:val="AGRTableNumbers"/>
              <w:keepNext/>
              <w:keepLines/>
              <w:tabs>
                <w:tab w:val="decimal" w:pos="876"/>
              </w:tabs>
              <w:ind w:right="111"/>
              <w:jc w:val="left"/>
            </w:pPr>
            <w:r>
              <w:t>(991.5)</w:t>
            </w:r>
          </w:p>
        </w:tc>
        <w:tc>
          <w:tcPr>
            <w:tcW w:w="1417" w:type="dxa"/>
          </w:tcPr>
          <w:p w14:paraId="383A9458" w14:textId="03B215D8" w:rsidR="00A92CC8" w:rsidRPr="00056908" w:rsidRDefault="00D50B20" w:rsidP="00981949">
            <w:pPr>
              <w:pStyle w:val="AGRTableNumbers"/>
              <w:keepNext/>
              <w:keepLines/>
              <w:tabs>
                <w:tab w:val="decimal" w:pos="876"/>
              </w:tabs>
              <w:ind w:right="111"/>
              <w:jc w:val="left"/>
            </w:pPr>
            <w:r>
              <w:t>(963.8)</w:t>
            </w:r>
          </w:p>
        </w:tc>
      </w:tr>
      <w:tr w:rsidR="00A92CC8" w:rsidRPr="00056908" w14:paraId="19FD6BD5" w14:textId="77777777" w:rsidTr="00981949">
        <w:tc>
          <w:tcPr>
            <w:tcW w:w="4536" w:type="dxa"/>
          </w:tcPr>
          <w:p w14:paraId="02749FA3" w14:textId="3A2893C3" w:rsidR="00A92CC8" w:rsidRPr="00056908" w:rsidRDefault="00D50B20" w:rsidP="00981949">
            <w:pPr>
              <w:pStyle w:val="AGRTableText"/>
              <w:spacing w:after="20"/>
            </w:pPr>
            <w:r w:rsidRPr="00056908">
              <w:t>Grants</w:t>
            </w:r>
            <w:r>
              <w:t xml:space="preserve"> – capital</w:t>
            </w:r>
          </w:p>
        </w:tc>
        <w:tc>
          <w:tcPr>
            <w:tcW w:w="1417" w:type="dxa"/>
            <w:shd w:val="clear" w:color="auto" w:fill="auto"/>
          </w:tcPr>
          <w:p w14:paraId="4F1CD96D" w14:textId="66637B7E" w:rsidR="00A92CC8" w:rsidRPr="00056908" w:rsidRDefault="00D50B20" w:rsidP="00981949">
            <w:pPr>
              <w:pStyle w:val="AGRTableNumbers"/>
              <w:keepNext/>
              <w:keepLines/>
              <w:tabs>
                <w:tab w:val="decimal" w:pos="876"/>
              </w:tabs>
              <w:ind w:right="111"/>
              <w:jc w:val="left"/>
            </w:pPr>
            <w:r>
              <w:t>(133.4)</w:t>
            </w:r>
          </w:p>
        </w:tc>
        <w:tc>
          <w:tcPr>
            <w:tcW w:w="1417" w:type="dxa"/>
          </w:tcPr>
          <w:p w14:paraId="20CE00B2" w14:textId="05D928AE" w:rsidR="00A92CC8" w:rsidRPr="00056908" w:rsidRDefault="00D50B20" w:rsidP="00981949">
            <w:pPr>
              <w:pStyle w:val="AGRTableNumbers"/>
              <w:keepNext/>
              <w:keepLines/>
              <w:tabs>
                <w:tab w:val="decimal" w:pos="876"/>
              </w:tabs>
              <w:ind w:right="111"/>
              <w:jc w:val="left"/>
            </w:pPr>
            <w:r>
              <w:t>(93.4)</w:t>
            </w:r>
          </w:p>
        </w:tc>
      </w:tr>
      <w:tr w:rsidR="00A00F3F" w:rsidRPr="00056908" w14:paraId="57780C53" w14:textId="77777777" w:rsidTr="002A745E">
        <w:tc>
          <w:tcPr>
            <w:tcW w:w="4536" w:type="dxa"/>
          </w:tcPr>
          <w:p w14:paraId="3B3A7753" w14:textId="4138FD94" w:rsidR="00A00F3F" w:rsidRPr="00056908" w:rsidRDefault="00D50B20" w:rsidP="00A00F3F">
            <w:pPr>
              <w:pStyle w:val="AGRTableText"/>
              <w:spacing w:after="20"/>
            </w:pPr>
            <w:r>
              <w:t>Subsidies and personal benefit payments</w:t>
            </w:r>
          </w:p>
        </w:tc>
        <w:tc>
          <w:tcPr>
            <w:tcW w:w="1417" w:type="dxa"/>
            <w:shd w:val="clear" w:color="auto" w:fill="auto"/>
          </w:tcPr>
          <w:p w14:paraId="4D007328" w14:textId="5F0568EC" w:rsidR="002A745E" w:rsidRPr="00056908" w:rsidRDefault="00D50B20" w:rsidP="00A00F3F">
            <w:pPr>
              <w:pStyle w:val="AGRTableNumbers"/>
              <w:keepNext/>
              <w:keepLines/>
              <w:tabs>
                <w:tab w:val="decimal" w:pos="876"/>
              </w:tabs>
              <w:ind w:right="111"/>
              <w:jc w:val="left"/>
            </w:pPr>
            <w:r>
              <w:t>(155.5)</w:t>
            </w:r>
          </w:p>
        </w:tc>
        <w:tc>
          <w:tcPr>
            <w:tcW w:w="1417" w:type="dxa"/>
          </w:tcPr>
          <w:p w14:paraId="254EB4BA" w14:textId="263A0855" w:rsidR="00A00F3F" w:rsidRPr="00056908" w:rsidRDefault="00D50B20" w:rsidP="00500073">
            <w:pPr>
              <w:pStyle w:val="AGRTableNumbers"/>
              <w:keepNext/>
              <w:keepLines/>
              <w:tabs>
                <w:tab w:val="decimal" w:pos="876"/>
              </w:tabs>
              <w:ind w:right="111"/>
              <w:jc w:val="left"/>
            </w:pPr>
            <w:r>
              <w:t>(144.2)</w:t>
            </w:r>
          </w:p>
        </w:tc>
      </w:tr>
      <w:tr w:rsidR="00A00F3F" w:rsidRPr="00056908" w14:paraId="2F99C04A" w14:textId="77777777" w:rsidTr="002A745E">
        <w:tc>
          <w:tcPr>
            <w:tcW w:w="4536" w:type="dxa"/>
            <w:tcBorders>
              <w:bottom w:val="single" w:sz="4" w:space="0" w:color="auto"/>
            </w:tcBorders>
          </w:tcPr>
          <w:p w14:paraId="337DB44E" w14:textId="58CC658E" w:rsidR="00A00F3F" w:rsidRPr="00056908" w:rsidRDefault="00A00F3F" w:rsidP="00A00F3F">
            <w:pPr>
              <w:pStyle w:val="AGRTableText"/>
              <w:spacing w:after="20"/>
              <w:rPr>
                <w:b/>
              </w:rPr>
            </w:pPr>
            <w:r w:rsidRPr="00056908">
              <w:rPr>
                <w:b/>
              </w:rPr>
              <w:t>Total expenses</w:t>
            </w:r>
          </w:p>
        </w:tc>
        <w:tc>
          <w:tcPr>
            <w:tcW w:w="1417" w:type="dxa"/>
            <w:tcBorders>
              <w:bottom w:val="single" w:sz="4" w:space="0" w:color="auto"/>
            </w:tcBorders>
            <w:shd w:val="clear" w:color="auto" w:fill="auto"/>
          </w:tcPr>
          <w:p w14:paraId="787ADA3E" w14:textId="098DFD32" w:rsidR="00A00F3F" w:rsidRPr="00056908" w:rsidRDefault="002A745E" w:rsidP="00A00F3F">
            <w:pPr>
              <w:pStyle w:val="AGRTableNumbers"/>
              <w:keepNext/>
              <w:keepLines/>
              <w:tabs>
                <w:tab w:val="decimal" w:pos="876"/>
              </w:tabs>
              <w:ind w:right="111"/>
              <w:jc w:val="left"/>
            </w:pPr>
            <w:r>
              <w:rPr>
                <w:b/>
              </w:rPr>
              <w:t>(6,903.9)</w:t>
            </w:r>
          </w:p>
        </w:tc>
        <w:tc>
          <w:tcPr>
            <w:tcW w:w="1417" w:type="dxa"/>
            <w:tcBorders>
              <w:bottom w:val="single" w:sz="4" w:space="0" w:color="auto"/>
            </w:tcBorders>
          </w:tcPr>
          <w:p w14:paraId="1C13686C" w14:textId="48D06ED9" w:rsidR="00A00F3F" w:rsidRPr="00056908" w:rsidRDefault="00431330" w:rsidP="00A00F3F">
            <w:pPr>
              <w:pStyle w:val="AGRTableNumbers"/>
              <w:keepNext/>
              <w:keepLines/>
              <w:tabs>
                <w:tab w:val="decimal" w:pos="876"/>
              </w:tabs>
              <w:ind w:right="111"/>
              <w:jc w:val="left"/>
            </w:pPr>
            <w:r>
              <w:rPr>
                <w:b/>
              </w:rPr>
              <w:t>(6,518.5</w:t>
            </w:r>
            <w:r w:rsidR="00A00F3F" w:rsidRPr="00056908">
              <w:rPr>
                <w:b/>
              </w:rPr>
              <w:t>)</w:t>
            </w:r>
          </w:p>
        </w:tc>
      </w:tr>
      <w:tr w:rsidR="00A00F3F" w:rsidRPr="00056908" w14:paraId="51841688" w14:textId="77777777" w:rsidTr="002A745E">
        <w:tc>
          <w:tcPr>
            <w:tcW w:w="4536" w:type="dxa"/>
            <w:tcBorders>
              <w:bottom w:val="single" w:sz="4" w:space="0" w:color="auto"/>
            </w:tcBorders>
          </w:tcPr>
          <w:p w14:paraId="78BBEC8C" w14:textId="77777777" w:rsidR="00A00F3F" w:rsidRPr="00056908" w:rsidRDefault="00A00F3F" w:rsidP="00A00F3F">
            <w:pPr>
              <w:pStyle w:val="AGRTableText"/>
              <w:spacing w:after="20"/>
              <w:rPr>
                <w:b/>
              </w:rPr>
            </w:pPr>
            <w:r w:rsidRPr="00056908">
              <w:rPr>
                <w:b/>
              </w:rPr>
              <w:t>Net operating balance</w:t>
            </w:r>
          </w:p>
        </w:tc>
        <w:tc>
          <w:tcPr>
            <w:tcW w:w="1417" w:type="dxa"/>
            <w:tcBorders>
              <w:bottom w:val="single" w:sz="4" w:space="0" w:color="auto"/>
            </w:tcBorders>
            <w:shd w:val="clear" w:color="auto" w:fill="auto"/>
          </w:tcPr>
          <w:p w14:paraId="5C6EC080" w14:textId="542651B4" w:rsidR="00A00F3F" w:rsidRPr="00C02585" w:rsidRDefault="00431330" w:rsidP="00A00F3F">
            <w:pPr>
              <w:pStyle w:val="AGRTableNumbers"/>
              <w:keepNext/>
              <w:keepLines/>
              <w:tabs>
                <w:tab w:val="decimal" w:pos="876"/>
              </w:tabs>
              <w:ind w:right="111"/>
              <w:jc w:val="left"/>
              <w:rPr>
                <w:b/>
              </w:rPr>
            </w:pPr>
            <w:r>
              <w:rPr>
                <w:b/>
              </w:rPr>
              <w:t>(400.4</w:t>
            </w:r>
            <w:r w:rsidR="002A745E">
              <w:rPr>
                <w:b/>
              </w:rPr>
              <w:t>)</w:t>
            </w:r>
          </w:p>
        </w:tc>
        <w:tc>
          <w:tcPr>
            <w:tcW w:w="1417" w:type="dxa"/>
            <w:tcBorders>
              <w:bottom w:val="single" w:sz="4" w:space="0" w:color="auto"/>
            </w:tcBorders>
          </w:tcPr>
          <w:p w14:paraId="1FDBE244" w14:textId="77777777" w:rsidR="00A00F3F" w:rsidRPr="00C02585" w:rsidRDefault="00A00F3F" w:rsidP="00A00F3F">
            <w:pPr>
              <w:pStyle w:val="AGRTableNumbers"/>
              <w:keepNext/>
              <w:keepLines/>
              <w:tabs>
                <w:tab w:val="decimal" w:pos="876"/>
              </w:tabs>
              <w:ind w:right="111"/>
              <w:jc w:val="left"/>
              <w:rPr>
                <w:b/>
              </w:rPr>
            </w:pPr>
            <w:r w:rsidRPr="00C02585">
              <w:rPr>
                <w:b/>
              </w:rPr>
              <w:t>(101.6)</w:t>
            </w:r>
          </w:p>
        </w:tc>
      </w:tr>
      <w:tr w:rsidR="00A00F3F" w:rsidRPr="00056908" w14:paraId="5F4CBF2D" w14:textId="77777777" w:rsidTr="002A745E">
        <w:tc>
          <w:tcPr>
            <w:tcW w:w="4536" w:type="dxa"/>
            <w:tcBorders>
              <w:top w:val="single" w:sz="4" w:space="0" w:color="auto"/>
              <w:bottom w:val="single" w:sz="4" w:space="0" w:color="auto"/>
            </w:tcBorders>
          </w:tcPr>
          <w:p w14:paraId="5361325A" w14:textId="77777777" w:rsidR="00A00F3F" w:rsidRPr="00056908" w:rsidRDefault="00A00F3F" w:rsidP="00A00F3F">
            <w:pPr>
              <w:pStyle w:val="AGRTableText"/>
              <w:spacing w:after="20"/>
            </w:pPr>
            <w:r w:rsidRPr="00056908">
              <w:t>Other economic flows</w:t>
            </w:r>
          </w:p>
        </w:tc>
        <w:tc>
          <w:tcPr>
            <w:tcW w:w="1417" w:type="dxa"/>
            <w:tcBorders>
              <w:top w:val="single" w:sz="4" w:space="0" w:color="auto"/>
              <w:bottom w:val="single" w:sz="4" w:space="0" w:color="auto"/>
            </w:tcBorders>
            <w:shd w:val="clear" w:color="auto" w:fill="auto"/>
          </w:tcPr>
          <w:p w14:paraId="52D58375" w14:textId="52FD01F9" w:rsidR="00A00F3F" w:rsidRPr="00056908" w:rsidRDefault="00A20B58" w:rsidP="00A00F3F">
            <w:pPr>
              <w:pStyle w:val="AGRTableNumbers"/>
              <w:keepNext/>
              <w:keepLines/>
              <w:tabs>
                <w:tab w:val="decimal" w:pos="876"/>
              </w:tabs>
              <w:ind w:right="111"/>
              <w:jc w:val="left"/>
            </w:pPr>
            <w:r>
              <w:t>(</w:t>
            </w:r>
            <w:r w:rsidR="002A745E">
              <w:t>190.2</w:t>
            </w:r>
            <w:r>
              <w:t>)</w:t>
            </w:r>
          </w:p>
        </w:tc>
        <w:tc>
          <w:tcPr>
            <w:tcW w:w="1417" w:type="dxa"/>
            <w:tcBorders>
              <w:top w:val="single" w:sz="4" w:space="0" w:color="auto"/>
              <w:bottom w:val="single" w:sz="4" w:space="0" w:color="auto"/>
            </w:tcBorders>
          </w:tcPr>
          <w:p w14:paraId="6420F465" w14:textId="77777777" w:rsidR="00A00F3F" w:rsidRPr="00056908" w:rsidRDefault="00A00F3F" w:rsidP="00A00F3F">
            <w:pPr>
              <w:pStyle w:val="AGRTableNumbers"/>
              <w:keepNext/>
              <w:keepLines/>
              <w:tabs>
                <w:tab w:val="decimal" w:pos="876"/>
              </w:tabs>
              <w:ind w:right="111"/>
              <w:jc w:val="left"/>
            </w:pPr>
            <w:r w:rsidRPr="00056908">
              <w:t>34.2</w:t>
            </w:r>
          </w:p>
        </w:tc>
      </w:tr>
      <w:tr w:rsidR="00A00F3F" w:rsidRPr="00F30E9F" w14:paraId="6E722BA5" w14:textId="77777777" w:rsidTr="002A745E">
        <w:tc>
          <w:tcPr>
            <w:tcW w:w="4536" w:type="dxa"/>
            <w:tcBorders>
              <w:top w:val="single" w:sz="4" w:space="0" w:color="auto"/>
              <w:bottom w:val="single" w:sz="4" w:space="0" w:color="auto"/>
            </w:tcBorders>
          </w:tcPr>
          <w:p w14:paraId="1E4EFE30" w14:textId="77777777" w:rsidR="00A00F3F" w:rsidRPr="00056908" w:rsidRDefault="00A00F3F" w:rsidP="00A00F3F">
            <w:pPr>
              <w:pStyle w:val="AGRTableText"/>
              <w:spacing w:after="20"/>
              <w:rPr>
                <w:b/>
              </w:rPr>
            </w:pPr>
            <w:r w:rsidRPr="00056908">
              <w:rPr>
                <w:b/>
              </w:rPr>
              <w:t>Operating result</w:t>
            </w:r>
          </w:p>
        </w:tc>
        <w:tc>
          <w:tcPr>
            <w:tcW w:w="1417" w:type="dxa"/>
            <w:tcBorders>
              <w:top w:val="single" w:sz="4" w:space="0" w:color="auto"/>
              <w:bottom w:val="single" w:sz="4" w:space="0" w:color="auto"/>
            </w:tcBorders>
            <w:shd w:val="clear" w:color="auto" w:fill="auto"/>
          </w:tcPr>
          <w:p w14:paraId="577A2CEF" w14:textId="6FDC7F9D" w:rsidR="00A00F3F" w:rsidRPr="00056908" w:rsidRDefault="002A745E" w:rsidP="00431330">
            <w:pPr>
              <w:pStyle w:val="AGRTableNumbers"/>
              <w:keepNext/>
              <w:keepLines/>
              <w:tabs>
                <w:tab w:val="decimal" w:pos="876"/>
              </w:tabs>
              <w:ind w:right="111"/>
              <w:jc w:val="left"/>
            </w:pPr>
            <w:r w:rsidRPr="002A745E">
              <w:rPr>
                <w:b/>
              </w:rPr>
              <w:t>(590.</w:t>
            </w:r>
            <w:r w:rsidR="00431330">
              <w:rPr>
                <w:b/>
              </w:rPr>
              <w:t>5)</w:t>
            </w:r>
          </w:p>
        </w:tc>
        <w:tc>
          <w:tcPr>
            <w:tcW w:w="1417" w:type="dxa"/>
            <w:tcBorders>
              <w:top w:val="single" w:sz="4" w:space="0" w:color="auto"/>
              <w:bottom w:val="single" w:sz="4" w:space="0" w:color="auto"/>
            </w:tcBorders>
          </w:tcPr>
          <w:p w14:paraId="051AC131" w14:textId="77777777" w:rsidR="00A00F3F" w:rsidRPr="00056908" w:rsidRDefault="00A00F3F" w:rsidP="00A00F3F">
            <w:pPr>
              <w:pStyle w:val="AGRTableNumbers"/>
              <w:keepNext/>
              <w:keepLines/>
              <w:tabs>
                <w:tab w:val="decimal" w:pos="876"/>
              </w:tabs>
              <w:ind w:right="111"/>
              <w:jc w:val="left"/>
            </w:pPr>
            <w:r w:rsidRPr="00056908">
              <w:rPr>
                <w:b/>
              </w:rPr>
              <w:t>(67.4)</w:t>
            </w:r>
          </w:p>
        </w:tc>
      </w:tr>
      <w:tr w:rsidR="00A00F3F" w:rsidRPr="00056908" w14:paraId="26A80729" w14:textId="77777777" w:rsidTr="002A745E">
        <w:tc>
          <w:tcPr>
            <w:tcW w:w="4536" w:type="dxa"/>
            <w:tcBorders>
              <w:top w:val="single" w:sz="4" w:space="0" w:color="auto"/>
            </w:tcBorders>
          </w:tcPr>
          <w:p w14:paraId="2D0157A6" w14:textId="77777777" w:rsidR="00A00F3F" w:rsidRPr="00056908" w:rsidRDefault="00A00F3F" w:rsidP="00A00F3F">
            <w:pPr>
              <w:pStyle w:val="AGRTableText"/>
              <w:spacing w:after="20"/>
              <w:rPr>
                <w:b/>
              </w:rPr>
            </w:pPr>
            <w:r w:rsidRPr="00056908">
              <w:rPr>
                <w:b/>
              </w:rPr>
              <w:t>Net operating balance</w:t>
            </w:r>
          </w:p>
        </w:tc>
        <w:tc>
          <w:tcPr>
            <w:tcW w:w="1417" w:type="dxa"/>
            <w:tcBorders>
              <w:top w:val="single" w:sz="4" w:space="0" w:color="auto"/>
            </w:tcBorders>
            <w:shd w:val="clear" w:color="auto" w:fill="auto"/>
          </w:tcPr>
          <w:p w14:paraId="278C34C7" w14:textId="50A1BAD9" w:rsidR="00A00F3F" w:rsidRPr="00056908" w:rsidRDefault="00431330" w:rsidP="00A00F3F">
            <w:pPr>
              <w:pStyle w:val="AGRTableNumbers"/>
              <w:keepNext/>
              <w:keepLines/>
              <w:tabs>
                <w:tab w:val="decimal" w:pos="876"/>
              </w:tabs>
              <w:ind w:right="111"/>
              <w:jc w:val="left"/>
              <w:rPr>
                <w:b/>
              </w:rPr>
            </w:pPr>
            <w:r>
              <w:rPr>
                <w:b/>
              </w:rPr>
              <w:t>(400.3</w:t>
            </w:r>
            <w:r w:rsidR="002A745E">
              <w:rPr>
                <w:b/>
              </w:rPr>
              <w:t>)</w:t>
            </w:r>
          </w:p>
        </w:tc>
        <w:tc>
          <w:tcPr>
            <w:tcW w:w="1417" w:type="dxa"/>
            <w:tcBorders>
              <w:top w:val="single" w:sz="4" w:space="0" w:color="auto"/>
            </w:tcBorders>
          </w:tcPr>
          <w:p w14:paraId="48D175FB" w14:textId="77777777" w:rsidR="00A00F3F" w:rsidRPr="00056908" w:rsidRDefault="00A00F3F" w:rsidP="00A00F3F">
            <w:pPr>
              <w:pStyle w:val="AGRTableNumbers"/>
              <w:keepNext/>
              <w:keepLines/>
              <w:tabs>
                <w:tab w:val="decimal" w:pos="876"/>
              </w:tabs>
              <w:ind w:right="111"/>
              <w:jc w:val="left"/>
              <w:rPr>
                <w:b/>
              </w:rPr>
            </w:pPr>
            <w:r w:rsidRPr="00056908">
              <w:rPr>
                <w:b/>
              </w:rPr>
              <w:t>(101.6)</w:t>
            </w:r>
          </w:p>
        </w:tc>
      </w:tr>
      <w:tr w:rsidR="00A00F3F" w:rsidRPr="00056908" w14:paraId="12EA2623" w14:textId="77777777" w:rsidTr="002A745E">
        <w:tc>
          <w:tcPr>
            <w:tcW w:w="4536" w:type="dxa"/>
            <w:tcBorders>
              <w:bottom w:val="single" w:sz="4" w:space="0" w:color="auto"/>
            </w:tcBorders>
          </w:tcPr>
          <w:p w14:paraId="172775BB" w14:textId="77777777" w:rsidR="00A00F3F" w:rsidRPr="00056908" w:rsidRDefault="00A00F3F" w:rsidP="00A00F3F">
            <w:pPr>
              <w:pStyle w:val="AGRTableText"/>
              <w:spacing w:after="20"/>
            </w:pPr>
            <w:r w:rsidRPr="00056908">
              <w:t>Less net acquisition of non financial assets</w:t>
            </w:r>
          </w:p>
        </w:tc>
        <w:tc>
          <w:tcPr>
            <w:tcW w:w="1417" w:type="dxa"/>
            <w:tcBorders>
              <w:bottom w:val="single" w:sz="4" w:space="0" w:color="auto"/>
            </w:tcBorders>
            <w:shd w:val="clear" w:color="auto" w:fill="auto"/>
          </w:tcPr>
          <w:p w14:paraId="5FDC457F" w14:textId="1D70C4C1" w:rsidR="00A00F3F" w:rsidRPr="00056908" w:rsidRDefault="00431330" w:rsidP="00A00F3F">
            <w:pPr>
              <w:pStyle w:val="AGRTableNumbers"/>
              <w:keepNext/>
              <w:keepLines/>
              <w:tabs>
                <w:tab w:val="decimal" w:pos="876"/>
              </w:tabs>
              <w:ind w:right="111"/>
              <w:jc w:val="left"/>
            </w:pPr>
            <w:r>
              <w:t>(389.4</w:t>
            </w:r>
            <w:r w:rsidR="002A745E">
              <w:t>)</w:t>
            </w:r>
          </w:p>
        </w:tc>
        <w:tc>
          <w:tcPr>
            <w:tcW w:w="1417" w:type="dxa"/>
            <w:tcBorders>
              <w:bottom w:val="single" w:sz="4" w:space="0" w:color="auto"/>
            </w:tcBorders>
          </w:tcPr>
          <w:p w14:paraId="20630CAE" w14:textId="77777777" w:rsidR="00A00F3F" w:rsidRPr="00056908" w:rsidRDefault="00A00F3F" w:rsidP="00A00F3F">
            <w:pPr>
              <w:pStyle w:val="AGRTableNumbers"/>
              <w:keepNext/>
              <w:keepLines/>
              <w:tabs>
                <w:tab w:val="decimal" w:pos="876"/>
              </w:tabs>
              <w:ind w:right="111"/>
              <w:jc w:val="left"/>
            </w:pPr>
            <w:r w:rsidRPr="00056908">
              <w:t>(446.7)</w:t>
            </w:r>
          </w:p>
        </w:tc>
      </w:tr>
      <w:tr w:rsidR="00A00F3F" w:rsidRPr="00F30E9F" w14:paraId="2456235C" w14:textId="77777777" w:rsidTr="002A745E">
        <w:tc>
          <w:tcPr>
            <w:tcW w:w="4536" w:type="dxa"/>
            <w:tcBorders>
              <w:top w:val="single" w:sz="4" w:space="0" w:color="auto"/>
              <w:bottom w:val="single" w:sz="4" w:space="0" w:color="auto"/>
            </w:tcBorders>
          </w:tcPr>
          <w:p w14:paraId="3BC5C5A9" w14:textId="77777777" w:rsidR="00A00F3F" w:rsidRPr="00056908" w:rsidRDefault="00A00F3F" w:rsidP="00A00F3F">
            <w:pPr>
              <w:pStyle w:val="AGRTableText"/>
              <w:spacing w:after="20"/>
              <w:rPr>
                <w:b/>
              </w:rPr>
            </w:pPr>
            <w:r w:rsidRPr="00056908">
              <w:rPr>
                <w:b/>
              </w:rPr>
              <w:t>Fiscal balance</w:t>
            </w:r>
          </w:p>
        </w:tc>
        <w:tc>
          <w:tcPr>
            <w:tcW w:w="1417" w:type="dxa"/>
            <w:tcBorders>
              <w:top w:val="single" w:sz="4" w:space="0" w:color="auto"/>
              <w:bottom w:val="single" w:sz="4" w:space="0" w:color="auto"/>
            </w:tcBorders>
            <w:shd w:val="clear" w:color="auto" w:fill="auto"/>
          </w:tcPr>
          <w:p w14:paraId="2D3CC009" w14:textId="1D76AD76" w:rsidR="00A00F3F" w:rsidRPr="00056908" w:rsidRDefault="002A745E" w:rsidP="00A00F3F">
            <w:pPr>
              <w:pStyle w:val="AGRTableNumbers"/>
              <w:keepNext/>
              <w:keepLines/>
              <w:tabs>
                <w:tab w:val="decimal" w:pos="876"/>
              </w:tabs>
              <w:ind w:right="111"/>
              <w:jc w:val="left"/>
              <w:rPr>
                <w:b/>
              </w:rPr>
            </w:pPr>
            <w:r>
              <w:rPr>
                <w:b/>
              </w:rPr>
              <w:t>(789.7)</w:t>
            </w:r>
          </w:p>
        </w:tc>
        <w:tc>
          <w:tcPr>
            <w:tcW w:w="1417" w:type="dxa"/>
            <w:tcBorders>
              <w:top w:val="single" w:sz="4" w:space="0" w:color="auto"/>
              <w:bottom w:val="single" w:sz="4" w:space="0" w:color="auto"/>
            </w:tcBorders>
          </w:tcPr>
          <w:p w14:paraId="0E9FD25E" w14:textId="77777777" w:rsidR="00A00F3F" w:rsidRPr="00056908" w:rsidRDefault="00A00F3F" w:rsidP="00A00F3F">
            <w:pPr>
              <w:pStyle w:val="AGRTableNumbers"/>
              <w:keepNext/>
              <w:keepLines/>
              <w:tabs>
                <w:tab w:val="decimal" w:pos="876"/>
              </w:tabs>
              <w:ind w:right="111"/>
              <w:jc w:val="left"/>
              <w:rPr>
                <w:b/>
              </w:rPr>
            </w:pPr>
            <w:r>
              <w:rPr>
                <w:b/>
              </w:rPr>
              <w:t>(548.4</w:t>
            </w:r>
            <w:r w:rsidRPr="00056908">
              <w:rPr>
                <w:b/>
              </w:rPr>
              <w:t>)</w:t>
            </w:r>
          </w:p>
        </w:tc>
      </w:tr>
    </w:tbl>
    <w:p w14:paraId="179757A4" w14:textId="77777777" w:rsidR="00B90FD8" w:rsidRDefault="00B90FD8" w:rsidP="00B90FD8">
      <w:r w:rsidRPr="00F307E3">
        <w:rPr>
          <w:rStyle w:val="CommentReference"/>
        </w:rPr>
        <w:t>Note: Totals may not add due to rounding</w:t>
      </w:r>
    </w:p>
    <w:p w14:paraId="2409F28A" w14:textId="77777777" w:rsidR="00B90FD8" w:rsidRPr="00056908" w:rsidRDefault="00B90FD8" w:rsidP="00B90FD8">
      <w:pPr>
        <w:pStyle w:val="Heading1"/>
        <w:rPr>
          <w:bCs/>
        </w:rPr>
      </w:pPr>
      <w:r w:rsidRPr="00056908">
        <w:t>Treasurer’s Annual Financial Statement cont…</w:t>
      </w:r>
    </w:p>
    <w:p w14:paraId="2CAA684F" w14:textId="77777777" w:rsidR="00B90FD8" w:rsidRPr="00056908" w:rsidRDefault="00B90FD8" w:rsidP="00B90FD8">
      <w:pPr>
        <w:pStyle w:val="Heading3"/>
      </w:pPr>
      <w:r w:rsidRPr="00056908">
        <w:t>Total Public Sector – Components of Financial Position</w:t>
      </w:r>
    </w:p>
    <w:tbl>
      <w:tblPr>
        <w:tblW w:w="8410" w:type="dxa"/>
        <w:tblInd w:w="851" w:type="dxa"/>
        <w:tblLayout w:type="fixed"/>
        <w:tblCellMar>
          <w:top w:w="57" w:type="dxa"/>
          <w:left w:w="0" w:type="dxa"/>
          <w:bottom w:w="57" w:type="dxa"/>
          <w:right w:w="0" w:type="dxa"/>
        </w:tblCellMar>
        <w:tblLook w:val="01E0" w:firstRow="1" w:lastRow="1" w:firstColumn="1" w:lastColumn="1" w:noHBand="0" w:noVBand="0"/>
      </w:tblPr>
      <w:tblGrid>
        <w:gridCol w:w="4111"/>
        <w:gridCol w:w="1323"/>
        <w:gridCol w:w="1653"/>
        <w:gridCol w:w="1323"/>
      </w:tblGrid>
      <w:tr w:rsidR="00B90FD8" w:rsidRPr="00056908" w14:paraId="17909D99" w14:textId="77777777" w:rsidTr="00B90FD8">
        <w:tc>
          <w:tcPr>
            <w:tcW w:w="4111" w:type="dxa"/>
            <w:tcBorders>
              <w:bottom w:val="single" w:sz="4" w:space="0" w:color="auto"/>
            </w:tcBorders>
          </w:tcPr>
          <w:p w14:paraId="20705FD0" w14:textId="77777777" w:rsidR="00B90FD8" w:rsidRPr="00056908" w:rsidRDefault="00B90FD8" w:rsidP="00B90FD8">
            <w:pPr>
              <w:pStyle w:val="AGRTableText"/>
            </w:pPr>
          </w:p>
        </w:tc>
        <w:tc>
          <w:tcPr>
            <w:tcW w:w="1323" w:type="dxa"/>
            <w:tcBorders>
              <w:bottom w:val="single" w:sz="4" w:space="0" w:color="auto"/>
            </w:tcBorders>
            <w:vAlign w:val="bottom"/>
          </w:tcPr>
          <w:p w14:paraId="1218827C" w14:textId="77777777" w:rsidR="00B90FD8" w:rsidRPr="00C02585" w:rsidRDefault="00B90FD8" w:rsidP="00A00F3F">
            <w:pPr>
              <w:pStyle w:val="AGRTableText"/>
              <w:jc w:val="center"/>
              <w:rPr>
                <w:b/>
              </w:rPr>
            </w:pPr>
            <w:r w:rsidRPr="00C02585">
              <w:rPr>
                <w:b/>
              </w:rPr>
              <w:t>Balance at</w:t>
            </w:r>
            <w:r>
              <w:rPr>
                <w:b/>
              </w:rPr>
              <w:br/>
            </w:r>
            <w:r w:rsidRPr="00C02585">
              <w:rPr>
                <w:b/>
              </w:rPr>
              <w:t>30 June 201</w:t>
            </w:r>
            <w:r w:rsidR="00A00F3F">
              <w:rPr>
                <w:b/>
              </w:rPr>
              <w:t>8</w:t>
            </w:r>
          </w:p>
        </w:tc>
        <w:tc>
          <w:tcPr>
            <w:tcW w:w="1653" w:type="dxa"/>
            <w:tcBorders>
              <w:bottom w:val="single" w:sz="4" w:space="0" w:color="auto"/>
            </w:tcBorders>
            <w:vAlign w:val="bottom"/>
          </w:tcPr>
          <w:p w14:paraId="5152934E" w14:textId="77777777" w:rsidR="00B90FD8" w:rsidRPr="00C02585" w:rsidRDefault="00B90FD8" w:rsidP="00A00F3F">
            <w:pPr>
              <w:pStyle w:val="AGRTableText"/>
              <w:jc w:val="center"/>
              <w:rPr>
                <w:b/>
              </w:rPr>
            </w:pPr>
            <w:r w:rsidRPr="00C02585">
              <w:rPr>
                <w:b/>
              </w:rPr>
              <w:t xml:space="preserve">Movement for </w:t>
            </w:r>
            <w:r w:rsidRPr="00C02585">
              <w:rPr>
                <w:b/>
              </w:rPr>
              <w:br/>
              <w:t>201</w:t>
            </w:r>
            <w:r w:rsidR="00A00F3F">
              <w:rPr>
                <w:b/>
              </w:rPr>
              <w:t>7</w:t>
            </w:r>
            <w:r w:rsidRPr="00C02585">
              <w:rPr>
                <w:b/>
              </w:rPr>
              <w:t>/1</w:t>
            </w:r>
            <w:r w:rsidR="00A00F3F">
              <w:rPr>
                <w:b/>
              </w:rPr>
              <w:t>8</w:t>
            </w:r>
          </w:p>
        </w:tc>
        <w:tc>
          <w:tcPr>
            <w:tcW w:w="1323" w:type="dxa"/>
            <w:tcBorders>
              <w:bottom w:val="single" w:sz="4" w:space="0" w:color="auto"/>
            </w:tcBorders>
            <w:vAlign w:val="bottom"/>
          </w:tcPr>
          <w:p w14:paraId="67EA0361" w14:textId="77777777" w:rsidR="00B90FD8" w:rsidRPr="00C02585" w:rsidRDefault="00B90FD8" w:rsidP="00A00F3F">
            <w:pPr>
              <w:pStyle w:val="AGRTableText"/>
              <w:jc w:val="center"/>
              <w:rPr>
                <w:b/>
              </w:rPr>
            </w:pPr>
            <w:r w:rsidRPr="00C02585">
              <w:rPr>
                <w:b/>
              </w:rPr>
              <w:t>Balance at</w:t>
            </w:r>
            <w:r>
              <w:rPr>
                <w:b/>
              </w:rPr>
              <w:br/>
            </w:r>
            <w:r w:rsidRPr="00C02585">
              <w:rPr>
                <w:b/>
              </w:rPr>
              <w:t>30 June 201</w:t>
            </w:r>
            <w:r w:rsidR="00A00F3F">
              <w:rPr>
                <w:b/>
              </w:rPr>
              <w:t>7</w:t>
            </w:r>
          </w:p>
        </w:tc>
      </w:tr>
      <w:tr w:rsidR="00B90FD8" w:rsidRPr="00056908" w14:paraId="62B38B2C" w14:textId="77777777" w:rsidTr="00B90FD8">
        <w:tc>
          <w:tcPr>
            <w:tcW w:w="4111" w:type="dxa"/>
            <w:tcBorders>
              <w:top w:val="single" w:sz="4" w:space="0" w:color="auto"/>
            </w:tcBorders>
          </w:tcPr>
          <w:p w14:paraId="21FAA5A4" w14:textId="77777777" w:rsidR="00B90FD8" w:rsidRPr="00056908" w:rsidRDefault="00B90FD8" w:rsidP="00B90FD8">
            <w:pPr>
              <w:pStyle w:val="AGRTableText"/>
              <w:spacing w:after="20"/>
            </w:pPr>
          </w:p>
        </w:tc>
        <w:tc>
          <w:tcPr>
            <w:tcW w:w="1323" w:type="dxa"/>
            <w:tcBorders>
              <w:top w:val="single" w:sz="4" w:space="0" w:color="auto"/>
            </w:tcBorders>
          </w:tcPr>
          <w:p w14:paraId="27B13AC1" w14:textId="77777777" w:rsidR="00B90FD8" w:rsidRPr="00C02585" w:rsidRDefault="00B90FD8" w:rsidP="00B90FD8">
            <w:pPr>
              <w:pStyle w:val="AGRTableText"/>
              <w:jc w:val="center"/>
              <w:rPr>
                <w:b/>
              </w:rPr>
            </w:pPr>
            <w:r w:rsidRPr="00C02585">
              <w:rPr>
                <w:b/>
              </w:rPr>
              <w:t>$’million</w:t>
            </w:r>
          </w:p>
        </w:tc>
        <w:tc>
          <w:tcPr>
            <w:tcW w:w="1653" w:type="dxa"/>
            <w:tcBorders>
              <w:top w:val="single" w:sz="4" w:space="0" w:color="auto"/>
            </w:tcBorders>
          </w:tcPr>
          <w:p w14:paraId="5527BE1A" w14:textId="77777777" w:rsidR="00B90FD8" w:rsidRPr="00C02585" w:rsidRDefault="00B90FD8" w:rsidP="00B90FD8">
            <w:pPr>
              <w:pStyle w:val="AGRTableText"/>
              <w:jc w:val="center"/>
              <w:rPr>
                <w:b/>
              </w:rPr>
            </w:pPr>
            <w:r w:rsidRPr="00C02585">
              <w:rPr>
                <w:b/>
              </w:rPr>
              <w:t>$’million</w:t>
            </w:r>
          </w:p>
        </w:tc>
        <w:tc>
          <w:tcPr>
            <w:tcW w:w="1323" w:type="dxa"/>
            <w:tcBorders>
              <w:top w:val="single" w:sz="4" w:space="0" w:color="auto"/>
            </w:tcBorders>
          </w:tcPr>
          <w:p w14:paraId="70B4C9ED" w14:textId="77777777" w:rsidR="00B90FD8" w:rsidRPr="00C02585" w:rsidRDefault="00B90FD8" w:rsidP="00B90FD8">
            <w:pPr>
              <w:pStyle w:val="AGRTableText"/>
              <w:jc w:val="center"/>
              <w:rPr>
                <w:b/>
              </w:rPr>
            </w:pPr>
            <w:r w:rsidRPr="00C02585">
              <w:rPr>
                <w:b/>
              </w:rPr>
              <w:t>$’million</w:t>
            </w:r>
          </w:p>
        </w:tc>
      </w:tr>
      <w:tr w:rsidR="00756BA3" w:rsidRPr="00056908" w14:paraId="07B925F4" w14:textId="77777777" w:rsidTr="00102AD2">
        <w:tc>
          <w:tcPr>
            <w:tcW w:w="4111" w:type="dxa"/>
          </w:tcPr>
          <w:p w14:paraId="1CEEFD6A" w14:textId="77777777" w:rsidR="00756BA3" w:rsidRPr="00056908" w:rsidRDefault="00756BA3" w:rsidP="00756BA3">
            <w:pPr>
              <w:pStyle w:val="AGRTableText"/>
              <w:spacing w:after="20"/>
            </w:pPr>
            <w:r w:rsidRPr="00056908">
              <w:t>Cash and deposits</w:t>
            </w:r>
          </w:p>
        </w:tc>
        <w:tc>
          <w:tcPr>
            <w:tcW w:w="1323" w:type="dxa"/>
            <w:shd w:val="clear" w:color="auto" w:fill="auto"/>
            <w:vAlign w:val="center"/>
          </w:tcPr>
          <w:p w14:paraId="177C8A9A" w14:textId="00DE8E8A" w:rsidR="00756BA3" w:rsidRPr="008424AF" w:rsidRDefault="00756BA3" w:rsidP="00756BA3">
            <w:pPr>
              <w:pStyle w:val="AGRTableNumbers"/>
              <w:keepNext/>
              <w:keepLines/>
              <w:tabs>
                <w:tab w:val="decimal" w:pos="876"/>
              </w:tabs>
              <w:ind w:right="111"/>
              <w:jc w:val="left"/>
            </w:pPr>
            <w:r w:rsidRPr="00CF2DDD">
              <w:t xml:space="preserve">603.2 </w:t>
            </w:r>
          </w:p>
        </w:tc>
        <w:tc>
          <w:tcPr>
            <w:tcW w:w="1653" w:type="dxa"/>
            <w:shd w:val="clear" w:color="auto" w:fill="auto"/>
            <w:vAlign w:val="center"/>
          </w:tcPr>
          <w:p w14:paraId="1FDDE72D" w14:textId="750EF129" w:rsidR="00756BA3" w:rsidRPr="00056908" w:rsidRDefault="00756BA3" w:rsidP="00756BA3">
            <w:pPr>
              <w:pStyle w:val="AGRTableNumbers"/>
              <w:keepNext/>
              <w:keepLines/>
              <w:tabs>
                <w:tab w:val="decimal" w:pos="876"/>
              </w:tabs>
              <w:ind w:right="111"/>
              <w:jc w:val="left"/>
            </w:pPr>
            <w:r w:rsidRPr="00CF2DDD">
              <w:t xml:space="preserve">319.2 </w:t>
            </w:r>
          </w:p>
        </w:tc>
        <w:tc>
          <w:tcPr>
            <w:tcW w:w="1323" w:type="dxa"/>
          </w:tcPr>
          <w:p w14:paraId="1EFA69CA" w14:textId="77777777" w:rsidR="00756BA3" w:rsidRPr="008424AF" w:rsidRDefault="00756BA3" w:rsidP="00756BA3">
            <w:pPr>
              <w:pStyle w:val="AGRTableNumbers"/>
              <w:keepNext/>
              <w:keepLines/>
              <w:tabs>
                <w:tab w:val="decimal" w:pos="876"/>
              </w:tabs>
              <w:ind w:right="111"/>
              <w:jc w:val="left"/>
            </w:pPr>
            <w:r w:rsidRPr="008424AF">
              <w:t>284.0</w:t>
            </w:r>
          </w:p>
        </w:tc>
      </w:tr>
      <w:tr w:rsidR="00756BA3" w:rsidRPr="00056908" w14:paraId="285663A6" w14:textId="77777777" w:rsidTr="00CF2DDD">
        <w:tc>
          <w:tcPr>
            <w:tcW w:w="4111" w:type="dxa"/>
          </w:tcPr>
          <w:p w14:paraId="64F1C4A0" w14:textId="77777777" w:rsidR="00756BA3" w:rsidRPr="00056908" w:rsidRDefault="00756BA3" w:rsidP="00756BA3">
            <w:pPr>
              <w:pStyle w:val="AGRTableText"/>
              <w:spacing w:after="20"/>
            </w:pPr>
            <w:r w:rsidRPr="00056908">
              <w:t>Advances paid</w:t>
            </w:r>
          </w:p>
        </w:tc>
        <w:tc>
          <w:tcPr>
            <w:tcW w:w="1323" w:type="dxa"/>
            <w:shd w:val="clear" w:color="auto" w:fill="auto"/>
            <w:vAlign w:val="center"/>
          </w:tcPr>
          <w:p w14:paraId="2A1116CD" w14:textId="50F240E2" w:rsidR="00756BA3" w:rsidRPr="008424AF" w:rsidRDefault="00756BA3" w:rsidP="00756BA3">
            <w:pPr>
              <w:pStyle w:val="AGRTableNumbers"/>
              <w:keepNext/>
              <w:keepLines/>
              <w:tabs>
                <w:tab w:val="decimal" w:pos="876"/>
              </w:tabs>
              <w:ind w:right="111"/>
              <w:jc w:val="left"/>
            </w:pPr>
            <w:r w:rsidRPr="00CF2DDD">
              <w:t>167.9</w:t>
            </w:r>
          </w:p>
        </w:tc>
        <w:tc>
          <w:tcPr>
            <w:tcW w:w="1653" w:type="dxa"/>
            <w:shd w:val="clear" w:color="auto" w:fill="auto"/>
            <w:vAlign w:val="center"/>
          </w:tcPr>
          <w:p w14:paraId="6CA486CB" w14:textId="10A5574A" w:rsidR="00756BA3" w:rsidRPr="00D74F3C" w:rsidRDefault="00756BA3" w:rsidP="00756BA3">
            <w:pPr>
              <w:pStyle w:val="AGRTableNumbers"/>
              <w:keepNext/>
              <w:keepLines/>
              <w:tabs>
                <w:tab w:val="decimal" w:pos="876"/>
              </w:tabs>
              <w:ind w:right="111"/>
              <w:jc w:val="left"/>
            </w:pPr>
            <w:r>
              <w:t>(</w:t>
            </w:r>
            <w:r w:rsidRPr="00CF2DDD">
              <w:t>3.5</w:t>
            </w:r>
            <w:r>
              <w:t>)</w:t>
            </w:r>
          </w:p>
        </w:tc>
        <w:tc>
          <w:tcPr>
            <w:tcW w:w="1323" w:type="dxa"/>
          </w:tcPr>
          <w:p w14:paraId="7ED40F28" w14:textId="77777777" w:rsidR="00756BA3" w:rsidRPr="008424AF" w:rsidRDefault="00756BA3" w:rsidP="00756BA3">
            <w:pPr>
              <w:pStyle w:val="AGRTableNumbers"/>
              <w:keepNext/>
              <w:keepLines/>
              <w:tabs>
                <w:tab w:val="decimal" w:pos="876"/>
              </w:tabs>
              <w:ind w:right="111"/>
              <w:jc w:val="left"/>
            </w:pPr>
            <w:r w:rsidRPr="008424AF">
              <w:t>171.</w:t>
            </w:r>
            <w:r>
              <w:t>4</w:t>
            </w:r>
          </w:p>
        </w:tc>
      </w:tr>
      <w:tr w:rsidR="00756BA3" w:rsidRPr="00056908" w14:paraId="16390503" w14:textId="77777777" w:rsidTr="00CF2DDD">
        <w:tc>
          <w:tcPr>
            <w:tcW w:w="4111" w:type="dxa"/>
          </w:tcPr>
          <w:p w14:paraId="1539A35C" w14:textId="77777777" w:rsidR="00756BA3" w:rsidRPr="00056908" w:rsidRDefault="00756BA3" w:rsidP="00756BA3">
            <w:pPr>
              <w:pStyle w:val="AGRTableText"/>
              <w:spacing w:after="20"/>
            </w:pPr>
            <w:r w:rsidRPr="00056908">
              <w:t>Investments, loans and placements</w:t>
            </w:r>
          </w:p>
        </w:tc>
        <w:tc>
          <w:tcPr>
            <w:tcW w:w="1323" w:type="dxa"/>
            <w:shd w:val="clear" w:color="auto" w:fill="auto"/>
            <w:vAlign w:val="center"/>
          </w:tcPr>
          <w:p w14:paraId="5F3CC1E8" w14:textId="05DB96B4" w:rsidR="00756BA3" w:rsidRPr="008424AF" w:rsidRDefault="00756BA3" w:rsidP="00756BA3">
            <w:pPr>
              <w:pStyle w:val="AGRTableNumbers"/>
              <w:keepNext/>
              <w:keepLines/>
              <w:tabs>
                <w:tab w:val="decimal" w:pos="876"/>
              </w:tabs>
              <w:ind w:right="111"/>
              <w:jc w:val="left"/>
            </w:pPr>
            <w:r w:rsidRPr="00CF2DDD">
              <w:t>2,256.3</w:t>
            </w:r>
          </w:p>
        </w:tc>
        <w:tc>
          <w:tcPr>
            <w:tcW w:w="1653" w:type="dxa"/>
            <w:shd w:val="clear" w:color="auto" w:fill="auto"/>
            <w:vAlign w:val="center"/>
          </w:tcPr>
          <w:p w14:paraId="38E7D80B" w14:textId="7C1B65C4" w:rsidR="00756BA3" w:rsidRPr="00D74F3C" w:rsidRDefault="00756BA3" w:rsidP="00756BA3">
            <w:pPr>
              <w:pStyle w:val="AGRTableNumbers"/>
              <w:keepNext/>
              <w:keepLines/>
              <w:tabs>
                <w:tab w:val="decimal" w:pos="876"/>
              </w:tabs>
              <w:ind w:right="111"/>
              <w:jc w:val="left"/>
            </w:pPr>
            <w:r w:rsidRPr="00CF2DDD">
              <w:t>181.4</w:t>
            </w:r>
          </w:p>
        </w:tc>
        <w:tc>
          <w:tcPr>
            <w:tcW w:w="1323" w:type="dxa"/>
          </w:tcPr>
          <w:p w14:paraId="3157F404" w14:textId="77777777" w:rsidR="00756BA3" w:rsidRPr="008424AF" w:rsidRDefault="00756BA3" w:rsidP="00756BA3">
            <w:pPr>
              <w:pStyle w:val="AGRTableNumbers"/>
              <w:keepNext/>
              <w:keepLines/>
              <w:tabs>
                <w:tab w:val="decimal" w:pos="876"/>
              </w:tabs>
              <w:ind w:right="111"/>
              <w:jc w:val="left"/>
            </w:pPr>
            <w:r w:rsidRPr="008424AF">
              <w:t>2,074.9</w:t>
            </w:r>
          </w:p>
        </w:tc>
      </w:tr>
      <w:tr w:rsidR="00756BA3" w:rsidRPr="00056908" w14:paraId="3BD3D458" w14:textId="77777777" w:rsidTr="00CF2DDD">
        <w:tc>
          <w:tcPr>
            <w:tcW w:w="4111" w:type="dxa"/>
          </w:tcPr>
          <w:p w14:paraId="2482097A" w14:textId="77777777" w:rsidR="00756BA3" w:rsidRPr="00056908" w:rsidRDefault="00756BA3" w:rsidP="00756BA3">
            <w:pPr>
              <w:pStyle w:val="AGRTableText"/>
              <w:spacing w:after="20"/>
            </w:pPr>
            <w:r w:rsidRPr="00056908">
              <w:t>Deposits held</w:t>
            </w:r>
          </w:p>
        </w:tc>
        <w:tc>
          <w:tcPr>
            <w:tcW w:w="1323" w:type="dxa"/>
            <w:shd w:val="clear" w:color="auto" w:fill="auto"/>
            <w:vAlign w:val="center"/>
          </w:tcPr>
          <w:p w14:paraId="2BB24871" w14:textId="515BFA7F" w:rsidR="00756BA3" w:rsidRPr="008424AF" w:rsidRDefault="00756BA3" w:rsidP="00756BA3">
            <w:pPr>
              <w:pStyle w:val="AGRTableNumbers"/>
              <w:keepNext/>
              <w:keepLines/>
              <w:tabs>
                <w:tab w:val="decimal" w:pos="876"/>
              </w:tabs>
              <w:ind w:right="111"/>
              <w:jc w:val="left"/>
            </w:pPr>
            <w:r>
              <w:t>(</w:t>
            </w:r>
            <w:r w:rsidRPr="00CF2DDD">
              <w:t>107.4</w:t>
            </w:r>
            <w:r>
              <w:t>)</w:t>
            </w:r>
          </w:p>
        </w:tc>
        <w:tc>
          <w:tcPr>
            <w:tcW w:w="1653" w:type="dxa"/>
            <w:shd w:val="clear" w:color="auto" w:fill="auto"/>
            <w:vAlign w:val="center"/>
          </w:tcPr>
          <w:p w14:paraId="7191D696" w14:textId="50A5AA02" w:rsidR="00756BA3" w:rsidRPr="00D74F3C" w:rsidRDefault="00756BA3" w:rsidP="00756BA3">
            <w:pPr>
              <w:pStyle w:val="AGRTableNumbers"/>
              <w:keepNext/>
              <w:keepLines/>
              <w:tabs>
                <w:tab w:val="decimal" w:pos="876"/>
              </w:tabs>
              <w:ind w:right="111"/>
              <w:jc w:val="left"/>
            </w:pPr>
            <w:r>
              <w:t>(</w:t>
            </w:r>
            <w:r w:rsidRPr="00CF2DDD">
              <w:t>25.9</w:t>
            </w:r>
            <w:r>
              <w:t>)</w:t>
            </w:r>
          </w:p>
        </w:tc>
        <w:tc>
          <w:tcPr>
            <w:tcW w:w="1323" w:type="dxa"/>
          </w:tcPr>
          <w:p w14:paraId="02E239E6" w14:textId="77777777" w:rsidR="00756BA3" w:rsidRPr="008424AF" w:rsidRDefault="00756BA3" w:rsidP="00756BA3">
            <w:pPr>
              <w:pStyle w:val="AGRTableNumbers"/>
              <w:keepNext/>
              <w:keepLines/>
              <w:tabs>
                <w:tab w:val="decimal" w:pos="876"/>
              </w:tabs>
              <w:ind w:right="111"/>
              <w:jc w:val="left"/>
            </w:pPr>
            <w:r w:rsidRPr="008424AF">
              <w:t>(81.5)</w:t>
            </w:r>
          </w:p>
        </w:tc>
      </w:tr>
      <w:tr w:rsidR="00756BA3" w:rsidRPr="00056908" w14:paraId="7CABA541" w14:textId="77777777" w:rsidTr="00CF2DDD">
        <w:tc>
          <w:tcPr>
            <w:tcW w:w="4111" w:type="dxa"/>
          </w:tcPr>
          <w:p w14:paraId="4885F8C1" w14:textId="77777777" w:rsidR="00756BA3" w:rsidRPr="00056908" w:rsidRDefault="00756BA3" w:rsidP="00756BA3">
            <w:pPr>
              <w:pStyle w:val="AGRTableText"/>
              <w:spacing w:after="20"/>
            </w:pPr>
            <w:r w:rsidRPr="00056908">
              <w:t>Advances received</w:t>
            </w:r>
          </w:p>
        </w:tc>
        <w:tc>
          <w:tcPr>
            <w:tcW w:w="1323" w:type="dxa"/>
            <w:shd w:val="clear" w:color="auto" w:fill="auto"/>
            <w:vAlign w:val="center"/>
          </w:tcPr>
          <w:p w14:paraId="56A4EB37" w14:textId="79D98215" w:rsidR="00756BA3" w:rsidRPr="008424AF" w:rsidRDefault="00756BA3" w:rsidP="00756BA3">
            <w:pPr>
              <w:pStyle w:val="AGRTableNumbers"/>
              <w:keepNext/>
              <w:keepLines/>
              <w:tabs>
                <w:tab w:val="decimal" w:pos="876"/>
              </w:tabs>
              <w:ind w:right="111"/>
              <w:jc w:val="left"/>
            </w:pPr>
            <w:r>
              <w:t>(</w:t>
            </w:r>
            <w:r w:rsidRPr="00CF2DDD">
              <w:t>214.1</w:t>
            </w:r>
            <w:r>
              <w:t>)</w:t>
            </w:r>
          </w:p>
        </w:tc>
        <w:tc>
          <w:tcPr>
            <w:tcW w:w="1653" w:type="dxa"/>
            <w:shd w:val="clear" w:color="auto" w:fill="auto"/>
            <w:vAlign w:val="center"/>
          </w:tcPr>
          <w:p w14:paraId="0FE0746D" w14:textId="1509D78A" w:rsidR="00756BA3" w:rsidRPr="00D74F3C" w:rsidRDefault="00756BA3" w:rsidP="00756BA3">
            <w:pPr>
              <w:pStyle w:val="AGRTableNumbers"/>
              <w:keepNext/>
              <w:keepLines/>
              <w:tabs>
                <w:tab w:val="decimal" w:pos="876"/>
              </w:tabs>
              <w:ind w:right="111"/>
              <w:jc w:val="left"/>
            </w:pPr>
            <w:r w:rsidRPr="00CF2DDD">
              <w:t>7.4</w:t>
            </w:r>
          </w:p>
        </w:tc>
        <w:tc>
          <w:tcPr>
            <w:tcW w:w="1323" w:type="dxa"/>
          </w:tcPr>
          <w:p w14:paraId="30DF2C1A" w14:textId="77777777" w:rsidR="00756BA3" w:rsidRPr="008424AF" w:rsidRDefault="00756BA3" w:rsidP="00756BA3">
            <w:pPr>
              <w:pStyle w:val="AGRTableNumbers"/>
              <w:keepNext/>
              <w:keepLines/>
              <w:tabs>
                <w:tab w:val="decimal" w:pos="876"/>
              </w:tabs>
              <w:ind w:right="111"/>
              <w:jc w:val="left"/>
            </w:pPr>
            <w:r w:rsidRPr="008424AF">
              <w:t>(221.5)</w:t>
            </w:r>
          </w:p>
        </w:tc>
      </w:tr>
      <w:tr w:rsidR="00756BA3" w:rsidRPr="00056908" w14:paraId="150F1D2C" w14:textId="77777777" w:rsidTr="00CF2DDD">
        <w:tc>
          <w:tcPr>
            <w:tcW w:w="4111" w:type="dxa"/>
          </w:tcPr>
          <w:p w14:paraId="5FEF9736" w14:textId="77777777" w:rsidR="00756BA3" w:rsidRPr="00056908" w:rsidRDefault="00756BA3" w:rsidP="00756BA3">
            <w:pPr>
              <w:pStyle w:val="AGRTableText"/>
              <w:spacing w:after="20"/>
            </w:pPr>
            <w:r w:rsidRPr="00056908">
              <w:t>Borrowings</w:t>
            </w:r>
          </w:p>
        </w:tc>
        <w:tc>
          <w:tcPr>
            <w:tcW w:w="1323" w:type="dxa"/>
            <w:shd w:val="clear" w:color="auto" w:fill="auto"/>
            <w:vAlign w:val="center"/>
          </w:tcPr>
          <w:p w14:paraId="0588E257" w14:textId="5BFE1DB8" w:rsidR="00756BA3" w:rsidRPr="008424AF" w:rsidRDefault="00756BA3" w:rsidP="00756BA3">
            <w:pPr>
              <w:pStyle w:val="AGRTableNumbers"/>
              <w:keepNext/>
              <w:keepLines/>
              <w:tabs>
                <w:tab w:val="decimal" w:pos="876"/>
              </w:tabs>
              <w:ind w:right="111"/>
              <w:jc w:val="left"/>
            </w:pPr>
            <w:r>
              <w:t>(5,617.1)</w:t>
            </w:r>
          </w:p>
        </w:tc>
        <w:tc>
          <w:tcPr>
            <w:tcW w:w="1653" w:type="dxa"/>
            <w:shd w:val="clear" w:color="auto" w:fill="auto"/>
            <w:vAlign w:val="center"/>
          </w:tcPr>
          <w:p w14:paraId="6F5FD069" w14:textId="71ADB8F4" w:rsidR="00756BA3" w:rsidRPr="00D74F3C" w:rsidRDefault="00756BA3" w:rsidP="00756BA3">
            <w:pPr>
              <w:pStyle w:val="AGRTableNumbers"/>
              <w:keepNext/>
              <w:keepLines/>
              <w:tabs>
                <w:tab w:val="decimal" w:pos="876"/>
              </w:tabs>
              <w:ind w:right="111"/>
              <w:jc w:val="left"/>
            </w:pPr>
            <w:r>
              <w:t>(1,202.7)</w:t>
            </w:r>
          </w:p>
        </w:tc>
        <w:tc>
          <w:tcPr>
            <w:tcW w:w="1323" w:type="dxa"/>
          </w:tcPr>
          <w:p w14:paraId="49CB3DCF" w14:textId="77777777" w:rsidR="00756BA3" w:rsidRPr="008424AF" w:rsidRDefault="00756BA3" w:rsidP="00756BA3">
            <w:pPr>
              <w:pStyle w:val="AGRTableNumbers"/>
              <w:keepNext/>
              <w:keepLines/>
              <w:tabs>
                <w:tab w:val="decimal" w:pos="876"/>
              </w:tabs>
              <w:ind w:right="111"/>
              <w:jc w:val="left"/>
            </w:pPr>
            <w:r w:rsidRPr="008424AF">
              <w:t>(4,414.4)</w:t>
            </w:r>
          </w:p>
        </w:tc>
      </w:tr>
      <w:tr w:rsidR="00756BA3" w:rsidRPr="00056908" w14:paraId="15E5DBC6" w14:textId="77777777" w:rsidTr="00CF2DDD">
        <w:tc>
          <w:tcPr>
            <w:tcW w:w="4111" w:type="dxa"/>
            <w:tcBorders>
              <w:bottom w:val="single" w:sz="4" w:space="0" w:color="auto"/>
            </w:tcBorders>
          </w:tcPr>
          <w:p w14:paraId="7FDED4D5" w14:textId="77777777" w:rsidR="00756BA3" w:rsidRPr="00056908" w:rsidRDefault="00756BA3" w:rsidP="00756BA3">
            <w:pPr>
              <w:pStyle w:val="AGRTableText"/>
              <w:spacing w:after="20"/>
              <w:rPr>
                <w:b/>
                <w:bCs/>
              </w:rPr>
            </w:pPr>
            <w:r w:rsidRPr="00056908">
              <w:rPr>
                <w:b/>
                <w:bCs/>
              </w:rPr>
              <w:t>Net debt</w:t>
            </w:r>
          </w:p>
        </w:tc>
        <w:tc>
          <w:tcPr>
            <w:tcW w:w="1323" w:type="dxa"/>
            <w:tcBorders>
              <w:bottom w:val="single" w:sz="4" w:space="0" w:color="auto"/>
            </w:tcBorders>
            <w:shd w:val="clear" w:color="auto" w:fill="auto"/>
            <w:vAlign w:val="center"/>
          </w:tcPr>
          <w:p w14:paraId="2297E3E5" w14:textId="1734E0E6" w:rsidR="00756BA3" w:rsidRPr="00CF2DDD" w:rsidRDefault="00756BA3" w:rsidP="00756BA3">
            <w:pPr>
              <w:pStyle w:val="AGRTableNumbers"/>
              <w:keepNext/>
              <w:keepLines/>
              <w:tabs>
                <w:tab w:val="decimal" w:pos="876"/>
              </w:tabs>
              <w:ind w:right="111"/>
              <w:jc w:val="left"/>
              <w:rPr>
                <w:b/>
              </w:rPr>
            </w:pPr>
            <w:r>
              <w:rPr>
                <w:b/>
              </w:rPr>
              <w:t>(</w:t>
            </w:r>
            <w:r w:rsidR="00431330">
              <w:rPr>
                <w:b/>
              </w:rPr>
              <w:t>2,911.1</w:t>
            </w:r>
            <w:r>
              <w:rPr>
                <w:b/>
              </w:rPr>
              <w:t>)</w:t>
            </w:r>
          </w:p>
        </w:tc>
        <w:tc>
          <w:tcPr>
            <w:tcW w:w="1653" w:type="dxa"/>
            <w:tcBorders>
              <w:bottom w:val="single" w:sz="4" w:space="0" w:color="auto"/>
            </w:tcBorders>
            <w:shd w:val="clear" w:color="auto" w:fill="auto"/>
            <w:vAlign w:val="center"/>
          </w:tcPr>
          <w:p w14:paraId="380E8D0D" w14:textId="06634179" w:rsidR="00756BA3" w:rsidRPr="00CF2DDD" w:rsidRDefault="00756BA3" w:rsidP="00756BA3">
            <w:pPr>
              <w:pStyle w:val="AGRTableNumbers"/>
              <w:keepNext/>
              <w:keepLines/>
              <w:tabs>
                <w:tab w:val="decimal" w:pos="876"/>
              </w:tabs>
              <w:ind w:right="111"/>
              <w:jc w:val="left"/>
              <w:rPr>
                <w:b/>
              </w:rPr>
            </w:pPr>
            <w:r>
              <w:rPr>
                <w:b/>
              </w:rPr>
              <w:t>(</w:t>
            </w:r>
            <w:r w:rsidR="00431330">
              <w:rPr>
                <w:b/>
              </w:rPr>
              <w:t>723.9</w:t>
            </w:r>
            <w:r>
              <w:rPr>
                <w:b/>
              </w:rPr>
              <w:t>)</w:t>
            </w:r>
          </w:p>
        </w:tc>
        <w:tc>
          <w:tcPr>
            <w:tcW w:w="1323" w:type="dxa"/>
            <w:tcBorders>
              <w:bottom w:val="single" w:sz="4" w:space="0" w:color="auto"/>
            </w:tcBorders>
          </w:tcPr>
          <w:p w14:paraId="214602CB" w14:textId="77777777" w:rsidR="00756BA3" w:rsidRPr="008424AF" w:rsidRDefault="00756BA3" w:rsidP="00756BA3">
            <w:pPr>
              <w:pStyle w:val="AGRTableNumbers"/>
              <w:keepNext/>
              <w:keepLines/>
              <w:tabs>
                <w:tab w:val="decimal" w:pos="876"/>
              </w:tabs>
              <w:ind w:right="111"/>
              <w:jc w:val="left"/>
            </w:pPr>
            <w:r w:rsidRPr="008424AF">
              <w:t>(</w:t>
            </w:r>
            <w:r w:rsidRPr="00056908">
              <w:rPr>
                <w:b/>
              </w:rPr>
              <w:t>2,187.2)</w:t>
            </w:r>
          </w:p>
        </w:tc>
      </w:tr>
      <w:tr w:rsidR="00756BA3" w:rsidRPr="00056908" w14:paraId="29FECDAB" w14:textId="77777777" w:rsidTr="00CF2DDD">
        <w:tc>
          <w:tcPr>
            <w:tcW w:w="4111" w:type="dxa"/>
            <w:tcBorders>
              <w:top w:val="single" w:sz="4" w:space="0" w:color="auto"/>
            </w:tcBorders>
          </w:tcPr>
          <w:p w14:paraId="2E2CECFC" w14:textId="77777777" w:rsidR="00756BA3" w:rsidRPr="00056908" w:rsidRDefault="00756BA3" w:rsidP="00756BA3">
            <w:pPr>
              <w:pStyle w:val="AGRTableText"/>
              <w:spacing w:after="20"/>
            </w:pPr>
            <w:r w:rsidRPr="00056908">
              <w:t>Other non-equity financial assets</w:t>
            </w:r>
          </w:p>
        </w:tc>
        <w:tc>
          <w:tcPr>
            <w:tcW w:w="1323" w:type="dxa"/>
            <w:tcBorders>
              <w:top w:val="single" w:sz="4" w:space="0" w:color="auto"/>
            </w:tcBorders>
            <w:shd w:val="clear" w:color="auto" w:fill="auto"/>
            <w:vAlign w:val="center"/>
          </w:tcPr>
          <w:p w14:paraId="0C8C3FEA" w14:textId="14551444" w:rsidR="00756BA3" w:rsidRPr="008424AF" w:rsidRDefault="00756BA3" w:rsidP="00756BA3">
            <w:pPr>
              <w:pStyle w:val="AGRTableNumbers"/>
              <w:keepNext/>
              <w:keepLines/>
              <w:tabs>
                <w:tab w:val="decimal" w:pos="876"/>
              </w:tabs>
              <w:ind w:right="111"/>
              <w:jc w:val="left"/>
            </w:pPr>
            <w:r w:rsidRPr="00CF2DDD">
              <w:t>476.</w:t>
            </w:r>
            <w:r w:rsidR="00431330">
              <w:t>8</w:t>
            </w:r>
          </w:p>
        </w:tc>
        <w:tc>
          <w:tcPr>
            <w:tcW w:w="1653" w:type="dxa"/>
            <w:tcBorders>
              <w:top w:val="single" w:sz="4" w:space="0" w:color="auto"/>
            </w:tcBorders>
            <w:shd w:val="clear" w:color="auto" w:fill="auto"/>
            <w:vAlign w:val="center"/>
          </w:tcPr>
          <w:p w14:paraId="7B7CA89B" w14:textId="5846CFD2" w:rsidR="00756BA3" w:rsidRPr="00D74F3C" w:rsidRDefault="00756BA3" w:rsidP="00756BA3">
            <w:pPr>
              <w:pStyle w:val="AGRTableNumbers"/>
              <w:keepNext/>
              <w:keepLines/>
              <w:tabs>
                <w:tab w:val="decimal" w:pos="876"/>
              </w:tabs>
              <w:ind w:right="111"/>
              <w:jc w:val="left"/>
            </w:pPr>
            <w:r w:rsidRPr="00CF2DDD">
              <w:t>47.</w:t>
            </w:r>
            <w:r w:rsidR="00431330">
              <w:t>7</w:t>
            </w:r>
          </w:p>
        </w:tc>
        <w:tc>
          <w:tcPr>
            <w:tcW w:w="1323" w:type="dxa"/>
            <w:tcBorders>
              <w:top w:val="single" w:sz="4" w:space="0" w:color="auto"/>
            </w:tcBorders>
          </w:tcPr>
          <w:p w14:paraId="785D2FC7" w14:textId="77777777" w:rsidR="00756BA3" w:rsidRPr="008424AF" w:rsidRDefault="00756BA3" w:rsidP="00756BA3">
            <w:pPr>
              <w:pStyle w:val="AGRTableNumbers"/>
              <w:keepNext/>
              <w:keepLines/>
              <w:tabs>
                <w:tab w:val="decimal" w:pos="876"/>
              </w:tabs>
              <w:ind w:right="111"/>
              <w:jc w:val="left"/>
            </w:pPr>
            <w:r w:rsidRPr="008424AF">
              <w:t>429.1</w:t>
            </w:r>
          </w:p>
        </w:tc>
      </w:tr>
      <w:tr w:rsidR="00756BA3" w:rsidRPr="00056908" w14:paraId="41CB6AB3" w14:textId="77777777" w:rsidTr="00CF2DDD">
        <w:tc>
          <w:tcPr>
            <w:tcW w:w="4111" w:type="dxa"/>
          </w:tcPr>
          <w:p w14:paraId="2F24F403" w14:textId="77777777" w:rsidR="00756BA3" w:rsidRPr="00056908" w:rsidRDefault="00756BA3" w:rsidP="00756BA3">
            <w:pPr>
              <w:pStyle w:val="AGRTableText"/>
              <w:spacing w:after="20"/>
            </w:pPr>
            <w:r w:rsidRPr="00056908">
              <w:t>Equity assets</w:t>
            </w:r>
          </w:p>
        </w:tc>
        <w:tc>
          <w:tcPr>
            <w:tcW w:w="1323" w:type="dxa"/>
            <w:shd w:val="clear" w:color="auto" w:fill="auto"/>
          </w:tcPr>
          <w:p w14:paraId="37B1D73B" w14:textId="77777777" w:rsidR="00756BA3" w:rsidRPr="008424AF" w:rsidRDefault="00756BA3" w:rsidP="00756BA3">
            <w:pPr>
              <w:pStyle w:val="AGRTableNumbers"/>
              <w:keepNext/>
              <w:keepLines/>
              <w:tabs>
                <w:tab w:val="decimal" w:pos="876"/>
              </w:tabs>
              <w:ind w:right="111"/>
              <w:jc w:val="left"/>
            </w:pPr>
          </w:p>
        </w:tc>
        <w:tc>
          <w:tcPr>
            <w:tcW w:w="1653" w:type="dxa"/>
            <w:shd w:val="clear" w:color="auto" w:fill="auto"/>
          </w:tcPr>
          <w:p w14:paraId="3C9AB87E" w14:textId="77777777" w:rsidR="00756BA3" w:rsidRPr="00D74F3C" w:rsidRDefault="00756BA3" w:rsidP="00756BA3">
            <w:pPr>
              <w:pStyle w:val="AGRTableNumbers"/>
              <w:keepNext/>
              <w:keepLines/>
              <w:tabs>
                <w:tab w:val="decimal" w:pos="876"/>
              </w:tabs>
              <w:ind w:right="111"/>
              <w:jc w:val="left"/>
            </w:pPr>
          </w:p>
        </w:tc>
        <w:tc>
          <w:tcPr>
            <w:tcW w:w="1323" w:type="dxa"/>
          </w:tcPr>
          <w:p w14:paraId="16A48D3F" w14:textId="77777777" w:rsidR="00756BA3" w:rsidRPr="008424AF" w:rsidRDefault="00756BA3" w:rsidP="00756BA3">
            <w:pPr>
              <w:pStyle w:val="AGRTableNumbers"/>
              <w:keepNext/>
              <w:keepLines/>
              <w:tabs>
                <w:tab w:val="decimal" w:pos="876"/>
              </w:tabs>
              <w:ind w:right="111"/>
              <w:jc w:val="left"/>
            </w:pPr>
            <w:r w:rsidRPr="008424AF">
              <w:t>-</w:t>
            </w:r>
          </w:p>
        </w:tc>
      </w:tr>
      <w:tr w:rsidR="00756BA3" w:rsidRPr="00056908" w14:paraId="08823574" w14:textId="77777777" w:rsidTr="00CF2DDD">
        <w:tc>
          <w:tcPr>
            <w:tcW w:w="4111" w:type="dxa"/>
          </w:tcPr>
          <w:p w14:paraId="33C93370" w14:textId="77777777" w:rsidR="00756BA3" w:rsidRPr="00056908" w:rsidRDefault="00756BA3" w:rsidP="00756BA3">
            <w:pPr>
              <w:pStyle w:val="AGRTableText"/>
              <w:spacing w:after="20"/>
            </w:pPr>
            <w:r w:rsidRPr="00056908">
              <w:t>Superannuation liabilities</w:t>
            </w:r>
          </w:p>
        </w:tc>
        <w:tc>
          <w:tcPr>
            <w:tcW w:w="1323" w:type="dxa"/>
            <w:shd w:val="clear" w:color="auto" w:fill="auto"/>
            <w:vAlign w:val="center"/>
          </w:tcPr>
          <w:p w14:paraId="48C7246E" w14:textId="7CF6EDB5" w:rsidR="00756BA3" w:rsidRPr="008424AF" w:rsidRDefault="00756BA3" w:rsidP="00756BA3">
            <w:pPr>
              <w:pStyle w:val="AGRTableNumbers"/>
              <w:keepNext/>
              <w:keepLines/>
              <w:tabs>
                <w:tab w:val="decimal" w:pos="876"/>
              </w:tabs>
              <w:ind w:right="111"/>
              <w:jc w:val="left"/>
            </w:pPr>
            <w:r>
              <w:t>(</w:t>
            </w:r>
            <w:r w:rsidRPr="00CF2DDD">
              <w:t>3,622.1</w:t>
            </w:r>
            <w:r>
              <w:t>)</w:t>
            </w:r>
          </w:p>
        </w:tc>
        <w:tc>
          <w:tcPr>
            <w:tcW w:w="1653" w:type="dxa"/>
            <w:shd w:val="clear" w:color="auto" w:fill="auto"/>
            <w:vAlign w:val="center"/>
          </w:tcPr>
          <w:p w14:paraId="1ACD7A83" w14:textId="37EB82AB" w:rsidR="00756BA3" w:rsidRPr="00D74F3C" w:rsidRDefault="00756BA3" w:rsidP="00756BA3">
            <w:pPr>
              <w:pStyle w:val="AGRTableNumbers"/>
              <w:keepNext/>
              <w:keepLines/>
              <w:tabs>
                <w:tab w:val="decimal" w:pos="876"/>
              </w:tabs>
              <w:ind w:right="111"/>
              <w:jc w:val="left"/>
            </w:pPr>
            <w:r w:rsidRPr="00CF2DDD">
              <w:t>54.1</w:t>
            </w:r>
          </w:p>
        </w:tc>
        <w:tc>
          <w:tcPr>
            <w:tcW w:w="1323" w:type="dxa"/>
          </w:tcPr>
          <w:p w14:paraId="57E1B24E" w14:textId="77777777" w:rsidR="00756BA3" w:rsidRPr="008424AF" w:rsidRDefault="00756BA3" w:rsidP="00756BA3">
            <w:pPr>
              <w:pStyle w:val="AGRTableNumbers"/>
              <w:keepNext/>
              <w:keepLines/>
              <w:tabs>
                <w:tab w:val="decimal" w:pos="876"/>
              </w:tabs>
              <w:ind w:right="111"/>
              <w:jc w:val="left"/>
            </w:pPr>
            <w:r w:rsidRPr="008424AF">
              <w:t>(3,676.2)</w:t>
            </w:r>
          </w:p>
        </w:tc>
      </w:tr>
      <w:tr w:rsidR="00756BA3" w:rsidRPr="00056908" w14:paraId="0E97C014" w14:textId="77777777" w:rsidTr="00CF2DDD">
        <w:tc>
          <w:tcPr>
            <w:tcW w:w="4111" w:type="dxa"/>
          </w:tcPr>
          <w:p w14:paraId="064951D3" w14:textId="77777777" w:rsidR="00756BA3" w:rsidRPr="00056908" w:rsidRDefault="00756BA3" w:rsidP="00756BA3">
            <w:pPr>
              <w:pStyle w:val="AGRTableText"/>
              <w:spacing w:after="20"/>
            </w:pPr>
            <w:r w:rsidRPr="00056908">
              <w:t>Other employee entitlements and provisions</w:t>
            </w:r>
          </w:p>
        </w:tc>
        <w:tc>
          <w:tcPr>
            <w:tcW w:w="1323" w:type="dxa"/>
            <w:shd w:val="clear" w:color="auto" w:fill="auto"/>
            <w:vAlign w:val="center"/>
          </w:tcPr>
          <w:p w14:paraId="45D4C559" w14:textId="280A35D0" w:rsidR="00756BA3" w:rsidRPr="008424AF" w:rsidRDefault="00756BA3" w:rsidP="00756BA3">
            <w:pPr>
              <w:pStyle w:val="AGRTableNumbers"/>
              <w:keepNext/>
              <w:keepLines/>
              <w:tabs>
                <w:tab w:val="decimal" w:pos="876"/>
              </w:tabs>
              <w:ind w:right="111"/>
              <w:jc w:val="left"/>
            </w:pPr>
            <w:r>
              <w:t>(</w:t>
            </w:r>
            <w:r w:rsidRPr="00CF2DDD">
              <w:t>720.3</w:t>
            </w:r>
            <w:r>
              <w:t>)</w:t>
            </w:r>
          </w:p>
        </w:tc>
        <w:tc>
          <w:tcPr>
            <w:tcW w:w="1653" w:type="dxa"/>
            <w:shd w:val="clear" w:color="auto" w:fill="auto"/>
            <w:vAlign w:val="center"/>
          </w:tcPr>
          <w:p w14:paraId="0EA3BBEE" w14:textId="06E961F7" w:rsidR="00756BA3" w:rsidRPr="00D74F3C" w:rsidRDefault="00756BA3" w:rsidP="00756BA3">
            <w:pPr>
              <w:pStyle w:val="AGRTableNumbers"/>
              <w:keepNext/>
              <w:keepLines/>
              <w:tabs>
                <w:tab w:val="decimal" w:pos="876"/>
              </w:tabs>
              <w:ind w:right="111"/>
              <w:jc w:val="left"/>
            </w:pPr>
            <w:r>
              <w:t>(</w:t>
            </w:r>
            <w:r w:rsidRPr="00CF2DDD">
              <w:t>37.1</w:t>
            </w:r>
            <w:r>
              <w:t>)</w:t>
            </w:r>
          </w:p>
        </w:tc>
        <w:tc>
          <w:tcPr>
            <w:tcW w:w="1323" w:type="dxa"/>
          </w:tcPr>
          <w:p w14:paraId="3A6D4FB6" w14:textId="77777777" w:rsidR="00756BA3" w:rsidRPr="008424AF" w:rsidRDefault="00756BA3" w:rsidP="00756BA3">
            <w:pPr>
              <w:pStyle w:val="AGRTableNumbers"/>
              <w:keepNext/>
              <w:keepLines/>
              <w:tabs>
                <w:tab w:val="decimal" w:pos="876"/>
              </w:tabs>
              <w:ind w:right="111"/>
              <w:jc w:val="left"/>
            </w:pPr>
            <w:r w:rsidRPr="008424AF">
              <w:t>(683.2)</w:t>
            </w:r>
          </w:p>
        </w:tc>
      </w:tr>
      <w:tr w:rsidR="00756BA3" w:rsidRPr="00056908" w14:paraId="1FF8D24B" w14:textId="77777777" w:rsidTr="00CF2DDD">
        <w:tc>
          <w:tcPr>
            <w:tcW w:w="4111" w:type="dxa"/>
          </w:tcPr>
          <w:p w14:paraId="6EB07343" w14:textId="77777777" w:rsidR="00756BA3" w:rsidRPr="00056908" w:rsidRDefault="00756BA3" w:rsidP="00756BA3">
            <w:pPr>
              <w:pStyle w:val="AGRTableText"/>
              <w:spacing w:after="20"/>
            </w:pPr>
            <w:r w:rsidRPr="00056908">
              <w:t>Other non-equity liabilities</w:t>
            </w:r>
          </w:p>
        </w:tc>
        <w:tc>
          <w:tcPr>
            <w:tcW w:w="1323" w:type="dxa"/>
            <w:shd w:val="clear" w:color="auto" w:fill="auto"/>
            <w:vAlign w:val="center"/>
          </w:tcPr>
          <w:p w14:paraId="0242D3CB" w14:textId="2ABF262F" w:rsidR="00756BA3" w:rsidRPr="008424AF" w:rsidRDefault="00756BA3" w:rsidP="00756BA3">
            <w:pPr>
              <w:pStyle w:val="AGRTableNumbers"/>
              <w:keepNext/>
              <w:keepLines/>
              <w:tabs>
                <w:tab w:val="decimal" w:pos="876"/>
              </w:tabs>
              <w:ind w:right="111"/>
              <w:jc w:val="left"/>
            </w:pPr>
            <w:r>
              <w:t>(</w:t>
            </w:r>
            <w:r w:rsidRPr="00CF2DDD">
              <w:t>1,365.5</w:t>
            </w:r>
            <w:r>
              <w:t>)</w:t>
            </w:r>
          </w:p>
        </w:tc>
        <w:tc>
          <w:tcPr>
            <w:tcW w:w="1653" w:type="dxa"/>
            <w:shd w:val="clear" w:color="auto" w:fill="auto"/>
            <w:vAlign w:val="center"/>
          </w:tcPr>
          <w:p w14:paraId="58C3CF5D" w14:textId="42600285" w:rsidR="00756BA3" w:rsidRPr="00D74F3C" w:rsidRDefault="00756BA3" w:rsidP="00756BA3">
            <w:pPr>
              <w:pStyle w:val="AGRTableNumbers"/>
              <w:keepNext/>
              <w:keepLines/>
              <w:tabs>
                <w:tab w:val="decimal" w:pos="876"/>
              </w:tabs>
              <w:ind w:right="111"/>
              <w:jc w:val="left"/>
            </w:pPr>
            <w:r>
              <w:t>(</w:t>
            </w:r>
            <w:r w:rsidRPr="00CF2DDD">
              <w:t>124.2</w:t>
            </w:r>
            <w:r>
              <w:t>)</w:t>
            </w:r>
          </w:p>
        </w:tc>
        <w:tc>
          <w:tcPr>
            <w:tcW w:w="1323" w:type="dxa"/>
          </w:tcPr>
          <w:p w14:paraId="6AF6FA9A" w14:textId="77777777" w:rsidR="00756BA3" w:rsidRPr="008424AF" w:rsidRDefault="00756BA3" w:rsidP="00756BA3">
            <w:pPr>
              <w:pStyle w:val="AGRTableNumbers"/>
              <w:keepNext/>
              <w:keepLines/>
              <w:tabs>
                <w:tab w:val="decimal" w:pos="876"/>
              </w:tabs>
              <w:ind w:right="111"/>
              <w:jc w:val="left"/>
            </w:pPr>
            <w:r w:rsidRPr="008424AF">
              <w:t>(1,241.3)</w:t>
            </w:r>
          </w:p>
        </w:tc>
      </w:tr>
      <w:tr w:rsidR="00756BA3" w:rsidRPr="00056908" w14:paraId="6F0A3A95" w14:textId="77777777" w:rsidTr="00CF2DDD">
        <w:tc>
          <w:tcPr>
            <w:tcW w:w="4111" w:type="dxa"/>
            <w:tcBorders>
              <w:bottom w:val="single" w:sz="4" w:space="0" w:color="auto"/>
            </w:tcBorders>
          </w:tcPr>
          <w:p w14:paraId="27A853E6" w14:textId="77777777" w:rsidR="00756BA3" w:rsidRPr="00056908" w:rsidRDefault="00756BA3" w:rsidP="00756BA3">
            <w:pPr>
              <w:pStyle w:val="AGRTableText"/>
              <w:spacing w:after="20"/>
            </w:pPr>
            <w:r w:rsidRPr="00056908">
              <w:rPr>
                <w:b/>
                <w:bCs/>
              </w:rPr>
              <w:t>Net financial worth</w:t>
            </w:r>
          </w:p>
        </w:tc>
        <w:tc>
          <w:tcPr>
            <w:tcW w:w="1323" w:type="dxa"/>
            <w:tcBorders>
              <w:bottom w:val="single" w:sz="4" w:space="0" w:color="auto"/>
            </w:tcBorders>
            <w:shd w:val="clear" w:color="auto" w:fill="auto"/>
            <w:vAlign w:val="center"/>
          </w:tcPr>
          <w:p w14:paraId="7FA7716C" w14:textId="63BEACA9" w:rsidR="00756BA3" w:rsidRPr="00CF2DDD" w:rsidRDefault="00756BA3" w:rsidP="00756BA3">
            <w:pPr>
              <w:pStyle w:val="AGRTableNumbers"/>
              <w:keepNext/>
              <w:keepLines/>
              <w:tabs>
                <w:tab w:val="decimal" w:pos="876"/>
              </w:tabs>
              <w:ind w:right="111"/>
              <w:jc w:val="left"/>
              <w:rPr>
                <w:b/>
              </w:rPr>
            </w:pPr>
            <w:r>
              <w:rPr>
                <w:b/>
              </w:rPr>
              <w:t>(</w:t>
            </w:r>
            <w:r w:rsidR="00431330">
              <w:rPr>
                <w:b/>
              </w:rPr>
              <w:t>8,142.3</w:t>
            </w:r>
            <w:r>
              <w:rPr>
                <w:b/>
              </w:rPr>
              <w:t>)</w:t>
            </w:r>
          </w:p>
        </w:tc>
        <w:tc>
          <w:tcPr>
            <w:tcW w:w="1653" w:type="dxa"/>
            <w:tcBorders>
              <w:bottom w:val="single" w:sz="4" w:space="0" w:color="auto"/>
            </w:tcBorders>
            <w:shd w:val="clear" w:color="auto" w:fill="auto"/>
            <w:vAlign w:val="center"/>
          </w:tcPr>
          <w:p w14:paraId="55B73864" w14:textId="794F2814" w:rsidR="00756BA3" w:rsidRPr="00CF2DDD" w:rsidRDefault="00756BA3" w:rsidP="00756BA3">
            <w:pPr>
              <w:pStyle w:val="AGRTableNumbers"/>
              <w:keepNext/>
              <w:keepLines/>
              <w:tabs>
                <w:tab w:val="decimal" w:pos="876"/>
              </w:tabs>
              <w:ind w:right="111"/>
              <w:jc w:val="left"/>
              <w:rPr>
                <w:b/>
              </w:rPr>
            </w:pPr>
            <w:r>
              <w:rPr>
                <w:b/>
              </w:rPr>
              <w:t>(</w:t>
            </w:r>
            <w:r w:rsidR="00431330">
              <w:rPr>
                <w:b/>
              </w:rPr>
              <w:t>783.5</w:t>
            </w:r>
            <w:r>
              <w:rPr>
                <w:b/>
              </w:rPr>
              <w:t>)</w:t>
            </w:r>
          </w:p>
        </w:tc>
        <w:tc>
          <w:tcPr>
            <w:tcW w:w="1323" w:type="dxa"/>
            <w:tcBorders>
              <w:bottom w:val="single" w:sz="4" w:space="0" w:color="auto"/>
            </w:tcBorders>
          </w:tcPr>
          <w:p w14:paraId="70FB2D6A" w14:textId="77777777" w:rsidR="00756BA3" w:rsidRPr="008424AF" w:rsidRDefault="00756BA3" w:rsidP="00756BA3">
            <w:pPr>
              <w:pStyle w:val="AGRTableNumbers"/>
              <w:keepNext/>
              <w:keepLines/>
              <w:tabs>
                <w:tab w:val="decimal" w:pos="876"/>
              </w:tabs>
              <w:ind w:right="111"/>
              <w:jc w:val="left"/>
            </w:pPr>
            <w:r w:rsidRPr="00056908">
              <w:rPr>
                <w:b/>
              </w:rPr>
              <w:t>(7,358.8)</w:t>
            </w:r>
          </w:p>
        </w:tc>
      </w:tr>
      <w:tr w:rsidR="00756BA3" w:rsidRPr="00056908" w14:paraId="2CF7B2FF" w14:textId="77777777" w:rsidTr="00CF2DDD">
        <w:tc>
          <w:tcPr>
            <w:tcW w:w="4111" w:type="dxa"/>
            <w:tcBorders>
              <w:top w:val="single" w:sz="4" w:space="0" w:color="auto"/>
            </w:tcBorders>
          </w:tcPr>
          <w:p w14:paraId="767668BA" w14:textId="77777777" w:rsidR="00756BA3" w:rsidRPr="00056908" w:rsidRDefault="00756BA3" w:rsidP="00756BA3">
            <w:pPr>
              <w:pStyle w:val="AGRTableText"/>
              <w:spacing w:after="20"/>
            </w:pPr>
            <w:r w:rsidRPr="00056908">
              <w:t>Less: Equity assets</w:t>
            </w:r>
          </w:p>
        </w:tc>
        <w:tc>
          <w:tcPr>
            <w:tcW w:w="1323" w:type="dxa"/>
            <w:tcBorders>
              <w:top w:val="single" w:sz="4" w:space="0" w:color="auto"/>
            </w:tcBorders>
            <w:shd w:val="clear" w:color="auto" w:fill="auto"/>
          </w:tcPr>
          <w:p w14:paraId="379C987D" w14:textId="4F43A8CA" w:rsidR="00756BA3" w:rsidRPr="008424AF" w:rsidRDefault="00756BA3" w:rsidP="00756BA3">
            <w:pPr>
              <w:pStyle w:val="AGRTableNumbers"/>
              <w:keepNext/>
              <w:keepLines/>
              <w:tabs>
                <w:tab w:val="decimal" w:pos="876"/>
              </w:tabs>
              <w:ind w:right="111"/>
              <w:jc w:val="left"/>
            </w:pPr>
            <w:r>
              <w:t>-</w:t>
            </w:r>
          </w:p>
        </w:tc>
        <w:tc>
          <w:tcPr>
            <w:tcW w:w="1653" w:type="dxa"/>
            <w:tcBorders>
              <w:top w:val="single" w:sz="4" w:space="0" w:color="auto"/>
            </w:tcBorders>
            <w:shd w:val="clear" w:color="auto" w:fill="auto"/>
          </w:tcPr>
          <w:p w14:paraId="0D92C310" w14:textId="71AF2D83" w:rsidR="00756BA3" w:rsidRPr="00D74F3C" w:rsidRDefault="00756BA3" w:rsidP="00756BA3">
            <w:pPr>
              <w:pStyle w:val="AGRTableNumbers"/>
              <w:keepNext/>
              <w:keepLines/>
              <w:tabs>
                <w:tab w:val="decimal" w:pos="876"/>
              </w:tabs>
              <w:ind w:right="111"/>
              <w:jc w:val="left"/>
            </w:pPr>
            <w:r>
              <w:t>-</w:t>
            </w:r>
          </w:p>
        </w:tc>
        <w:tc>
          <w:tcPr>
            <w:tcW w:w="1323" w:type="dxa"/>
            <w:tcBorders>
              <w:top w:val="single" w:sz="4" w:space="0" w:color="auto"/>
            </w:tcBorders>
          </w:tcPr>
          <w:p w14:paraId="5251F382" w14:textId="77777777" w:rsidR="00756BA3" w:rsidRPr="008424AF" w:rsidRDefault="00756BA3" w:rsidP="00756BA3">
            <w:pPr>
              <w:pStyle w:val="AGRTableNumbers"/>
              <w:keepNext/>
              <w:keepLines/>
              <w:tabs>
                <w:tab w:val="decimal" w:pos="876"/>
              </w:tabs>
              <w:ind w:right="111"/>
              <w:jc w:val="left"/>
            </w:pPr>
            <w:r w:rsidRPr="008424AF">
              <w:t>-</w:t>
            </w:r>
          </w:p>
        </w:tc>
      </w:tr>
      <w:tr w:rsidR="00756BA3" w:rsidRPr="00056908" w14:paraId="43FDE61D" w14:textId="77777777" w:rsidTr="00CF2DDD">
        <w:tc>
          <w:tcPr>
            <w:tcW w:w="4111" w:type="dxa"/>
            <w:tcBorders>
              <w:top w:val="single" w:sz="4" w:space="0" w:color="auto"/>
            </w:tcBorders>
          </w:tcPr>
          <w:p w14:paraId="359AA246" w14:textId="77777777" w:rsidR="00756BA3" w:rsidRPr="00056908" w:rsidRDefault="00756BA3" w:rsidP="00756BA3">
            <w:pPr>
              <w:pStyle w:val="AGRTableText"/>
              <w:spacing w:after="20"/>
              <w:rPr>
                <w:b/>
              </w:rPr>
            </w:pPr>
            <w:r w:rsidRPr="00056908">
              <w:rPr>
                <w:b/>
              </w:rPr>
              <w:t>Net financial liabilities</w:t>
            </w:r>
          </w:p>
        </w:tc>
        <w:tc>
          <w:tcPr>
            <w:tcW w:w="1323" w:type="dxa"/>
            <w:tcBorders>
              <w:top w:val="single" w:sz="4" w:space="0" w:color="auto"/>
            </w:tcBorders>
            <w:shd w:val="clear" w:color="auto" w:fill="auto"/>
          </w:tcPr>
          <w:p w14:paraId="085035C5" w14:textId="7A48987C" w:rsidR="00756BA3" w:rsidRPr="00CF2DDD" w:rsidRDefault="00756BA3" w:rsidP="00756BA3">
            <w:pPr>
              <w:pStyle w:val="AGRTableNumbers"/>
              <w:keepNext/>
              <w:keepLines/>
              <w:tabs>
                <w:tab w:val="decimal" w:pos="876"/>
              </w:tabs>
              <w:ind w:right="111"/>
              <w:jc w:val="left"/>
              <w:rPr>
                <w:b/>
              </w:rPr>
            </w:pPr>
            <w:r>
              <w:rPr>
                <w:b/>
              </w:rPr>
              <w:t>(8,142.4)</w:t>
            </w:r>
          </w:p>
        </w:tc>
        <w:tc>
          <w:tcPr>
            <w:tcW w:w="1653" w:type="dxa"/>
            <w:tcBorders>
              <w:top w:val="single" w:sz="4" w:space="0" w:color="auto"/>
            </w:tcBorders>
            <w:shd w:val="clear" w:color="auto" w:fill="auto"/>
          </w:tcPr>
          <w:p w14:paraId="082B6DFC" w14:textId="47F3E9B8" w:rsidR="00756BA3" w:rsidRPr="00056908" w:rsidRDefault="00431330" w:rsidP="00756BA3">
            <w:pPr>
              <w:pStyle w:val="AGRTableNumbers"/>
              <w:keepNext/>
              <w:keepLines/>
              <w:tabs>
                <w:tab w:val="decimal" w:pos="876"/>
              </w:tabs>
              <w:ind w:right="111"/>
              <w:jc w:val="left"/>
              <w:rPr>
                <w:b/>
              </w:rPr>
            </w:pPr>
            <w:r>
              <w:rPr>
                <w:b/>
              </w:rPr>
              <w:t>(783.5</w:t>
            </w:r>
            <w:r w:rsidR="00756BA3">
              <w:rPr>
                <w:b/>
              </w:rPr>
              <w:t>)</w:t>
            </w:r>
          </w:p>
        </w:tc>
        <w:tc>
          <w:tcPr>
            <w:tcW w:w="1323" w:type="dxa"/>
            <w:tcBorders>
              <w:top w:val="single" w:sz="4" w:space="0" w:color="auto"/>
            </w:tcBorders>
          </w:tcPr>
          <w:p w14:paraId="0526FE7E" w14:textId="77777777" w:rsidR="00756BA3" w:rsidRPr="008424AF" w:rsidRDefault="00756BA3" w:rsidP="00756BA3">
            <w:pPr>
              <w:pStyle w:val="AGRTableNumbers"/>
              <w:keepNext/>
              <w:keepLines/>
              <w:tabs>
                <w:tab w:val="decimal" w:pos="876"/>
              </w:tabs>
              <w:ind w:right="111"/>
              <w:jc w:val="left"/>
            </w:pPr>
            <w:r w:rsidRPr="00056908">
              <w:rPr>
                <w:b/>
              </w:rPr>
              <w:t>(7,358.8)</w:t>
            </w:r>
          </w:p>
        </w:tc>
      </w:tr>
      <w:tr w:rsidR="00756BA3" w:rsidRPr="00056908" w14:paraId="605E8857" w14:textId="77777777" w:rsidTr="00CF2DDD">
        <w:tc>
          <w:tcPr>
            <w:tcW w:w="4111" w:type="dxa"/>
            <w:tcBorders>
              <w:top w:val="single" w:sz="4" w:space="0" w:color="auto"/>
            </w:tcBorders>
          </w:tcPr>
          <w:p w14:paraId="7E71C52B" w14:textId="77777777" w:rsidR="00756BA3" w:rsidRPr="00056908" w:rsidRDefault="00756BA3" w:rsidP="00756BA3">
            <w:pPr>
              <w:pStyle w:val="AGRTableText"/>
              <w:spacing w:after="20"/>
            </w:pPr>
            <w:r w:rsidRPr="00056908">
              <w:t>Net carrying amounts of non financial assets</w:t>
            </w:r>
          </w:p>
        </w:tc>
        <w:tc>
          <w:tcPr>
            <w:tcW w:w="1323" w:type="dxa"/>
            <w:tcBorders>
              <w:top w:val="single" w:sz="4" w:space="0" w:color="auto"/>
            </w:tcBorders>
            <w:shd w:val="clear" w:color="auto" w:fill="auto"/>
          </w:tcPr>
          <w:p w14:paraId="6DA5EC44" w14:textId="0FD39715" w:rsidR="00756BA3" w:rsidRPr="008424AF" w:rsidRDefault="00756BA3" w:rsidP="00756BA3">
            <w:pPr>
              <w:pStyle w:val="AGRTableNumbers"/>
              <w:keepNext/>
              <w:keepLines/>
              <w:tabs>
                <w:tab w:val="decimal" w:pos="876"/>
              </w:tabs>
              <w:ind w:right="111"/>
              <w:jc w:val="left"/>
            </w:pPr>
            <w:r>
              <w:t>18,798.</w:t>
            </w:r>
            <w:r w:rsidR="00431330">
              <w:t>0</w:t>
            </w:r>
          </w:p>
        </w:tc>
        <w:tc>
          <w:tcPr>
            <w:tcW w:w="1653" w:type="dxa"/>
            <w:tcBorders>
              <w:top w:val="single" w:sz="4" w:space="0" w:color="auto"/>
            </w:tcBorders>
            <w:shd w:val="clear" w:color="auto" w:fill="auto"/>
          </w:tcPr>
          <w:p w14:paraId="1165F168" w14:textId="2D051751" w:rsidR="00756BA3" w:rsidRPr="00D74F3C" w:rsidRDefault="00756BA3" w:rsidP="00756BA3">
            <w:pPr>
              <w:pStyle w:val="AGRTableNumbers"/>
              <w:keepNext/>
              <w:keepLines/>
              <w:tabs>
                <w:tab w:val="decimal" w:pos="876"/>
              </w:tabs>
              <w:ind w:right="111"/>
              <w:jc w:val="left"/>
            </w:pPr>
            <w:r>
              <w:t>374.</w:t>
            </w:r>
            <w:r w:rsidR="00431330">
              <w:t>6</w:t>
            </w:r>
          </w:p>
        </w:tc>
        <w:tc>
          <w:tcPr>
            <w:tcW w:w="1323" w:type="dxa"/>
            <w:tcBorders>
              <w:top w:val="single" w:sz="4" w:space="0" w:color="auto"/>
            </w:tcBorders>
          </w:tcPr>
          <w:p w14:paraId="0EEACA46" w14:textId="77777777" w:rsidR="00756BA3" w:rsidRPr="008424AF" w:rsidRDefault="00756BA3" w:rsidP="00756BA3">
            <w:pPr>
              <w:pStyle w:val="AGRTableNumbers"/>
              <w:keepNext/>
              <w:keepLines/>
              <w:tabs>
                <w:tab w:val="decimal" w:pos="876"/>
              </w:tabs>
              <w:ind w:right="111"/>
              <w:jc w:val="left"/>
            </w:pPr>
            <w:r w:rsidRPr="008424AF">
              <w:t>18,423.4</w:t>
            </w:r>
          </w:p>
        </w:tc>
      </w:tr>
      <w:tr w:rsidR="00756BA3" w:rsidRPr="00056908" w14:paraId="6A297BFA" w14:textId="77777777" w:rsidTr="00CF2DDD">
        <w:tc>
          <w:tcPr>
            <w:tcW w:w="4111" w:type="dxa"/>
            <w:tcBorders>
              <w:bottom w:val="single" w:sz="4" w:space="0" w:color="auto"/>
            </w:tcBorders>
          </w:tcPr>
          <w:p w14:paraId="25A15231" w14:textId="77777777" w:rsidR="00756BA3" w:rsidRPr="00056908" w:rsidRDefault="00756BA3" w:rsidP="00756BA3">
            <w:pPr>
              <w:pStyle w:val="AGRTableText"/>
              <w:spacing w:after="20"/>
              <w:rPr>
                <w:bCs/>
              </w:rPr>
            </w:pPr>
            <w:r w:rsidRPr="00056908">
              <w:rPr>
                <w:bCs/>
              </w:rPr>
              <w:t>Equity assets</w:t>
            </w:r>
          </w:p>
        </w:tc>
        <w:tc>
          <w:tcPr>
            <w:tcW w:w="1323" w:type="dxa"/>
            <w:tcBorders>
              <w:bottom w:val="single" w:sz="4" w:space="0" w:color="auto"/>
            </w:tcBorders>
            <w:shd w:val="clear" w:color="auto" w:fill="auto"/>
          </w:tcPr>
          <w:p w14:paraId="38DADA73" w14:textId="1EB949BC" w:rsidR="00756BA3" w:rsidRPr="008424AF" w:rsidRDefault="00756BA3" w:rsidP="00756BA3">
            <w:pPr>
              <w:pStyle w:val="AGRTableNumbers"/>
              <w:keepNext/>
              <w:keepLines/>
              <w:tabs>
                <w:tab w:val="decimal" w:pos="876"/>
              </w:tabs>
              <w:ind w:right="111"/>
              <w:jc w:val="left"/>
            </w:pPr>
            <w:r>
              <w:t>-</w:t>
            </w:r>
          </w:p>
        </w:tc>
        <w:tc>
          <w:tcPr>
            <w:tcW w:w="1653" w:type="dxa"/>
            <w:tcBorders>
              <w:bottom w:val="single" w:sz="4" w:space="0" w:color="auto"/>
            </w:tcBorders>
            <w:shd w:val="clear" w:color="auto" w:fill="auto"/>
          </w:tcPr>
          <w:p w14:paraId="3EFB2D8B" w14:textId="454E6D8A" w:rsidR="00756BA3" w:rsidRPr="00D74F3C" w:rsidRDefault="00756BA3" w:rsidP="00756BA3">
            <w:pPr>
              <w:pStyle w:val="AGRTableNumbers"/>
              <w:keepNext/>
              <w:keepLines/>
              <w:tabs>
                <w:tab w:val="decimal" w:pos="876"/>
              </w:tabs>
              <w:ind w:right="111"/>
              <w:jc w:val="left"/>
            </w:pPr>
            <w:r>
              <w:t>-</w:t>
            </w:r>
          </w:p>
        </w:tc>
        <w:tc>
          <w:tcPr>
            <w:tcW w:w="1323" w:type="dxa"/>
            <w:tcBorders>
              <w:bottom w:val="single" w:sz="4" w:space="0" w:color="auto"/>
            </w:tcBorders>
          </w:tcPr>
          <w:p w14:paraId="450EF713" w14:textId="77777777" w:rsidR="00756BA3" w:rsidRPr="008424AF" w:rsidRDefault="00756BA3" w:rsidP="00756BA3">
            <w:pPr>
              <w:pStyle w:val="AGRTableNumbers"/>
              <w:keepNext/>
              <w:keepLines/>
              <w:tabs>
                <w:tab w:val="decimal" w:pos="876"/>
              </w:tabs>
              <w:ind w:right="111"/>
              <w:jc w:val="left"/>
            </w:pPr>
            <w:r w:rsidRPr="008424AF">
              <w:t>-</w:t>
            </w:r>
          </w:p>
        </w:tc>
      </w:tr>
      <w:tr w:rsidR="00756BA3" w:rsidRPr="00F30E9F" w14:paraId="2357BE21" w14:textId="77777777" w:rsidTr="00CF2DDD">
        <w:tc>
          <w:tcPr>
            <w:tcW w:w="4111" w:type="dxa"/>
            <w:tcBorders>
              <w:bottom w:val="single" w:sz="4" w:space="0" w:color="auto"/>
            </w:tcBorders>
          </w:tcPr>
          <w:p w14:paraId="54860B1F" w14:textId="77777777" w:rsidR="00756BA3" w:rsidRPr="00056908" w:rsidRDefault="00756BA3" w:rsidP="00756BA3">
            <w:pPr>
              <w:pStyle w:val="AGRTableText"/>
              <w:spacing w:after="20"/>
            </w:pPr>
            <w:r w:rsidRPr="00056908">
              <w:rPr>
                <w:b/>
                <w:bCs/>
              </w:rPr>
              <w:t>Net worth</w:t>
            </w:r>
          </w:p>
        </w:tc>
        <w:tc>
          <w:tcPr>
            <w:tcW w:w="1323" w:type="dxa"/>
            <w:tcBorders>
              <w:bottom w:val="single" w:sz="4" w:space="0" w:color="auto"/>
            </w:tcBorders>
            <w:shd w:val="clear" w:color="auto" w:fill="auto"/>
          </w:tcPr>
          <w:p w14:paraId="35659448" w14:textId="50CE1025" w:rsidR="00756BA3" w:rsidRPr="00CF2DDD" w:rsidRDefault="00756BA3" w:rsidP="00756BA3">
            <w:pPr>
              <w:pStyle w:val="AGRTableNumbers"/>
              <w:keepNext/>
              <w:keepLines/>
              <w:tabs>
                <w:tab w:val="decimal" w:pos="876"/>
              </w:tabs>
              <w:ind w:right="111"/>
              <w:jc w:val="left"/>
              <w:rPr>
                <w:b/>
              </w:rPr>
            </w:pPr>
            <w:r>
              <w:rPr>
                <w:b/>
              </w:rPr>
              <w:t>10,655.7</w:t>
            </w:r>
          </w:p>
        </w:tc>
        <w:tc>
          <w:tcPr>
            <w:tcW w:w="1653" w:type="dxa"/>
            <w:tcBorders>
              <w:bottom w:val="single" w:sz="4" w:space="0" w:color="auto"/>
            </w:tcBorders>
            <w:shd w:val="clear" w:color="auto" w:fill="auto"/>
          </w:tcPr>
          <w:p w14:paraId="14F656D7" w14:textId="48828B57" w:rsidR="00756BA3" w:rsidRPr="00056908" w:rsidRDefault="00756BA3" w:rsidP="00756BA3">
            <w:pPr>
              <w:pStyle w:val="AGRTableNumbers"/>
              <w:keepNext/>
              <w:keepLines/>
              <w:tabs>
                <w:tab w:val="decimal" w:pos="876"/>
              </w:tabs>
              <w:ind w:right="111"/>
              <w:jc w:val="left"/>
              <w:rPr>
                <w:b/>
              </w:rPr>
            </w:pPr>
            <w:r>
              <w:rPr>
                <w:b/>
              </w:rPr>
              <w:t>(408.9)</w:t>
            </w:r>
          </w:p>
        </w:tc>
        <w:tc>
          <w:tcPr>
            <w:tcW w:w="1323" w:type="dxa"/>
            <w:tcBorders>
              <w:bottom w:val="single" w:sz="4" w:space="0" w:color="auto"/>
            </w:tcBorders>
          </w:tcPr>
          <w:p w14:paraId="496E30ED" w14:textId="77777777" w:rsidR="00756BA3" w:rsidRPr="00CF2DDD" w:rsidRDefault="00756BA3" w:rsidP="00756BA3">
            <w:pPr>
              <w:pStyle w:val="AGRTableNumbers"/>
              <w:keepNext/>
              <w:keepLines/>
              <w:tabs>
                <w:tab w:val="decimal" w:pos="876"/>
              </w:tabs>
              <w:ind w:right="111"/>
              <w:jc w:val="left"/>
              <w:rPr>
                <w:b/>
              </w:rPr>
            </w:pPr>
            <w:r w:rsidRPr="00CF2DDD">
              <w:rPr>
                <w:b/>
              </w:rPr>
              <w:t>1</w:t>
            </w:r>
            <w:r w:rsidRPr="00056908">
              <w:rPr>
                <w:b/>
              </w:rPr>
              <w:t>1,064.6</w:t>
            </w:r>
          </w:p>
        </w:tc>
      </w:tr>
    </w:tbl>
    <w:p w14:paraId="7825BD25" w14:textId="77777777" w:rsidR="00B90FD8" w:rsidRPr="00056908" w:rsidRDefault="00B90FD8" w:rsidP="00B90FD8">
      <w:pPr>
        <w:pStyle w:val="AGRBodyText"/>
        <w:rPr>
          <w:rStyle w:val="CommentReference"/>
        </w:rPr>
      </w:pPr>
      <w:r w:rsidRPr="00056908">
        <w:rPr>
          <w:rStyle w:val="CommentReference"/>
        </w:rPr>
        <w:t>Note: Totals may not add due to rounding</w:t>
      </w:r>
    </w:p>
    <w:p w14:paraId="5AD62761" w14:textId="77777777" w:rsidR="00B90FD8" w:rsidRPr="00056908" w:rsidRDefault="00B90FD8" w:rsidP="00B90FD8">
      <w:pPr>
        <w:pStyle w:val="Heading1"/>
        <w:rPr>
          <w:bCs/>
        </w:rPr>
      </w:pPr>
      <w:r w:rsidRPr="00056908">
        <w:t>Treasurer’s Annual Financial Statement cont…</w:t>
      </w:r>
    </w:p>
    <w:p w14:paraId="64B1A6A7" w14:textId="77777777" w:rsidR="00B90FD8" w:rsidRPr="00056908" w:rsidRDefault="00B90FD8" w:rsidP="00B90FD8">
      <w:pPr>
        <w:pStyle w:val="Heading3"/>
      </w:pPr>
      <w:r w:rsidRPr="00056908">
        <w:t>Total Public Sector – Abridged Statement of Changes in Equity</w:t>
      </w:r>
    </w:p>
    <w:tbl>
      <w:tblPr>
        <w:tblW w:w="7654" w:type="dxa"/>
        <w:tblInd w:w="851" w:type="dxa"/>
        <w:tblLayout w:type="fixed"/>
        <w:tblCellMar>
          <w:top w:w="57" w:type="dxa"/>
          <w:left w:w="0" w:type="dxa"/>
          <w:bottom w:w="57" w:type="dxa"/>
          <w:right w:w="0" w:type="dxa"/>
        </w:tblCellMar>
        <w:tblLook w:val="01E0" w:firstRow="1" w:lastRow="1" w:firstColumn="1" w:lastColumn="1" w:noHBand="0" w:noVBand="0"/>
      </w:tblPr>
      <w:tblGrid>
        <w:gridCol w:w="3402"/>
        <w:gridCol w:w="1276"/>
        <w:gridCol w:w="1559"/>
        <w:gridCol w:w="1417"/>
      </w:tblGrid>
      <w:tr w:rsidR="00B90FD8" w:rsidRPr="00056908" w14:paraId="62B0E6D5" w14:textId="77777777" w:rsidTr="00B90FD8">
        <w:tc>
          <w:tcPr>
            <w:tcW w:w="3402" w:type="dxa"/>
            <w:tcBorders>
              <w:bottom w:val="single" w:sz="4" w:space="0" w:color="auto"/>
            </w:tcBorders>
          </w:tcPr>
          <w:p w14:paraId="0E533C86" w14:textId="77777777" w:rsidR="00B90FD8" w:rsidRPr="00056908" w:rsidRDefault="00B90FD8" w:rsidP="00B90FD8">
            <w:pPr>
              <w:pStyle w:val="AGRTableText"/>
              <w:ind w:left="720" w:hanging="720"/>
            </w:pPr>
          </w:p>
        </w:tc>
        <w:tc>
          <w:tcPr>
            <w:tcW w:w="1276" w:type="dxa"/>
            <w:tcBorders>
              <w:bottom w:val="single" w:sz="4" w:space="0" w:color="auto"/>
            </w:tcBorders>
          </w:tcPr>
          <w:p w14:paraId="2A458AB7" w14:textId="77777777" w:rsidR="00B90FD8" w:rsidRPr="00C02585" w:rsidRDefault="00B90FD8" w:rsidP="00B90FD8">
            <w:pPr>
              <w:pStyle w:val="AGRTableText"/>
              <w:jc w:val="center"/>
              <w:rPr>
                <w:b/>
              </w:rPr>
            </w:pPr>
            <w:r w:rsidRPr="00C02585">
              <w:rPr>
                <w:b/>
              </w:rPr>
              <w:t>Equity</w:t>
            </w:r>
            <w:r>
              <w:rPr>
                <w:b/>
              </w:rPr>
              <w:t xml:space="preserve"> </w:t>
            </w:r>
            <w:r w:rsidRPr="00C02585">
              <w:rPr>
                <w:b/>
              </w:rPr>
              <w:t xml:space="preserve">at </w:t>
            </w:r>
            <w:r>
              <w:rPr>
                <w:b/>
              </w:rPr>
              <w:br/>
              <w:t>1</w:t>
            </w:r>
            <w:r w:rsidRPr="00C02585">
              <w:rPr>
                <w:b/>
              </w:rPr>
              <w:t xml:space="preserve"> July</w:t>
            </w:r>
          </w:p>
        </w:tc>
        <w:tc>
          <w:tcPr>
            <w:tcW w:w="1559" w:type="dxa"/>
            <w:tcBorders>
              <w:bottom w:val="single" w:sz="4" w:space="0" w:color="auto"/>
            </w:tcBorders>
          </w:tcPr>
          <w:p w14:paraId="48E7647F" w14:textId="77777777" w:rsidR="00B90FD8" w:rsidRPr="00C02585" w:rsidRDefault="00B90FD8" w:rsidP="00B90FD8">
            <w:pPr>
              <w:pStyle w:val="AGRTableText"/>
              <w:jc w:val="center"/>
              <w:rPr>
                <w:b/>
              </w:rPr>
            </w:pPr>
            <w:r w:rsidRPr="00C02585">
              <w:rPr>
                <w:b/>
              </w:rPr>
              <w:t>Comprehensive Result</w:t>
            </w:r>
          </w:p>
        </w:tc>
        <w:tc>
          <w:tcPr>
            <w:tcW w:w="1417" w:type="dxa"/>
            <w:tcBorders>
              <w:bottom w:val="single" w:sz="4" w:space="0" w:color="auto"/>
            </w:tcBorders>
          </w:tcPr>
          <w:p w14:paraId="70074A0E" w14:textId="77777777" w:rsidR="00B90FD8" w:rsidRPr="00C02585" w:rsidRDefault="00B90FD8" w:rsidP="00B90FD8">
            <w:pPr>
              <w:pStyle w:val="AGRTableText"/>
              <w:jc w:val="center"/>
              <w:rPr>
                <w:b/>
              </w:rPr>
            </w:pPr>
            <w:r w:rsidRPr="00C02585">
              <w:rPr>
                <w:b/>
              </w:rPr>
              <w:t xml:space="preserve"> Equity at </w:t>
            </w:r>
            <w:r>
              <w:rPr>
                <w:b/>
              </w:rPr>
              <w:br/>
            </w:r>
            <w:r w:rsidRPr="00C02585">
              <w:rPr>
                <w:b/>
              </w:rPr>
              <w:t>30 June</w:t>
            </w:r>
          </w:p>
        </w:tc>
      </w:tr>
      <w:tr w:rsidR="00B90FD8" w:rsidRPr="00056908" w14:paraId="223F45CB" w14:textId="77777777" w:rsidTr="00B90FD8">
        <w:tc>
          <w:tcPr>
            <w:tcW w:w="3402" w:type="dxa"/>
          </w:tcPr>
          <w:p w14:paraId="37945B03" w14:textId="77777777" w:rsidR="00B90FD8" w:rsidRPr="00056908" w:rsidRDefault="00B90FD8" w:rsidP="00A00F3F">
            <w:pPr>
              <w:pStyle w:val="AGRTableText"/>
            </w:pPr>
            <w:r w:rsidRPr="00C02585">
              <w:rPr>
                <w:b/>
              </w:rPr>
              <w:t>201</w:t>
            </w:r>
            <w:r w:rsidR="00A00F3F">
              <w:rPr>
                <w:b/>
              </w:rPr>
              <w:t>7</w:t>
            </w:r>
            <w:r w:rsidRPr="00C02585">
              <w:rPr>
                <w:b/>
              </w:rPr>
              <w:t>/1</w:t>
            </w:r>
            <w:r w:rsidR="00A00F3F">
              <w:rPr>
                <w:b/>
              </w:rPr>
              <w:t>8</w:t>
            </w:r>
          </w:p>
        </w:tc>
        <w:tc>
          <w:tcPr>
            <w:tcW w:w="1276" w:type="dxa"/>
          </w:tcPr>
          <w:p w14:paraId="51744F91" w14:textId="77777777" w:rsidR="00B90FD8" w:rsidRPr="00C02585" w:rsidRDefault="00B90FD8" w:rsidP="00B90FD8">
            <w:pPr>
              <w:pStyle w:val="AGRTableText"/>
              <w:jc w:val="center"/>
              <w:rPr>
                <w:b/>
              </w:rPr>
            </w:pPr>
            <w:r w:rsidRPr="00C02585">
              <w:rPr>
                <w:b/>
              </w:rPr>
              <w:t>$’million</w:t>
            </w:r>
          </w:p>
        </w:tc>
        <w:tc>
          <w:tcPr>
            <w:tcW w:w="1559" w:type="dxa"/>
          </w:tcPr>
          <w:p w14:paraId="761D4078" w14:textId="77777777" w:rsidR="00B90FD8" w:rsidRPr="00C02585" w:rsidRDefault="00B90FD8" w:rsidP="00B90FD8">
            <w:pPr>
              <w:pStyle w:val="AGRTableText"/>
              <w:jc w:val="center"/>
              <w:rPr>
                <w:b/>
              </w:rPr>
            </w:pPr>
            <w:r w:rsidRPr="00C02585">
              <w:rPr>
                <w:b/>
              </w:rPr>
              <w:t>$’million</w:t>
            </w:r>
          </w:p>
        </w:tc>
        <w:tc>
          <w:tcPr>
            <w:tcW w:w="1417" w:type="dxa"/>
            <w:vAlign w:val="bottom"/>
          </w:tcPr>
          <w:p w14:paraId="5B3F30C8" w14:textId="77777777" w:rsidR="00B90FD8" w:rsidRPr="00C02585" w:rsidRDefault="00B90FD8" w:rsidP="00B90FD8">
            <w:pPr>
              <w:pStyle w:val="AGRTableText"/>
              <w:jc w:val="center"/>
              <w:rPr>
                <w:b/>
              </w:rPr>
            </w:pPr>
            <w:r w:rsidRPr="00C02585">
              <w:rPr>
                <w:b/>
              </w:rPr>
              <w:t>$’million</w:t>
            </w:r>
          </w:p>
        </w:tc>
      </w:tr>
      <w:tr w:rsidR="00A00F3F" w:rsidRPr="00056908" w14:paraId="57F09239" w14:textId="77777777" w:rsidTr="00CF2DDD">
        <w:tc>
          <w:tcPr>
            <w:tcW w:w="3402" w:type="dxa"/>
          </w:tcPr>
          <w:p w14:paraId="70654E1E" w14:textId="77777777" w:rsidR="00A00F3F" w:rsidRPr="00056908" w:rsidRDefault="00A00F3F" w:rsidP="00A00F3F">
            <w:pPr>
              <w:pStyle w:val="AGRTableText"/>
              <w:spacing w:after="0"/>
              <w:rPr>
                <w:b/>
              </w:rPr>
            </w:pPr>
            <w:r w:rsidRPr="00056908">
              <w:rPr>
                <w:b/>
              </w:rPr>
              <w:t>Accumulated funds</w:t>
            </w:r>
          </w:p>
        </w:tc>
        <w:tc>
          <w:tcPr>
            <w:tcW w:w="1276" w:type="dxa"/>
          </w:tcPr>
          <w:p w14:paraId="7972B8C6" w14:textId="77777777" w:rsidR="00A00F3F" w:rsidRPr="00056908" w:rsidRDefault="00A00F3F" w:rsidP="00A00F3F">
            <w:pPr>
              <w:pStyle w:val="AGRTableNumbers"/>
              <w:keepNext/>
              <w:keepLines/>
              <w:tabs>
                <w:tab w:val="decimal" w:pos="876"/>
              </w:tabs>
              <w:ind w:right="111"/>
              <w:jc w:val="left"/>
              <w:rPr>
                <w:b/>
              </w:rPr>
            </w:pPr>
            <w:r w:rsidRPr="00056908">
              <w:rPr>
                <w:b/>
              </w:rPr>
              <w:t>3,248.9</w:t>
            </w:r>
          </w:p>
        </w:tc>
        <w:tc>
          <w:tcPr>
            <w:tcW w:w="1559" w:type="dxa"/>
            <w:shd w:val="clear" w:color="auto" w:fill="auto"/>
          </w:tcPr>
          <w:p w14:paraId="41278914" w14:textId="33CA6341" w:rsidR="00A00F3F" w:rsidRPr="00056908" w:rsidRDefault="00431330" w:rsidP="00A00F3F">
            <w:pPr>
              <w:pStyle w:val="AGRTableNumbers"/>
              <w:keepNext/>
              <w:keepLines/>
              <w:tabs>
                <w:tab w:val="decimal" w:pos="876"/>
              </w:tabs>
              <w:ind w:right="111"/>
              <w:jc w:val="left"/>
              <w:rPr>
                <w:b/>
              </w:rPr>
            </w:pPr>
            <w:r>
              <w:rPr>
                <w:b/>
              </w:rPr>
              <w:t>(590.5</w:t>
            </w:r>
            <w:r w:rsidR="00CF2DDD">
              <w:rPr>
                <w:b/>
              </w:rPr>
              <w:t>)</w:t>
            </w:r>
          </w:p>
        </w:tc>
        <w:tc>
          <w:tcPr>
            <w:tcW w:w="1417" w:type="dxa"/>
            <w:shd w:val="clear" w:color="auto" w:fill="auto"/>
          </w:tcPr>
          <w:p w14:paraId="24C29591" w14:textId="48C8B41E" w:rsidR="00A00F3F" w:rsidRPr="00056908" w:rsidRDefault="00CF2DDD" w:rsidP="00A00F3F">
            <w:pPr>
              <w:pStyle w:val="AGRTableNumbers"/>
              <w:keepNext/>
              <w:keepLines/>
              <w:tabs>
                <w:tab w:val="decimal" w:pos="876"/>
              </w:tabs>
              <w:ind w:right="111"/>
              <w:jc w:val="left"/>
              <w:rPr>
                <w:b/>
              </w:rPr>
            </w:pPr>
            <w:r>
              <w:rPr>
                <w:b/>
              </w:rPr>
              <w:t>2,658.3</w:t>
            </w:r>
          </w:p>
        </w:tc>
      </w:tr>
      <w:tr w:rsidR="00A00F3F" w:rsidRPr="00056908" w14:paraId="3C13D746" w14:textId="77777777" w:rsidTr="00CF2DDD">
        <w:tc>
          <w:tcPr>
            <w:tcW w:w="3402" w:type="dxa"/>
          </w:tcPr>
          <w:p w14:paraId="4326778A" w14:textId="77777777" w:rsidR="00A00F3F" w:rsidRPr="00056908" w:rsidRDefault="00A00F3F" w:rsidP="00A00F3F">
            <w:pPr>
              <w:pStyle w:val="AGRTableText"/>
              <w:spacing w:after="0"/>
            </w:pPr>
            <w:r w:rsidRPr="00056908">
              <w:t>Transfers from reserves</w:t>
            </w:r>
          </w:p>
        </w:tc>
        <w:tc>
          <w:tcPr>
            <w:tcW w:w="1276" w:type="dxa"/>
          </w:tcPr>
          <w:p w14:paraId="35C4B303" w14:textId="77777777" w:rsidR="00A00F3F" w:rsidRPr="005E3D4E" w:rsidRDefault="00A00F3F" w:rsidP="00A00F3F">
            <w:pPr>
              <w:pStyle w:val="AGRTableNumbers"/>
              <w:keepNext/>
              <w:keepLines/>
              <w:tabs>
                <w:tab w:val="decimal" w:pos="876"/>
              </w:tabs>
              <w:ind w:right="111"/>
              <w:jc w:val="left"/>
            </w:pPr>
            <w:r>
              <w:t>-</w:t>
            </w:r>
          </w:p>
        </w:tc>
        <w:tc>
          <w:tcPr>
            <w:tcW w:w="1559" w:type="dxa"/>
            <w:shd w:val="clear" w:color="auto" w:fill="auto"/>
          </w:tcPr>
          <w:p w14:paraId="561457AD" w14:textId="3E33EA42" w:rsidR="00A00F3F" w:rsidRPr="005E3D4E" w:rsidRDefault="00CF2DDD" w:rsidP="00A00F3F">
            <w:pPr>
              <w:pStyle w:val="AGRTableNumbers"/>
              <w:keepNext/>
              <w:keepLines/>
              <w:tabs>
                <w:tab w:val="decimal" w:pos="876"/>
              </w:tabs>
              <w:ind w:right="111"/>
              <w:jc w:val="left"/>
            </w:pPr>
            <w:r>
              <w:t>95.5</w:t>
            </w:r>
          </w:p>
        </w:tc>
        <w:tc>
          <w:tcPr>
            <w:tcW w:w="1417" w:type="dxa"/>
            <w:shd w:val="clear" w:color="auto" w:fill="auto"/>
          </w:tcPr>
          <w:p w14:paraId="65745CAA" w14:textId="52C4D1D9" w:rsidR="00A00F3F" w:rsidRPr="005E3D4E" w:rsidRDefault="00CF2DDD" w:rsidP="00A00F3F">
            <w:pPr>
              <w:pStyle w:val="AGRTableNumbers"/>
              <w:keepNext/>
              <w:keepLines/>
              <w:tabs>
                <w:tab w:val="decimal" w:pos="876"/>
              </w:tabs>
              <w:ind w:right="111"/>
              <w:jc w:val="left"/>
            </w:pPr>
            <w:r>
              <w:t>95.5</w:t>
            </w:r>
          </w:p>
        </w:tc>
      </w:tr>
      <w:tr w:rsidR="00A00F3F" w:rsidRPr="00056908" w14:paraId="6D914815" w14:textId="77777777" w:rsidTr="00CF2DDD">
        <w:tc>
          <w:tcPr>
            <w:tcW w:w="3402" w:type="dxa"/>
          </w:tcPr>
          <w:p w14:paraId="60367963" w14:textId="77777777" w:rsidR="00A00F3F" w:rsidRPr="00056908" w:rsidRDefault="00A00F3F" w:rsidP="00A00F3F">
            <w:pPr>
              <w:pStyle w:val="AGRTableText"/>
              <w:spacing w:after="0"/>
            </w:pPr>
            <w:r w:rsidRPr="00056908">
              <w:t>Other movements directly to equity</w:t>
            </w:r>
          </w:p>
        </w:tc>
        <w:tc>
          <w:tcPr>
            <w:tcW w:w="1276" w:type="dxa"/>
          </w:tcPr>
          <w:p w14:paraId="24DBA674" w14:textId="77777777" w:rsidR="00A00F3F" w:rsidRPr="005E3D4E" w:rsidRDefault="00A00F3F" w:rsidP="00A00F3F">
            <w:pPr>
              <w:pStyle w:val="AGRTableNumbers"/>
              <w:keepNext/>
              <w:keepLines/>
              <w:tabs>
                <w:tab w:val="decimal" w:pos="876"/>
              </w:tabs>
              <w:ind w:right="111"/>
              <w:jc w:val="left"/>
            </w:pPr>
            <w:r>
              <w:t>-</w:t>
            </w:r>
          </w:p>
        </w:tc>
        <w:tc>
          <w:tcPr>
            <w:tcW w:w="1559" w:type="dxa"/>
            <w:shd w:val="clear" w:color="auto" w:fill="auto"/>
          </w:tcPr>
          <w:p w14:paraId="198D81AA" w14:textId="68AEBE8A" w:rsidR="00A00F3F" w:rsidRPr="005E3D4E" w:rsidRDefault="00CF2DDD" w:rsidP="00A00F3F">
            <w:pPr>
              <w:pStyle w:val="AGRTableNumbers"/>
              <w:keepNext/>
              <w:keepLines/>
              <w:tabs>
                <w:tab w:val="decimal" w:pos="876"/>
              </w:tabs>
              <w:ind w:right="111"/>
              <w:jc w:val="left"/>
            </w:pPr>
            <w:r>
              <w:t>14.0</w:t>
            </w:r>
          </w:p>
        </w:tc>
        <w:tc>
          <w:tcPr>
            <w:tcW w:w="1417" w:type="dxa"/>
            <w:shd w:val="clear" w:color="auto" w:fill="auto"/>
          </w:tcPr>
          <w:p w14:paraId="64B42235" w14:textId="63B348D2" w:rsidR="00A00F3F" w:rsidRPr="005E3D4E" w:rsidRDefault="00CF2DDD" w:rsidP="00A00F3F">
            <w:pPr>
              <w:pStyle w:val="AGRTableNumbers"/>
              <w:keepNext/>
              <w:keepLines/>
              <w:tabs>
                <w:tab w:val="decimal" w:pos="876"/>
              </w:tabs>
              <w:ind w:right="111"/>
              <w:jc w:val="left"/>
            </w:pPr>
            <w:r>
              <w:t>14.0</w:t>
            </w:r>
          </w:p>
        </w:tc>
      </w:tr>
      <w:tr w:rsidR="00A00F3F" w:rsidRPr="00056908" w14:paraId="3667B3A0" w14:textId="77777777" w:rsidTr="00CF2DDD">
        <w:tc>
          <w:tcPr>
            <w:tcW w:w="3402" w:type="dxa"/>
          </w:tcPr>
          <w:p w14:paraId="79873EFE" w14:textId="77777777" w:rsidR="00A00F3F" w:rsidRPr="00056908" w:rsidRDefault="00A00F3F" w:rsidP="00A00F3F">
            <w:pPr>
              <w:pStyle w:val="AGRTableText"/>
              <w:spacing w:after="0"/>
              <w:rPr>
                <w:b/>
              </w:rPr>
            </w:pPr>
            <w:r w:rsidRPr="00056908">
              <w:rPr>
                <w:b/>
              </w:rPr>
              <w:t>Total accumulated funds</w:t>
            </w:r>
          </w:p>
        </w:tc>
        <w:tc>
          <w:tcPr>
            <w:tcW w:w="1276" w:type="dxa"/>
          </w:tcPr>
          <w:p w14:paraId="54888FBB" w14:textId="77777777" w:rsidR="00A00F3F" w:rsidRPr="00056908" w:rsidRDefault="00A00F3F" w:rsidP="00A00F3F">
            <w:pPr>
              <w:pStyle w:val="AGRTableNumbers"/>
              <w:keepNext/>
              <w:keepLines/>
              <w:tabs>
                <w:tab w:val="decimal" w:pos="876"/>
              </w:tabs>
              <w:ind w:right="111"/>
              <w:jc w:val="left"/>
              <w:rPr>
                <w:b/>
              </w:rPr>
            </w:pPr>
            <w:r w:rsidRPr="00056908">
              <w:rPr>
                <w:b/>
              </w:rPr>
              <w:t>3,248.9</w:t>
            </w:r>
          </w:p>
        </w:tc>
        <w:tc>
          <w:tcPr>
            <w:tcW w:w="1559" w:type="dxa"/>
            <w:shd w:val="clear" w:color="auto" w:fill="auto"/>
          </w:tcPr>
          <w:p w14:paraId="15FEE3B6" w14:textId="06E44600" w:rsidR="00A00F3F" w:rsidRPr="00056908" w:rsidRDefault="00431330" w:rsidP="00A00F3F">
            <w:pPr>
              <w:pStyle w:val="AGRTableNumbers"/>
              <w:keepNext/>
              <w:keepLines/>
              <w:tabs>
                <w:tab w:val="decimal" w:pos="876"/>
              </w:tabs>
              <w:ind w:right="111"/>
              <w:jc w:val="left"/>
              <w:rPr>
                <w:b/>
              </w:rPr>
            </w:pPr>
            <w:r>
              <w:rPr>
                <w:b/>
              </w:rPr>
              <w:t>(481.0</w:t>
            </w:r>
            <w:r w:rsidR="00CF2DDD">
              <w:rPr>
                <w:b/>
              </w:rPr>
              <w:t>)</w:t>
            </w:r>
          </w:p>
        </w:tc>
        <w:tc>
          <w:tcPr>
            <w:tcW w:w="1417" w:type="dxa"/>
            <w:shd w:val="clear" w:color="auto" w:fill="auto"/>
          </w:tcPr>
          <w:p w14:paraId="6E726A5F" w14:textId="6867136C" w:rsidR="00A00F3F" w:rsidRPr="00056908" w:rsidRDefault="00CF2DDD" w:rsidP="00A00F3F">
            <w:pPr>
              <w:pStyle w:val="AGRTableNumbers"/>
              <w:keepNext/>
              <w:keepLines/>
              <w:tabs>
                <w:tab w:val="decimal" w:pos="876"/>
              </w:tabs>
              <w:ind w:right="111"/>
              <w:jc w:val="left"/>
              <w:rPr>
                <w:b/>
              </w:rPr>
            </w:pPr>
            <w:r>
              <w:rPr>
                <w:b/>
              </w:rPr>
              <w:t>2,767.</w:t>
            </w:r>
            <w:r w:rsidR="00431330">
              <w:rPr>
                <w:b/>
              </w:rPr>
              <w:t>9</w:t>
            </w:r>
          </w:p>
        </w:tc>
      </w:tr>
      <w:tr w:rsidR="00A00F3F" w:rsidRPr="00056908" w14:paraId="2E5A11A4" w14:textId="77777777" w:rsidTr="00CF2DDD">
        <w:tc>
          <w:tcPr>
            <w:tcW w:w="3402" w:type="dxa"/>
          </w:tcPr>
          <w:p w14:paraId="4362D75E" w14:textId="77777777" w:rsidR="00A00F3F" w:rsidRPr="00056908" w:rsidRDefault="00A00F3F" w:rsidP="00A00F3F">
            <w:pPr>
              <w:pStyle w:val="AGRTableText"/>
              <w:spacing w:after="0"/>
              <w:rPr>
                <w:b/>
              </w:rPr>
            </w:pPr>
            <w:r w:rsidRPr="00056908">
              <w:rPr>
                <w:b/>
              </w:rPr>
              <w:t>Reserves</w:t>
            </w:r>
          </w:p>
        </w:tc>
        <w:tc>
          <w:tcPr>
            <w:tcW w:w="1276" w:type="dxa"/>
          </w:tcPr>
          <w:p w14:paraId="41ED0D9C" w14:textId="77777777" w:rsidR="00A00F3F" w:rsidRPr="005E3D4E" w:rsidRDefault="00A00F3F" w:rsidP="00A00F3F">
            <w:pPr>
              <w:pStyle w:val="AGRTableNumbers"/>
              <w:keepNext/>
              <w:keepLines/>
              <w:tabs>
                <w:tab w:val="decimal" w:pos="876"/>
              </w:tabs>
              <w:ind w:right="111"/>
              <w:jc w:val="left"/>
            </w:pPr>
          </w:p>
        </w:tc>
        <w:tc>
          <w:tcPr>
            <w:tcW w:w="1559" w:type="dxa"/>
            <w:shd w:val="clear" w:color="auto" w:fill="auto"/>
          </w:tcPr>
          <w:p w14:paraId="3E2FF90E" w14:textId="77777777" w:rsidR="00A00F3F" w:rsidRPr="005E3D4E" w:rsidRDefault="00A00F3F" w:rsidP="00A00F3F">
            <w:pPr>
              <w:pStyle w:val="AGRTableNumbers"/>
              <w:keepNext/>
              <w:keepLines/>
              <w:tabs>
                <w:tab w:val="decimal" w:pos="876"/>
              </w:tabs>
              <w:ind w:right="111"/>
              <w:jc w:val="left"/>
            </w:pPr>
          </w:p>
        </w:tc>
        <w:tc>
          <w:tcPr>
            <w:tcW w:w="1417" w:type="dxa"/>
            <w:shd w:val="clear" w:color="auto" w:fill="auto"/>
          </w:tcPr>
          <w:p w14:paraId="517270B1" w14:textId="77777777" w:rsidR="00A00F3F" w:rsidRPr="005E3D4E" w:rsidRDefault="00A00F3F" w:rsidP="00A00F3F">
            <w:pPr>
              <w:pStyle w:val="AGRTableNumbers"/>
              <w:keepNext/>
              <w:keepLines/>
              <w:tabs>
                <w:tab w:val="decimal" w:pos="876"/>
              </w:tabs>
              <w:ind w:right="111"/>
              <w:jc w:val="left"/>
            </w:pPr>
          </w:p>
        </w:tc>
      </w:tr>
      <w:tr w:rsidR="00A00F3F" w:rsidRPr="00056908" w14:paraId="2F0C9077" w14:textId="77777777" w:rsidTr="00CF2DDD">
        <w:tc>
          <w:tcPr>
            <w:tcW w:w="3402" w:type="dxa"/>
          </w:tcPr>
          <w:p w14:paraId="5063842A" w14:textId="77777777" w:rsidR="00A00F3F" w:rsidRPr="00056908" w:rsidRDefault="00A00F3F" w:rsidP="00A00F3F">
            <w:pPr>
              <w:pStyle w:val="AGRTableText"/>
              <w:spacing w:after="0"/>
            </w:pPr>
            <w:r w:rsidRPr="00056908">
              <w:t>Asset revaluation surplus</w:t>
            </w:r>
          </w:p>
        </w:tc>
        <w:tc>
          <w:tcPr>
            <w:tcW w:w="1276" w:type="dxa"/>
          </w:tcPr>
          <w:p w14:paraId="14D212F5" w14:textId="77777777" w:rsidR="00A00F3F" w:rsidRPr="005E3D4E" w:rsidRDefault="00A00F3F" w:rsidP="00A00F3F">
            <w:pPr>
              <w:pStyle w:val="AGRTableNumbers"/>
              <w:keepNext/>
              <w:keepLines/>
              <w:tabs>
                <w:tab w:val="decimal" w:pos="876"/>
              </w:tabs>
              <w:ind w:right="111"/>
              <w:jc w:val="left"/>
            </w:pPr>
            <w:r w:rsidRPr="005E3D4E">
              <w:t>7,797.0</w:t>
            </w:r>
          </w:p>
        </w:tc>
        <w:tc>
          <w:tcPr>
            <w:tcW w:w="1559" w:type="dxa"/>
            <w:shd w:val="clear" w:color="auto" w:fill="auto"/>
          </w:tcPr>
          <w:p w14:paraId="5A2DF05B" w14:textId="69E86CD4" w:rsidR="00A00F3F" w:rsidRPr="005E3D4E" w:rsidRDefault="00CF2DDD" w:rsidP="00A00F3F">
            <w:pPr>
              <w:pStyle w:val="AGRTableNumbers"/>
              <w:keepNext/>
              <w:keepLines/>
              <w:tabs>
                <w:tab w:val="decimal" w:pos="876"/>
              </w:tabs>
              <w:ind w:right="111"/>
              <w:jc w:val="left"/>
            </w:pPr>
            <w:r>
              <w:t>72.6</w:t>
            </w:r>
          </w:p>
        </w:tc>
        <w:tc>
          <w:tcPr>
            <w:tcW w:w="1417" w:type="dxa"/>
            <w:shd w:val="clear" w:color="auto" w:fill="auto"/>
          </w:tcPr>
          <w:p w14:paraId="2F6ACB78" w14:textId="335ABAF7" w:rsidR="00A00F3F" w:rsidRPr="005E3D4E" w:rsidRDefault="00CF2DDD" w:rsidP="00A00F3F">
            <w:pPr>
              <w:pStyle w:val="AGRTableNumbers"/>
              <w:keepNext/>
              <w:keepLines/>
              <w:tabs>
                <w:tab w:val="decimal" w:pos="876"/>
              </w:tabs>
              <w:ind w:right="111"/>
              <w:jc w:val="left"/>
            </w:pPr>
            <w:r>
              <w:t>7,869.</w:t>
            </w:r>
            <w:r w:rsidR="00431330">
              <w:t>5</w:t>
            </w:r>
          </w:p>
        </w:tc>
      </w:tr>
      <w:tr w:rsidR="00A00F3F" w:rsidRPr="00056908" w14:paraId="3E4909E0" w14:textId="77777777" w:rsidTr="00CF2DDD">
        <w:tc>
          <w:tcPr>
            <w:tcW w:w="3402" w:type="dxa"/>
          </w:tcPr>
          <w:p w14:paraId="100EDEDB" w14:textId="77777777" w:rsidR="00A00F3F" w:rsidRPr="00056908" w:rsidRDefault="00A00F3F" w:rsidP="00A00F3F">
            <w:pPr>
              <w:pStyle w:val="AGRTableText"/>
              <w:spacing w:after="0"/>
            </w:pPr>
            <w:r w:rsidRPr="00056908">
              <w:t>Other reserves</w:t>
            </w:r>
          </w:p>
        </w:tc>
        <w:tc>
          <w:tcPr>
            <w:tcW w:w="1276" w:type="dxa"/>
          </w:tcPr>
          <w:p w14:paraId="25881ED3" w14:textId="77777777" w:rsidR="00A00F3F" w:rsidRPr="005E3D4E" w:rsidRDefault="00A00F3F" w:rsidP="00A00F3F">
            <w:pPr>
              <w:pStyle w:val="AGRTableNumbers"/>
              <w:keepNext/>
              <w:keepLines/>
              <w:tabs>
                <w:tab w:val="decimal" w:pos="876"/>
              </w:tabs>
              <w:ind w:right="111"/>
              <w:jc w:val="left"/>
            </w:pPr>
            <w:r>
              <w:t>18.8</w:t>
            </w:r>
          </w:p>
        </w:tc>
        <w:tc>
          <w:tcPr>
            <w:tcW w:w="1559" w:type="dxa"/>
            <w:shd w:val="clear" w:color="auto" w:fill="auto"/>
          </w:tcPr>
          <w:p w14:paraId="72133F05" w14:textId="14A3EF3D" w:rsidR="00A00F3F" w:rsidRPr="005E3D4E" w:rsidRDefault="00CF2DDD" w:rsidP="00A00F3F">
            <w:pPr>
              <w:pStyle w:val="AGRTableNumbers"/>
              <w:keepNext/>
              <w:keepLines/>
              <w:tabs>
                <w:tab w:val="decimal" w:pos="876"/>
              </w:tabs>
              <w:ind w:right="111"/>
              <w:jc w:val="left"/>
            </w:pPr>
            <w:r>
              <w:t>(0.4)</w:t>
            </w:r>
          </w:p>
        </w:tc>
        <w:tc>
          <w:tcPr>
            <w:tcW w:w="1417" w:type="dxa"/>
            <w:shd w:val="clear" w:color="auto" w:fill="auto"/>
          </w:tcPr>
          <w:p w14:paraId="67658FC3" w14:textId="4D3C2E54" w:rsidR="00A00F3F" w:rsidRPr="005E3D4E" w:rsidRDefault="00CF2DDD" w:rsidP="00A00F3F">
            <w:pPr>
              <w:pStyle w:val="AGRTableNumbers"/>
              <w:keepNext/>
              <w:keepLines/>
              <w:tabs>
                <w:tab w:val="decimal" w:pos="876"/>
              </w:tabs>
              <w:ind w:right="111"/>
              <w:jc w:val="left"/>
            </w:pPr>
            <w:r>
              <w:t>18.4</w:t>
            </w:r>
          </w:p>
        </w:tc>
      </w:tr>
      <w:tr w:rsidR="00A00F3F" w:rsidRPr="00056908" w14:paraId="07C4A1DB" w14:textId="77777777" w:rsidTr="00CF2DDD">
        <w:tc>
          <w:tcPr>
            <w:tcW w:w="3402" w:type="dxa"/>
          </w:tcPr>
          <w:p w14:paraId="130CAEA5" w14:textId="77777777" w:rsidR="00A00F3F" w:rsidRPr="00056908" w:rsidRDefault="00A00F3F" w:rsidP="00A00F3F">
            <w:pPr>
              <w:pStyle w:val="AGRTableText"/>
              <w:spacing w:after="0"/>
              <w:rPr>
                <w:b/>
              </w:rPr>
            </w:pPr>
            <w:r w:rsidRPr="00056908">
              <w:rPr>
                <w:b/>
              </w:rPr>
              <w:t>Total reserves</w:t>
            </w:r>
          </w:p>
        </w:tc>
        <w:tc>
          <w:tcPr>
            <w:tcW w:w="1276" w:type="dxa"/>
          </w:tcPr>
          <w:p w14:paraId="6894A25E" w14:textId="77777777" w:rsidR="00A00F3F" w:rsidRPr="00344FB1" w:rsidRDefault="00A00F3F" w:rsidP="00A00F3F">
            <w:pPr>
              <w:pStyle w:val="AGRTableNumbers"/>
              <w:keepNext/>
              <w:keepLines/>
              <w:tabs>
                <w:tab w:val="decimal" w:pos="876"/>
              </w:tabs>
              <w:ind w:right="111"/>
              <w:jc w:val="left"/>
              <w:rPr>
                <w:b/>
              </w:rPr>
            </w:pPr>
            <w:r>
              <w:rPr>
                <w:b/>
              </w:rPr>
              <w:t>7,815.8</w:t>
            </w:r>
          </w:p>
        </w:tc>
        <w:tc>
          <w:tcPr>
            <w:tcW w:w="1559" w:type="dxa"/>
            <w:shd w:val="clear" w:color="auto" w:fill="auto"/>
          </w:tcPr>
          <w:p w14:paraId="2925D35B" w14:textId="13D7E077" w:rsidR="00A00F3F" w:rsidRPr="00344FB1" w:rsidRDefault="00CF2DDD" w:rsidP="00A00F3F">
            <w:pPr>
              <w:pStyle w:val="AGRTableNumbers"/>
              <w:keepNext/>
              <w:keepLines/>
              <w:tabs>
                <w:tab w:val="decimal" w:pos="876"/>
              </w:tabs>
              <w:ind w:right="111"/>
              <w:jc w:val="left"/>
              <w:rPr>
                <w:b/>
              </w:rPr>
            </w:pPr>
            <w:r>
              <w:rPr>
                <w:b/>
              </w:rPr>
              <w:t>72.</w:t>
            </w:r>
            <w:r w:rsidR="00431330">
              <w:rPr>
                <w:b/>
              </w:rPr>
              <w:t>1</w:t>
            </w:r>
          </w:p>
        </w:tc>
        <w:tc>
          <w:tcPr>
            <w:tcW w:w="1417" w:type="dxa"/>
            <w:shd w:val="clear" w:color="auto" w:fill="auto"/>
          </w:tcPr>
          <w:p w14:paraId="2B2A106B" w14:textId="5EAB31C3" w:rsidR="00A00F3F" w:rsidRPr="00344FB1" w:rsidRDefault="00431330" w:rsidP="00A00F3F">
            <w:pPr>
              <w:pStyle w:val="AGRTableNumbers"/>
              <w:keepNext/>
              <w:keepLines/>
              <w:tabs>
                <w:tab w:val="decimal" w:pos="876"/>
              </w:tabs>
              <w:ind w:right="111"/>
              <w:jc w:val="left"/>
              <w:rPr>
                <w:b/>
              </w:rPr>
            </w:pPr>
            <w:r>
              <w:rPr>
                <w:b/>
              </w:rPr>
              <w:t>7,887.9</w:t>
            </w:r>
          </w:p>
        </w:tc>
      </w:tr>
      <w:tr w:rsidR="00A00F3F" w:rsidRPr="00056908" w14:paraId="0D86418D" w14:textId="77777777" w:rsidTr="00CF2DDD">
        <w:tc>
          <w:tcPr>
            <w:tcW w:w="3402" w:type="dxa"/>
            <w:tcBorders>
              <w:bottom w:val="single" w:sz="4" w:space="0" w:color="auto"/>
            </w:tcBorders>
          </w:tcPr>
          <w:p w14:paraId="1D81FEE4" w14:textId="77777777" w:rsidR="00A00F3F" w:rsidRPr="00056908" w:rsidRDefault="00A00F3F" w:rsidP="00A00F3F">
            <w:pPr>
              <w:pStyle w:val="AGRTableText"/>
              <w:spacing w:after="0"/>
              <w:rPr>
                <w:b/>
              </w:rPr>
            </w:pPr>
            <w:r w:rsidRPr="00056908">
              <w:rPr>
                <w:b/>
              </w:rPr>
              <w:t>Total equity at end of financial year</w:t>
            </w:r>
          </w:p>
        </w:tc>
        <w:tc>
          <w:tcPr>
            <w:tcW w:w="1276" w:type="dxa"/>
            <w:tcBorders>
              <w:bottom w:val="single" w:sz="4" w:space="0" w:color="auto"/>
            </w:tcBorders>
          </w:tcPr>
          <w:p w14:paraId="1F1C2A60" w14:textId="77777777" w:rsidR="00A00F3F" w:rsidRPr="005E3D4E" w:rsidRDefault="00A00F3F" w:rsidP="00A00F3F">
            <w:pPr>
              <w:pStyle w:val="AGRTableNumbers"/>
              <w:keepNext/>
              <w:keepLines/>
              <w:tabs>
                <w:tab w:val="decimal" w:pos="876"/>
              </w:tabs>
              <w:ind w:right="111"/>
              <w:jc w:val="left"/>
            </w:pPr>
            <w:r w:rsidRPr="00056908">
              <w:rPr>
                <w:b/>
              </w:rPr>
              <w:t>11,064.6</w:t>
            </w:r>
          </w:p>
        </w:tc>
        <w:tc>
          <w:tcPr>
            <w:tcW w:w="1559" w:type="dxa"/>
            <w:tcBorders>
              <w:bottom w:val="single" w:sz="4" w:space="0" w:color="auto"/>
            </w:tcBorders>
            <w:shd w:val="clear" w:color="auto" w:fill="auto"/>
          </w:tcPr>
          <w:p w14:paraId="16926B89" w14:textId="3E449415" w:rsidR="00A00F3F" w:rsidRPr="00CF2DDD" w:rsidRDefault="00CF2DDD" w:rsidP="00A00F3F">
            <w:pPr>
              <w:pStyle w:val="AGRTableNumbers"/>
              <w:keepNext/>
              <w:keepLines/>
              <w:tabs>
                <w:tab w:val="decimal" w:pos="876"/>
              </w:tabs>
              <w:ind w:right="111"/>
              <w:jc w:val="left"/>
              <w:rPr>
                <w:b/>
              </w:rPr>
            </w:pPr>
            <w:r w:rsidRPr="00CF2DDD">
              <w:rPr>
                <w:b/>
              </w:rPr>
              <w:t>(408.9)</w:t>
            </w:r>
          </w:p>
        </w:tc>
        <w:tc>
          <w:tcPr>
            <w:tcW w:w="1417" w:type="dxa"/>
            <w:tcBorders>
              <w:bottom w:val="single" w:sz="4" w:space="0" w:color="auto"/>
            </w:tcBorders>
            <w:shd w:val="clear" w:color="auto" w:fill="auto"/>
          </w:tcPr>
          <w:p w14:paraId="0A342543" w14:textId="3DAF798E" w:rsidR="00A00F3F" w:rsidRPr="00CF2DDD" w:rsidRDefault="00CF2DDD" w:rsidP="00CF2DDD">
            <w:pPr>
              <w:pStyle w:val="AGRTableNumbers"/>
              <w:keepNext/>
              <w:keepLines/>
              <w:tabs>
                <w:tab w:val="decimal" w:pos="876"/>
              </w:tabs>
              <w:ind w:right="111"/>
              <w:jc w:val="left"/>
              <w:rPr>
                <w:b/>
              </w:rPr>
            </w:pPr>
            <w:r>
              <w:rPr>
                <w:b/>
              </w:rPr>
              <w:t>10,655.7</w:t>
            </w:r>
          </w:p>
        </w:tc>
      </w:tr>
      <w:tr w:rsidR="00B90FD8" w:rsidRPr="00056908" w14:paraId="722888FE" w14:textId="77777777" w:rsidTr="00B90FD8">
        <w:tc>
          <w:tcPr>
            <w:tcW w:w="3402" w:type="dxa"/>
            <w:tcBorders>
              <w:top w:val="single" w:sz="4" w:space="0" w:color="auto"/>
            </w:tcBorders>
          </w:tcPr>
          <w:p w14:paraId="728D7943" w14:textId="77777777" w:rsidR="00B90FD8" w:rsidRPr="00056908" w:rsidRDefault="00B90FD8" w:rsidP="00B90FD8">
            <w:pPr>
              <w:pStyle w:val="AGRTableText"/>
            </w:pPr>
            <w:r w:rsidRPr="00C02585">
              <w:rPr>
                <w:b/>
              </w:rPr>
              <w:t>2</w:t>
            </w:r>
            <w:r w:rsidR="00A00F3F" w:rsidRPr="00C02585">
              <w:rPr>
                <w:b/>
              </w:rPr>
              <w:t>016/17</w:t>
            </w:r>
          </w:p>
        </w:tc>
        <w:tc>
          <w:tcPr>
            <w:tcW w:w="1276" w:type="dxa"/>
            <w:tcBorders>
              <w:top w:val="single" w:sz="4" w:space="0" w:color="auto"/>
            </w:tcBorders>
          </w:tcPr>
          <w:p w14:paraId="387204A3" w14:textId="77777777" w:rsidR="00B90FD8" w:rsidRPr="00EE62AD" w:rsidRDefault="00B90FD8" w:rsidP="00B90FD8">
            <w:pPr>
              <w:pStyle w:val="AGRTableNumbers"/>
              <w:keepNext/>
              <w:keepLines/>
              <w:tabs>
                <w:tab w:val="decimal" w:pos="876"/>
              </w:tabs>
              <w:ind w:right="111"/>
              <w:jc w:val="left"/>
            </w:pPr>
          </w:p>
        </w:tc>
        <w:tc>
          <w:tcPr>
            <w:tcW w:w="1559" w:type="dxa"/>
            <w:tcBorders>
              <w:top w:val="single" w:sz="4" w:space="0" w:color="auto"/>
            </w:tcBorders>
          </w:tcPr>
          <w:p w14:paraId="0928C074" w14:textId="77777777" w:rsidR="00B90FD8" w:rsidRPr="005E3D4E" w:rsidRDefault="00B90FD8" w:rsidP="00B90FD8">
            <w:pPr>
              <w:pStyle w:val="AGRTableNumbers"/>
              <w:keepNext/>
              <w:keepLines/>
              <w:tabs>
                <w:tab w:val="decimal" w:pos="876"/>
              </w:tabs>
              <w:ind w:right="111"/>
              <w:jc w:val="left"/>
            </w:pPr>
          </w:p>
        </w:tc>
        <w:tc>
          <w:tcPr>
            <w:tcW w:w="1417" w:type="dxa"/>
            <w:tcBorders>
              <w:top w:val="single" w:sz="4" w:space="0" w:color="auto"/>
            </w:tcBorders>
          </w:tcPr>
          <w:p w14:paraId="7B6BD071" w14:textId="77777777" w:rsidR="00B90FD8" w:rsidRPr="005E3D4E" w:rsidRDefault="00B90FD8" w:rsidP="00B90FD8">
            <w:pPr>
              <w:pStyle w:val="AGRTableNumbers"/>
              <w:keepNext/>
              <w:keepLines/>
              <w:tabs>
                <w:tab w:val="decimal" w:pos="876"/>
              </w:tabs>
              <w:ind w:right="111"/>
              <w:jc w:val="left"/>
            </w:pPr>
          </w:p>
        </w:tc>
      </w:tr>
      <w:tr w:rsidR="00A00F3F" w:rsidRPr="00056908" w14:paraId="1756A198" w14:textId="77777777" w:rsidTr="00B90FD8">
        <w:tc>
          <w:tcPr>
            <w:tcW w:w="3402" w:type="dxa"/>
          </w:tcPr>
          <w:p w14:paraId="181C618D" w14:textId="77777777" w:rsidR="00A00F3F" w:rsidRPr="00056908" w:rsidRDefault="00A00F3F" w:rsidP="00A00F3F">
            <w:pPr>
              <w:pStyle w:val="AGRTableText"/>
              <w:spacing w:after="0"/>
              <w:rPr>
                <w:b/>
              </w:rPr>
            </w:pPr>
            <w:r w:rsidRPr="00056908">
              <w:rPr>
                <w:b/>
              </w:rPr>
              <w:t>Accumulated funds</w:t>
            </w:r>
          </w:p>
        </w:tc>
        <w:tc>
          <w:tcPr>
            <w:tcW w:w="1276" w:type="dxa"/>
          </w:tcPr>
          <w:p w14:paraId="13D719A5" w14:textId="77777777" w:rsidR="00A00F3F" w:rsidRPr="00EE62AD" w:rsidRDefault="00A00F3F" w:rsidP="00A00F3F">
            <w:pPr>
              <w:pStyle w:val="AGRTableNumbers"/>
              <w:keepNext/>
              <w:keepLines/>
              <w:tabs>
                <w:tab w:val="decimal" w:pos="876"/>
              </w:tabs>
              <w:ind w:right="111"/>
              <w:jc w:val="left"/>
            </w:pPr>
            <w:r w:rsidRPr="00056908">
              <w:rPr>
                <w:b/>
              </w:rPr>
              <w:t>2,640.1</w:t>
            </w:r>
          </w:p>
        </w:tc>
        <w:tc>
          <w:tcPr>
            <w:tcW w:w="1559" w:type="dxa"/>
          </w:tcPr>
          <w:p w14:paraId="3DFF83FE" w14:textId="77777777" w:rsidR="00A00F3F" w:rsidRPr="00056908" w:rsidRDefault="00A00F3F" w:rsidP="00A00F3F">
            <w:pPr>
              <w:pStyle w:val="AGRTableNumbers"/>
              <w:keepNext/>
              <w:keepLines/>
              <w:tabs>
                <w:tab w:val="decimal" w:pos="876"/>
              </w:tabs>
              <w:ind w:right="111"/>
              <w:jc w:val="left"/>
              <w:rPr>
                <w:b/>
              </w:rPr>
            </w:pPr>
            <w:r w:rsidRPr="00056908">
              <w:rPr>
                <w:b/>
              </w:rPr>
              <w:t>(67.4)</w:t>
            </w:r>
          </w:p>
        </w:tc>
        <w:tc>
          <w:tcPr>
            <w:tcW w:w="1417" w:type="dxa"/>
          </w:tcPr>
          <w:p w14:paraId="0E7771D5" w14:textId="77777777" w:rsidR="00A00F3F" w:rsidRPr="00056908" w:rsidRDefault="00A00F3F" w:rsidP="00A00F3F">
            <w:pPr>
              <w:pStyle w:val="AGRTableNumbers"/>
              <w:keepNext/>
              <w:keepLines/>
              <w:tabs>
                <w:tab w:val="decimal" w:pos="876"/>
              </w:tabs>
              <w:ind w:right="111"/>
              <w:jc w:val="left"/>
              <w:rPr>
                <w:b/>
              </w:rPr>
            </w:pPr>
            <w:r w:rsidRPr="00056908">
              <w:rPr>
                <w:b/>
              </w:rPr>
              <w:t>2,572.7</w:t>
            </w:r>
          </w:p>
        </w:tc>
      </w:tr>
      <w:tr w:rsidR="00A00F3F" w:rsidRPr="00056908" w14:paraId="49EE1491" w14:textId="77777777" w:rsidTr="00B90FD8">
        <w:tc>
          <w:tcPr>
            <w:tcW w:w="3402" w:type="dxa"/>
          </w:tcPr>
          <w:p w14:paraId="7181F3F2" w14:textId="77777777" w:rsidR="00A00F3F" w:rsidRPr="00056908" w:rsidRDefault="00A00F3F" w:rsidP="00A00F3F">
            <w:pPr>
              <w:pStyle w:val="AGRTableText"/>
              <w:spacing w:after="0"/>
            </w:pPr>
            <w:r w:rsidRPr="00056908">
              <w:t>Transfers from reserves</w:t>
            </w:r>
          </w:p>
        </w:tc>
        <w:tc>
          <w:tcPr>
            <w:tcW w:w="1276" w:type="dxa"/>
          </w:tcPr>
          <w:p w14:paraId="21787FCE" w14:textId="77777777" w:rsidR="00A00F3F" w:rsidRPr="00EE62AD" w:rsidRDefault="00A00F3F" w:rsidP="00A00F3F">
            <w:pPr>
              <w:pStyle w:val="AGRTableNumbers"/>
              <w:keepNext/>
              <w:keepLines/>
              <w:tabs>
                <w:tab w:val="decimal" w:pos="876"/>
              </w:tabs>
              <w:ind w:right="111"/>
              <w:jc w:val="left"/>
            </w:pPr>
            <w:r>
              <w:t>-</w:t>
            </w:r>
          </w:p>
        </w:tc>
        <w:tc>
          <w:tcPr>
            <w:tcW w:w="1559" w:type="dxa"/>
          </w:tcPr>
          <w:p w14:paraId="26CBC31A" w14:textId="77777777" w:rsidR="00A00F3F" w:rsidRPr="005E3D4E" w:rsidRDefault="00A00F3F" w:rsidP="00A00F3F">
            <w:pPr>
              <w:pStyle w:val="AGRTableNumbers"/>
              <w:keepNext/>
              <w:keepLines/>
              <w:tabs>
                <w:tab w:val="decimal" w:pos="876"/>
              </w:tabs>
              <w:ind w:right="111"/>
              <w:jc w:val="left"/>
            </w:pPr>
            <w:r w:rsidRPr="005E3D4E">
              <w:t>114.2</w:t>
            </w:r>
          </w:p>
        </w:tc>
        <w:tc>
          <w:tcPr>
            <w:tcW w:w="1417" w:type="dxa"/>
          </w:tcPr>
          <w:p w14:paraId="720877F0" w14:textId="77777777" w:rsidR="00A00F3F" w:rsidRPr="005E3D4E" w:rsidRDefault="00A00F3F" w:rsidP="00A00F3F">
            <w:pPr>
              <w:pStyle w:val="AGRTableNumbers"/>
              <w:keepNext/>
              <w:keepLines/>
              <w:tabs>
                <w:tab w:val="decimal" w:pos="876"/>
              </w:tabs>
              <w:ind w:right="111"/>
              <w:jc w:val="left"/>
            </w:pPr>
            <w:r w:rsidRPr="005E3D4E">
              <w:t>114.2</w:t>
            </w:r>
          </w:p>
        </w:tc>
      </w:tr>
      <w:tr w:rsidR="00A00F3F" w:rsidRPr="00056908" w14:paraId="577EDE30" w14:textId="77777777" w:rsidTr="00B90FD8">
        <w:tc>
          <w:tcPr>
            <w:tcW w:w="3402" w:type="dxa"/>
          </w:tcPr>
          <w:p w14:paraId="4D97EB8C" w14:textId="77777777" w:rsidR="00A00F3F" w:rsidRPr="00056908" w:rsidRDefault="00A00F3F" w:rsidP="00A00F3F">
            <w:pPr>
              <w:pStyle w:val="AGRTableText"/>
              <w:spacing w:after="0"/>
            </w:pPr>
            <w:r w:rsidRPr="00056908">
              <w:t>Other movements directly to equity</w:t>
            </w:r>
          </w:p>
        </w:tc>
        <w:tc>
          <w:tcPr>
            <w:tcW w:w="1276" w:type="dxa"/>
          </w:tcPr>
          <w:p w14:paraId="583430C6" w14:textId="77777777" w:rsidR="00A00F3F" w:rsidRPr="00EE62AD" w:rsidRDefault="00A00F3F" w:rsidP="00A00F3F">
            <w:pPr>
              <w:pStyle w:val="AGRTableNumbers"/>
              <w:keepNext/>
              <w:keepLines/>
              <w:tabs>
                <w:tab w:val="decimal" w:pos="876"/>
              </w:tabs>
              <w:ind w:right="111"/>
              <w:jc w:val="left"/>
            </w:pPr>
            <w:r w:rsidRPr="00EE62AD">
              <w:t>-</w:t>
            </w:r>
          </w:p>
        </w:tc>
        <w:tc>
          <w:tcPr>
            <w:tcW w:w="1559" w:type="dxa"/>
          </w:tcPr>
          <w:p w14:paraId="654010BE" w14:textId="77777777" w:rsidR="00A00F3F" w:rsidRPr="005E3D4E" w:rsidRDefault="00A00F3F" w:rsidP="00A00F3F">
            <w:pPr>
              <w:pStyle w:val="AGRTableNumbers"/>
              <w:keepNext/>
              <w:keepLines/>
              <w:tabs>
                <w:tab w:val="decimal" w:pos="876"/>
              </w:tabs>
              <w:ind w:right="111"/>
              <w:jc w:val="left"/>
            </w:pPr>
            <w:r w:rsidRPr="005E3D4E">
              <w:t>562.0</w:t>
            </w:r>
          </w:p>
        </w:tc>
        <w:tc>
          <w:tcPr>
            <w:tcW w:w="1417" w:type="dxa"/>
          </w:tcPr>
          <w:p w14:paraId="65CF29AE" w14:textId="77777777" w:rsidR="00A00F3F" w:rsidRPr="005E3D4E" w:rsidRDefault="00A00F3F" w:rsidP="00A00F3F">
            <w:pPr>
              <w:pStyle w:val="AGRTableNumbers"/>
              <w:keepNext/>
              <w:keepLines/>
              <w:tabs>
                <w:tab w:val="decimal" w:pos="876"/>
              </w:tabs>
              <w:ind w:right="111"/>
              <w:jc w:val="left"/>
            </w:pPr>
            <w:r w:rsidRPr="005E3D4E">
              <w:t>562.0</w:t>
            </w:r>
          </w:p>
        </w:tc>
      </w:tr>
      <w:tr w:rsidR="00A00F3F" w:rsidRPr="00056908" w14:paraId="62924DF5" w14:textId="77777777" w:rsidTr="00B90FD8">
        <w:tc>
          <w:tcPr>
            <w:tcW w:w="3402" w:type="dxa"/>
          </w:tcPr>
          <w:p w14:paraId="391EB972" w14:textId="77777777" w:rsidR="00A00F3F" w:rsidRPr="00056908" w:rsidRDefault="00A00F3F" w:rsidP="00A00F3F">
            <w:pPr>
              <w:pStyle w:val="AGRTableText"/>
              <w:spacing w:after="0"/>
              <w:rPr>
                <w:b/>
              </w:rPr>
            </w:pPr>
            <w:r w:rsidRPr="00056908">
              <w:rPr>
                <w:b/>
              </w:rPr>
              <w:t>Total accumulated funds</w:t>
            </w:r>
          </w:p>
        </w:tc>
        <w:tc>
          <w:tcPr>
            <w:tcW w:w="1276" w:type="dxa"/>
          </w:tcPr>
          <w:p w14:paraId="6ABD145E" w14:textId="77777777" w:rsidR="00A00F3F" w:rsidRPr="00EE62AD" w:rsidRDefault="00A00F3F" w:rsidP="00A00F3F">
            <w:pPr>
              <w:pStyle w:val="AGRTableNumbers"/>
              <w:keepNext/>
              <w:keepLines/>
              <w:tabs>
                <w:tab w:val="decimal" w:pos="876"/>
              </w:tabs>
              <w:ind w:right="111"/>
              <w:jc w:val="left"/>
            </w:pPr>
            <w:r w:rsidRPr="00056908">
              <w:rPr>
                <w:b/>
              </w:rPr>
              <w:t>2,640.1</w:t>
            </w:r>
          </w:p>
        </w:tc>
        <w:tc>
          <w:tcPr>
            <w:tcW w:w="1559" w:type="dxa"/>
          </w:tcPr>
          <w:p w14:paraId="72C33EB3" w14:textId="77777777" w:rsidR="00A00F3F" w:rsidRPr="00056908" w:rsidRDefault="00A00F3F" w:rsidP="00A00F3F">
            <w:pPr>
              <w:pStyle w:val="AGRTableNumbers"/>
              <w:keepNext/>
              <w:keepLines/>
              <w:tabs>
                <w:tab w:val="decimal" w:pos="876"/>
              </w:tabs>
              <w:ind w:right="111"/>
              <w:jc w:val="left"/>
              <w:rPr>
                <w:b/>
              </w:rPr>
            </w:pPr>
            <w:r w:rsidRPr="00056908">
              <w:rPr>
                <w:b/>
              </w:rPr>
              <w:t>608.8</w:t>
            </w:r>
          </w:p>
        </w:tc>
        <w:tc>
          <w:tcPr>
            <w:tcW w:w="1417" w:type="dxa"/>
          </w:tcPr>
          <w:p w14:paraId="47495017" w14:textId="77777777" w:rsidR="00A00F3F" w:rsidRPr="00056908" w:rsidRDefault="00A00F3F" w:rsidP="00A00F3F">
            <w:pPr>
              <w:pStyle w:val="AGRTableNumbers"/>
              <w:keepNext/>
              <w:keepLines/>
              <w:tabs>
                <w:tab w:val="decimal" w:pos="876"/>
              </w:tabs>
              <w:ind w:right="111"/>
              <w:jc w:val="left"/>
              <w:rPr>
                <w:b/>
              </w:rPr>
            </w:pPr>
            <w:r w:rsidRPr="00056908">
              <w:rPr>
                <w:b/>
              </w:rPr>
              <w:t>3,248.9</w:t>
            </w:r>
          </w:p>
        </w:tc>
      </w:tr>
      <w:tr w:rsidR="00A00F3F" w:rsidRPr="00056908" w14:paraId="3AA65F25" w14:textId="77777777" w:rsidTr="00B90FD8">
        <w:tc>
          <w:tcPr>
            <w:tcW w:w="3402" w:type="dxa"/>
          </w:tcPr>
          <w:p w14:paraId="21C59469" w14:textId="77777777" w:rsidR="00A00F3F" w:rsidRPr="00056908" w:rsidRDefault="00A00F3F" w:rsidP="00A00F3F">
            <w:pPr>
              <w:pStyle w:val="AGRTableText"/>
              <w:spacing w:after="0"/>
              <w:rPr>
                <w:b/>
              </w:rPr>
            </w:pPr>
            <w:r w:rsidRPr="00056908">
              <w:rPr>
                <w:b/>
              </w:rPr>
              <w:t>Reserves</w:t>
            </w:r>
          </w:p>
        </w:tc>
        <w:tc>
          <w:tcPr>
            <w:tcW w:w="1276" w:type="dxa"/>
          </w:tcPr>
          <w:p w14:paraId="33DB42E8" w14:textId="77777777" w:rsidR="00A00F3F" w:rsidRPr="00EE62AD" w:rsidRDefault="00A00F3F" w:rsidP="00A00F3F"/>
        </w:tc>
        <w:tc>
          <w:tcPr>
            <w:tcW w:w="1559" w:type="dxa"/>
          </w:tcPr>
          <w:p w14:paraId="7DA2920C" w14:textId="77777777" w:rsidR="00A00F3F" w:rsidRPr="005E3D4E" w:rsidRDefault="00A00F3F" w:rsidP="00A00F3F">
            <w:pPr>
              <w:pStyle w:val="AGRTableNumbers"/>
              <w:keepNext/>
              <w:keepLines/>
              <w:tabs>
                <w:tab w:val="decimal" w:pos="876"/>
              </w:tabs>
              <w:ind w:right="111"/>
              <w:jc w:val="left"/>
            </w:pPr>
          </w:p>
        </w:tc>
        <w:tc>
          <w:tcPr>
            <w:tcW w:w="1417" w:type="dxa"/>
          </w:tcPr>
          <w:p w14:paraId="60C9D968" w14:textId="77777777" w:rsidR="00A00F3F" w:rsidRPr="005E3D4E" w:rsidRDefault="00A00F3F" w:rsidP="00A00F3F">
            <w:pPr>
              <w:pStyle w:val="AGRTableNumbers"/>
              <w:keepNext/>
              <w:keepLines/>
              <w:tabs>
                <w:tab w:val="decimal" w:pos="876"/>
              </w:tabs>
              <w:ind w:right="111"/>
              <w:jc w:val="left"/>
            </w:pPr>
          </w:p>
        </w:tc>
      </w:tr>
      <w:tr w:rsidR="00A00F3F" w:rsidRPr="00056908" w14:paraId="642E84E6" w14:textId="77777777" w:rsidTr="00B90FD8">
        <w:tc>
          <w:tcPr>
            <w:tcW w:w="3402" w:type="dxa"/>
          </w:tcPr>
          <w:p w14:paraId="1B9CEBA8" w14:textId="77777777" w:rsidR="00A00F3F" w:rsidRPr="00056908" w:rsidRDefault="00A00F3F" w:rsidP="00A00F3F">
            <w:pPr>
              <w:pStyle w:val="AGRTableText"/>
              <w:spacing w:after="0"/>
            </w:pPr>
            <w:r w:rsidRPr="00056908">
              <w:t>Asset revaluation surplus</w:t>
            </w:r>
          </w:p>
        </w:tc>
        <w:tc>
          <w:tcPr>
            <w:tcW w:w="1276" w:type="dxa"/>
          </w:tcPr>
          <w:p w14:paraId="6E093E02" w14:textId="77777777" w:rsidR="00A00F3F" w:rsidRPr="00EE62AD" w:rsidRDefault="00A00F3F" w:rsidP="00A00F3F">
            <w:pPr>
              <w:pStyle w:val="AGRTableNumbers"/>
              <w:keepNext/>
              <w:keepLines/>
              <w:tabs>
                <w:tab w:val="decimal" w:pos="876"/>
              </w:tabs>
              <w:ind w:right="111"/>
              <w:jc w:val="left"/>
            </w:pPr>
            <w:r w:rsidRPr="00EE62AD">
              <w:t>7,014.3</w:t>
            </w:r>
          </w:p>
        </w:tc>
        <w:tc>
          <w:tcPr>
            <w:tcW w:w="1559" w:type="dxa"/>
          </w:tcPr>
          <w:p w14:paraId="739CB27B" w14:textId="77777777" w:rsidR="00A00F3F" w:rsidRPr="005E3D4E" w:rsidRDefault="00A00F3F" w:rsidP="00A00F3F">
            <w:pPr>
              <w:pStyle w:val="AGRTableNumbers"/>
              <w:keepNext/>
              <w:keepLines/>
              <w:tabs>
                <w:tab w:val="decimal" w:pos="876"/>
              </w:tabs>
              <w:ind w:right="111"/>
              <w:jc w:val="left"/>
            </w:pPr>
            <w:r w:rsidRPr="005E3D4E">
              <w:t>782.7</w:t>
            </w:r>
          </w:p>
        </w:tc>
        <w:tc>
          <w:tcPr>
            <w:tcW w:w="1417" w:type="dxa"/>
          </w:tcPr>
          <w:p w14:paraId="5D781E47" w14:textId="77777777" w:rsidR="00A00F3F" w:rsidRPr="005E3D4E" w:rsidRDefault="00A00F3F" w:rsidP="00A00F3F">
            <w:pPr>
              <w:pStyle w:val="AGRTableNumbers"/>
              <w:keepNext/>
              <w:keepLines/>
              <w:tabs>
                <w:tab w:val="decimal" w:pos="876"/>
              </w:tabs>
              <w:ind w:right="111"/>
              <w:jc w:val="left"/>
            </w:pPr>
            <w:r w:rsidRPr="005E3D4E">
              <w:t>7,797.0</w:t>
            </w:r>
          </w:p>
        </w:tc>
      </w:tr>
      <w:tr w:rsidR="00A00F3F" w:rsidRPr="00056908" w14:paraId="18F13485" w14:textId="77777777" w:rsidTr="00B90FD8">
        <w:tc>
          <w:tcPr>
            <w:tcW w:w="3402" w:type="dxa"/>
          </w:tcPr>
          <w:p w14:paraId="67AD561A" w14:textId="77777777" w:rsidR="00A00F3F" w:rsidRPr="00056908" w:rsidRDefault="00A00F3F" w:rsidP="00A00F3F">
            <w:pPr>
              <w:pStyle w:val="AGRTableText"/>
              <w:spacing w:after="0"/>
            </w:pPr>
            <w:r w:rsidRPr="00056908">
              <w:t>Other reserves</w:t>
            </w:r>
          </w:p>
        </w:tc>
        <w:tc>
          <w:tcPr>
            <w:tcW w:w="1276" w:type="dxa"/>
          </w:tcPr>
          <w:p w14:paraId="7FCD0885" w14:textId="77777777" w:rsidR="00A00F3F" w:rsidRPr="00EE62AD" w:rsidRDefault="00A00F3F" w:rsidP="00A00F3F">
            <w:pPr>
              <w:pStyle w:val="AGRTableNumbers"/>
              <w:keepNext/>
              <w:keepLines/>
              <w:tabs>
                <w:tab w:val="decimal" w:pos="876"/>
              </w:tabs>
              <w:ind w:right="111"/>
              <w:jc w:val="left"/>
            </w:pPr>
            <w:r>
              <w:t>18.0</w:t>
            </w:r>
          </w:p>
        </w:tc>
        <w:tc>
          <w:tcPr>
            <w:tcW w:w="1559" w:type="dxa"/>
          </w:tcPr>
          <w:p w14:paraId="77CCD7CA" w14:textId="77777777" w:rsidR="00A00F3F" w:rsidRPr="005E3D4E" w:rsidRDefault="00A00F3F" w:rsidP="00A00F3F">
            <w:pPr>
              <w:pStyle w:val="AGRTableNumbers"/>
              <w:keepNext/>
              <w:keepLines/>
              <w:tabs>
                <w:tab w:val="decimal" w:pos="876"/>
              </w:tabs>
              <w:ind w:right="111"/>
              <w:jc w:val="left"/>
            </w:pPr>
            <w:r w:rsidRPr="005E3D4E">
              <w:t>0.8</w:t>
            </w:r>
          </w:p>
        </w:tc>
        <w:tc>
          <w:tcPr>
            <w:tcW w:w="1417" w:type="dxa"/>
          </w:tcPr>
          <w:p w14:paraId="087F5BCB" w14:textId="77777777" w:rsidR="00A00F3F" w:rsidRPr="005E3D4E" w:rsidRDefault="00A00F3F" w:rsidP="00A00F3F">
            <w:pPr>
              <w:pStyle w:val="AGRTableNumbers"/>
              <w:keepNext/>
              <w:keepLines/>
              <w:tabs>
                <w:tab w:val="decimal" w:pos="876"/>
              </w:tabs>
              <w:ind w:right="111"/>
              <w:jc w:val="left"/>
            </w:pPr>
            <w:r>
              <w:t>18.8</w:t>
            </w:r>
          </w:p>
        </w:tc>
      </w:tr>
      <w:tr w:rsidR="00A00F3F" w:rsidRPr="00056908" w14:paraId="2627F9CF" w14:textId="77777777" w:rsidTr="00B90FD8">
        <w:tc>
          <w:tcPr>
            <w:tcW w:w="3402" w:type="dxa"/>
          </w:tcPr>
          <w:p w14:paraId="78788783" w14:textId="77777777" w:rsidR="00A00F3F" w:rsidRPr="00056908" w:rsidRDefault="00A00F3F" w:rsidP="00A00F3F">
            <w:pPr>
              <w:pStyle w:val="AGRTableText"/>
              <w:spacing w:after="0"/>
              <w:rPr>
                <w:b/>
              </w:rPr>
            </w:pPr>
            <w:r w:rsidRPr="00056908">
              <w:rPr>
                <w:b/>
              </w:rPr>
              <w:t>Total reserves</w:t>
            </w:r>
          </w:p>
        </w:tc>
        <w:tc>
          <w:tcPr>
            <w:tcW w:w="1276" w:type="dxa"/>
          </w:tcPr>
          <w:p w14:paraId="42F3AB72" w14:textId="77777777" w:rsidR="00A00F3F" w:rsidRPr="00344FB1" w:rsidRDefault="00A00F3F" w:rsidP="00A00F3F">
            <w:pPr>
              <w:pStyle w:val="AGRTableNumbers"/>
              <w:keepNext/>
              <w:keepLines/>
              <w:tabs>
                <w:tab w:val="decimal" w:pos="876"/>
              </w:tabs>
              <w:ind w:right="111"/>
              <w:jc w:val="left"/>
              <w:rPr>
                <w:b/>
              </w:rPr>
            </w:pPr>
            <w:r w:rsidRPr="00344FB1">
              <w:rPr>
                <w:b/>
              </w:rPr>
              <w:t>7,032.2</w:t>
            </w:r>
          </w:p>
        </w:tc>
        <w:tc>
          <w:tcPr>
            <w:tcW w:w="1559" w:type="dxa"/>
          </w:tcPr>
          <w:p w14:paraId="1904FBD3" w14:textId="77777777" w:rsidR="00A00F3F" w:rsidRPr="00344FB1" w:rsidRDefault="00A00F3F" w:rsidP="00A00F3F">
            <w:pPr>
              <w:pStyle w:val="AGRTableNumbers"/>
              <w:keepNext/>
              <w:keepLines/>
              <w:tabs>
                <w:tab w:val="decimal" w:pos="876"/>
              </w:tabs>
              <w:ind w:right="111"/>
              <w:jc w:val="left"/>
              <w:rPr>
                <w:b/>
              </w:rPr>
            </w:pPr>
            <w:r w:rsidRPr="00344FB1">
              <w:rPr>
                <w:b/>
              </w:rPr>
              <w:t>783.5</w:t>
            </w:r>
          </w:p>
        </w:tc>
        <w:tc>
          <w:tcPr>
            <w:tcW w:w="1417" w:type="dxa"/>
          </w:tcPr>
          <w:p w14:paraId="6F3D8519" w14:textId="77777777" w:rsidR="00A00F3F" w:rsidRPr="00344FB1" w:rsidRDefault="00A00F3F" w:rsidP="00A00F3F">
            <w:pPr>
              <w:pStyle w:val="AGRTableNumbers"/>
              <w:keepNext/>
              <w:keepLines/>
              <w:tabs>
                <w:tab w:val="decimal" w:pos="876"/>
              </w:tabs>
              <w:ind w:right="111"/>
              <w:jc w:val="left"/>
              <w:rPr>
                <w:b/>
              </w:rPr>
            </w:pPr>
            <w:r>
              <w:rPr>
                <w:b/>
              </w:rPr>
              <w:t>7,815.8</w:t>
            </w:r>
          </w:p>
        </w:tc>
      </w:tr>
      <w:tr w:rsidR="00A00F3F" w:rsidRPr="00F30E9F" w14:paraId="65D11405" w14:textId="77777777" w:rsidTr="00B90FD8">
        <w:tc>
          <w:tcPr>
            <w:tcW w:w="3402" w:type="dxa"/>
            <w:tcBorders>
              <w:bottom w:val="single" w:sz="4" w:space="0" w:color="auto"/>
            </w:tcBorders>
          </w:tcPr>
          <w:p w14:paraId="66A73910" w14:textId="77777777" w:rsidR="00A00F3F" w:rsidRPr="00056908" w:rsidRDefault="00A00F3F" w:rsidP="00A00F3F">
            <w:pPr>
              <w:pStyle w:val="AGRTableText"/>
              <w:spacing w:after="0"/>
              <w:rPr>
                <w:b/>
              </w:rPr>
            </w:pPr>
            <w:r w:rsidRPr="00056908">
              <w:rPr>
                <w:b/>
              </w:rPr>
              <w:t>Total equity at end of financial year</w:t>
            </w:r>
          </w:p>
        </w:tc>
        <w:tc>
          <w:tcPr>
            <w:tcW w:w="1276" w:type="dxa"/>
            <w:tcBorders>
              <w:bottom w:val="single" w:sz="4" w:space="0" w:color="auto"/>
            </w:tcBorders>
          </w:tcPr>
          <w:p w14:paraId="384503DD" w14:textId="77777777" w:rsidR="00A00F3F" w:rsidRPr="00EE62AD" w:rsidRDefault="00A00F3F" w:rsidP="00A00F3F">
            <w:pPr>
              <w:pStyle w:val="AGRTableNumbers"/>
              <w:keepNext/>
              <w:keepLines/>
              <w:tabs>
                <w:tab w:val="decimal" w:pos="876"/>
              </w:tabs>
              <w:ind w:right="111"/>
              <w:jc w:val="left"/>
            </w:pPr>
            <w:r w:rsidRPr="00056908">
              <w:rPr>
                <w:b/>
              </w:rPr>
              <w:t>9,672.3</w:t>
            </w:r>
          </w:p>
        </w:tc>
        <w:tc>
          <w:tcPr>
            <w:tcW w:w="1559" w:type="dxa"/>
            <w:tcBorders>
              <w:bottom w:val="single" w:sz="4" w:space="0" w:color="auto"/>
            </w:tcBorders>
          </w:tcPr>
          <w:p w14:paraId="4AB20216" w14:textId="77777777" w:rsidR="00A00F3F" w:rsidRPr="005E3D4E" w:rsidRDefault="00A00F3F" w:rsidP="00A00F3F">
            <w:pPr>
              <w:pStyle w:val="AGRTableNumbers"/>
              <w:keepNext/>
              <w:keepLines/>
              <w:tabs>
                <w:tab w:val="decimal" w:pos="876"/>
              </w:tabs>
              <w:ind w:right="111"/>
              <w:jc w:val="left"/>
            </w:pPr>
            <w:r w:rsidRPr="00056908">
              <w:rPr>
                <w:b/>
              </w:rPr>
              <w:t>1,392.3</w:t>
            </w:r>
          </w:p>
        </w:tc>
        <w:tc>
          <w:tcPr>
            <w:tcW w:w="1417" w:type="dxa"/>
            <w:tcBorders>
              <w:bottom w:val="single" w:sz="4" w:space="0" w:color="auto"/>
            </w:tcBorders>
          </w:tcPr>
          <w:p w14:paraId="2A06E6CD" w14:textId="77777777" w:rsidR="00A00F3F" w:rsidRPr="005E3D4E" w:rsidRDefault="00A00F3F" w:rsidP="00A00F3F">
            <w:pPr>
              <w:pStyle w:val="AGRTableNumbers"/>
              <w:keepNext/>
              <w:keepLines/>
              <w:tabs>
                <w:tab w:val="decimal" w:pos="876"/>
              </w:tabs>
              <w:ind w:right="111"/>
              <w:jc w:val="left"/>
            </w:pPr>
            <w:r w:rsidRPr="00056908">
              <w:rPr>
                <w:b/>
              </w:rPr>
              <w:t>11,064.6</w:t>
            </w:r>
          </w:p>
        </w:tc>
      </w:tr>
    </w:tbl>
    <w:p w14:paraId="20FA03F2" w14:textId="5186CB73" w:rsidR="00B90FD8" w:rsidRDefault="00B90FD8" w:rsidP="00B90FD8">
      <w:pPr>
        <w:pStyle w:val="AGRBodyText"/>
        <w:rPr>
          <w:rStyle w:val="CommentReference"/>
        </w:rPr>
      </w:pPr>
      <w:r w:rsidRPr="00056908">
        <w:rPr>
          <w:rStyle w:val="CommentReference"/>
        </w:rPr>
        <w:t>Note: Totals may not add due to rounding</w:t>
      </w:r>
    </w:p>
    <w:p w14:paraId="498FA0CA" w14:textId="77777777" w:rsidR="0096246B" w:rsidRPr="009276BC" w:rsidRDefault="0096246B" w:rsidP="0096246B">
      <w:pPr>
        <w:pStyle w:val="AGRBodyText"/>
      </w:pPr>
    </w:p>
    <w:p w14:paraId="4EDA1170" w14:textId="35E50703" w:rsidR="001D3435" w:rsidRDefault="001D3435" w:rsidP="001D3435">
      <w:pPr>
        <w:pStyle w:val="Heading1"/>
        <w:rPr>
          <w:rStyle w:val="CommentReference"/>
          <w:sz w:val="48"/>
          <w:szCs w:val="22"/>
        </w:rPr>
      </w:pPr>
      <w:r w:rsidRPr="001D3435">
        <w:rPr>
          <w:rStyle w:val="CommentReference"/>
          <w:sz w:val="48"/>
          <w:szCs w:val="22"/>
        </w:rPr>
        <w:t>Utilities</w:t>
      </w:r>
      <w:r>
        <w:rPr>
          <w:rStyle w:val="CommentReference"/>
          <w:sz w:val="48"/>
          <w:szCs w:val="22"/>
        </w:rPr>
        <w:t xml:space="preserve"> </w:t>
      </w:r>
      <w:r w:rsidR="0012367A">
        <w:rPr>
          <w:rStyle w:val="CommentReference"/>
          <w:sz w:val="48"/>
          <w:szCs w:val="22"/>
        </w:rPr>
        <w:t>Sector</w:t>
      </w:r>
    </w:p>
    <w:p w14:paraId="27945B87" w14:textId="25B893B7" w:rsidR="001D3435" w:rsidRPr="001D3435" w:rsidRDefault="001D3435" w:rsidP="001D3435">
      <w:pPr>
        <w:pStyle w:val="Heading2"/>
      </w:pPr>
      <w:r>
        <w:t xml:space="preserve">Power and Water Corporation, </w:t>
      </w:r>
      <w:r w:rsidR="001F52FB">
        <w:t xml:space="preserve">Indigenous Essential Services, </w:t>
      </w:r>
      <w:r>
        <w:t>Power Generation Corporation and Power Retail Corporation</w:t>
      </w:r>
    </w:p>
    <w:p w14:paraId="5CCDF51E" w14:textId="6E5DF412" w:rsidR="001D3435" w:rsidRDefault="001D3435" w:rsidP="001D3435">
      <w:pPr>
        <w:pStyle w:val="Heading3"/>
      </w:pPr>
      <w:r>
        <w:t>Background</w:t>
      </w:r>
    </w:p>
    <w:p w14:paraId="25694715" w14:textId="1BE4BF26" w:rsidR="0042069D" w:rsidRDefault="0042069D" w:rsidP="0042069D">
      <w:r>
        <w:t>During the 2018 Estimates Hearing process, I was asked by the Members of the Estimates Committee if it was possible to provide a comparison of the financial position and financial performance of the utilities sector prior to and after the structural separation of Power and Water Corporation into three entities effective 1 July 2015.  The utilities sector entities in existence following structural separation are Power Generation Corporation (trading as Territory Generation), Power Retail Corporation (trading as Jacana Energy), Power and Water Corporation and, Indigenous Essential Services Pty Ltd (a wholly owned subsidiary of Power and Water Corporation).</w:t>
      </w:r>
    </w:p>
    <w:p w14:paraId="3185DEC3" w14:textId="00B885E2" w:rsidR="0042069D" w:rsidRDefault="0042069D" w:rsidP="0042069D">
      <w:r>
        <w:t xml:space="preserve">With the assistance of the Department of Treasury and Finance, I have compiled the following consolidated results for the utilities sector for the year ended 30 June 2014 (the last financial year prior to structural separation) and the year most recently ended being 30 June 2018.  Entries between entities in the utilities sector have been eliminated as is usual practice upon consolidation.  This enables comparability of results as the financial balances presented reflect only transactions that have occurred with parties outside the utilities sector. </w:t>
      </w:r>
    </w:p>
    <w:p w14:paraId="41F4D0BF" w14:textId="5A8B35D5" w:rsidR="00896F1E" w:rsidRDefault="00896F1E" w:rsidP="0042069D">
      <w:r>
        <w:t>The following collated results have not been subject to audit beyond that which occurred for each reporting entity at the conclusion of each of the financial years.  Consequently, I form no opinion on the collated results and provide them to enable analysis by a user of this report.</w:t>
      </w:r>
    </w:p>
    <w:p w14:paraId="4ED13D64" w14:textId="73AD8B45" w:rsidR="00896F1E" w:rsidRPr="0042069D" w:rsidRDefault="00CA6726" w:rsidP="00896F1E">
      <w:pPr>
        <w:pStyle w:val="Heading3"/>
      </w:pPr>
      <w:r>
        <w:t>Information relevant to the collated results</w:t>
      </w:r>
    </w:p>
    <w:p w14:paraId="6A634F6A" w14:textId="0DE511A2" w:rsidR="001D3435" w:rsidRDefault="00CA6726" w:rsidP="001D3435">
      <w:r>
        <w:t>I have not attempted to analyse the movements between the reported results however make the following observations.</w:t>
      </w:r>
    </w:p>
    <w:p w14:paraId="27E22B73" w14:textId="5438D0DD" w:rsidR="00CA6726" w:rsidRDefault="00CA6726" w:rsidP="001D3435">
      <w:r>
        <w:t>Asset revaluation and impairment exercises conducted by entities in the utilities sector directly impact the value of non-current asset</w:t>
      </w:r>
      <w:r w:rsidR="00423FB2">
        <w:t>s</w:t>
      </w:r>
      <w:r>
        <w:t xml:space="preserve"> and directly impact the annual depreciation and amortisation expense as do adjustments to the useful lives of assets.  Depreciation and amortisation expenses in 2018 were $190 million, $100 million less than in the year ended 30</w:t>
      </w:r>
      <w:r w:rsidR="00D34AF5">
        <w:t> </w:t>
      </w:r>
      <w:r>
        <w:t>June 2014.</w:t>
      </w:r>
    </w:p>
    <w:p w14:paraId="2EE8D43F" w14:textId="57581910" w:rsidR="00CA6726" w:rsidRDefault="00CA6726" w:rsidP="001D3435">
      <w:r>
        <w:t>The analysis show revenue in each year is largely consistent with a variance less than $1 million. Total expenses are $27 million lower</w:t>
      </w:r>
      <w:r w:rsidR="003B6B79">
        <w:t>. Key contributors to this movement are</w:t>
      </w:r>
      <w:r>
        <w:t xml:space="preserve"> the decrease</w:t>
      </w:r>
      <w:r w:rsidR="003B6B79">
        <w:t>s</w:t>
      </w:r>
      <w:r>
        <w:t xml:space="preserve"> in depreciation and amortisation </w:t>
      </w:r>
      <w:r w:rsidR="003B6B79">
        <w:t>expense of $100 million</w:t>
      </w:r>
      <w:r>
        <w:t xml:space="preserve"> and interest expense of $21 million </w:t>
      </w:r>
      <w:r w:rsidR="003B6B79">
        <w:t>(</w:t>
      </w:r>
      <w:r>
        <w:t>associated with reduced borrowings within the utilities sector</w:t>
      </w:r>
      <w:r w:rsidR="003B6B79">
        <w:t>) l</w:t>
      </w:r>
      <w:r>
        <w:t>argely offset</w:t>
      </w:r>
      <w:r w:rsidR="003B6B79">
        <w:t xml:space="preserve"> by</w:t>
      </w:r>
      <w:r>
        <w:t xml:space="preserve"> increases in employee expenses of $43 million, </w:t>
      </w:r>
      <w:r w:rsidR="003B6B79">
        <w:t>other expenses of $41 million and purchases of goods and services of $15 million.</w:t>
      </w:r>
      <w:r>
        <w:t xml:space="preserve"> </w:t>
      </w:r>
    </w:p>
    <w:p w14:paraId="2E107983" w14:textId="0D6E7A44" w:rsidR="001D3435" w:rsidRDefault="001D3435" w:rsidP="001D3435"/>
    <w:p w14:paraId="67DB2A85" w14:textId="75A11019" w:rsidR="001F52FB" w:rsidRDefault="001F52FB" w:rsidP="001F52FB">
      <w:pPr>
        <w:pStyle w:val="Heading1"/>
        <w:rPr>
          <w:rStyle w:val="CommentReference"/>
          <w:sz w:val="48"/>
          <w:szCs w:val="22"/>
        </w:rPr>
      </w:pPr>
      <w:r w:rsidRPr="001D3435">
        <w:rPr>
          <w:rStyle w:val="CommentReference"/>
          <w:sz w:val="48"/>
          <w:szCs w:val="22"/>
        </w:rPr>
        <w:t>Utilities</w:t>
      </w:r>
      <w:r>
        <w:rPr>
          <w:rStyle w:val="CommentReference"/>
          <w:sz w:val="48"/>
          <w:szCs w:val="22"/>
        </w:rPr>
        <w:t xml:space="preserve"> </w:t>
      </w:r>
      <w:r w:rsidR="0012367A">
        <w:rPr>
          <w:rStyle w:val="CommentReference"/>
          <w:sz w:val="48"/>
          <w:szCs w:val="22"/>
        </w:rPr>
        <w:t>Sector</w:t>
      </w:r>
      <w:r w:rsidR="007E65F7">
        <w:rPr>
          <w:rStyle w:val="CommentReference"/>
          <w:sz w:val="48"/>
          <w:szCs w:val="22"/>
        </w:rPr>
        <w:t xml:space="preserve"> cont…</w:t>
      </w:r>
    </w:p>
    <w:p w14:paraId="33B3BF94" w14:textId="18E26EA5" w:rsidR="00B34FA8" w:rsidRPr="009276BC" w:rsidRDefault="00B34FA8" w:rsidP="00B34FA8">
      <w:pPr>
        <w:pStyle w:val="Heading3"/>
      </w:pPr>
      <w:r w:rsidRPr="009276BC">
        <w:t>Financial Performance for the year</w:t>
      </w:r>
      <w:r>
        <w:t xml:space="preserve">s </w:t>
      </w:r>
      <w:r w:rsidR="00423FB2">
        <w:t xml:space="preserve">ended 30 June </w:t>
      </w:r>
      <w:r>
        <w:t>2014 and 2018</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4 2018&#10; $’000 $’000&#10;Income  &#10;Current and capital grants 73,768 97,167&#10;Community Service Obligations 84,042 125,065&#10;Sales of goods and services 671,781 634,699&#10;Interest income 2,568 2,614&#10;Gain/(loss) on disposal of assets 251 81&#10;Other revenues 70,342 43,882&#10;Total income 902,752 903,508&#10;Expenditure  &#10;Employee expenses (106,089) (149,336)&#10;Purchases of goods and services (386,814) (401,979)&#10;Repairs and maintenance (92,969) (93,410)&#10;Depreciation and amortisation (290,795) (190,490)&#10;Interest expense (85,186) (63,873)&#10;Grants and subsidies (6,914) (1,368)&#10;Other expenses (76,481) (117,555)&#10;Total expenditure (1,045,248) (1,018,011)&#10;Loss before income tax expense (142,496) (114,503)&#10;Income tax expense (7,480) (12,800)&#10;Loss after income tax expense (149,976) (127,303)&#10;"/>
      </w:tblPr>
      <w:tblGrid>
        <w:gridCol w:w="5353"/>
        <w:gridCol w:w="1519"/>
        <w:gridCol w:w="1519"/>
      </w:tblGrid>
      <w:tr w:rsidR="001D3435" w:rsidRPr="009276BC" w14:paraId="4F4762B0" w14:textId="77777777" w:rsidTr="001D3435">
        <w:trPr>
          <w:cantSplit/>
          <w:trHeight w:val="454"/>
          <w:tblHeader/>
        </w:trPr>
        <w:tc>
          <w:tcPr>
            <w:tcW w:w="5353" w:type="dxa"/>
            <w:tcBorders>
              <w:bottom w:val="single" w:sz="4" w:space="0" w:color="auto"/>
            </w:tcBorders>
          </w:tcPr>
          <w:p w14:paraId="3F195B20" w14:textId="77777777" w:rsidR="001D3435" w:rsidRPr="009276BC" w:rsidRDefault="001D3435" w:rsidP="001D3435">
            <w:pPr>
              <w:pStyle w:val="AGRBodyText"/>
              <w:ind w:left="0"/>
            </w:pPr>
          </w:p>
        </w:tc>
        <w:tc>
          <w:tcPr>
            <w:tcW w:w="1519" w:type="dxa"/>
            <w:tcBorders>
              <w:bottom w:val="single" w:sz="4" w:space="0" w:color="auto"/>
            </w:tcBorders>
          </w:tcPr>
          <w:p w14:paraId="4AC99EF6" w14:textId="74FAE9A6" w:rsidR="001D3435" w:rsidRPr="008E51D4" w:rsidRDefault="001D3435" w:rsidP="001D3435">
            <w:pPr>
              <w:pStyle w:val="AGRTableHeaderBold"/>
            </w:pPr>
            <w:r>
              <w:t>2014</w:t>
            </w:r>
          </w:p>
        </w:tc>
        <w:tc>
          <w:tcPr>
            <w:tcW w:w="1519" w:type="dxa"/>
            <w:tcBorders>
              <w:bottom w:val="single" w:sz="4" w:space="0" w:color="auto"/>
            </w:tcBorders>
          </w:tcPr>
          <w:p w14:paraId="33E41005" w14:textId="6F6BED5D" w:rsidR="001D3435" w:rsidRPr="008E51D4" w:rsidRDefault="001D3435" w:rsidP="001D3435">
            <w:pPr>
              <w:pStyle w:val="AGRTableHeaderBold"/>
            </w:pPr>
            <w:r w:rsidRPr="008E51D4">
              <w:t>201</w:t>
            </w:r>
            <w:r>
              <w:t>8</w:t>
            </w:r>
          </w:p>
        </w:tc>
      </w:tr>
      <w:tr w:rsidR="001D3435" w:rsidRPr="009276BC" w14:paraId="75B5F700" w14:textId="77777777" w:rsidTr="001D3435">
        <w:trPr>
          <w:cantSplit/>
          <w:trHeight w:val="454"/>
          <w:tblHeader/>
        </w:trPr>
        <w:tc>
          <w:tcPr>
            <w:tcW w:w="5353" w:type="dxa"/>
            <w:tcBorders>
              <w:top w:val="single" w:sz="4" w:space="0" w:color="auto"/>
            </w:tcBorders>
          </w:tcPr>
          <w:p w14:paraId="00A1CFBC" w14:textId="77777777" w:rsidR="001D3435" w:rsidRPr="009276BC" w:rsidRDefault="001D3435" w:rsidP="001D3435">
            <w:pPr>
              <w:pStyle w:val="AGRBodyText"/>
              <w:ind w:left="0"/>
            </w:pPr>
          </w:p>
        </w:tc>
        <w:tc>
          <w:tcPr>
            <w:tcW w:w="1519" w:type="dxa"/>
            <w:tcBorders>
              <w:top w:val="single" w:sz="4" w:space="0" w:color="auto"/>
            </w:tcBorders>
          </w:tcPr>
          <w:p w14:paraId="5AAB11F2" w14:textId="77777777" w:rsidR="001D3435" w:rsidRPr="009276BC" w:rsidRDefault="001D3435" w:rsidP="001D3435">
            <w:pPr>
              <w:pStyle w:val="AGRTableHeaderBold"/>
            </w:pPr>
            <w:r w:rsidRPr="009276BC">
              <w:t>$’000</w:t>
            </w:r>
          </w:p>
        </w:tc>
        <w:tc>
          <w:tcPr>
            <w:tcW w:w="1519" w:type="dxa"/>
            <w:tcBorders>
              <w:top w:val="single" w:sz="4" w:space="0" w:color="auto"/>
            </w:tcBorders>
          </w:tcPr>
          <w:p w14:paraId="6FDC6906" w14:textId="77777777" w:rsidR="001D3435" w:rsidRPr="009276BC" w:rsidRDefault="001D3435" w:rsidP="001D3435">
            <w:pPr>
              <w:pStyle w:val="AGRTableHeaderBold"/>
            </w:pPr>
            <w:r w:rsidRPr="009276BC">
              <w:t>$’000</w:t>
            </w:r>
          </w:p>
        </w:tc>
      </w:tr>
      <w:tr w:rsidR="001D3435" w:rsidRPr="009276BC" w14:paraId="2C75ED6F" w14:textId="77777777" w:rsidTr="001D3435">
        <w:trPr>
          <w:cantSplit/>
          <w:trHeight w:val="454"/>
        </w:trPr>
        <w:tc>
          <w:tcPr>
            <w:tcW w:w="5353" w:type="dxa"/>
          </w:tcPr>
          <w:p w14:paraId="60D1A386" w14:textId="77777777" w:rsidR="001D3435" w:rsidRPr="009276BC" w:rsidRDefault="001D3435" w:rsidP="001D3435">
            <w:pPr>
              <w:pStyle w:val="AGRTableTextBold"/>
              <w:tabs>
                <w:tab w:val="clear" w:pos="1378"/>
              </w:tabs>
            </w:pPr>
            <w:r>
              <w:t>Income</w:t>
            </w:r>
          </w:p>
        </w:tc>
        <w:tc>
          <w:tcPr>
            <w:tcW w:w="1519" w:type="dxa"/>
          </w:tcPr>
          <w:p w14:paraId="657B3481" w14:textId="77777777" w:rsidR="001D3435" w:rsidRPr="009276BC" w:rsidRDefault="001D3435" w:rsidP="001D3435">
            <w:pPr>
              <w:pStyle w:val="AGRBodyText"/>
              <w:tabs>
                <w:tab w:val="clear" w:pos="1378"/>
                <w:tab w:val="decimal" w:pos="1080"/>
              </w:tabs>
              <w:ind w:left="0"/>
            </w:pPr>
          </w:p>
        </w:tc>
        <w:tc>
          <w:tcPr>
            <w:tcW w:w="1519" w:type="dxa"/>
          </w:tcPr>
          <w:p w14:paraId="429A1720" w14:textId="77777777" w:rsidR="001D3435" w:rsidRPr="009276BC" w:rsidRDefault="001D3435" w:rsidP="001D3435">
            <w:pPr>
              <w:pStyle w:val="AGRBodyText"/>
              <w:tabs>
                <w:tab w:val="clear" w:pos="1378"/>
                <w:tab w:val="decimal" w:pos="1080"/>
              </w:tabs>
              <w:ind w:left="0"/>
            </w:pPr>
          </w:p>
        </w:tc>
      </w:tr>
      <w:tr w:rsidR="00D34AF5" w:rsidRPr="009276BC" w14:paraId="7DEF0153" w14:textId="77777777" w:rsidTr="001D3435">
        <w:trPr>
          <w:cantSplit/>
          <w:trHeight w:val="454"/>
        </w:trPr>
        <w:tc>
          <w:tcPr>
            <w:tcW w:w="5353" w:type="dxa"/>
          </w:tcPr>
          <w:p w14:paraId="0A08F40F" w14:textId="5F79CD5C" w:rsidR="00D34AF5" w:rsidRDefault="00D34AF5" w:rsidP="001D3435">
            <w:pPr>
              <w:pStyle w:val="AGRTableText"/>
            </w:pPr>
            <w:r>
              <w:t>Current and capital grants</w:t>
            </w:r>
          </w:p>
        </w:tc>
        <w:tc>
          <w:tcPr>
            <w:tcW w:w="1519" w:type="dxa"/>
          </w:tcPr>
          <w:p w14:paraId="14878F23" w14:textId="6123253F" w:rsidR="00D34AF5" w:rsidRDefault="002F7103" w:rsidP="00D34AF5">
            <w:pPr>
              <w:pStyle w:val="AGRTableNumber"/>
            </w:pPr>
            <w:r>
              <w:t>73,768</w:t>
            </w:r>
          </w:p>
        </w:tc>
        <w:tc>
          <w:tcPr>
            <w:tcW w:w="1519" w:type="dxa"/>
          </w:tcPr>
          <w:p w14:paraId="2F8AE139" w14:textId="7E39B738" w:rsidR="00D34AF5" w:rsidRDefault="00D34AF5" w:rsidP="001D3435">
            <w:pPr>
              <w:pStyle w:val="AGRTableNumber"/>
            </w:pPr>
            <w:r>
              <w:t>97</w:t>
            </w:r>
            <w:r w:rsidR="002F7103">
              <w:t>,</w:t>
            </w:r>
            <w:r>
              <w:t>167</w:t>
            </w:r>
          </w:p>
        </w:tc>
      </w:tr>
      <w:tr w:rsidR="001D3435" w:rsidRPr="009276BC" w14:paraId="45A4E120" w14:textId="77777777" w:rsidTr="001D3435">
        <w:trPr>
          <w:cantSplit/>
          <w:trHeight w:val="454"/>
        </w:trPr>
        <w:tc>
          <w:tcPr>
            <w:tcW w:w="5353" w:type="dxa"/>
          </w:tcPr>
          <w:p w14:paraId="432287C0" w14:textId="1E13D1B8" w:rsidR="001D3435" w:rsidRPr="009276BC" w:rsidRDefault="00D34AF5" w:rsidP="00D34AF5">
            <w:pPr>
              <w:pStyle w:val="AGRTableText"/>
            </w:pPr>
            <w:r>
              <w:t>Community Service Obligations</w:t>
            </w:r>
          </w:p>
        </w:tc>
        <w:tc>
          <w:tcPr>
            <w:tcW w:w="1519" w:type="dxa"/>
          </w:tcPr>
          <w:p w14:paraId="1EBEB515" w14:textId="4F6F8F10" w:rsidR="001D3435" w:rsidRPr="009276BC" w:rsidRDefault="002F7103" w:rsidP="001D3435">
            <w:pPr>
              <w:pStyle w:val="AGRTableNumber"/>
            </w:pPr>
            <w:r>
              <w:t>84,042</w:t>
            </w:r>
          </w:p>
        </w:tc>
        <w:tc>
          <w:tcPr>
            <w:tcW w:w="1519" w:type="dxa"/>
          </w:tcPr>
          <w:p w14:paraId="1535A26D" w14:textId="1013BAA2" w:rsidR="001D3435" w:rsidRPr="009276BC" w:rsidRDefault="002F7103" w:rsidP="001D3435">
            <w:pPr>
              <w:pStyle w:val="AGRTableNumber"/>
            </w:pPr>
            <w:r>
              <w:t>125,065</w:t>
            </w:r>
          </w:p>
        </w:tc>
      </w:tr>
      <w:tr w:rsidR="001D3435" w:rsidRPr="009276BC" w14:paraId="5AD8769D" w14:textId="77777777" w:rsidTr="001D3435">
        <w:trPr>
          <w:cantSplit/>
          <w:trHeight w:val="454"/>
        </w:trPr>
        <w:tc>
          <w:tcPr>
            <w:tcW w:w="5353" w:type="dxa"/>
          </w:tcPr>
          <w:p w14:paraId="615D64EF" w14:textId="77777777" w:rsidR="001D3435" w:rsidRPr="009276BC" w:rsidRDefault="001D3435" w:rsidP="001D3435">
            <w:pPr>
              <w:pStyle w:val="AGRTableText"/>
            </w:pPr>
            <w:r>
              <w:t>Sales of goods and services</w:t>
            </w:r>
          </w:p>
        </w:tc>
        <w:tc>
          <w:tcPr>
            <w:tcW w:w="1519" w:type="dxa"/>
          </w:tcPr>
          <w:p w14:paraId="56F61CA2" w14:textId="44733257" w:rsidR="001D3435" w:rsidRPr="009276BC" w:rsidRDefault="001D3435" w:rsidP="001D3435">
            <w:pPr>
              <w:pStyle w:val="AGRTableNumber"/>
            </w:pPr>
            <w:r>
              <w:t>671,781</w:t>
            </w:r>
          </w:p>
        </w:tc>
        <w:tc>
          <w:tcPr>
            <w:tcW w:w="1519" w:type="dxa"/>
          </w:tcPr>
          <w:p w14:paraId="3AB55DB3" w14:textId="0EBB0746" w:rsidR="001D3435" w:rsidRPr="009276BC" w:rsidRDefault="001F52FB" w:rsidP="001D3435">
            <w:pPr>
              <w:pStyle w:val="AGRTableNumber"/>
            </w:pPr>
            <w:r>
              <w:t>634,69</w:t>
            </w:r>
            <w:r w:rsidR="007E65F7">
              <w:t>9</w:t>
            </w:r>
          </w:p>
        </w:tc>
      </w:tr>
      <w:tr w:rsidR="001D3435" w:rsidRPr="009276BC" w14:paraId="1F8144A2" w14:textId="77777777" w:rsidTr="001D3435">
        <w:trPr>
          <w:cantSplit/>
          <w:trHeight w:val="454"/>
        </w:trPr>
        <w:tc>
          <w:tcPr>
            <w:tcW w:w="5353" w:type="dxa"/>
          </w:tcPr>
          <w:p w14:paraId="3D4B5607" w14:textId="16BA4BA8" w:rsidR="001D3435" w:rsidRPr="009276BC" w:rsidRDefault="001D3435" w:rsidP="001D3435">
            <w:pPr>
              <w:pStyle w:val="AGRTableText"/>
            </w:pPr>
            <w:r>
              <w:t>Interest income</w:t>
            </w:r>
          </w:p>
        </w:tc>
        <w:tc>
          <w:tcPr>
            <w:tcW w:w="1519" w:type="dxa"/>
          </w:tcPr>
          <w:p w14:paraId="0E302117" w14:textId="69E157CF" w:rsidR="001D3435" w:rsidRPr="009276BC" w:rsidRDefault="001D3435" w:rsidP="001D3435">
            <w:pPr>
              <w:pStyle w:val="AGRTableNumber"/>
            </w:pPr>
            <w:r>
              <w:t>2</w:t>
            </w:r>
            <w:r w:rsidR="002771FF">
              <w:t>,</w:t>
            </w:r>
            <w:r>
              <w:t>568</w:t>
            </w:r>
          </w:p>
        </w:tc>
        <w:tc>
          <w:tcPr>
            <w:tcW w:w="1519" w:type="dxa"/>
          </w:tcPr>
          <w:p w14:paraId="67721AF6" w14:textId="522F29CF" w:rsidR="001D3435" w:rsidRPr="009276BC" w:rsidRDefault="001F52FB" w:rsidP="001D3435">
            <w:pPr>
              <w:pStyle w:val="AGRTableNumber"/>
            </w:pPr>
            <w:r>
              <w:t>2,614</w:t>
            </w:r>
          </w:p>
        </w:tc>
      </w:tr>
      <w:tr w:rsidR="001D3435" w:rsidRPr="009276BC" w14:paraId="0EDD0A29" w14:textId="77777777" w:rsidTr="001D3435">
        <w:trPr>
          <w:cantSplit/>
          <w:trHeight w:val="454"/>
        </w:trPr>
        <w:tc>
          <w:tcPr>
            <w:tcW w:w="5353" w:type="dxa"/>
          </w:tcPr>
          <w:p w14:paraId="4C87B6C7" w14:textId="12B33130" w:rsidR="001D3435" w:rsidRPr="009276BC" w:rsidRDefault="001D3435" w:rsidP="001D3435">
            <w:pPr>
              <w:pStyle w:val="AGRTableText"/>
            </w:pPr>
            <w:r>
              <w:t>Gain/(loss) on disposal of assets</w:t>
            </w:r>
          </w:p>
        </w:tc>
        <w:tc>
          <w:tcPr>
            <w:tcW w:w="1519" w:type="dxa"/>
          </w:tcPr>
          <w:p w14:paraId="0D7BBD66" w14:textId="3FAB1AC1" w:rsidR="001D3435" w:rsidRPr="009276BC" w:rsidRDefault="001D3435" w:rsidP="001D3435">
            <w:pPr>
              <w:pStyle w:val="AGRTableNumber"/>
            </w:pPr>
            <w:r>
              <w:t>251</w:t>
            </w:r>
          </w:p>
        </w:tc>
        <w:tc>
          <w:tcPr>
            <w:tcW w:w="1519" w:type="dxa"/>
          </w:tcPr>
          <w:p w14:paraId="5F1DA202" w14:textId="0D013A1D" w:rsidR="001D3435" w:rsidRPr="009276BC" w:rsidRDefault="001F52FB" w:rsidP="001D3435">
            <w:pPr>
              <w:pStyle w:val="AGRTableNumber"/>
            </w:pPr>
            <w:r>
              <w:t>81</w:t>
            </w:r>
          </w:p>
        </w:tc>
      </w:tr>
      <w:tr w:rsidR="001D3435" w:rsidRPr="009276BC" w14:paraId="2591D313" w14:textId="77777777" w:rsidTr="001D3435">
        <w:trPr>
          <w:cantSplit/>
          <w:trHeight w:val="454"/>
        </w:trPr>
        <w:tc>
          <w:tcPr>
            <w:tcW w:w="5353" w:type="dxa"/>
          </w:tcPr>
          <w:p w14:paraId="4303635F" w14:textId="4DE8931B" w:rsidR="001D3435" w:rsidRPr="009276BC" w:rsidRDefault="001D3435" w:rsidP="001D3435">
            <w:pPr>
              <w:pStyle w:val="AGRTableText"/>
            </w:pPr>
            <w:r w:rsidRPr="009276BC">
              <w:t>Other revenues</w:t>
            </w:r>
          </w:p>
        </w:tc>
        <w:tc>
          <w:tcPr>
            <w:tcW w:w="1519" w:type="dxa"/>
          </w:tcPr>
          <w:p w14:paraId="74081D88" w14:textId="761B1FC2" w:rsidR="001D3435" w:rsidRPr="009276BC" w:rsidRDefault="001D3435" w:rsidP="001D3435">
            <w:pPr>
              <w:pStyle w:val="AGRTableNumber"/>
            </w:pPr>
            <w:r>
              <w:t>70,342</w:t>
            </w:r>
          </w:p>
        </w:tc>
        <w:tc>
          <w:tcPr>
            <w:tcW w:w="1519" w:type="dxa"/>
          </w:tcPr>
          <w:p w14:paraId="7661EB6E" w14:textId="12C646B8" w:rsidR="001D3435" w:rsidRPr="009276BC" w:rsidRDefault="001F52FB" w:rsidP="001D3435">
            <w:pPr>
              <w:pStyle w:val="AGRTableNumber"/>
            </w:pPr>
            <w:r>
              <w:t>43,882</w:t>
            </w:r>
          </w:p>
        </w:tc>
      </w:tr>
      <w:tr w:rsidR="001D3435" w:rsidRPr="009276BC" w14:paraId="036F2F06" w14:textId="77777777" w:rsidTr="001D3435">
        <w:trPr>
          <w:cantSplit/>
          <w:trHeight w:val="454"/>
        </w:trPr>
        <w:tc>
          <w:tcPr>
            <w:tcW w:w="5353" w:type="dxa"/>
            <w:tcBorders>
              <w:bottom w:val="single" w:sz="4" w:space="0" w:color="auto"/>
            </w:tcBorders>
          </w:tcPr>
          <w:p w14:paraId="3D32B898" w14:textId="77777777" w:rsidR="001D3435" w:rsidRPr="009276BC" w:rsidRDefault="001D3435" w:rsidP="001D3435">
            <w:pPr>
              <w:pStyle w:val="AGRTableTextBold"/>
              <w:tabs>
                <w:tab w:val="clear" w:pos="1378"/>
              </w:tabs>
            </w:pPr>
            <w:r w:rsidRPr="009276BC">
              <w:t xml:space="preserve">Total </w:t>
            </w:r>
            <w:r>
              <w:t>income</w:t>
            </w:r>
          </w:p>
        </w:tc>
        <w:tc>
          <w:tcPr>
            <w:tcW w:w="1519" w:type="dxa"/>
            <w:tcBorders>
              <w:bottom w:val="single" w:sz="4" w:space="0" w:color="auto"/>
            </w:tcBorders>
          </w:tcPr>
          <w:p w14:paraId="5DE06C78" w14:textId="3AD73F75" w:rsidR="001D3435" w:rsidRPr="009276BC" w:rsidRDefault="001D3435" w:rsidP="001D3435">
            <w:pPr>
              <w:pStyle w:val="AGRTableNumberBold"/>
            </w:pPr>
            <w:r>
              <w:t>9</w:t>
            </w:r>
            <w:r w:rsidR="007E65F7">
              <w:t>0</w:t>
            </w:r>
            <w:r>
              <w:t>2,752</w:t>
            </w:r>
          </w:p>
        </w:tc>
        <w:tc>
          <w:tcPr>
            <w:tcW w:w="1519" w:type="dxa"/>
            <w:tcBorders>
              <w:bottom w:val="single" w:sz="4" w:space="0" w:color="auto"/>
            </w:tcBorders>
          </w:tcPr>
          <w:p w14:paraId="05AE1BDA" w14:textId="3284E2C5" w:rsidR="001D3435" w:rsidRPr="009276BC" w:rsidRDefault="001F52FB" w:rsidP="001D3435">
            <w:pPr>
              <w:pStyle w:val="AGRTableNumberBold"/>
            </w:pPr>
            <w:r>
              <w:t>903,508</w:t>
            </w:r>
          </w:p>
        </w:tc>
      </w:tr>
      <w:tr w:rsidR="001D3435" w:rsidRPr="009276BC" w14:paraId="4C47F0C3" w14:textId="77777777" w:rsidTr="001D3435">
        <w:trPr>
          <w:cantSplit/>
          <w:trHeight w:val="454"/>
        </w:trPr>
        <w:tc>
          <w:tcPr>
            <w:tcW w:w="5353" w:type="dxa"/>
            <w:tcBorders>
              <w:top w:val="single" w:sz="4" w:space="0" w:color="auto"/>
            </w:tcBorders>
          </w:tcPr>
          <w:p w14:paraId="5B6BAED4" w14:textId="77777777" w:rsidR="001D3435" w:rsidRPr="009276BC" w:rsidRDefault="001D3435" w:rsidP="001D3435">
            <w:pPr>
              <w:pStyle w:val="AGRTableTextBold"/>
              <w:tabs>
                <w:tab w:val="clear" w:pos="1378"/>
              </w:tabs>
            </w:pPr>
            <w:r>
              <w:t>E</w:t>
            </w:r>
            <w:r w:rsidRPr="009276BC">
              <w:t>xpen</w:t>
            </w:r>
            <w:r>
              <w:t>diture</w:t>
            </w:r>
          </w:p>
        </w:tc>
        <w:tc>
          <w:tcPr>
            <w:tcW w:w="1519" w:type="dxa"/>
            <w:tcBorders>
              <w:top w:val="single" w:sz="4" w:space="0" w:color="auto"/>
            </w:tcBorders>
          </w:tcPr>
          <w:p w14:paraId="4D1ED6F4" w14:textId="77777777" w:rsidR="001D3435" w:rsidRPr="009276BC" w:rsidRDefault="001D3435" w:rsidP="001D3435">
            <w:pPr>
              <w:pStyle w:val="AGRBodyText"/>
              <w:tabs>
                <w:tab w:val="clear" w:pos="1378"/>
                <w:tab w:val="decimal" w:pos="1080"/>
              </w:tabs>
              <w:ind w:left="0"/>
            </w:pPr>
          </w:p>
        </w:tc>
        <w:tc>
          <w:tcPr>
            <w:tcW w:w="1519" w:type="dxa"/>
            <w:tcBorders>
              <w:top w:val="single" w:sz="4" w:space="0" w:color="auto"/>
            </w:tcBorders>
          </w:tcPr>
          <w:p w14:paraId="3329239C" w14:textId="77777777" w:rsidR="001D3435" w:rsidRPr="009276BC" w:rsidRDefault="001D3435" w:rsidP="001D3435">
            <w:pPr>
              <w:pStyle w:val="AGRBodyText"/>
              <w:tabs>
                <w:tab w:val="clear" w:pos="1378"/>
                <w:tab w:val="decimal" w:pos="1080"/>
              </w:tabs>
              <w:ind w:left="0"/>
            </w:pPr>
          </w:p>
        </w:tc>
      </w:tr>
      <w:tr w:rsidR="001D3435" w:rsidRPr="009276BC" w14:paraId="50D6A5D4" w14:textId="77777777" w:rsidTr="001D3435">
        <w:trPr>
          <w:cantSplit/>
          <w:trHeight w:val="454"/>
        </w:trPr>
        <w:tc>
          <w:tcPr>
            <w:tcW w:w="5353" w:type="dxa"/>
          </w:tcPr>
          <w:p w14:paraId="7EEC418D" w14:textId="77777777" w:rsidR="001D3435" w:rsidRPr="009276BC" w:rsidRDefault="001D3435" w:rsidP="001D3435">
            <w:pPr>
              <w:pStyle w:val="AGRTableText"/>
            </w:pPr>
            <w:r>
              <w:t>Employee expenses</w:t>
            </w:r>
          </w:p>
        </w:tc>
        <w:tc>
          <w:tcPr>
            <w:tcW w:w="1519" w:type="dxa"/>
          </w:tcPr>
          <w:p w14:paraId="489BC0D3" w14:textId="3D6D5D72" w:rsidR="001D3435" w:rsidRPr="009276BC" w:rsidRDefault="00B34FA8" w:rsidP="001D3435">
            <w:pPr>
              <w:pStyle w:val="AGRTableNumber"/>
            </w:pPr>
            <w:r>
              <w:t>(</w:t>
            </w:r>
            <w:r w:rsidR="001D3435">
              <w:t>106</w:t>
            </w:r>
            <w:r>
              <w:t>,</w:t>
            </w:r>
            <w:r w:rsidR="001D3435">
              <w:t>089</w:t>
            </w:r>
            <w:r>
              <w:t>)</w:t>
            </w:r>
          </w:p>
        </w:tc>
        <w:tc>
          <w:tcPr>
            <w:tcW w:w="1519" w:type="dxa"/>
          </w:tcPr>
          <w:p w14:paraId="1A412935" w14:textId="1223965D" w:rsidR="001D3435" w:rsidRPr="009276BC" w:rsidRDefault="001F52FB" w:rsidP="001D3435">
            <w:pPr>
              <w:pStyle w:val="AGRTableNumber"/>
            </w:pPr>
            <w:r>
              <w:t>(149,33</w:t>
            </w:r>
            <w:r w:rsidR="007E65F7">
              <w:t>6</w:t>
            </w:r>
            <w:r>
              <w:t>)</w:t>
            </w:r>
          </w:p>
        </w:tc>
      </w:tr>
      <w:tr w:rsidR="001D3435" w:rsidRPr="009276BC" w14:paraId="56E87798" w14:textId="77777777" w:rsidTr="001D3435">
        <w:trPr>
          <w:cantSplit/>
          <w:trHeight w:val="454"/>
        </w:trPr>
        <w:tc>
          <w:tcPr>
            <w:tcW w:w="5353" w:type="dxa"/>
          </w:tcPr>
          <w:p w14:paraId="2A5B971E" w14:textId="7FE16411" w:rsidR="001D3435" w:rsidRPr="009276BC" w:rsidRDefault="001D3435" w:rsidP="001D3435">
            <w:pPr>
              <w:pStyle w:val="AGRTableText"/>
            </w:pPr>
            <w:r>
              <w:t>Purchases of goods and services</w:t>
            </w:r>
          </w:p>
        </w:tc>
        <w:tc>
          <w:tcPr>
            <w:tcW w:w="1519" w:type="dxa"/>
          </w:tcPr>
          <w:p w14:paraId="16C13384" w14:textId="7BBC4A8E" w:rsidR="001D3435" w:rsidRPr="009276BC" w:rsidRDefault="00B34FA8" w:rsidP="001D3435">
            <w:pPr>
              <w:pStyle w:val="AGRTableNumber"/>
            </w:pPr>
            <w:r>
              <w:t>(</w:t>
            </w:r>
            <w:r w:rsidR="001D3435">
              <w:t>386</w:t>
            </w:r>
            <w:r>
              <w:t>,</w:t>
            </w:r>
            <w:r w:rsidR="001D3435">
              <w:t>814</w:t>
            </w:r>
            <w:r>
              <w:t>)</w:t>
            </w:r>
          </w:p>
        </w:tc>
        <w:tc>
          <w:tcPr>
            <w:tcW w:w="1519" w:type="dxa"/>
          </w:tcPr>
          <w:p w14:paraId="0CE20BB9" w14:textId="72543552" w:rsidR="001D3435" w:rsidRPr="009276BC" w:rsidRDefault="001F52FB" w:rsidP="001D3435">
            <w:pPr>
              <w:pStyle w:val="AGRTableNumber"/>
            </w:pPr>
            <w:r>
              <w:t>(401,979)</w:t>
            </w:r>
          </w:p>
        </w:tc>
      </w:tr>
      <w:tr w:rsidR="001D3435" w:rsidRPr="009276BC" w14:paraId="33464D76" w14:textId="77777777" w:rsidTr="001D3435">
        <w:trPr>
          <w:cantSplit/>
          <w:trHeight w:val="454"/>
        </w:trPr>
        <w:tc>
          <w:tcPr>
            <w:tcW w:w="5353" w:type="dxa"/>
          </w:tcPr>
          <w:p w14:paraId="1463BDF8" w14:textId="466A7534" w:rsidR="001D3435" w:rsidRPr="009276BC" w:rsidRDefault="001D3435" w:rsidP="001D3435">
            <w:pPr>
              <w:pStyle w:val="AGRTableText"/>
            </w:pPr>
            <w:r>
              <w:t>Repairs and maintenance</w:t>
            </w:r>
          </w:p>
        </w:tc>
        <w:tc>
          <w:tcPr>
            <w:tcW w:w="1519" w:type="dxa"/>
          </w:tcPr>
          <w:p w14:paraId="517B8957" w14:textId="5DB7CDA2" w:rsidR="001D3435" w:rsidRPr="009276BC" w:rsidRDefault="00B34FA8" w:rsidP="00D27BC1">
            <w:pPr>
              <w:pStyle w:val="AGRTableNumber"/>
            </w:pPr>
            <w:r>
              <w:t>(</w:t>
            </w:r>
            <w:r w:rsidR="001D3435">
              <w:t>92</w:t>
            </w:r>
            <w:r w:rsidR="00D27BC1">
              <w:t>,</w:t>
            </w:r>
            <w:r w:rsidR="001D3435">
              <w:t>9</w:t>
            </w:r>
            <w:r w:rsidR="00D27BC1">
              <w:t>69</w:t>
            </w:r>
            <w:r>
              <w:t>)</w:t>
            </w:r>
          </w:p>
        </w:tc>
        <w:tc>
          <w:tcPr>
            <w:tcW w:w="1519" w:type="dxa"/>
          </w:tcPr>
          <w:p w14:paraId="0B50BBEE" w14:textId="02C6A68B" w:rsidR="001D3435" w:rsidRPr="009276BC" w:rsidRDefault="001F52FB" w:rsidP="001D3435">
            <w:pPr>
              <w:pStyle w:val="AGRTableNumber"/>
            </w:pPr>
            <w:r>
              <w:t>(93,410)</w:t>
            </w:r>
          </w:p>
        </w:tc>
      </w:tr>
      <w:tr w:rsidR="001D3435" w:rsidRPr="009276BC" w14:paraId="56685DA0" w14:textId="77777777" w:rsidTr="001D3435">
        <w:trPr>
          <w:cantSplit/>
          <w:trHeight w:val="454"/>
        </w:trPr>
        <w:tc>
          <w:tcPr>
            <w:tcW w:w="5353" w:type="dxa"/>
          </w:tcPr>
          <w:p w14:paraId="1F407AB9" w14:textId="77777777" w:rsidR="001D3435" w:rsidRPr="009276BC" w:rsidRDefault="001D3435" w:rsidP="001D3435">
            <w:pPr>
              <w:pStyle w:val="AGRTableText"/>
            </w:pPr>
            <w:r w:rsidRPr="009276BC">
              <w:t>Depreciation and amortisation</w:t>
            </w:r>
          </w:p>
        </w:tc>
        <w:tc>
          <w:tcPr>
            <w:tcW w:w="1519" w:type="dxa"/>
          </w:tcPr>
          <w:p w14:paraId="07B0CD86" w14:textId="452276A4" w:rsidR="001D3435" w:rsidRPr="009276BC" w:rsidRDefault="00B34FA8" w:rsidP="001D3435">
            <w:pPr>
              <w:pStyle w:val="AGRTableNumber"/>
            </w:pPr>
            <w:r>
              <w:t>(</w:t>
            </w:r>
            <w:r w:rsidR="001D3435">
              <w:t>290</w:t>
            </w:r>
            <w:r>
              <w:t>,</w:t>
            </w:r>
            <w:r w:rsidR="001D3435">
              <w:t>795</w:t>
            </w:r>
            <w:r>
              <w:t>)</w:t>
            </w:r>
          </w:p>
        </w:tc>
        <w:tc>
          <w:tcPr>
            <w:tcW w:w="1519" w:type="dxa"/>
          </w:tcPr>
          <w:p w14:paraId="24C937A4" w14:textId="2FC76E85" w:rsidR="001D3435" w:rsidRPr="009276BC" w:rsidRDefault="001F52FB" w:rsidP="001D3435">
            <w:pPr>
              <w:pStyle w:val="AGRTableNumber"/>
            </w:pPr>
            <w:r>
              <w:t>(190,490)</w:t>
            </w:r>
          </w:p>
        </w:tc>
      </w:tr>
      <w:tr w:rsidR="00B34FA8" w:rsidRPr="009276BC" w14:paraId="3E9B73C2" w14:textId="77777777" w:rsidTr="001D3435">
        <w:trPr>
          <w:cantSplit/>
          <w:trHeight w:val="454"/>
        </w:trPr>
        <w:tc>
          <w:tcPr>
            <w:tcW w:w="5353" w:type="dxa"/>
          </w:tcPr>
          <w:p w14:paraId="5E0DDA97" w14:textId="6967B8E3" w:rsidR="00B34FA8" w:rsidRDefault="001F52FB" w:rsidP="001D3435">
            <w:pPr>
              <w:pStyle w:val="AGRTableText"/>
            </w:pPr>
            <w:r>
              <w:t xml:space="preserve">Interest </w:t>
            </w:r>
            <w:r w:rsidR="00B34FA8">
              <w:t>expense</w:t>
            </w:r>
          </w:p>
        </w:tc>
        <w:tc>
          <w:tcPr>
            <w:tcW w:w="1519" w:type="dxa"/>
          </w:tcPr>
          <w:p w14:paraId="5487CE30" w14:textId="08E806A4" w:rsidR="00B34FA8" w:rsidRDefault="00B34FA8" w:rsidP="001D3435">
            <w:pPr>
              <w:pStyle w:val="AGRTableNumber"/>
            </w:pPr>
            <w:r>
              <w:t>(85,186)</w:t>
            </w:r>
          </w:p>
        </w:tc>
        <w:tc>
          <w:tcPr>
            <w:tcW w:w="1519" w:type="dxa"/>
          </w:tcPr>
          <w:p w14:paraId="78FDE086" w14:textId="1825D49A" w:rsidR="00B34FA8" w:rsidRPr="009276BC" w:rsidRDefault="001F52FB" w:rsidP="001D3435">
            <w:pPr>
              <w:pStyle w:val="AGRTableNumber"/>
            </w:pPr>
            <w:r>
              <w:t>(63,</w:t>
            </w:r>
            <w:r w:rsidR="007E65F7">
              <w:t>873</w:t>
            </w:r>
            <w:r>
              <w:t>)</w:t>
            </w:r>
          </w:p>
        </w:tc>
      </w:tr>
      <w:tr w:rsidR="001D3435" w:rsidRPr="009276BC" w14:paraId="436078BD" w14:textId="77777777" w:rsidTr="001D3435">
        <w:trPr>
          <w:cantSplit/>
          <w:trHeight w:val="454"/>
        </w:trPr>
        <w:tc>
          <w:tcPr>
            <w:tcW w:w="5353" w:type="dxa"/>
          </w:tcPr>
          <w:p w14:paraId="55A48C1B" w14:textId="764D5712" w:rsidR="001D3435" w:rsidRPr="009276BC" w:rsidRDefault="001D3435" w:rsidP="001D3435">
            <w:pPr>
              <w:pStyle w:val="AGRTableText"/>
            </w:pPr>
            <w:r>
              <w:t>Grants and subsidies</w:t>
            </w:r>
          </w:p>
        </w:tc>
        <w:tc>
          <w:tcPr>
            <w:tcW w:w="1519" w:type="dxa"/>
          </w:tcPr>
          <w:p w14:paraId="249FDCB3" w14:textId="31C2C94B" w:rsidR="001D3435" w:rsidRPr="009276BC" w:rsidRDefault="00B34FA8" w:rsidP="001D3435">
            <w:pPr>
              <w:pStyle w:val="AGRTableNumber"/>
            </w:pPr>
            <w:r>
              <w:t>(</w:t>
            </w:r>
            <w:r w:rsidR="001D3435">
              <w:t>6</w:t>
            </w:r>
            <w:r>
              <w:t>,</w:t>
            </w:r>
            <w:r w:rsidR="001D3435">
              <w:t>914</w:t>
            </w:r>
            <w:r>
              <w:t>)</w:t>
            </w:r>
          </w:p>
        </w:tc>
        <w:tc>
          <w:tcPr>
            <w:tcW w:w="1519" w:type="dxa"/>
          </w:tcPr>
          <w:p w14:paraId="23E2804B" w14:textId="1A04F20F" w:rsidR="001D3435" w:rsidRPr="009276BC" w:rsidRDefault="001F52FB" w:rsidP="001D3435">
            <w:pPr>
              <w:pStyle w:val="AGRTableNumber"/>
            </w:pPr>
            <w:r>
              <w:t>(1,368)</w:t>
            </w:r>
          </w:p>
        </w:tc>
      </w:tr>
      <w:tr w:rsidR="001D3435" w:rsidRPr="009276BC" w14:paraId="0044C938" w14:textId="77777777" w:rsidTr="001D3435">
        <w:trPr>
          <w:cantSplit/>
          <w:trHeight w:val="454"/>
        </w:trPr>
        <w:tc>
          <w:tcPr>
            <w:tcW w:w="5353" w:type="dxa"/>
          </w:tcPr>
          <w:p w14:paraId="6704CD0A" w14:textId="77777777" w:rsidR="001D3435" w:rsidRPr="009276BC" w:rsidRDefault="001D3435" w:rsidP="001D3435">
            <w:pPr>
              <w:pStyle w:val="AGRTableText"/>
            </w:pPr>
            <w:r>
              <w:t>Other expenses</w:t>
            </w:r>
          </w:p>
        </w:tc>
        <w:tc>
          <w:tcPr>
            <w:tcW w:w="1519" w:type="dxa"/>
          </w:tcPr>
          <w:p w14:paraId="3E3AE56E" w14:textId="5341F472" w:rsidR="001D3435" w:rsidRPr="009276BC" w:rsidRDefault="00B34FA8" w:rsidP="001D3435">
            <w:pPr>
              <w:pStyle w:val="AGRTableNumber"/>
            </w:pPr>
            <w:r>
              <w:t>(</w:t>
            </w:r>
            <w:r w:rsidR="001D3435">
              <w:t>76</w:t>
            </w:r>
            <w:r>
              <w:t>,</w:t>
            </w:r>
            <w:r w:rsidR="001D3435">
              <w:t>481</w:t>
            </w:r>
            <w:r>
              <w:t>)</w:t>
            </w:r>
          </w:p>
        </w:tc>
        <w:tc>
          <w:tcPr>
            <w:tcW w:w="1519" w:type="dxa"/>
          </w:tcPr>
          <w:p w14:paraId="74807CE8" w14:textId="7063DD1E" w:rsidR="001D3435" w:rsidRPr="009276BC" w:rsidRDefault="001F52FB" w:rsidP="001D3435">
            <w:pPr>
              <w:pStyle w:val="AGRTableNumber"/>
            </w:pPr>
            <w:r>
              <w:t>(117,555)</w:t>
            </w:r>
          </w:p>
        </w:tc>
      </w:tr>
      <w:tr w:rsidR="001D3435" w:rsidRPr="009276BC" w14:paraId="7BB354B6" w14:textId="77777777" w:rsidTr="001D3435">
        <w:trPr>
          <w:cantSplit/>
          <w:trHeight w:val="454"/>
        </w:trPr>
        <w:tc>
          <w:tcPr>
            <w:tcW w:w="5353" w:type="dxa"/>
            <w:tcBorders>
              <w:bottom w:val="single" w:sz="4" w:space="0" w:color="auto"/>
            </w:tcBorders>
          </w:tcPr>
          <w:p w14:paraId="69E82369" w14:textId="77777777" w:rsidR="001D3435" w:rsidRPr="009276BC" w:rsidRDefault="001D3435" w:rsidP="001D3435">
            <w:pPr>
              <w:pStyle w:val="AGRTableTextBold"/>
              <w:tabs>
                <w:tab w:val="clear" w:pos="1378"/>
              </w:tabs>
            </w:pPr>
            <w:r w:rsidRPr="009276BC">
              <w:t>Total expen</w:t>
            </w:r>
            <w:r>
              <w:t>diture</w:t>
            </w:r>
          </w:p>
        </w:tc>
        <w:tc>
          <w:tcPr>
            <w:tcW w:w="1519" w:type="dxa"/>
            <w:tcBorders>
              <w:bottom w:val="single" w:sz="4" w:space="0" w:color="auto"/>
            </w:tcBorders>
          </w:tcPr>
          <w:p w14:paraId="09A36A96" w14:textId="5CD7EF95" w:rsidR="001D3435" w:rsidRPr="009276BC" w:rsidRDefault="00B34FA8" w:rsidP="001D3435">
            <w:pPr>
              <w:pStyle w:val="AGRTableNumberBold"/>
            </w:pPr>
            <w:r>
              <w:t>(1,045,</w:t>
            </w:r>
            <w:r w:rsidR="00D27BC1">
              <w:t>248</w:t>
            </w:r>
            <w:r>
              <w:t>)</w:t>
            </w:r>
          </w:p>
        </w:tc>
        <w:tc>
          <w:tcPr>
            <w:tcW w:w="1519" w:type="dxa"/>
            <w:tcBorders>
              <w:bottom w:val="single" w:sz="4" w:space="0" w:color="auto"/>
            </w:tcBorders>
          </w:tcPr>
          <w:p w14:paraId="5D3CAC85" w14:textId="53032DFF" w:rsidR="001D3435" w:rsidRPr="009276BC" w:rsidRDefault="001F52FB" w:rsidP="001D3435">
            <w:pPr>
              <w:pStyle w:val="AGRTableNumberBold"/>
            </w:pPr>
            <w:r>
              <w:t>(1,018,011)</w:t>
            </w:r>
          </w:p>
        </w:tc>
      </w:tr>
      <w:tr w:rsidR="001D3435" w:rsidRPr="009276BC" w14:paraId="3E3B61CB" w14:textId="77777777" w:rsidTr="001F52FB">
        <w:trPr>
          <w:cantSplit/>
          <w:trHeight w:val="454"/>
        </w:trPr>
        <w:tc>
          <w:tcPr>
            <w:tcW w:w="5353" w:type="dxa"/>
            <w:tcBorders>
              <w:top w:val="single" w:sz="4" w:space="0" w:color="auto"/>
              <w:bottom w:val="single" w:sz="4" w:space="0" w:color="auto"/>
            </w:tcBorders>
          </w:tcPr>
          <w:p w14:paraId="29C5C7A0" w14:textId="4D92ED99" w:rsidR="001D3435" w:rsidRPr="009276BC" w:rsidRDefault="00C40F5F" w:rsidP="001D3435">
            <w:pPr>
              <w:pStyle w:val="AGRTableTextBold"/>
              <w:tabs>
                <w:tab w:val="clear" w:pos="1378"/>
              </w:tabs>
            </w:pPr>
            <w:r>
              <w:t>Loss</w:t>
            </w:r>
            <w:r w:rsidR="001F52FB" w:rsidRPr="009276BC">
              <w:t xml:space="preserve"> before income tax expense</w:t>
            </w:r>
          </w:p>
        </w:tc>
        <w:tc>
          <w:tcPr>
            <w:tcW w:w="1519" w:type="dxa"/>
            <w:tcBorders>
              <w:top w:val="single" w:sz="4" w:space="0" w:color="auto"/>
              <w:bottom w:val="single" w:sz="4" w:space="0" w:color="auto"/>
            </w:tcBorders>
          </w:tcPr>
          <w:p w14:paraId="23880232" w14:textId="0B6CF8F1" w:rsidR="001D3435" w:rsidRPr="009276BC" w:rsidRDefault="001F52FB" w:rsidP="001D3435">
            <w:pPr>
              <w:pStyle w:val="AGRTableNumberBold"/>
            </w:pPr>
            <w:r>
              <w:t>(142,496)</w:t>
            </w:r>
          </w:p>
        </w:tc>
        <w:tc>
          <w:tcPr>
            <w:tcW w:w="1519" w:type="dxa"/>
            <w:tcBorders>
              <w:top w:val="single" w:sz="4" w:space="0" w:color="auto"/>
              <w:bottom w:val="single" w:sz="4" w:space="0" w:color="auto"/>
            </w:tcBorders>
          </w:tcPr>
          <w:p w14:paraId="33C8ED11" w14:textId="2578C8F8" w:rsidR="001D3435" w:rsidRPr="009276BC" w:rsidRDefault="001F52FB" w:rsidP="001D3435">
            <w:pPr>
              <w:pStyle w:val="AGRTableNumberBold"/>
            </w:pPr>
            <w:r>
              <w:t>(114,503)</w:t>
            </w:r>
          </w:p>
        </w:tc>
      </w:tr>
      <w:tr w:rsidR="00B34FA8" w:rsidRPr="009276BC" w14:paraId="4E77E5B3" w14:textId="77777777" w:rsidTr="001F52FB">
        <w:trPr>
          <w:cantSplit/>
          <w:trHeight w:val="454"/>
        </w:trPr>
        <w:tc>
          <w:tcPr>
            <w:tcW w:w="5353" w:type="dxa"/>
            <w:tcBorders>
              <w:top w:val="single" w:sz="4" w:space="0" w:color="auto"/>
            </w:tcBorders>
          </w:tcPr>
          <w:p w14:paraId="0D642667" w14:textId="11C55519" w:rsidR="00B34FA8" w:rsidRDefault="00B34FA8" w:rsidP="00C40F5F">
            <w:pPr>
              <w:pStyle w:val="AGRTableText"/>
            </w:pPr>
            <w:r>
              <w:t xml:space="preserve">Income tax </w:t>
            </w:r>
            <w:r w:rsidR="00C40F5F">
              <w:t>expense</w:t>
            </w:r>
          </w:p>
        </w:tc>
        <w:tc>
          <w:tcPr>
            <w:tcW w:w="1519" w:type="dxa"/>
            <w:tcBorders>
              <w:top w:val="single" w:sz="4" w:space="0" w:color="auto"/>
            </w:tcBorders>
          </w:tcPr>
          <w:p w14:paraId="5621FFF4" w14:textId="7BDCD77A" w:rsidR="00B34FA8" w:rsidRPr="001F52FB" w:rsidRDefault="001F52FB" w:rsidP="001D3435">
            <w:pPr>
              <w:pStyle w:val="AGRTableNumberBold"/>
              <w:rPr>
                <w:b w:val="0"/>
              </w:rPr>
            </w:pPr>
            <w:r w:rsidRPr="001F52FB">
              <w:rPr>
                <w:b w:val="0"/>
              </w:rPr>
              <w:t>(7,480)</w:t>
            </w:r>
          </w:p>
        </w:tc>
        <w:tc>
          <w:tcPr>
            <w:tcW w:w="1519" w:type="dxa"/>
            <w:tcBorders>
              <w:top w:val="single" w:sz="4" w:space="0" w:color="auto"/>
            </w:tcBorders>
          </w:tcPr>
          <w:p w14:paraId="716518DE" w14:textId="397A4F53" w:rsidR="00B34FA8" w:rsidRPr="00C40F5F" w:rsidRDefault="001F52FB" w:rsidP="001D3435">
            <w:pPr>
              <w:pStyle w:val="AGRTableNumberBold"/>
              <w:rPr>
                <w:b w:val="0"/>
              </w:rPr>
            </w:pPr>
            <w:r w:rsidRPr="00C40F5F">
              <w:rPr>
                <w:b w:val="0"/>
              </w:rPr>
              <w:t>(12,800)</w:t>
            </w:r>
          </w:p>
        </w:tc>
      </w:tr>
      <w:tr w:rsidR="001F52FB" w:rsidRPr="009276BC" w14:paraId="38C0BCFA" w14:textId="77777777" w:rsidTr="001F52FB">
        <w:trPr>
          <w:cantSplit/>
          <w:trHeight w:val="454"/>
        </w:trPr>
        <w:tc>
          <w:tcPr>
            <w:tcW w:w="5353" w:type="dxa"/>
            <w:tcBorders>
              <w:bottom w:val="single" w:sz="4" w:space="0" w:color="auto"/>
            </w:tcBorders>
          </w:tcPr>
          <w:p w14:paraId="2AD5F129" w14:textId="25D6694C" w:rsidR="001F52FB" w:rsidRDefault="00C40F5F" w:rsidP="001F52FB">
            <w:pPr>
              <w:pStyle w:val="AGRTableTextBold"/>
              <w:tabs>
                <w:tab w:val="clear" w:pos="1378"/>
              </w:tabs>
            </w:pPr>
            <w:r>
              <w:t>Loss</w:t>
            </w:r>
            <w:r w:rsidR="001F52FB" w:rsidRPr="009276BC">
              <w:t xml:space="preserve"> </w:t>
            </w:r>
            <w:r w:rsidR="001F52FB">
              <w:t>after</w:t>
            </w:r>
            <w:r w:rsidR="001F52FB" w:rsidRPr="009276BC">
              <w:t xml:space="preserve"> income tax expense</w:t>
            </w:r>
          </w:p>
        </w:tc>
        <w:tc>
          <w:tcPr>
            <w:tcW w:w="1519" w:type="dxa"/>
            <w:tcBorders>
              <w:bottom w:val="single" w:sz="4" w:space="0" w:color="auto"/>
            </w:tcBorders>
          </w:tcPr>
          <w:p w14:paraId="6C91812B" w14:textId="73EF644F" w:rsidR="001F52FB" w:rsidRPr="009276BC" w:rsidRDefault="001F52FB" w:rsidP="001D3435">
            <w:pPr>
              <w:pStyle w:val="AGRTableNumberBold"/>
            </w:pPr>
            <w:r>
              <w:t>(149,976)</w:t>
            </w:r>
          </w:p>
        </w:tc>
        <w:tc>
          <w:tcPr>
            <w:tcW w:w="1519" w:type="dxa"/>
            <w:tcBorders>
              <w:bottom w:val="single" w:sz="4" w:space="0" w:color="auto"/>
            </w:tcBorders>
          </w:tcPr>
          <w:p w14:paraId="25152F35" w14:textId="5BC1F819" w:rsidR="001F52FB" w:rsidRPr="009276BC" w:rsidRDefault="001F52FB" w:rsidP="00C40F5F">
            <w:pPr>
              <w:pStyle w:val="AGRTableNumberBold"/>
            </w:pPr>
            <w:r>
              <w:t>(127</w:t>
            </w:r>
            <w:r w:rsidR="00C40F5F">
              <w:t>,</w:t>
            </w:r>
            <w:r>
              <w:t>3</w:t>
            </w:r>
            <w:r w:rsidR="00C40F5F">
              <w:t>03</w:t>
            </w:r>
            <w:r>
              <w:t>)</w:t>
            </w:r>
          </w:p>
        </w:tc>
      </w:tr>
    </w:tbl>
    <w:p w14:paraId="4728BC5A" w14:textId="77777777" w:rsidR="001F52FB" w:rsidRDefault="001F52FB" w:rsidP="001F52FB">
      <w:pPr>
        <w:pStyle w:val="AGRBodyText"/>
        <w:rPr>
          <w:rStyle w:val="CommentReference"/>
        </w:rPr>
      </w:pPr>
      <w:r w:rsidRPr="00056908">
        <w:rPr>
          <w:rStyle w:val="CommentReference"/>
        </w:rPr>
        <w:t>Note: Totals may not add due to rounding</w:t>
      </w:r>
    </w:p>
    <w:p w14:paraId="43B52CCD" w14:textId="3D502CBD" w:rsidR="007E65F7" w:rsidRDefault="007E65F7" w:rsidP="007E65F7">
      <w:pPr>
        <w:pStyle w:val="Heading1"/>
        <w:rPr>
          <w:rStyle w:val="CommentReference"/>
          <w:sz w:val="48"/>
          <w:szCs w:val="22"/>
        </w:rPr>
      </w:pPr>
      <w:r w:rsidRPr="001D3435">
        <w:rPr>
          <w:rStyle w:val="CommentReference"/>
          <w:sz w:val="48"/>
          <w:szCs w:val="22"/>
        </w:rPr>
        <w:t>Utilities</w:t>
      </w:r>
      <w:r>
        <w:rPr>
          <w:rStyle w:val="CommentReference"/>
          <w:sz w:val="48"/>
          <w:szCs w:val="22"/>
        </w:rPr>
        <w:t xml:space="preserve"> </w:t>
      </w:r>
      <w:r w:rsidR="0012367A">
        <w:rPr>
          <w:rStyle w:val="CommentReference"/>
          <w:sz w:val="48"/>
          <w:szCs w:val="22"/>
        </w:rPr>
        <w:t>Sector</w:t>
      </w:r>
      <w:r>
        <w:rPr>
          <w:rStyle w:val="CommentReference"/>
          <w:sz w:val="48"/>
          <w:szCs w:val="22"/>
        </w:rPr>
        <w:t xml:space="preserve"> cont…</w:t>
      </w:r>
    </w:p>
    <w:p w14:paraId="5BA19165" w14:textId="2963DB3D" w:rsidR="007E65F7" w:rsidRPr="009276BC" w:rsidRDefault="007E65F7" w:rsidP="007E65F7">
      <w:pPr>
        <w:pStyle w:val="Heading3"/>
      </w:pPr>
      <w:r w:rsidRPr="009276BC">
        <w:t xml:space="preserve">Financial Position </w:t>
      </w:r>
      <w:r w:rsidR="002771FF">
        <w:t xml:space="preserve">as at 30 June for the </w:t>
      </w:r>
      <w:r w:rsidRPr="009276BC">
        <w:t>year</w:t>
      </w:r>
      <w:r w:rsidR="002771FF">
        <w:t>s</w:t>
      </w:r>
      <w:r w:rsidRPr="009276BC">
        <w:t xml:space="preserve"> end</w:t>
      </w:r>
      <w:r w:rsidR="00003242">
        <w:t>ed</w:t>
      </w:r>
      <w:r w:rsidR="002771FF">
        <w:t xml:space="preserve"> 2014 and 2018</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4 2018&#10; $’000 $’000&#10;Cash and cash equivalents 93,825 158,946&#10;Receivables and other current assets 156,444 186,875&#10;Less current liabilities (167,209) (424,876)&#10;Working Capital 83,060 (79,055)&#10;Add non-current assets 3,180,478 3,346,058&#10;Less non-current liabilities (1,325,542) (1,172,980)&#10;Net Assets 1,937,996 2,094,023&#10;Represented by:  &#10;Accumulated funds 493,373 579,601&#10;Reserves 1,095,412 940,211&#10;Capital 349,211 574,211&#10;Equity 1,937,996 2,094,023&#10;"/>
      </w:tblPr>
      <w:tblGrid>
        <w:gridCol w:w="5353"/>
        <w:gridCol w:w="1519"/>
        <w:gridCol w:w="1519"/>
      </w:tblGrid>
      <w:tr w:rsidR="007E65F7" w:rsidRPr="009276BC" w14:paraId="578DC599" w14:textId="77777777" w:rsidTr="00431951">
        <w:trPr>
          <w:cantSplit/>
          <w:trHeight w:val="454"/>
          <w:tblHeader/>
        </w:trPr>
        <w:tc>
          <w:tcPr>
            <w:tcW w:w="5353" w:type="dxa"/>
            <w:tcBorders>
              <w:bottom w:val="single" w:sz="4" w:space="0" w:color="auto"/>
            </w:tcBorders>
          </w:tcPr>
          <w:p w14:paraId="6053AD5A" w14:textId="77777777" w:rsidR="007E65F7" w:rsidRPr="009276BC" w:rsidRDefault="007E65F7" w:rsidP="00431951">
            <w:pPr>
              <w:pStyle w:val="AGRBodyText"/>
              <w:ind w:left="0"/>
            </w:pPr>
          </w:p>
        </w:tc>
        <w:tc>
          <w:tcPr>
            <w:tcW w:w="1519" w:type="dxa"/>
            <w:tcBorders>
              <w:bottom w:val="single" w:sz="4" w:space="0" w:color="auto"/>
            </w:tcBorders>
          </w:tcPr>
          <w:p w14:paraId="052E317D" w14:textId="2B5BE385" w:rsidR="007E65F7" w:rsidRPr="008E51D4" w:rsidRDefault="007E65F7" w:rsidP="007E65F7">
            <w:pPr>
              <w:pStyle w:val="AGRTableHeaderBold"/>
            </w:pPr>
            <w:r>
              <w:t>2014</w:t>
            </w:r>
          </w:p>
        </w:tc>
        <w:tc>
          <w:tcPr>
            <w:tcW w:w="1519" w:type="dxa"/>
            <w:tcBorders>
              <w:bottom w:val="single" w:sz="4" w:space="0" w:color="auto"/>
            </w:tcBorders>
          </w:tcPr>
          <w:p w14:paraId="582D2914" w14:textId="10E38C7F" w:rsidR="007E65F7" w:rsidRPr="008E51D4" w:rsidRDefault="007E65F7" w:rsidP="00431951">
            <w:pPr>
              <w:pStyle w:val="AGRTableHeaderBold"/>
            </w:pPr>
            <w:r w:rsidRPr="008E51D4">
              <w:t>2</w:t>
            </w:r>
            <w:r>
              <w:t>018</w:t>
            </w:r>
          </w:p>
        </w:tc>
      </w:tr>
      <w:tr w:rsidR="007E65F7" w:rsidRPr="009276BC" w14:paraId="12406084" w14:textId="77777777" w:rsidTr="00431951">
        <w:trPr>
          <w:cantSplit/>
          <w:trHeight w:val="454"/>
          <w:tblHeader/>
        </w:trPr>
        <w:tc>
          <w:tcPr>
            <w:tcW w:w="5353" w:type="dxa"/>
            <w:tcBorders>
              <w:top w:val="single" w:sz="4" w:space="0" w:color="auto"/>
            </w:tcBorders>
          </w:tcPr>
          <w:p w14:paraId="74E2568C" w14:textId="77777777" w:rsidR="007E65F7" w:rsidRPr="009276BC" w:rsidRDefault="007E65F7" w:rsidP="00431951">
            <w:pPr>
              <w:pStyle w:val="AGRBodyText"/>
              <w:ind w:left="0"/>
            </w:pPr>
          </w:p>
        </w:tc>
        <w:tc>
          <w:tcPr>
            <w:tcW w:w="1519" w:type="dxa"/>
            <w:tcBorders>
              <w:top w:val="single" w:sz="4" w:space="0" w:color="auto"/>
            </w:tcBorders>
          </w:tcPr>
          <w:p w14:paraId="2A1F1C24" w14:textId="77777777" w:rsidR="007E65F7" w:rsidRPr="009276BC" w:rsidRDefault="007E65F7" w:rsidP="00431951">
            <w:pPr>
              <w:pStyle w:val="AGRTableHeaderBold"/>
            </w:pPr>
            <w:r w:rsidRPr="009276BC">
              <w:t>$’000</w:t>
            </w:r>
          </w:p>
        </w:tc>
        <w:tc>
          <w:tcPr>
            <w:tcW w:w="1519" w:type="dxa"/>
            <w:tcBorders>
              <w:top w:val="single" w:sz="4" w:space="0" w:color="auto"/>
            </w:tcBorders>
          </w:tcPr>
          <w:p w14:paraId="06875E7C" w14:textId="77777777" w:rsidR="007E65F7" w:rsidRPr="009276BC" w:rsidRDefault="007E65F7" w:rsidP="00431951">
            <w:pPr>
              <w:pStyle w:val="AGRTableHeaderBold"/>
            </w:pPr>
            <w:r w:rsidRPr="009276BC">
              <w:t>$’000</w:t>
            </w:r>
          </w:p>
        </w:tc>
      </w:tr>
      <w:tr w:rsidR="007E65F7" w:rsidRPr="009276BC" w14:paraId="3FA92218" w14:textId="77777777" w:rsidTr="00431951">
        <w:trPr>
          <w:cantSplit/>
          <w:trHeight w:val="454"/>
        </w:trPr>
        <w:tc>
          <w:tcPr>
            <w:tcW w:w="5353" w:type="dxa"/>
          </w:tcPr>
          <w:p w14:paraId="4AC35489" w14:textId="77777777" w:rsidR="007E65F7" w:rsidRPr="009276BC" w:rsidRDefault="007E65F7" w:rsidP="00431951">
            <w:pPr>
              <w:pStyle w:val="AGRTableText"/>
            </w:pPr>
            <w:r>
              <w:t>Cash and cash equivalents</w:t>
            </w:r>
          </w:p>
        </w:tc>
        <w:tc>
          <w:tcPr>
            <w:tcW w:w="1519" w:type="dxa"/>
          </w:tcPr>
          <w:p w14:paraId="428EE888" w14:textId="1F27F451" w:rsidR="007E65F7" w:rsidRPr="009276BC" w:rsidRDefault="007E65F7" w:rsidP="00431951">
            <w:pPr>
              <w:pStyle w:val="AGRTableNumber"/>
            </w:pPr>
            <w:r>
              <w:t>93,825</w:t>
            </w:r>
          </w:p>
        </w:tc>
        <w:tc>
          <w:tcPr>
            <w:tcW w:w="1519" w:type="dxa"/>
          </w:tcPr>
          <w:p w14:paraId="7F7B7E4C" w14:textId="4E2CF9C8" w:rsidR="007E65F7" w:rsidRPr="009276BC" w:rsidRDefault="007E65F7" w:rsidP="00431951">
            <w:pPr>
              <w:pStyle w:val="AGRTableNumber"/>
            </w:pPr>
            <w:r>
              <w:t>158,946</w:t>
            </w:r>
          </w:p>
        </w:tc>
      </w:tr>
      <w:tr w:rsidR="007E65F7" w:rsidRPr="009276BC" w14:paraId="208B7A82" w14:textId="77777777" w:rsidTr="00431951">
        <w:trPr>
          <w:cantSplit/>
          <w:trHeight w:val="454"/>
        </w:trPr>
        <w:tc>
          <w:tcPr>
            <w:tcW w:w="5353" w:type="dxa"/>
          </w:tcPr>
          <w:p w14:paraId="568DCF8E" w14:textId="77777777" w:rsidR="007E65F7" w:rsidRPr="009276BC" w:rsidRDefault="007E65F7" w:rsidP="00431951">
            <w:pPr>
              <w:pStyle w:val="AGRTableText"/>
            </w:pPr>
            <w:r>
              <w:t>Receivables and other current assets</w:t>
            </w:r>
          </w:p>
        </w:tc>
        <w:tc>
          <w:tcPr>
            <w:tcW w:w="1519" w:type="dxa"/>
          </w:tcPr>
          <w:p w14:paraId="19605673" w14:textId="0AE40E9F" w:rsidR="007E65F7" w:rsidRPr="009276BC" w:rsidRDefault="007E65F7" w:rsidP="00431951">
            <w:pPr>
              <w:pStyle w:val="AGRTableNumber"/>
            </w:pPr>
            <w:r>
              <w:t>156,44</w:t>
            </w:r>
            <w:r w:rsidR="00D27BC1">
              <w:t>4</w:t>
            </w:r>
          </w:p>
        </w:tc>
        <w:tc>
          <w:tcPr>
            <w:tcW w:w="1519" w:type="dxa"/>
          </w:tcPr>
          <w:p w14:paraId="1FE147C8" w14:textId="5BBC9B71" w:rsidR="007E65F7" w:rsidRPr="009276BC" w:rsidRDefault="007E65F7" w:rsidP="00431951">
            <w:pPr>
              <w:pStyle w:val="AGRTableNumber"/>
            </w:pPr>
            <w:r>
              <w:t>186,87</w:t>
            </w:r>
            <w:r w:rsidR="00D27BC1">
              <w:t>5</w:t>
            </w:r>
          </w:p>
        </w:tc>
      </w:tr>
      <w:tr w:rsidR="007E65F7" w:rsidRPr="009276BC" w14:paraId="1EA51B10" w14:textId="77777777" w:rsidTr="00431951">
        <w:trPr>
          <w:cantSplit/>
          <w:trHeight w:val="454"/>
        </w:trPr>
        <w:tc>
          <w:tcPr>
            <w:tcW w:w="5353" w:type="dxa"/>
          </w:tcPr>
          <w:p w14:paraId="21E77F35" w14:textId="77777777" w:rsidR="007E65F7" w:rsidRPr="009276BC" w:rsidRDefault="007E65F7" w:rsidP="00431951">
            <w:pPr>
              <w:pStyle w:val="AGRTableText"/>
            </w:pPr>
            <w:r w:rsidRPr="009276BC">
              <w:t>Less current liabilities</w:t>
            </w:r>
          </w:p>
        </w:tc>
        <w:tc>
          <w:tcPr>
            <w:tcW w:w="1519" w:type="dxa"/>
          </w:tcPr>
          <w:p w14:paraId="4907CDA6" w14:textId="02A68662" w:rsidR="007E65F7" w:rsidRPr="009276BC" w:rsidRDefault="007E65F7" w:rsidP="00431951">
            <w:pPr>
              <w:pStyle w:val="AGRTableNumber"/>
            </w:pPr>
            <w:r>
              <w:t>(167,209)</w:t>
            </w:r>
          </w:p>
        </w:tc>
        <w:tc>
          <w:tcPr>
            <w:tcW w:w="1519" w:type="dxa"/>
          </w:tcPr>
          <w:p w14:paraId="4B693863" w14:textId="16A91D8B" w:rsidR="007E65F7" w:rsidRPr="009276BC" w:rsidRDefault="007E65F7" w:rsidP="00431951">
            <w:pPr>
              <w:pStyle w:val="AGRTableNumber"/>
            </w:pPr>
            <w:r>
              <w:t>(424,876)</w:t>
            </w:r>
          </w:p>
        </w:tc>
      </w:tr>
      <w:tr w:rsidR="007E65F7" w:rsidRPr="009276BC" w14:paraId="636BC5B5" w14:textId="77777777" w:rsidTr="00431951">
        <w:trPr>
          <w:cantSplit/>
          <w:trHeight w:val="454"/>
        </w:trPr>
        <w:tc>
          <w:tcPr>
            <w:tcW w:w="5353" w:type="dxa"/>
            <w:tcBorders>
              <w:bottom w:val="single" w:sz="4" w:space="0" w:color="auto"/>
            </w:tcBorders>
          </w:tcPr>
          <w:p w14:paraId="3F0BFA45" w14:textId="77777777" w:rsidR="007E65F7" w:rsidRPr="009276BC" w:rsidRDefault="007E65F7" w:rsidP="00431951">
            <w:pPr>
              <w:pStyle w:val="AGRTableTextBold"/>
              <w:tabs>
                <w:tab w:val="clear" w:pos="1378"/>
              </w:tabs>
            </w:pPr>
            <w:r w:rsidRPr="009276BC">
              <w:t>Working Capital</w:t>
            </w:r>
          </w:p>
        </w:tc>
        <w:tc>
          <w:tcPr>
            <w:tcW w:w="1519" w:type="dxa"/>
            <w:tcBorders>
              <w:bottom w:val="single" w:sz="4" w:space="0" w:color="auto"/>
            </w:tcBorders>
          </w:tcPr>
          <w:p w14:paraId="498D1184" w14:textId="6A89EFAB" w:rsidR="007E65F7" w:rsidRPr="009276BC" w:rsidRDefault="00D27BC1" w:rsidP="00431951">
            <w:pPr>
              <w:pStyle w:val="AGRTableNumberBold"/>
            </w:pPr>
            <w:r>
              <w:t>83,060</w:t>
            </w:r>
          </w:p>
        </w:tc>
        <w:tc>
          <w:tcPr>
            <w:tcW w:w="1519" w:type="dxa"/>
            <w:tcBorders>
              <w:bottom w:val="single" w:sz="4" w:space="0" w:color="auto"/>
            </w:tcBorders>
          </w:tcPr>
          <w:p w14:paraId="43E5D6BC" w14:textId="78C428E8" w:rsidR="007E65F7" w:rsidRPr="009276BC" w:rsidRDefault="00D27BC1" w:rsidP="00431951">
            <w:pPr>
              <w:pStyle w:val="AGRTableNumberBold"/>
            </w:pPr>
            <w:r>
              <w:t>(79,055)</w:t>
            </w:r>
          </w:p>
        </w:tc>
      </w:tr>
      <w:tr w:rsidR="007E65F7" w:rsidRPr="009276BC" w14:paraId="104B2F06" w14:textId="77777777" w:rsidTr="00431951">
        <w:trPr>
          <w:cantSplit/>
          <w:trHeight w:val="454"/>
        </w:trPr>
        <w:tc>
          <w:tcPr>
            <w:tcW w:w="5353" w:type="dxa"/>
          </w:tcPr>
          <w:p w14:paraId="388CA1AC" w14:textId="77777777" w:rsidR="007E65F7" w:rsidRPr="009276BC" w:rsidRDefault="007E65F7" w:rsidP="00431951">
            <w:pPr>
              <w:pStyle w:val="AGRTableText"/>
            </w:pPr>
            <w:r w:rsidRPr="009276BC">
              <w:t>Add non-current assets</w:t>
            </w:r>
          </w:p>
        </w:tc>
        <w:tc>
          <w:tcPr>
            <w:tcW w:w="1519" w:type="dxa"/>
          </w:tcPr>
          <w:p w14:paraId="06231310" w14:textId="769022AA" w:rsidR="007E65F7" w:rsidRPr="009276BC" w:rsidRDefault="007E65F7" w:rsidP="00431951">
            <w:pPr>
              <w:pStyle w:val="AGRTableNumber"/>
            </w:pPr>
            <w:r>
              <w:t>3,180,478</w:t>
            </w:r>
          </w:p>
        </w:tc>
        <w:tc>
          <w:tcPr>
            <w:tcW w:w="1519" w:type="dxa"/>
          </w:tcPr>
          <w:p w14:paraId="0A9EFC8C" w14:textId="09087A8B" w:rsidR="007E65F7" w:rsidRPr="009276BC" w:rsidRDefault="007E65F7" w:rsidP="00431951">
            <w:pPr>
              <w:pStyle w:val="AGRTableNumber"/>
            </w:pPr>
            <w:r>
              <w:t>3,346,058</w:t>
            </w:r>
          </w:p>
        </w:tc>
      </w:tr>
      <w:tr w:rsidR="007E65F7" w:rsidRPr="009276BC" w14:paraId="4F188031" w14:textId="77777777" w:rsidTr="00431951">
        <w:trPr>
          <w:cantSplit/>
          <w:trHeight w:val="454"/>
        </w:trPr>
        <w:tc>
          <w:tcPr>
            <w:tcW w:w="5353" w:type="dxa"/>
          </w:tcPr>
          <w:p w14:paraId="2F57BA72" w14:textId="77777777" w:rsidR="007E65F7" w:rsidRPr="009276BC" w:rsidRDefault="007E65F7" w:rsidP="00431951">
            <w:pPr>
              <w:pStyle w:val="AGRTableText"/>
            </w:pPr>
            <w:r w:rsidRPr="009276BC">
              <w:t>Less non-current liabilities</w:t>
            </w:r>
          </w:p>
        </w:tc>
        <w:tc>
          <w:tcPr>
            <w:tcW w:w="1519" w:type="dxa"/>
          </w:tcPr>
          <w:p w14:paraId="539862E8" w14:textId="2E42D4A0" w:rsidR="007E65F7" w:rsidRPr="009276BC" w:rsidRDefault="007E65F7" w:rsidP="00431951">
            <w:pPr>
              <w:pStyle w:val="AGRTableNumber"/>
            </w:pPr>
            <w:r>
              <w:t>(1,325,542)</w:t>
            </w:r>
          </w:p>
        </w:tc>
        <w:tc>
          <w:tcPr>
            <w:tcW w:w="1519" w:type="dxa"/>
          </w:tcPr>
          <w:p w14:paraId="181740AA" w14:textId="7DC9AB4F" w:rsidR="007E65F7" w:rsidRPr="009276BC" w:rsidRDefault="007E65F7" w:rsidP="00431951">
            <w:pPr>
              <w:pStyle w:val="AGRTableNumber"/>
            </w:pPr>
            <w:r>
              <w:t>(1,172,980)</w:t>
            </w:r>
          </w:p>
        </w:tc>
      </w:tr>
      <w:tr w:rsidR="007E65F7" w:rsidRPr="009276BC" w14:paraId="79B338C7" w14:textId="77777777" w:rsidTr="00431951">
        <w:trPr>
          <w:cantSplit/>
          <w:trHeight w:val="454"/>
        </w:trPr>
        <w:tc>
          <w:tcPr>
            <w:tcW w:w="5353" w:type="dxa"/>
            <w:tcBorders>
              <w:bottom w:val="single" w:sz="4" w:space="0" w:color="auto"/>
            </w:tcBorders>
          </w:tcPr>
          <w:p w14:paraId="79FAA7BF" w14:textId="77777777" w:rsidR="007E65F7" w:rsidRPr="009276BC" w:rsidRDefault="007E65F7" w:rsidP="00431951">
            <w:pPr>
              <w:pStyle w:val="AGRTableTextBold"/>
              <w:tabs>
                <w:tab w:val="clear" w:pos="1378"/>
              </w:tabs>
            </w:pPr>
            <w:r w:rsidRPr="009276BC">
              <w:t>Net Assets</w:t>
            </w:r>
          </w:p>
        </w:tc>
        <w:tc>
          <w:tcPr>
            <w:tcW w:w="1519" w:type="dxa"/>
            <w:tcBorders>
              <w:bottom w:val="single" w:sz="4" w:space="0" w:color="auto"/>
            </w:tcBorders>
          </w:tcPr>
          <w:p w14:paraId="20024353" w14:textId="11A23741" w:rsidR="007E65F7" w:rsidRPr="009276BC" w:rsidRDefault="00D27BC1" w:rsidP="00431951">
            <w:pPr>
              <w:pStyle w:val="AGRTableNumberBold"/>
            </w:pPr>
            <w:r>
              <w:t>1,937,996</w:t>
            </w:r>
          </w:p>
        </w:tc>
        <w:tc>
          <w:tcPr>
            <w:tcW w:w="1519" w:type="dxa"/>
            <w:tcBorders>
              <w:bottom w:val="single" w:sz="4" w:space="0" w:color="auto"/>
            </w:tcBorders>
          </w:tcPr>
          <w:p w14:paraId="11DD813A" w14:textId="2FA0887C" w:rsidR="007E65F7" w:rsidRPr="009276BC" w:rsidRDefault="00D27BC1" w:rsidP="00431951">
            <w:pPr>
              <w:pStyle w:val="AGRTableNumberBold"/>
            </w:pPr>
            <w:r>
              <w:t>2,094,023</w:t>
            </w:r>
          </w:p>
        </w:tc>
      </w:tr>
      <w:tr w:rsidR="007E65F7" w:rsidRPr="009276BC" w14:paraId="195301A9" w14:textId="77777777" w:rsidTr="00431951">
        <w:trPr>
          <w:cantSplit/>
          <w:trHeight w:val="454"/>
        </w:trPr>
        <w:tc>
          <w:tcPr>
            <w:tcW w:w="5353" w:type="dxa"/>
            <w:tcBorders>
              <w:top w:val="single" w:sz="4" w:space="0" w:color="auto"/>
            </w:tcBorders>
          </w:tcPr>
          <w:p w14:paraId="6B9618A9" w14:textId="77777777" w:rsidR="007E65F7" w:rsidRPr="009276BC" w:rsidRDefault="007E65F7" w:rsidP="00431951">
            <w:pPr>
              <w:pStyle w:val="AGRTableText"/>
            </w:pPr>
            <w:r w:rsidRPr="009276BC">
              <w:t>Represented by:</w:t>
            </w:r>
          </w:p>
        </w:tc>
        <w:tc>
          <w:tcPr>
            <w:tcW w:w="1519" w:type="dxa"/>
            <w:tcBorders>
              <w:top w:val="single" w:sz="4" w:space="0" w:color="auto"/>
            </w:tcBorders>
          </w:tcPr>
          <w:p w14:paraId="783CFAA9" w14:textId="77777777" w:rsidR="007E65F7" w:rsidRPr="009276BC" w:rsidRDefault="007E65F7" w:rsidP="00431951">
            <w:pPr>
              <w:pStyle w:val="AGRTableNumberBold"/>
            </w:pPr>
          </w:p>
        </w:tc>
        <w:tc>
          <w:tcPr>
            <w:tcW w:w="1519" w:type="dxa"/>
            <w:tcBorders>
              <w:top w:val="single" w:sz="4" w:space="0" w:color="auto"/>
            </w:tcBorders>
          </w:tcPr>
          <w:p w14:paraId="56691B8E" w14:textId="77777777" w:rsidR="007E65F7" w:rsidRPr="009276BC" w:rsidRDefault="007E65F7" w:rsidP="00431951">
            <w:pPr>
              <w:pStyle w:val="AGRTableNumberBold"/>
            </w:pPr>
          </w:p>
        </w:tc>
      </w:tr>
      <w:tr w:rsidR="00D27BC1" w:rsidRPr="009276BC" w14:paraId="7456C233" w14:textId="77777777" w:rsidTr="00431951">
        <w:trPr>
          <w:cantSplit/>
          <w:trHeight w:val="454"/>
        </w:trPr>
        <w:tc>
          <w:tcPr>
            <w:tcW w:w="5353" w:type="dxa"/>
          </w:tcPr>
          <w:p w14:paraId="103F26B6" w14:textId="77777777" w:rsidR="00D27BC1" w:rsidRPr="009276BC" w:rsidRDefault="00D27BC1" w:rsidP="00431951">
            <w:pPr>
              <w:pStyle w:val="AGRTableText"/>
            </w:pPr>
            <w:r w:rsidRPr="009276BC">
              <w:t>Accumulated funds</w:t>
            </w:r>
          </w:p>
        </w:tc>
        <w:tc>
          <w:tcPr>
            <w:tcW w:w="1519" w:type="dxa"/>
          </w:tcPr>
          <w:p w14:paraId="61BCC6EB" w14:textId="62C3256B" w:rsidR="00D27BC1" w:rsidRPr="009276BC" w:rsidRDefault="002771FF" w:rsidP="00431951">
            <w:pPr>
              <w:pStyle w:val="AGRTableNumber"/>
            </w:pPr>
            <w:r>
              <w:t>49</w:t>
            </w:r>
            <w:r w:rsidR="00D27BC1">
              <w:t>3</w:t>
            </w:r>
            <w:r>
              <w:t>,</w:t>
            </w:r>
            <w:r w:rsidR="00D27BC1">
              <w:t>373</w:t>
            </w:r>
          </w:p>
        </w:tc>
        <w:tc>
          <w:tcPr>
            <w:tcW w:w="1519" w:type="dxa"/>
          </w:tcPr>
          <w:p w14:paraId="2228050F" w14:textId="43B001F7" w:rsidR="00D27BC1" w:rsidRPr="009276BC" w:rsidRDefault="00D27BC1" w:rsidP="00431951">
            <w:pPr>
              <w:pStyle w:val="AGRTableNumber"/>
            </w:pPr>
            <w:r>
              <w:t>579,601</w:t>
            </w:r>
          </w:p>
        </w:tc>
      </w:tr>
      <w:tr w:rsidR="007E65F7" w:rsidRPr="009276BC" w14:paraId="1C67F18F" w14:textId="77777777" w:rsidTr="00431951">
        <w:trPr>
          <w:cantSplit/>
          <w:trHeight w:val="454"/>
        </w:trPr>
        <w:tc>
          <w:tcPr>
            <w:tcW w:w="5353" w:type="dxa"/>
          </w:tcPr>
          <w:p w14:paraId="20737987" w14:textId="401E46D4" w:rsidR="007E65F7" w:rsidRPr="009276BC" w:rsidRDefault="00D27BC1" w:rsidP="00431951">
            <w:pPr>
              <w:pStyle w:val="AGRTableText"/>
            </w:pPr>
            <w:r>
              <w:t>Reserves</w:t>
            </w:r>
          </w:p>
        </w:tc>
        <w:tc>
          <w:tcPr>
            <w:tcW w:w="1519" w:type="dxa"/>
          </w:tcPr>
          <w:p w14:paraId="0909EE50" w14:textId="289DBAC7" w:rsidR="007E65F7" w:rsidRPr="009276BC" w:rsidRDefault="007E65F7" w:rsidP="00431951">
            <w:pPr>
              <w:pStyle w:val="AGRTableNumber"/>
            </w:pPr>
            <w:r>
              <w:t>1,095,412</w:t>
            </w:r>
          </w:p>
        </w:tc>
        <w:tc>
          <w:tcPr>
            <w:tcW w:w="1519" w:type="dxa"/>
          </w:tcPr>
          <w:p w14:paraId="5D08245D" w14:textId="4814302B" w:rsidR="007E65F7" w:rsidRPr="009276BC" w:rsidRDefault="007E65F7" w:rsidP="00431951">
            <w:pPr>
              <w:pStyle w:val="AGRTableNumber"/>
            </w:pPr>
            <w:r>
              <w:t>940,211</w:t>
            </w:r>
          </w:p>
        </w:tc>
      </w:tr>
      <w:tr w:rsidR="007E65F7" w:rsidRPr="009276BC" w14:paraId="026B667B" w14:textId="77777777" w:rsidTr="00431951">
        <w:trPr>
          <w:cantSplit/>
          <w:trHeight w:val="454"/>
        </w:trPr>
        <w:tc>
          <w:tcPr>
            <w:tcW w:w="5353" w:type="dxa"/>
          </w:tcPr>
          <w:p w14:paraId="5AAAB265" w14:textId="77777777" w:rsidR="007E65F7" w:rsidRPr="009276BC" w:rsidRDefault="007E65F7" w:rsidP="00431951">
            <w:pPr>
              <w:pStyle w:val="AGRTableText"/>
            </w:pPr>
            <w:r w:rsidRPr="009276BC">
              <w:t>Capital</w:t>
            </w:r>
          </w:p>
        </w:tc>
        <w:tc>
          <w:tcPr>
            <w:tcW w:w="1519" w:type="dxa"/>
          </w:tcPr>
          <w:p w14:paraId="618AB66A" w14:textId="1E225A8C" w:rsidR="007E65F7" w:rsidRPr="009276BC" w:rsidRDefault="007E65F7" w:rsidP="00431951">
            <w:pPr>
              <w:pStyle w:val="AGRTableNumber"/>
            </w:pPr>
            <w:r>
              <w:t>349,211</w:t>
            </w:r>
          </w:p>
        </w:tc>
        <w:tc>
          <w:tcPr>
            <w:tcW w:w="1519" w:type="dxa"/>
          </w:tcPr>
          <w:p w14:paraId="2184E5AA" w14:textId="30FA48BF" w:rsidR="007E65F7" w:rsidRPr="009276BC" w:rsidRDefault="007E65F7" w:rsidP="00431951">
            <w:pPr>
              <w:pStyle w:val="AGRTableNumber"/>
            </w:pPr>
            <w:r>
              <w:t>574,211</w:t>
            </w:r>
          </w:p>
        </w:tc>
      </w:tr>
      <w:tr w:rsidR="00D27BC1" w:rsidRPr="009276BC" w14:paraId="2EF56492" w14:textId="77777777" w:rsidTr="00431951">
        <w:trPr>
          <w:cantSplit/>
          <w:trHeight w:val="454"/>
        </w:trPr>
        <w:tc>
          <w:tcPr>
            <w:tcW w:w="5353" w:type="dxa"/>
            <w:tcBorders>
              <w:bottom w:val="single" w:sz="4" w:space="0" w:color="auto"/>
            </w:tcBorders>
          </w:tcPr>
          <w:p w14:paraId="6D47273E" w14:textId="77777777" w:rsidR="00D27BC1" w:rsidRPr="009276BC" w:rsidRDefault="00D27BC1" w:rsidP="00D27BC1">
            <w:pPr>
              <w:pStyle w:val="AGRTableTextBold"/>
              <w:tabs>
                <w:tab w:val="clear" w:pos="1378"/>
              </w:tabs>
            </w:pPr>
            <w:r w:rsidRPr="009276BC">
              <w:t>Equity</w:t>
            </w:r>
          </w:p>
        </w:tc>
        <w:tc>
          <w:tcPr>
            <w:tcW w:w="1519" w:type="dxa"/>
            <w:tcBorders>
              <w:bottom w:val="single" w:sz="4" w:space="0" w:color="auto"/>
            </w:tcBorders>
          </w:tcPr>
          <w:p w14:paraId="5DB955F5" w14:textId="3F0C94ED" w:rsidR="00D27BC1" w:rsidRPr="009276BC" w:rsidRDefault="00D27BC1" w:rsidP="00D27BC1">
            <w:pPr>
              <w:pStyle w:val="AGRTableNumberBold"/>
            </w:pPr>
            <w:r>
              <w:t>1,937,996</w:t>
            </w:r>
          </w:p>
        </w:tc>
        <w:tc>
          <w:tcPr>
            <w:tcW w:w="1519" w:type="dxa"/>
            <w:tcBorders>
              <w:bottom w:val="single" w:sz="4" w:space="0" w:color="auto"/>
            </w:tcBorders>
          </w:tcPr>
          <w:p w14:paraId="2A238015" w14:textId="60BA2827" w:rsidR="00D27BC1" w:rsidRPr="009276BC" w:rsidRDefault="00D27BC1" w:rsidP="00D27BC1">
            <w:pPr>
              <w:pStyle w:val="AGRTableNumberBold"/>
            </w:pPr>
            <w:r>
              <w:t>2,094,023</w:t>
            </w:r>
          </w:p>
        </w:tc>
      </w:tr>
    </w:tbl>
    <w:p w14:paraId="12747787" w14:textId="77777777" w:rsidR="007E65F7" w:rsidRDefault="007E65F7" w:rsidP="007E65F7">
      <w:pPr>
        <w:pStyle w:val="AGRBodyText"/>
        <w:rPr>
          <w:rStyle w:val="CommentReference"/>
        </w:rPr>
      </w:pPr>
      <w:r w:rsidRPr="00056908">
        <w:rPr>
          <w:rStyle w:val="CommentReference"/>
        </w:rPr>
        <w:t>Note: Totals may not add due to rounding</w:t>
      </w:r>
    </w:p>
    <w:p w14:paraId="171FFEB2" w14:textId="77777777" w:rsidR="007E65F7" w:rsidRPr="009276BC" w:rsidRDefault="007E65F7" w:rsidP="007E65F7">
      <w:pPr>
        <w:pStyle w:val="AGRBodyText"/>
        <w:ind w:left="0"/>
      </w:pPr>
    </w:p>
    <w:p w14:paraId="147E099B" w14:textId="77777777" w:rsidR="001D3435" w:rsidRPr="001D3435" w:rsidRDefault="001D3435" w:rsidP="001D3435"/>
    <w:p w14:paraId="05CFFE2F" w14:textId="77777777" w:rsidR="00973912" w:rsidRPr="009276BC" w:rsidRDefault="00973912" w:rsidP="00F623C1">
      <w:pPr>
        <w:pStyle w:val="Heading1"/>
      </w:pPr>
      <w:bookmarkStart w:id="74" w:name="_Ref530142839"/>
      <w:r w:rsidRPr="009276BC">
        <w:t>Matters Referred to the Auditor</w:t>
      </w:r>
      <w:r w:rsidRPr="009276BC">
        <w:noBreakHyphen/>
        <w:t>General Pursuant to Section 6 of the Public Information Act</w:t>
      </w:r>
      <w:bookmarkEnd w:id="74"/>
    </w:p>
    <w:p w14:paraId="17571689" w14:textId="77777777" w:rsidR="001A7934" w:rsidRPr="009276BC" w:rsidRDefault="001A7934" w:rsidP="001A7934">
      <w:pPr>
        <w:pStyle w:val="Heading2"/>
      </w:pPr>
      <w:r w:rsidRPr="009276BC">
        <w:t>Background</w:t>
      </w:r>
    </w:p>
    <w:p w14:paraId="030847DC" w14:textId="77777777" w:rsidR="001A7934" w:rsidRPr="009276BC" w:rsidRDefault="001A7934" w:rsidP="001A7934">
      <w:pPr>
        <w:pStyle w:val="AGRBodyText"/>
      </w:pPr>
      <w:r w:rsidRPr="009276BC">
        <w:t xml:space="preserve">The </w:t>
      </w:r>
      <w:r w:rsidRPr="009276BC">
        <w:rPr>
          <w:i/>
        </w:rPr>
        <w:t>Public Information Act</w:t>
      </w:r>
      <w:r w:rsidRPr="009276BC">
        <w:t xml:space="preserve"> (the Act), </w:t>
      </w:r>
      <w:r>
        <w:t xml:space="preserve">and its associated Regulations, </w:t>
      </w:r>
      <w:r w:rsidRPr="009276BC">
        <w:t>which came into effect in 2010</w:t>
      </w:r>
      <w:r>
        <w:t xml:space="preserve"> and was subsequently amended effective 14 February 2017</w:t>
      </w:r>
      <w:r w:rsidRPr="009276BC">
        <w:t>, seeks to achieve a transparent and accountable mechanism for the review of public information produced by public authorities.  A public authority is defined in section 5 of the Act and that definition is broad, capturing:</w:t>
      </w:r>
    </w:p>
    <w:p w14:paraId="6FB97E56" w14:textId="77777777" w:rsidR="001A7934" w:rsidRDefault="001A7934" w:rsidP="007D48AE">
      <w:pPr>
        <w:pStyle w:val="AGRBulletSquaresingleindent"/>
      </w:pPr>
      <w:r>
        <w:t>an Assembly member</w:t>
      </w:r>
      <w:r w:rsidRPr="009276BC">
        <w:t>;</w:t>
      </w:r>
    </w:p>
    <w:p w14:paraId="3A30AB05" w14:textId="77777777" w:rsidR="001A7934" w:rsidRDefault="001A7934" w:rsidP="007D48AE">
      <w:pPr>
        <w:pStyle w:val="AGRBulletSquaresingleindent"/>
      </w:pPr>
      <w:r>
        <w:t>the holder or occupier of any of the offices of a Minister, the Speaker, the Leader of the Opposition or any other office of the Legislative Assembly;</w:t>
      </w:r>
    </w:p>
    <w:p w14:paraId="781DC072" w14:textId="77777777" w:rsidR="001A7934" w:rsidRPr="00027211" w:rsidRDefault="001A7934" w:rsidP="007D48AE">
      <w:pPr>
        <w:pStyle w:val="AGRBulletSquaresingleindent"/>
      </w:pPr>
      <w:r>
        <w:t>the holder or occupier of an office established by or under a law of the Territory;</w:t>
      </w:r>
    </w:p>
    <w:p w14:paraId="286CC941" w14:textId="77777777" w:rsidR="001A7934" w:rsidRPr="009276BC" w:rsidRDefault="001A7934" w:rsidP="007D48AE">
      <w:pPr>
        <w:pStyle w:val="AGRBulletSquaresingleindent"/>
      </w:pPr>
      <w:r w:rsidRPr="009276BC">
        <w:t>person appointed or engaged to perform work for a pub</w:t>
      </w:r>
      <w:r>
        <w:t>lic authority;</w:t>
      </w:r>
    </w:p>
    <w:p w14:paraId="7071958E" w14:textId="77777777" w:rsidR="001A7934" w:rsidRDefault="001A7934" w:rsidP="007D48AE">
      <w:pPr>
        <w:pStyle w:val="AGRBulletSquaresingleindent"/>
      </w:pPr>
      <w:r>
        <w:t>an Agency</w:t>
      </w:r>
      <w:r w:rsidRPr="009276BC">
        <w:t>;</w:t>
      </w:r>
    </w:p>
    <w:p w14:paraId="50836BB6" w14:textId="77777777" w:rsidR="001A7934" w:rsidRPr="00027211" w:rsidRDefault="001A7934" w:rsidP="007D48AE">
      <w:pPr>
        <w:pStyle w:val="AGRBulletSquaresingleindent"/>
      </w:pPr>
      <w:r>
        <w:t>a body (whether incorporated or not) established by or under a law of the Territory;</w:t>
      </w:r>
    </w:p>
    <w:p w14:paraId="5CC7FA29" w14:textId="77777777" w:rsidR="001A7934" w:rsidRDefault="001A7934" w:rsidP="007D48AE">
      <w:pPr>
        <w:pStyle w:val="AGRBulletSquaresingleindent"/>
      </w:pPr>
      <w:r w:rsidRPr="009276BC">
        <w:t xml:space="preserve">body corporate </w:t>
      </w:r>
      <w:r>
        <w:t>to which one or both of the following apply:</w:t>
      </w:r>
    </w:p>
    <w:p w14:paraId="7ED4D6F3" w14:textId="77777777" w:rsidR="001A7934" w:rsidRDefault="001A7934" w:rsidP="001A7934">
      <w:pPr>
        <w:pStyle w:val="AGRBulletCircledoubleindent"/>
      </w:pPr>
      <w:r>
        <w:t>the capital of the body corporate is owned by one or more public authorities;</w:t>
      </w:r>
    </w:p>
    <w:p w14:paraId="4647233C" w14:textId="77777777" w:rsidR="001A7934" w:rsidRDefault="001A7934" w:rsidP="001A7934">
      <w:pPr>
        <w:pStyle w:val="AGRBulletCircledoubleindent"/>
      </w:pPr>
      <w:r>
        <w:t>one or more public authorities have a total of more than one-half of the voting power in the management of the body corporate;</w:t>
      </w:r>
    </w:p>
    <w:p w14:paraId="321F917C" w14:textId="77777777" w:rsidR="001A7934" w:rsidRPr="00027211" w:rsidRDefault="001A7934" w:rsidP="007D48AE">
      <w:pPr>
        <w:pStyle w:val="AGRBulletSquaresingleindent"/>
      </w:pPr>
      <w:r>
        <w:t>a body corporate that is a subsidiary of a public authority (whether or not through any interposed entity).</w:t>
      </w:r>
    </w:p>
    <w:p w14:paraId="001D0FFA" w14:textId="77777777" w:rsidR="001A7934" w:rsidRPr="009276BC" w:rsidRDefault="001A7934" w:rsidP="001A7934">
      <w:pPr>
        <w:pStyle w:val="Heading1"/>
      </w:pPr>
      <w:r w:rsidRPr="009276BC">
        <w:t xml:space="preserve">Matters Referred to the Auditor-General Pursuant to Section 6 of the </w:t>
      </w:r>
      <w:r w:rsidRPr="00CE69B7">
        <w:rPr>
          <w:i/>
        </w:rPr>
        <w:t>Public Information Act</w:t>
      </w:r>
      <w:r w:rsidRPr="009276BC">
        <w:t xml:space="preserve"> cont…</w:t>
      </w:r>
    </w:p>
    <w:p w14:paraId="75FA99B2" w14:textId="77777777" w:rsidR="001A7934" w:rsidRDefault="001A7934" w:rsidP="001A7934">
      <w:pPr>
        <w:pStyle w:val="AGRBodyText"/>
      </w:pPr>
      <w:r w:rsidRPr="009276BC">
        <w:t>E</w:t>
      </w:r>
      <w:r>
        <w:t>xcluded from the definition are:</w:t>
      </w:r>
    </w:p>
    <w:p w14:paraId="29E7447E" w14:textId="77777777" w:rsidR="001A7934" w:rsidRPr="009276BC" w:rsidRDefault="001A7934" w:rsidP="007D48AE">
      <w:pPr>
        <w:pStyle w:val="AGRBulletSquaresingleindent"/>
      </w:pPr>
      <w:r w:rsidRPr="009276BC">
        <w:t>holders or occupiers of:</w:t>
      </w:r>
    </w:p>
    <w:p w14:paraId="283B5D2F" w14:textId="77777777" w:rsidR="001A7934" w:rsidRPr="009276BC" w:rsidRDefault="001A7934" w:rsidP="001A7934">
      <w:pPr>
        <w:pStyle w:val="AGRBulletCircledoubleindent"/>
      </w:pPr>
      <w:r w:rsidRPr="009276BC">
        <w:t>judicial office;</w:t>
      </w:r>
    </w:p>
    <w:p w14:paraId="08728B86" w14:textId="77777777" w:rsidR="001A7934" w:rsidRPr="009276BC" w:rsidRDefault="001A7934" w:rsidP="001A7934">
      <w:pPr>
        <w:pStyle w:val="AGRBulletCircledoubleindent"/>
      </w:pPr>
      <w:r w:rsidRPr="009276BC">
        <w:t>an office as a member of a tribunal established under a law of the Territory;</w:t>
      </w:r>
    </w:p>
    <w:p w14:paraId="2D5F570B" w14:textId="77777777" w:rsidR="001A7934" w:rsidRPr="009276BC" w:rsidRDefault="001A7934" w:rsidP="001A7934">
      <w:pPr>
        <w:pStyle w:val="AGRBulletCircledoubleindent"/>
      </w:pPr>
      <w:r w:rsidRPr="009276BC">
        <w:t xml:space="preserve">the </w:t>
      </w:r>
      <w:r>
        <w:t xml:space="preserve">office of the </w:t>
      </w:r>
      <w:r w:rsidRPr="009276BC">
        <w:t>Auditor-General;</w:t>
      </w:r>
    </w:p>
    <w:p w14:paraId="3D9AFFC9" w14:textId="77777777" w:rsidR="001A7934" w:rsidRPr="009276BC" w:rsidRDefault="001A7934" w:rsidP="007D48AE">
      <w:pPr>
        <w:pStyle w:val="AGRBulletSquaresingleindent"/>
      </w:pPr>
      <w:r w:rsidRPr="009276BC">
        <w:t xml:space="preserve">a </w:t>
      </w:r>
      <w:r>
        <w:t xml:space="preserve">local government </w:t>
      </w:r>
      <w:r w:rsidRPr="009276BC">
        <w:t>council;</w:t>
      </w:r>
    </w:p>
    <w:p w14:paraId="7E53A419" w14:textId="77777777" w:rsidR="001A7934" w:rsidRPr="009276BC" w:rsidRDefault="001A7934" w:rsidP="007D48AE">
      <w:pPr>
        <w:pStyle w:val="AGRBulletSquaresingleindent"/>
      </w:pPr>
      <w:r>
        <w:t>Jacana Energy</w:t>
      </w:r>
      <w:r w:rsidRPr="009276BC">
        <w:t>;</w:t>
      </w:r>
    </w:p>
    <w:p w14:paraId="69CB4A5E" w14:textId="77777777" w:rsidR="001A7934" w:rsidRDefault="001A7934" w:rsidP="007D48AE">
      <w:pPr>
        <w:pStyle w:val="AGRBulletSquaresingleindent"/>
      </w:pPr>
      <w:r w:rsidRPr="009276BC">
        <w:t>t</w:t>
      </w:r>
      <w:r>
        <w:t>he Power and Water Corporation;</w:t>
      </w:r>
    </w:p>
    <w:p w14:paraId="36F0D895" w14:textId="77777777" w:rsidR="001A7934" w:rsidRPr="009276BC" w:rsidRDefault="001A7934" w:rsidP="007D48AE">
      <w:pPr>
        <w:pStyle w:val="AGRBulletSquaresingleindent"/>
      </w:pPr>
      <w:r>
        <w:t xml:space="preserve">Territory Generation; </w:t>
      </w:r>
      <w:r w:rsidRPr="009276BC">
        <w:t>and</w:t>
      </w:r>
    </w:p>
    <w:p w14:paraId="50B19D33" w14:textId="77777777" w:rsidR="001A7934" w:rsidRPr="009276BC" w:rsidRDefault="001A7934" w:rsidP="007D48AE">
      <w:pPr>
        <w:pStyle w:val="AGRBulletSquaresingleindent"/>
      </w:pPr>
      <w:r w:rsidRPr="009276BC">
        <w:t>a person or body prescribed by regulation.</w:t>
      </w:r>
    </w:p>
    <w:p w14:paraId="48E89BE6" w14:textId="32D18BE4" w:rsidR="001A7934" w:rsidRPr="009276BC" w:rsidRDefault="001A7934" w:rsidP="001A7934">
      <w:pPr>
        <w:pStyle w:val="AGRBodyText"/>
      </w:pPr>
      <w:r w:rsidRPr="009276BC">
        <w:t xml:space="preserve">The definition of what constitutes public information is equally broad and is defined </w:t>
      </w:r>
      <w:r>
        <w:t xml:space="preserve">in section 4(1) of the Act </w:t>
      </w:r>
      <w:r w:rsidRPr="009276BC">
        <w:t>as “</w:t>
      </w:r>
      <w:r w:rsidRPr="009276BC">
        <w:rPr>
          <w:i/>
        </w:rPr>
        <w:t>information given by a public authority to the public by using money or other property of the Territory…</w:t>
      </w:r>
      <w:r w:rsidRPr="009276BC">
        <w:t>”  Exemptions from this definition are:</w:t>
      </w:r>
    </w:p>
    <w:p w14:paraId="1EB18F63" w14:textId="77777777" w:rsidR="001A7934" w:rsidRPr="009276BC" w:rsidRDefault="001A7934" w:rsidP="007D48AE">
      <w:pPr>
        <w:pStyle w:val="AGRBulletSquaresingleindent"/>
      </w:pPr>
      <w:r w:rsidRPr="009276BC">
        <w:t xml:space="preserve">information </w:t>
      </w:r>
      <w:r>
        <w:t xml:space="preserve">given to members of the electorate of an </w:t>
      </w:r>
      <w:r w:rsidRPr="009276BC">
        <w:t>Assembly member if the preparation and giving of the information is funded by an allowance payable to the Member for the electorate under a law of the Territory;</w:t>
      </w:r>
    </w:p>
    <w:p w14:paraId="1CD691B9" w14:textId="77777777" w:rsidR="001A7934" w:rsidRPr="009276BC" w:rsidRDefault="001A7934" w:rsidP="007D48AE">
      <w:pPr>
        <w:pStyle w:val="AGRBulletSquaresingleindent"/>
      </w:pPr>
      <w:r w:rsidRPr="009276BC">
        <w:t>a media release of a Member of the Legislative Assembly; and</w:t>
      </w:r>
    </w:p>
    <w:p w14:paraId="6EA127FE" w14:textId="77777777" w:rsidR="001A7934" w:rsidRPr="009276BC" w:rsidRDefault="001A7934" w:rsidP="007D48AE">
      <w:pPr>
        <w:pStyle w:val="AGRBulletSquaresingleindent"/>
      </w:pPr>
      <w:r w:rsidRPr="009276BC">
        <w:t>information prescribed by regulation.</w:t>
      </w:r>
    </w:p>
    <w:p w14:paraId="3788278C" w14:textId="77777777" w:rsidR="001A7934" w:rsidRPr="009276BC" w:rsidRDefault="001A7934" w:rsidP="001A7934">
      <w:pPr>
        <w:pStyle w:val="AGRBodyText"/>
      </w:pPr>
      <w:r w:rsidRPr="009276BC">
        <w:t>The Act does place a limit on the scope of what might be considered to be public information in that section 4(2) provides that a “</w:t>
      </w:r>
      <w:r w:rsidRPr="009276BC">
        <w:rPr>
          <w:i/>
        </w:rPr>
        <w:t>public authority gives information to the public when it makes the information available to the public generally (rather than any particular members of the public) through any medium</w:t>
      </w:r>
      <w:r w:rsidRPr="009276BC">
        <w:t>”.</w:t>
      </w:r>
    </w:p>
    <w:p w14:paraId="7D61EB77" w14:textId="77777777" w:rsidR="001A7934" w:rsidRPr="009276BC" w:rsidRDefault="001A7934" w:rsidP="001A7934">
      <w:pPr>
        <w:pStyle w:val="AGRBodyText"/>
      </w:pPr>
      <w:r w:rsidRPr="009276BC">
        <w:t>Section 6(1) of the Act provides that the Auditor-General must, upon the receipt of a written request of a Member of the Legislative Assembly, conduct a review of that information to determine whether the provisions of the Act have been contravened</w:t>
      </w:r>
      <w:r>
        <w:t>, with regard to the Public Information Regulations</w:t>
      </w:r>
      <w:r w:rsidRPr="009276BC">
        <w:t>.</w:t>
      </w:r>
    </w:p>
    <w:p w14:paraId="30932A9E" w14:textId="77777777" w:rsidR="001A7934" w:rsidRPr="009276BC" w:rsidRDefault="001A7934" w:rsidP="001A7934">
      <w:pPr>
        <w:pStyle w:val="Heading1"/>
      </w:pPr>
      <w:r w:rsidRPr="009276BC">
        <w:t xml:space="preserve">Matters Referred to the Auditor-General Pursuant to Section 6 of the </w:t>
      </w:r>
      <w:r w:rsidRPr="00CE69B7">
        <w:rPr>
          <w:i/>
        </w:rPr>
        <w:t>Public Information Act</w:t>
      </w:r>
      <w:r w:rsidRPr="009276BC">
        <w:t xml:space="preserve"> cont…</w:t>
      </w:r>
    </w:p>
    <w:p w14:paraId="18D6C8F1" w14:textId="77777777" w:rsidR="001A7934" w:rsidRPr="009276BC" w:rsidRDefault="001A7934" w:rsidP="001A7934">
      <w:pPr>
        <w:pStyle w:val="AGRBodyText"/>
      </w:pPr>
      <w:r w:rsidRPr="009276BC">
        <w:t>The Auditor-General may determine that the Act has been contravened if the material that is the subject of the review contravenes section 6(2) of the Act in that it:</w:t>
      </w:r>
    </w:p>
    <w:p w14:paraId="02E77B5A" w14:textId="77777777" w:rsidR="001A7934" w:rsidRPr="009276BC" w:rsidRDefault="001A7934" w:rsidP="007D48AE">
      <w:pPr>
        <w:pStyle w:val="AGRBulletSquaresingleindent"/>
      </w:pPr>
      <w:r w:rsidRPr="009276BC">
        <w:t>promotes particular party interests;</w:t>
      </w:r>
    </w:p>
    <w:p w14:paraId="0573EF36" w14:textId="77777777" w:rsidR="001A7934" w:rsidRPr="009276BC" w:rsidRDefault="001A7934" w:rsidP="007D48AE">
      <w:pPr>
        <w:pStyle w:val="AGRBulletSquaresingleindent"/>
      </w:pPr>
      <w:r w:rsidRPr="009276BC">
        <w:t>includes statements that are mislea</w:t>
      </w:r>
      <w:r>
        <w:t>ding or factually inaccurate;</w:t>
      </w:r>
    </w:p>
    <w:p w14:paraId="4BAC90FC" w14:textId="77777777" w:rsidR="001A7934" w:rsidRDefault="001A7934" w:rsidP="007D48AE">
      <w:pPr>
        <w:pStyle w:val="AGRBulletSquaresingleindent"/>
      </w:pPr>
      <w:r w:rsidRPr="009276BC">
        <w:t>does not clearly distinguish a statement of fac</w:t>
      </w:r>
      <w:r>
        <w:t>ts from a statement of comments; or</w:t>
      </w:r>
    </w:p>
    <w:p w14:paraId="3642DE04" w14:textId="53B2F6D2" w:rsidR="001A7934" w:rsidRDefault="001A7934" w:rsidP="007D48AE">
      <w:pPr>
        <w:pStyle w:val="AGRBulletSquaresingleindent"/>
      </w:pPr>
      <w:r>
        <w:t>is an advertisement that includes an image of the holder or occupier of the office of a Minister.</w:t>
      </w:r>
    </w:p>
    <w:p w14:paraId="13B3A8B7" w14:textId="1B14F2A9" w:rsidR="00F173F1" w:rsidRDefault="00F173F1" w:rsidP="00F173F1">
      <w:pPr>
        <w:pStyle w:val="AGRBodyText"/>
      </w:pPr>
      <w:r>
        <w:t xml:space="preserve">Section 6(2A) of the Act requires the Auditor-General to determine the Act has been contravened in relation to the particular public information if the Auditor-General is satisfied the content of the information does not meet the criteria prescribed by regulation for the giving of information. Section 6(3)(b) of the Act requires the Auditor-General to have regard to any requirement of prohibitions prescribed by regulation for the giving of public information. </w:t>
      </w:r>
    </w:p>
    <w:p w14:paraId="4FF2C724" w14:textId="2E1D7ABC" w:rsidR="00852CE6" w:rsidRPr="00F173F1" w:rsidRDefault="00F173F1" w:rsidP="00852CE6">
      <w:pPr>
        <w:pStyle w:val="AGRBodyText"/>
      </w:pPr>
      <w:r>
        <w:t>There ha</w:t>
      </w:r>
      <w:r w:rsidR="00852CE6">
        <w:t>ve been two</w:t>
      </w:r>
      <w:r>
        <w:t xml:space="preserve"> matter</w:t>
      </w:r>
      <w:r w:rsidR="00852CE6">
        <w:t>s</w:t>
      </w:r>
      <w:r>
        <w:t xml:space="preserve"> referred since my August 2018 Report to the Legislative Assembly. </w:t>
      </w:r>
      <w:r w:rsidR="00852CE6">
        <w:t>I have concluded my enquiries in relation to one matter and included my determination within this report.  In accordance with Section 7(5) of the Act, a copy of my determination was tabled in the Legislative Assembly on 30 October 2018</w:t>
      </w:r>
      <w:r w:rsidR="00852CE6" w:rsidRPr="00B008F9">
        <w:t>.</w:t>
      </w:r>
      <w:r w:rsidR="00852CE6">
        <w:t xml:space="preserve">  </w:t>
      </w:r>
      <w:r w:rsidR="00F66A3F">
        <w:t>M</w:t>
      </w:r>
      <w:r w:rsidR="00F66A3F" w:rsidRPr="00AC7874">
        <w:t>y assessment of th</w:t>
      </w:r>
      <w:r w:rsidR="00F66A3F">
        <w:t>e second matter is ongoing at the time of this report.</w:t>
      </w:r>
    </w:p>
    <w:p w14:paraId="20E4A6FC" w14:textId="77777777" w:rsidR="00F173F1" w:rsidRPr="009276BC" w:rsidRDefault="00F173F1" w:rsidP="00F173F1">
      <w:pPr>
        <w:pStyle w:val="Heading1"/>
      </w:pPr>
      <w:r w:rsidRPr="009276BC">
        <w:t xml:space="preserve">Matters Referred to the Auditor-General Pursuant to Section 6 of the </w:t>
      </w:r>
      <w:r w:rsidRPr="00CE69B7">
        <w:rPr>
          <w:i/>
        </w:rPr>
        <w:t>Public Information Act</w:t>
      </w:r>
      <w:r w:rsidRPr="009276BC">
        <w:t xml:space="preserve"> cont…</w:t>
      </w:r>
    </w:p>
    <w:p w14:paraId="7683C0B5" w14:textId="4298AD38" w:rsidR="00973912" w:rsidRPr="009276BC" w:rsidRDefault="00973912" w:rsidP="00F623C1">
      <w:pPr>
        <w:pStyle w:val="Heading2"/>
      </w:pPr>
      <w:bookmarkStart w:id="75" w:name="_Ref528924366"/>
      <w:r w:rsidRPr="009276BC">
        <w:t xml:space="preserve">Referral of a complaint to the Auditor-General – </w:t>
      </w:r>
      <w:r w:rsidR="00F173F1">
        <w:t>Project Signage</w:t>
      </w:r>
      <w:bookmarkEnd w:id="75"/>
    </w:p>
    <w:p w14:paraId="5891A5A1" w14:textId="75ED9036" w:rsidR="00582BD0" w:rsidRDefault="00582BD0" w:rsidP="00582BD0">
      <w:pPr>
        <w:pStyle w:val="AGRBodyText"/>
      </w:pPr>
      <w:r>
        <w:t>On 14 August 2018 a Member of the Legislative Assembly referred a matter to the Auditor</w:t>
      </w:r>
      <w:r w:rsidR="00A05665">
        <w:noBreakHyphen/>
      </w:r>
      <w:r>
        <w:t>General in relation to the building sites around Darwin that are surrounded by bunting making reference to the Northern Territory Government.  The referrer advised concerns had been raised by individuals that the bunting promotes the Northern Territory Government and the words “</w:t>
      </w:r>
      <w:r>
        <w:rPr>
          <w:i/>
        </w:rPr>
        <w:t>Another J</w:t>
      </w:r>
      <w:r w:rsidRPr="00582BD0">
        <w:rPr>
          <w:i/>
        </w:rPr>
        <w:t xml:space="preserve">ob </w:t>
      </w:r>
      <w:r>
        <w:rPr>
          <w:i/>
        </w:rPr>
        <w:t>C</w:t>
      </w:r>
      <w:r w:rsidRPr="00582BD0">
        <w:rPr>
          <w:i/>
        </w:rPr>
        <w:t xml:space="preserve">reating </w:t>
      </w:r>
      <w:r>
        <w:rPr>
          <w:i/>
        </w:rPr>
        <w:t>P</w:t>
      </w:r>
      <w:r w:rsidRPr="00582BD0">
        <w:rPr>
          <w:i/>
        </w:rPr>
        <w:t>roject</w:t>
      </w:r>
      <w:r>
        <w:t xml:space="preserve">” are construed as political thereby contravening the </w:t>
      </w:r>
      <w:r w:rsidRPr="00582BD0">
        <w:rPr>
          <w:i/>
        </w:rPr>
        <w:t>Public Information Act</w:t>
      </w:r>
      <w:r>
        <w:t>.</w:t>
      </w:r>
    </w:p>
    <w:p w14:paraId="668BEB53" w14:textId="77777777" w:rsidR="00582BD0" w:rsidRDefault="00582BD0" w:rsidP="00582BD0">
      <w:pPr>
        <w:pStyle w:val="AGRBodyText"/>
      </w:pPr>
      <w:r>
        <w:t>The Department of Infrastructure, Planning and Logistics confirmed that, at the time of my inquiry, bunting containing images was being used at 13 construction sites within the Northern Territory. The images printed on the bunting includes:</w:t>
      </w:r>
    </w:p>
    <w:p w14:paraId="20CFC731" w14:textId="02405020" w:rsidR="00582BD0" w:rsidRDefault="00582BD0" w:rsidP="00582BD0">
      <w:pPr>
        <w:pStyle w:val="AGRBulletSquaresingleindent"/>
      </w:pPr>
      <w:r>
        <w:t>The name of the construction project;</w:t>
      </w:r>
    </w:p>
    <w:p w14:paraId="5E1955D3" w14:textId="7E48241E" w:rsidR="00582BD0" w:rsidRDefault="00582BD0" w:rsidP="00582BD0">
      <w:pPr>
        <w:pStyle w:val="AGRBulletSquaresingleindent"/>
      </w:pPr>
      <w:r>
        <w:t>The logos of the entities (primarily one or more tiers of the public sector) that funded the project; and</w:t>
      </w:r>
    </w:p>
    <w:p w14:paraId="6B671D83" w14:textId="10038471" w:rsidR="00582BD0" w:rsidRDefault="00582BD0" w:rsidP="00582BD0">
      <w:pPr>
        <w:pStyle w:val="AGRBulletSquaresingleindent"/>
      </w:pPr>
      <w:r>
        <w:t>The words “</w:t>
      </w:r>
      <w:r w:rsidRPr="00582BD0">
        <w:rPr>
          <w:i/>
        </w:rPr>
        <w:t>Another Job Creating Project</w:t>
      </w:r>
      <w:r>
        <w:t>”.</w:t>
      </w:r>
    </w:p>
    <w:p w14:paraId="7E17FC9D" w14:textId="5595B5AA" w:rsidR="00973912" w:rsidRPr="009276BC" w:rsidRDefault="00973912" w:rsidP="00F623C1">
      <w:pPr>
        <w:pStyle w:val="Heading3"/>
      </w:pPr>
      <w:r w:rsidRPr="009276BC">
        <w:t>Review of Allegation</w:t>
      </w:r>
    </w:p>
    <w:p w14:paraId="390AE52E" w14:textId="77777777" w:rsidR="00582BD0" w:rsidRDefault="00582BD0" w:rsidP="00582BD0">
      <w:pPr>
        <w:pStyle w:val="AGRBodyText"/>
      </w:pPr>
      <w:r>
        <w:t>After examining the images on the bunting, I formed the opinion that the content has not contravened the requirements of the Act.</w:t>
      </w:r>
    </w:p>
    <w:p w14:paraId="7206E159" w14:textId="77777777" w:rsidR="00582BD0" w:rsidRDefault="00582BD0" w:rsidP="00582BD0">
      <w:pPr>
        <w:pStyle w:val="AGRBodyText"/>
      </w:pPr>
      <w:r>
        <w:t>I was unable to clearly identify a connection between the words “</w:t>
      </w:r>
      <w:r w:rsidRPr="00F173F1">
        <w:rPr>
          <w:i/>
        </w:rPr>
        <w:t>Another Job Creating Project</w:t>
      </w:r>
      <w:r>
        <w:t>” and a political party, therefore I am of the view that the bunting does not promote particular party political interests.</w:t>
      </w:r>
    </w:p>
    <w:p w14:paraId="0D000E5E" w14:textId="77777777" w:rsidR="00582BD0" w:rsidRDefault="00582BD0" w:rsidP="00582BD0">
      <w:pPr>
        <w:pStyle w:val="AGRBodyText"/>
      </w:pPr>
      <w:r>
        <w:t>I am not of the opinion that the images or words are misleading or factually inaccurate.</w:t>
      </w:r>
    </w:p>
    <w:p w14:paraId="019E54E2" w14:textId="6A859CAB" w:rsidR="00582BD0" w:rsidRDefault="00582BD0" w:rsidP="00582BD0">
      <w:pPr>
        <w:pStyle w:val="AGRBodyText"/>
      </w:pPr>
      <w:r>
        <w:t>The images contained on the bunting appear consistent with the criteria listed in Part 2, Section 3a (vii) which permits public information to be provided where the public information serves to encourage usage of, or familiarity with, government products or services.</w:t>
      </w:r>
    </w:p>
    <w:p w14:paraId="02FAA5EC" w14:textId="77777777" w:rsidR="008D6CC0" w:rsidRPr="009276BC" w:rsidRDefault="008D6CC0" w:rsidP="008D6CC0">
      <w:pPr>
        <w:pStyle w:val="Heading3"/>
      </w:pPr>
      <w:r w:rsidRPr="009276BC">
        <w:t>Conclusion</w:t>
      </w:r>
    </w:p>
    <w:p w14:paraId="22D838FE" w14:textId="64BBF133" w:rsidR="008D6CC0" w:rsidRDefault="008D6CC0" w:rsidP="008D6CC0">
      <w:pPr>
        <w:pStyle w:val="AGRBodyText"/>
      </w:pPr>
      <w:r w:rsidRPr="00582BD0">
        <w:t>Following from the above I concluded that the provisions of the Act were not contravened.</w:t>
      </w:r>
    </w:p>
    <w:p w14:paraId="54787336" w14:textId="77777777" w:rsidR="00F173F1" w:rsidRPr="009276BC" w:rsidRDefault="00F173F1" w:rsidP="00F173F1">
      <w:pPr>
        <w:pStyle w:val="Heading1"/>
      </w:pPr>
      <w:r w:rsidRPr="009276BC">
        <w:t xml:space="preserve">Matters Referred to the Auditor-General Pursuant to Section 6 of the </w:t>
      </w:r>
      <w:r w:rsidRPr="00CE69B7">
        <w:rPr>
          <w:i/>
        </w:rPr>
        <w:t>Public Information Act</w:t>
      </w:r>
      <w:r w:rsidRPr="009276BC">
        <w:t xml:space="preserve"> cont…</w:t>
      </w:r>
    </w:p>
    <w:p w14:paraId="3EEEE8A6" w14:textId="77777777" w:rsidR="00973912" w:rsidRPr="009276BC" w:rsidRDefault="00973912" w:rsidP="00F623C1">
      <w:pPr>
        <w:pStyle w:val="Heading3"/>
      </w:pPr>
      <w:r w:rsidRPr="009276BC">
        <w:t>Recommendation</w:t>
      </w:r>
    </w:p>
    <w:p w14:paraId="3517134C" w14:textId="1E82B0E2" w:rsidR="00582BD0" w:rsidRDefault="00582BD0" w:rsidP="00582BD0">
      <w:pPr>
        <w:pStyle w:val="AGRBodyText"/>
      </w:pPr>
      <w:r>
        <w:t>Section 8(3) of the Act permits me to make recommendations</w:t>
      </w:r>
      <w:r w:rsidR="000339B4">
        <w:t xml:space="preserve"> h</w:t>
      </w:r>
      <w:r>
        <w:t>owever any recommendations under that section are limited to:</w:t>
      </w:r>
    </w:p>
    <w:p w14:paraId="514C07AD" w14:textId="6F5156E4" w:rsidR="00582BD0" w:rsidRDefault="00582BD0" w:rsidP="00F173F1">
      <w:pPr>
        <w:pStyle w:val="AGRBulletSquaresingleindent"/>
      </w:pPr>
      <w:r>
        <w:t>the withdrawal of the public information; or</w:t>
      </w:r>
    </w:p>
    <w:p w14:paraId="6CCF531C" w14:textId="793B06EF" w:rsidR="00582BD0" w:rsidRDefault="00582BD0" w:rsidP="00F173F1">
      <w:pPr>
        <w:pStyle w:val="AGRBulletSquaresingleindent"/>
      </w:pPr>
      <w:r>
        <w:t>that specified changes be made to the content of the public information.</w:t>
      </w:r>
    </w:p>
    <w:p w14:paraId="743BF5AE" w14:textId="68B43C26" w:rsidR="00582BD0" w:rsidRDefault="00582BD0" w:rsidP="00582BD0">
      <w:pPr>
        <w:pStyle w:val="AGRBodyText"/>
      </w:pPr>
      <w:r>
        <w:t>Given my conclusion, I make no recommendations in relation to the images presented on the bunting.</w:t>
      </w:r>
    </w:p>
    <w:p w14:paraId="6116DC41" w14:textId="77777777" w:rsidR="00973912" w:rsidRPr="009276BC" w:rsidRDefault="00973912" w:rsidP="00973912">
      <w:pPr>
        <w:pStyle w:val="AGRBodyText"/>
      </w:pPr>
    </w:p>
    <w:p w14:paraId="3C4DBCD0" w14:textId="77777777" w:rsidR="006F7A5B" w:rsidRPr="009276BC" w:rsidRDefault="006F7A5B" w:rsidP="00973912">
      <w:pPr>
        <w:pStyle w:val="AGRBodyText"/>
      </w:pPr>
    </w:p>
    <w:p w14:paraId="0D51480A" w14:textId="77777777" w:rsidR="006F7A5B" w:rsidRPr="009276BC" w:rsidRDefault="006F7A5B" w:rsidP="00973912">
      <w:pPr>
        <w:pStyle w:val="AGRBodyText"/>
        <w:sectPr w:rsidR="006F7A5B" w:rsidRPr="009276BC" w:rsidSect="00AA5FCE">
          <w:pgSz w:w="11906" w:h="16838" w:code="9"/>
          <w:pgMar w:top="2608" w:right="851" w:bottom="1134" w:left="1418" w:header="1276" w:footer="709" w:gutter="284"/>
          <w:cols w:space="708"/>
          <w:docGrid w:linePitch="360"/>
        </w:sectPr>
      </w:pPr>
    </w:p>
    <w:p w14:paraId="02455E42" w14:textId="77777777" w:rsidR="006F7A5B" w:rsidRPr="009276BC" w:rsidRDefault="006F7A5B" w:rsidP="006F7A5B">
      <w:pPr>
        <w:pStyle w:val="AGRHeadingCentre"/>
      </w:pPr>
      <w:r w:rsidRPr="009276BC">
        <w:t>Appendices</w:t>
      </w:r>
    </w:p>
    <w:p w14:paraId="3A3DCD6A" w14:textId="77777777" w:rsidR="006F7A5B" w:rsidRPr="009276BC" w:rsidRDefault="006F7A5B" w:rsidP="006F7A5B">
      <w:pPr>
        <w:pStyle w:val="AGRHeadingCentre"/>
        <w:sectPr w:rsidR="006F7A5B" w:rsidRPr="009276BC" w:rsidSect="006F7A5B">
          <w:pgSz w:w="11906" w:h="16838" w:code="9"/>
          <w:pgMar w:top="2608" w:right="851" w:bottom="1134" w:left="1418" w:header="1276" w:footer="709" w:gutter="284"/>
          <w:cols w:space="708"/>
          <w:vAlign w:val="center"/>
          <w:docGrid w:linePitch="360"/>
        </w:sectPr>
      </w:pPr>
    </w:p>
    <w:bookmarkStart w:id="76" w:name="_Ref530142640"/>
    <w:p w14:paraId="412CB559" w14:textId="6F05B997" w:rsidR="00EF445E" w:rsidRDefault="00EF445E" w:rsidP="00EF445E">
      <w:pPr>
        <w:pStyle w:val="AGRBodyText"/>
      </w:pPr>
      <w:r w:rsidRPr="009276BC">
        <w:rPr>
          <w:noProof/>
          <w:lang w:eastAsia="en-AU"/>
        </w:rPr>
        <mc:AlternateContent>
          <mc:Choice Requires="wps">
            <w:drawing>
              <wp:anchor distT="0" distB="0" distL="114300" distR="114300" simplePos="0" relativeHeight="251673600" behindDoc="0" locked="0" layoutInCell="1" allowOverlap="1" wp14:anchorId="49ADB829" wp14:editId="530A13D3">
                <wp:simplePos x="0" y="0"/>
                <wp:positionH relativeFrom="page">
                  <wp:align>center</wp:align>
                </wp:positionH>
                <wp:positionV relativeFrom="page">
                  <wp:align>center</wp:align>
                </wp:positionV>
                <wp:extent cx="2026800" cy="367200"/>
                <wp:effectExtent l="0" t="0" r="0" b="0"/>
                <wp:wrapNone/>
                <wp:docPr id="17"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1144EE47" w14:textId="77777777" w:rsidR="00C833A3" w:rsidRDefault="00C833A3" w:rsidP="00EF445E">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ADB829" id="_x0000_s1031" type="#_x0000_t202" alt="Title: This page deliberately left blank. - Description: This page deliberately left blank." style="position:absolute;left:0;text-align:left;margin-left:0;margin-top:0;width:159.6pt;height:28.9pt;z-index:2516736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CAqIBwSQIA&#10;AHkEAAAOAAAAAAAAAAAAAAAAAC4CAABkcnMvZTJvRG9jLnhtbFBLAQItABQABgAIAAAAIQBT/rA0&#10;2wAAAAQBAAAPAAAAAAAAAAAAAAAAAKMEAABkcnMvZG93bnJldi54bWxQSwUGAAAAAAQABADzAAAA&#10;qwUAAAAA&#10;" stroked="f">
                <v:textbox style="mso-fit-shape-to-text:t">
                  <w:txbxContent>
                    <w:p w14:paraId="1144EE47" w14:textId="77777777" w:rsidR="00C833A3" w:rsidRDefault="00C833A3" w:rsidP="00EF445E">
                      <w:pPr>
                        <w:pStyle w:val="AGRTableText"/>
                      </w:pPr>
                      <w:r>
                        <w:t>This page deliberately left blank.</w:t>
                      </w:r>
                    </w:p>
                  </w:txbxContent>
                </v:textbox>
                <w10:wrap anchorx="page" anchory="page"/>
              </v:shape>
            </w:pict>
          </mc:Fallback>
        </mc:AlternateContent>
      </w:r>
    </w:p>
    <w:p w14:paraId="6FFE2144" w14:textId="2D8778A9" w:rsidR="006F7A5B" w:rsidRPr="009276BC" w:rsidRDefault="006F7A5B" w:rsidP="00F623C1">
      <w:pPr>
        <w:pStyle w:val="Heading1"/>
      </w:pPr>
      <w:bookmarkStart w:id="77" w:name="_Ref530143303"/>
      <w:r w:rsidRPr="009276BC">
        <w:t xml:space="preserve">Appendix 1: Audit Opinion Reports Issued </w:t>
      </w:r>
      <w:r w:rsidRPr="0075609B">
        <w:t xml:space="preserve">Since </w:t>
      </w:r>
      <w:r w:rsidR="0075609B" w:rsidRPr="0075609B">
        <w:t>30 June 2018</w:t>
      </w:r>
      <w:bookmarkEnd w:id="76"/>
      <w:bookmarkEnd w:id="77"/>
    </w:p>
    <w:p w14:paraId="034F22AC" w14:textId="77777777" w:rsidR="006F7A5B" w:rsidRPr="0075609B" w:rsidRDefault="00F97B12" w:rsidP="00F97B12">
      <w:pPr>
        <w:pStyle w:val="AGRAppendixHeading2andDepartmentname"/>
      </w:pPr>
      <w:r w:rsidRPr="0075609B">
        <w:t xml:space="preserve">Financial Statements for the year ended </w:t>
      </w:r>
      <w:r w:rsidR="00F176C9" w:rsidRPr="0075609B">
        <w:t>30 June 20</w:t>
      </w:r>
      <w:r w:rsidR="001A7934" w:rsidRPr="0075609B">
        <w:t>1</w:t>
      </w:r>
      <w:r w:rsidR="0075609B" w:rsidRPr="0075609B">
        <w:t>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dit Opinion Reports Issued Since 30 June 2018"/>
        <w:tblDescription w:val=" Date 2018 Financial Statements tabled to Legislative Assembly Date of Audit report year ended 30 June 2018 Date of Audit report year ended 30 June 2017&#10;Central Australia Health Service&#10;31 October 18 10 October 18 2 October 17&#10;Darwin Waterfront Corporation&#10;Not yet tabled 1 October 18 27 September 17&#10;Data Centre Services&#10;31 October 18 18 September 18 15 September 17&#10;Indigenous Essential Services Pty Ltd&#10;Not required 28 September 18 29 September 17&#10;Jabiru Town Development Authority&#10;Not yet tabled 26 October 18 13 November 17&#10;Land Development Corporation&#10;Not yet tabled 26 October 18 25 September 17&#10;Legislative Assembly Members’ Superannuation Fund&#10;30 October 18 18 October 18 27 October 17&#10;Motor Accidents (Compensation) Commission&#10;25 October 18 3 October 18 28 September 17&#10;Northern Territory Government and Public Authorities Employees’ Superannuation Fund&#10;31 October 18 18 October 18 27 October 17&#10;Northern Territory Grants Commission(1) 1 November 18 9 October 18 25 September 17&#10;Northern Territory Legal Aid Commission&#10;Not yet tabled 13 September 18 25 September 17&#10;Northern Territory Major Events Company Pty Ltd&#10;Not required 16 October 18 25 September 17&#10;"/>
      </w:tblPr>
      <w:tblGrid>
        <w:gridCol w:w="3814"/>
        <w:gridCol w:w="1855"/>
        <w:gridCol w:w="1842"/>
        <w:gridCol w:w="1842"/>
      </w:tblGrid>
      <w:tr w:rsidR="00ED7CE4" w:rsidRPr="009276BC" w14:paraId="083674B3" w14:textId="77777777" w:rsidTr="00737455">
        <w:trPr>
          <w:cantSplit/>
          <w:tblHeader/>
        </w:trPr>
        <w:tc>
          <w:tcPr>
            <w:tcW w:w="3814" w:type="dxa"/>
            <w:tcBorders>
              <w:bottom w:val="single" w:sz="4" w:space="0" w:color="auto"/>
            </w:tcBorders>
            <w:vAlign w:val="bottom"/>
          </w:tcPr>
          <w:p w14:paraId="0DF1C26E" w14:textId="77777777" w:rsidR="00ED7CE4" w:rsidRPr="0075609B" w:rsidRDefault="00ED7CE4" w:rsidP="00ED7CE4">
            <w:pPr>
              <w:pStyle w:val="AGRAppendixHeadercenter"/>
            </w:pPr>
          </w:p>
        </w:tc>
        <w:tc>
          <w:tcPr>
            <w:tcW w:w="1855" w:type="dxa"/>
            <w:tcBorders>
              <w:bottom w:val="single" w:sz="4" w:space="0" w:color="auto"/>
            </w:tcBorders>
            <w:vAlign w:val="bottom"/>
          </w:tcPr>
          <w:p w14:paraId="0EBCB44F" w14:textId="77777777" w:rsidR="00ED7CE4" w:rsidRPr="0075609B" w:rsidRDefault="00ED7CE4" w:rsidP="0075609B">
            <w:pPr>
              <w:pStyle w:val="AGRAppendixHeadercenter"/>
            </w:pPr>
            <w:r w:rsidRPr="0075609B">
              <w:t>Date 201</w:t>
            </w:r>
            <w:r w:rsidR="0075609B" w:rsidRPr="0075609B">
              <w:t>8</w:t>
            </w:r>
            <w:r w:rsidRPr="0075609B">
              <w:t xml:space="preserve"> Financial Statements tabled to Legislative Assembly</w:t>
            </w:r>
          </w:p>
        </w:tc>
        <w:tc>
          <w:tcPr>
            <w:tcW w:w="1842" w:type="dxa"/>
            <w:tcBorders>
              <w:bottom w:val="single" w:sz="4" w:space="0" w:color="auto"/>
            </w:tcBorders>
            <w:vAlign w:val="bottom"/>
          </w:tcPr>
          <w:p w14:paraId="785DE39B" w14:textId="77777777" w:rsidR="00ED7CE4" w:rsidRPr="0075609B" w:rsidRDefault="00ED7CE4" w:rsidP="0075609B">
            <w:pPr>
              <w:pStyle w:val="AGRAppendixHeadercenter"/>
            </w:pPr>
            <w:r w:rsidRPr="0075609B">
              <w:t>Date of Audit report year ended 3</w:t>
            </w:r>
            <w:r w:rsidR="00F176C9" w:rsidRPr="0075609B">
              <w:t>0 June</w:t>
            </w:r>
            <w:r w:rsidRPr="0075609B">
              <w:t xml:space="preserve"> 201</w:t>
            </w:r>
            <w:r w:rsidR="0075609B" w:rsidRPr="0075609B">
              <w:t>8</w:t>
            </w:r>
          </w:p>
        </w:tc>
        <w:tc>
          <w:tcPr>
            <w:tcW w:w="1842" w:type="dxa"/>
            <w:tcBorders>
              <w:bottom w:val="single" w:sz="4" w:space="0" w:color="auto"/>
            </w:tcBorders>
            <w:vAlign w:val="bottom"/>
          </w:tcPr>
          <w:p w14:paraId="44F1B841" w14:textId="5283EC24" w:rsidR="00ED7CE4" w:rsidRPr="0075609B" w:rsidRDefault="00ED7CE4" w:rsidP="0075609B">
            <w:pPr>
              <w:pStyle w:val="AGRAppendixHeadercenter"/>
            </w:pPr>
            <w:r w:rsidRPr="0075609B">
              <w:t xml:space="preserve">Date of Audit report year ended </w:t>
            </w:r>
            <w:r w:rsidR="0089114C">
              <w:t>30 June 2017</w:t>
            </w:r>
          </w:p>
        </w:tc>
      </w:tr>
      <w:tr w:rsidR="00737455" w:rsidRPr="009276BC" w14:paraId="3AF8C41F" w14:textId="77777777" w:rsidTr="00737455">
        <w:trPr>
          <w:cantSplit/>
        </w:trPr>
        <w:tc>
          <w:tcPr>
            <w:tcW w:w="3814" w:type="dxa"/>
          </w:tcPr>
          <w:p w14:paraId="32A2B563" w14:textId="165E934A" w:rsidR="00737455" w:rsidRPr="00CC6351" w:rsidRDefault="00426B2C" w:rsidP="00737455">
            <w:pPr>
              <w:pStyle w:val="AGRTableText"/>
            </w:pPr>
            <w:r>
              <w:fldChar w:fldCharType="begin"/>
            </w:r>
            <w:r>
              <w:instrText xml:space="preserve"> REF _Ref525627151 \h </w:instrText>
            </w:r>
            <w:r>
              <w:fldChar w:fldCharType="separate"/>
            </w:r>
            <w:r w:rsidR="00986366">
              <w:t>Central Australia Health Service</w:t>
            </w:r>
            <w:r>
              <w:fldChar w:fldCharType="end"/>
            </w:r>
          </w:p>
        </w:tc>
        <w:tc>
          <w:tcPr>
            <w:tcW w:w="1855" w:type="dxa"/>
          </w:tcPr>
          <w:p w14:paraId="2715669E" w14:textId="4D349574" w:rsidR="00737455" w:rsidRPr="00CC6351" w:rsidRDefault="000A6567" w:rsidP="00737455">
            <w:pPr>
              <w:pStyle w:val="AGRTableTextrightalign"/>
            </w:pPr>
            <w:r>
              <w:t>31 October 18</w:t>
            </w:r>
          </w:p>
        </w:tc>
        <w:tc>
          <w:tcPr>
            <w:tcW w:w="1842" w:type="dxa"/>
            <w:vAlign w:val="bottom"/>
          </w:tcPr>
          <w:p w14:paraId="7B0E7218" w14:textId="4C203D71" w:rsidR="00737455" w:rsidRPr="00CC6351" w:rsidRDefault="002820F6" w:rsidP="00737455">
            <w:pPr>
              <w:pStyle w:val="AGRTableTextrightalign"/>
            </w:pPr>
            <w:r>
              <w:t>1</w:t>
            </w:r>
            <w:r w:rsidR="00E22ECA">
              <w:t>0</w:t>
            </w:r>
            <w:r>
              <w:t xml:space="preserve"> October 18</w:t>
            </w:r>
          </w:p>
        </w:tc>
        <w:tc>
          <w:tcPr>
            <w:tcW w:w="1842" w:type="dxa"/>
            <w:vAlign w:val="bottom"/>
          </w:tcPr>
          <w:p w14:paraId="743BF37C" w14:textId="77777777" w:rsidR="00737455" w:rsidRPr="00CC6351" w:rsidRDefault="00737455" w:rsidP="00737455">
            <w:pPr>
              <w:pStyle w:val="AGRTableTextrightalign"/>
            </w:pPr>
            <w:r w:rsidRPr="00CC6351">
              <w:t>2 October 17</w:t>
            </w:r>
          </w:p>
        </w:tc>
      </w:tr>
      <w:tr w:rsidR="00F760D7" w:rsidRPr="009276BC" w14:paraId="20FF8BC0" w14:textId="77777777" w:rsidTr="00F760D7">
        <w:trPr>
          <w:cantSplit/>
        </w:trPr>
        <w:tc>
          <w:tcPr>
            <w:tcW w:w="3814" w:type="dxa"/>
          </w:tcPr>
          <w:p w14:paraId="7488BEA3" w14:textId="333AB138" w:rsidR="00F760D7" w:rsidRPr="00CC6351" w:rsidRDefault="00426B2C" w:rsidP="00F760D7">
            <w:pPr>
              <w:pStyle w:val="AGRTableText"/>
            </w:pPr>
            <w:r>
              <w:fldChar w:fldCharType="begin"/>
            </w:r>
            <w:r>
              <w:instrText xml:space="preserve"> REF _Ref525627159 \h </w:instrText>
            </w:r>
            <w:r>
              <w:fldChar w:fldCharType="separate"/>
            </w:r>
            <w:r w:rsidR="00986366" w:rsidRPr="004061D3">
              <w:t>Darwin Waterfront Corporation</w:t>
            </w:r>
            <w:r>
              <w:fldChar w:fldCharType="end"/>
            </w:r>
          </w:p>
        </w:tc>
        <w:tc>
          <w:tcPr>
            <w:tcW w:w="1855" w:type="dxa"/>
            <w:shd w:val="clear" w:color="auto" w:fill="auto"/>
            <w:vAlign w:val="bottom"/>
          </w:tcPr>
          <w:p w14:paraId="3D066A34" w14:textId="4C47C474" w:rsidR="00F760D7" w:rsidRPr="00CC6351" w:rsidRDefault="00F760D7" w:rsidP="00F760D7">
            <w:pPr>
              <w:pStyle w:val="AGRTableTextrightalign"/>
            </w:pPr>
            <w:r>
              <w:t>Not yet tabled</w:t>
            </w:r>
          </w:p>
        </w:tc>
        <w:tc>
          <w:tcPr>
            <w:tcW w:w="1842" w:type="dxa"/>
            <w:vAlign w:val="bottom"/>
          </w:tcPr>
          <w:p w14:paraId="3A251173" w14:textId="306B1D99" w:rsidR="00F760D7" w:rsidRPr="00CC6351" w:rsidRDefault="00F760D7" w:rsidP="00F760D7">
            <w:pPr>
              <w:pStyle w:val="AGRTableTextrightalign"/>
            </w:pPr>
            <w:r>
              <w:t>1 October 18</w:t>
            </w:r>
          </w:p>
        </w:tc>
        <w:tc>
          <w:tcPr>
            <w:tcW w:w="1842" w:type="dxa"/>
            <w:vAlign w:val="bottom"/>
          </w:tcPr>
          <w:p w14:paraId="3B1B4A56" w14:textId="77777777" w:rsidR="00F760D7" w:rsidRPr="00CC6351" w:rsidRDefault="00F760D7" w:rsidP="00F760D7">
            <w:pPr>
              <w:pStyle w:val="AGRTableTextrightalign"/>
            </w:pPr>
            <w:r w:rsidRPr="00CC6351">
              <w:t>27 September 17</w:t>
            </w:r>
          </w:p>
        </w:tc>
      </w:tr>
      <w:tr w:rsidR="000A6567" w:rsidRPr="009276BC" w14:paraId="2111F967" w14:textId="77777777" w:rsidTr="00737455">
        <w:trPr>
          <w:cantSplit/>
        </w:trPr>
        <w:tc>
          <w:tcPr>
            <w:tcW w:w="3814" w:type="dxa"/>
          </w:tcPr>
          <w:p w14:paraId="06A11BAC" w14:textId="5E2D0A01" w:rsidR="000A6567" w:rsidRPr="00CC6351" w:rsidRDefault="00426B2C" w:rsidP="000A6567">
            <w:pPr>
              <w:pStyle w:val="AGRTableText"/>
            </w:pPr>
            <w:r>
              <w:fldChar w:fldCharType="begin"/>
            </w:r>
            <w:r>
              <w:instrText xml:space="preserve"> REF _Ref525627166 \h </w:instrText>
            </w:r>
            <w:r>
              <w:fldChar w:fldCharType="separate"/>
            </w:r>
            <w:r w:rsidR="00986366">
              <w:t>Data Centre Services</w:t>
            </w:r>
            <w:r>
              <w:fldChar w:fldCharType="end"/>
            </w:r>
          </w:p>
        </w:tc>
        <w:tc>
          <w:tcPr>
            <w:tcW w:w="1855" w:type="dxa"/>
          </w:tcPr>
          <w:p w14:paraId="6DAF3D92" w14:textId="6B347CB3" w:rsidR="000A6567" w:rsidRPr="00CC6351" w:rsidRDefault="000A6567" w:rsidP="000A6567">
            <w:pPr>
              <w:pStyle w:val="AGRTableTextrightalign"/>
            </w:pPr>
            <w:r>
              <w:t>31 October 18</w:t>
            </w:r>
          </w:p>
        </w:tc>
        <w:tc>
          <w:tcPr>
            <w:tcW w:w="1842" w:type="dxa"/>
            <w:vAlign w:val="bottom"/>
          </w:tcPr>
          <w:p w14:paraId="76D9EAB2" w14:textId="185B34C6" w:rsidR="000A6567" w:rsidRPr="00CC6351" w:rsidRDefault="000A6567" w:rsidP="000A6567">
            <w:pPr>
              <w:pStyle w:val="AGRTableTextrightalign"/>
            </w:pPr>
            <w:r>
              <w:t>18 September 18</w:t>
            </w:r>
          </w:p>
        </w:tc>
        <w:tc>
          <w:tcPr>
            <w:tcW w:w="1842" w:type="dxa"/>
            <w:vAlign w:val="bottom"/>
          </w:tcPr>
          <w:p w14:paraId="210D94CB" w14:textId="77777777" w:rsidR="000A6567" w:rsidRPr="00CC6351" w:rsidRDefault="000A6567" w:rsidP="000A6567">
            <w:pPr>
              <w:pStyle w:val="AGRTableTextrightalign"/>
            </w:pPr>
            <w:r w:rsidRPr="00CC6351">
              <w:t>15 September 17</w:t>
            </w:r>
          </w:p>
        </w:tc>
      </w:tr>
      <w:tr w:rsidR="000A6567" w:rsidRPr="009276BC" w14:paraId="63DF8208" w14:textId="77777777" w:rsidTr="00F263BA">
        <w:trPr>
          <w:cantSplit/>
        </w:trPr>
        <w:tc>
          <w:tcPr>
            <w:tcW w:w="3814" w:type="dxa"/>
          </w:tcPr>
          <w:p w14:paraId="37CBB688" w14:textId="0061E331" w:rsidR="000A6567" w:rsidRPr="00CC6351" w:rsidRDefault="00426B2C" w:rsidP="000A6567">
            <w:pPr>
              <w:pStyle w:val="AGRTableText"/>
            </w:pPr>
            <w:r>
              <w:fldChar w:fldCharType="begin"/>
            </w:r>
            <w:r>
              <w:instrText xml:space="preserve"> REF _Ref525627295 \h </w:instrText>
            </w:r>
            <w:r>
              <w:fldChar w:fldCharType="separate"/>
            </w:r>
            <w:r w:rsidR="00986366">
              <w:t>Indigenous Essential Services Pty Ltd</w:t>
            </w:r>
            <w:r>
              <w:fldChar w:fldCharType="end"/>
            </w:r>
          </w:p>
        </w:tc>
        <w:tc>
          <w:tcPr>
            <w:tcW w:w="1855" w:type="dxa"/>
          </w:tcPr>
          <w:p w14:paraId="1D265953" w14:textId="77777777" w:rsidR="000A6567" w:rsidRPr="00CC6351" w:rsidRDefault="000A6567" w:rsidP="000A6567">
            <w:pPr>
              <w:pStyle w:val="AGRTableTextrightalign"/>
            </w:pPr>
            <w:r w:rsidRPr="00CC6351">
              <w:t>Not required</w:t>
            </w:r>
          </w:p>
        </w:tc>
        <w:tc>
          <w:tcPr>
            <w:tcW w:w="1842" w:type="dxa"/>
            <w:vAlign w:val="bottom"/>
          </w:tcPr>
          <w:p w14:paraId="633D776D" w14:textId="7E0460A0" w:rsidR="000A6567" w:rsidRPr="00CC6351" w:rsidRDefault="000A6567" w:rsidP="000A6567">
            <w:pPr>
              <w:pStyle w:val="AGRTableTextrightalign"/>
            </w:pPr>
            <w:r>
              <w:t>28 September 18</w:t>
            </w:r>
          </w:p>
        </w:tc>
        <w:tc>
          <w:tcPr>
            <w:tcW w:w="1842" w:type="dxa"/>
            <w:vAlign w:val="bottom"/>
          </w:tcPr>
          <w:p w14:paraId="481B8C3B" w14:textId="77777777" w:rsidR="000A6567" w:rsidRPr="00CC6351" w:rsidRDefault="000A6567" w:rsidP="000A6567">
            <w:pPr>
              <w:pStyle w:val="AGRTableTextrightalign"/>
            </w:pPr>
            <w:r w:rsidRPr="00CC6351">
              <w:t>29 September 17</w:t>
            </w:r>
          </w:p>
        </w:tc>
      </w:tr>
      <w:tr w:rsidR="000A6567" w:rsidRPr="009276BC" w14:paraId="28A891FA" w14:textId="77777777" w:rsidTr="00486ED6">
        <w:trPr>
          <w:cantSplit/>
        </w:trPr>
        <w:tc>
          <w:tcPr>
            <w:tcW w:w="3814" w:type="dxa"/>
          </w:tcPr>
          <w:p w14:paraId="7634CD7C" w14:textId="6698E145" w:rsidR="000A6567" w:rsidRPr="00CC6351" w:rsidRDefault="00426B2C" w:rsidP="000A6567">
            <w:pPr>
              <w:pStyle w:val="AGRTableText"/>
            </w:pPr>
            <w:r>
              <w:fldChar w:fldCharType="begin"/>
            </w:r>
            <w:r>
              <w:instrText xml:space="preserve"> REF _Ref528827060 \h </w:instrText>
            </w:r>
            <w:r>
              <w:fldChar w:fldCharType="separate"/>
            </w:r>
            <w:r w:rsidR="00986366">
              <w:t>Jabiru Town Development Authority</w:t>
            </w:r>
            <w:r>
              <w:fldChar w:fldCharType="end"/>
            </w:r>
          </w:p>
        </w:tc>
        <w:tc>
          <w:tcPr>
            <w:tcW w:w="1855" w:type="dxa"/>
            <w:vAlign w:val="bottom"/>
          </w:tcPr>
          <w:p w14:paraId="62BC045B" w14:textId="0F297F19" w:rsidR="000A6567" w:rsidRPr="00CC6351" w:rsidRDefault="000A6567" w:rsidP="000A6567">
            <w:pPr>
              <w:pStyle w:val="AGRTableTextrightalign"/>
            </w:pPr>
            <w:r>
              <w:t>Not yet tabled</w:t>
            </w:r>
          </w:p>
        </w:tc>
        <w:tc>
          <w:tcPr>
            <w:tcW w:w="1842" w:type="dxa"/>
            <w:shd w:val="clear" w:color="auto" w:fill="auto"/>
            <w:vAlign w:val="bottom"/>
          </w:tcPr>
          <w:p w14:paraId="62001011" w14:textId="77A4807B" w:rsidR="000A6567" w:rsidRDefault="000A6567" w:rsidP="000A6567">
            <w:pPr>
              <w:pStyle w:val="AGRTableTextrightalign"/>
            </w:pPr>
            <w:r>
              <w:t>26 October 18</w:t>
            </w:r>
          </w:p>
        </w:tc>
        <w:tc>
          <w:tcPr>
            <w:tcW w:w="1842" w:type="dxa"/>
            <w:vAlign w:val="bottom"/>
          </w:tcPr>
          <w:p w14:paraId="3775436E" w14:textId="07A1DBE6" w:rsidR="000A6567" w:rsidRPr="00CC6351" w:rsidRDefault="000A6567" w:rsidP="000A6567">
            <w:pPr>
              <w:pStyle w:val="AGRTableTextrightalign"/>
            </w:pPr>
            <w:r>
              <w:t>13 November 17</w:t>
            </w:r>
          </w:p>
        </w:tc>
      </w:tr>
      <w:tr w:rsidR="00904BED" w:rsidRPr="009276BC" w14:paraId="5EBFB295" w14:textId="77777777" w:rsidTr="00904BED">
        <w:trPr>
          <w:cantSplit/>
        </w:trPr>
        <w:tc>
          <w:tcPr>
            <w:tcW w:w="3814" w:type="dxa"/>
          </w:tcPr>
          <w:p w14:paraId="108C5B81" w14:textId="1E0B6130" w:rsidR="00904BED" w:rsidRPr="00CC6351" w:rsidRDefault="00426B2C" w:rsidP="00904BED">
            <w:pPr>
              <w:pStyle w:val="AGRTableText"/>
            </w:pPr>
            <w:r>
              <w:fldChar w:fldCharType="begin"/>
            </w:r>
            <w:r>
              <w:instrText xml:space="preserve"> REF _Ref528827009 \h </w:instrText>
            </w:r>
            <w:r>
              <w:fldChar w:fldCharType="separate"/>
            </w:r>
            <w:r w:rsidR="00986366">
              <w:t>Land Development Corporation</w:t>
            </w:r>
            <w:r>
              <w:fldChar w:fldCharType="end"/>
            </w:r>
          </w:p>
        </w:tc>
        <w:tc>
          <w:tcPr>
            <w:tcW w:w="1855" w:type="dxa"/>
            <w:shd w:val="clear" w:color="auto" w:fill="auto"/>
            <w:vAlign w:val="bottom"/>
          </w:tcPr>
          <w:p w14:paraId="739F1B3C" w14:textId="194CDE85" w:rsidR="00904BED" w:rsidRPr="00CC6351" w:rsidRDefault="00904BED" w:rsidP="00904BED">
            <w:pPr>
              <w:pStyle w:val="AGRTableTextrightalign"/>
            </w:pPr>
            <w:r>
              <w:t>Not yet tabled</w:t>
            </w:r>
          </w:p>
        </w:tc>
        <w:tc>
          <w:tcPr>
            <w:tcW w:w="1842" w:type="dxa"/>
            <w:shd w:val="clear" w:color="auto" w:fill="auto"/>
            <w:vAlign w:val="bottom"/>
          </w:tcPr>
          <w:p w14:paraId="39E4AF8E" w14:textId="35AF0A2F" w:rsidR="00904BED" w:rsidRPr="00CC6351" w:rsidRDefault="00904BED" w:rsidP="00904BED">
            <w:pPr>
              <w:pStyle w:val="AGRTableTextrightalign"/>
            </w:pPr>
            <w:r>
              <w:t>26 October 18</w:t>
            </w:r>
          </w:p>
        </w:tc>
        <w:tc>
          <w:tcPr>
            <w:tcW w:w="1842" w:type="dxa"/>
            <w:vAlign w:val="bottom"/>
          </w:tcPr>
          <w:p w14:paraId="152F9DA6" w14:textId="77777777" w:rsidR="00904BED" w:rsidRPr="00CC6351" w:rsidRDefault="00904BED" w:rsidP="00904BED">
            <w:pPr>
              <w:pStyle w:val="AGRTableTextrightalign"/>
            </w:pPr>
            <w:r w:rsidRPr="00CC6351">
              <w:t>25 September 17</w:t>
            </w:r>
          </w:p>
        </w:tc>
      </w:tr>
      <w:tr w:rsidR="00904BED" w:rsidRPr="009276BC" w14:paraId="7013E7CE" w14:textId="77777777" w:rsidTr="00CA4791">
        <w:trPr>
          <w:cantSplit/>
        </w:trPr>
        <w:tc>
          <w:tcPr>
            <w:tcW w:w="3814" w:type="dxa"/>
          </w:tcPr>
          <w:p w14:paraId="7B32F0B1" w14:textId="116F6037" w:rsidR="00904BED" w:rsidRPr="00CC6351" w:rsidRDefault="00426B2C" w:rsidP="00904BED">
            <w:pPr>
              <w:pStyle w:val="AGRTableText"/>
            </w:pPr>
            <w:r>
              <w:fldChar w:fldCharType="begin"/>
            </w:r>
            <w:r>
              <w:instrText xml:space="preserve"> REF _Ref525627201 \h </w:instrText>
            </w:r>
            <w:r>
              <w:fldChar w:fldCharType="separate"/>
            </w:r>
            <w:r w:rsidR="00986366" w:rsidRPr="00F649E7">
              <w:t>Legislative Assembly Members’ Superannuation Fund</w:t>
            </w:r>
            <w:r>
              <w:fldChar w:fldCharType="end"/>
            </w:r>
          </w:p>
        </w:tc>
        <w:tc>
          <w:tcPr>
            <w:tcW w:w="1855" w:type="dxa"/>
            <w:vAlign w:val="bottom"/>
          </w:tcPr>
          <w:p w14:paraId="6C48AC16" w14:textId="3C9ADC37" w:rsidR="00904BED" w:rsidRPr="00CC6351" w:rsidRDefault="00904BED" w:rsidP="00904BED">
            <w:pPr>
              <w:pStyle w:val="AGRTableTextrightalign"/>
            </w:pPr>
            <w:r>
              <w:t>30 October 18</w:t>
            </w:r>
          </w:p>
        </w:tc>
        <w:tc>
          <w:tcPr>
            <w:tcW w:w="1842" w:type="dxa"/>
            <w:shd w:val="clear" w:color="auto" w:fill="auto"/>
            <w:vAlign w:val="bottom"/>
          </w:tcPr>
          <w:p w14:paraId="3AFEB683" w14:textId="120557B5" w:rsidR="00904BED" w:rsidRPr="00A27221" w:rsidRDefault="00904BED" w:rsidP="00904BED">
            <w:pPr>
              <w:pStyle w:val="AGRTableTextrightalign"/>
            </w:pPr>
            <w:r>
              <w:t>18 October 18</w:t>
            </w:r>
          </w:p>
        </w:tc>
        <w:tc>
          <w:tcPr>
            <w:tcW w:w="1842" w:type="dxa"/>
            <w:vAlign w:val="bottom"/>
          </w:tcPr>
          <w:p w14:paraId="58AC966E" w14:textId="77777777" w:rsidR="00904BED" w:rsidRPr="00A27221" w:rsidRDefault="00904BED" w:rsidP="00904BED">
            <w:pPr>
              <w:pStyle w:val="AGRTableTextrightalign"/>
            </w:pPr>
            <w:r w:rsidRPr="00A27221">
              <w:t>27 October 17</w:t>
            </w:r>
          </w:p>
        </w:tc>
      </w:tr>
      <w:tr w:rsidR="00904BED" w:rsidRPr="009276BC" w14:paraId="378BC504" w14:textId="77777777" w:rsidTr="00F263BA">
        <w:trPr>
          <w:cantSplit/>
        </w:trPr>
        <w:tc>
          <w:tcPr>
            <w:tcW w:w="3814" w:type="dxa"/>
          </w:tcPr>
          <w:p w14:paraId="46B0AE9D" w14:textId="0700C648" w:rsidR="00904BED" w:rsidRPr="00CC6351" w:rsidRDefault="00426B2C" w:rsidP="00904BED">
            <w:pPr>
              <w:pStyle w:val="AGRTableText"/>
            </w:pPr>
            <w:r>
              <w:fldChar w:fldCharType="begin"/>
            </w:r>
            <w:r>
              <w:instrText xml:space="preserve"> REF _Ref525627223 \h </w:instrText>
            </w:r>
            <w:r>
              <w:fldChar w:fldCharType="separate"/>
            </w:r>
            <w:r w:rsidR="00986366" w:rsidRPr="00D214BD">
              <w:t>Motor Accidents (Compensation) Commission</w:t>
            </w:r>
            <w:r>
              <w:fldChar w:fldCharType="end"/>
            </w:r>
          </w:p>
        </w:tc>
        <w:tc>
          <w:tcPr>
            <w:tcW w:w="1855" w:type="dxa"/>
            <w:vAlign w:val="bottom"/>
          </w:tcPr>
          <w:p w14:paraId="0327A2B8" w14:textId="0C36ADBF" w:rsidR="00904BED" w:rsidRPr="00CC6351" w:rsidRDefault="00904BED" w:rsidP="00904BED">
            <w:pPr>
              <w:pStyle w:val="AGRTableTextrightalign"/>
            </w:pPr>
            <w:r>
              <w:t>25 October 18</w:t>
            </w:r>
          </w:p>
        </w:tc>
        <w:tc>
          <w:tcPr>
            <w:tcW w:w="1842" w:type="dxa"/>
            <w:vAlign w:val="bottom"/>
          </w:tcPr>
          <w:p w14:paraId="229A0C9E" w14:textId="08FBCC05" w:rsidR="00904BED" w:rsidRPr="00CC6351" w:rsidRDefault="00904BED" w:rsidP="00904BED">
            <w:pPr>
              <w:pStyle w:val="AGRTableTextrightalign"/>
            </w:pPr>
            <w:r>
              <w:t>3 October 18</w:t>
            </w:r>
          </w:p>
        </w:tc>
        <w:tc>
          <w:tcPr>
            <w:tcW w:w="1842" w:type="dxa"/>
            <w:vAlign w:val="bottom"/>
          </w:tcPr>
          <w:p w14:paraId="0AE2BD7B" w14:textId="77777777" w:rsidR="00904BED" w:rsidRPr="00CC6351" w:rsidRDefault="00904BED" w:rsidP="00904BED">
            <w:pPr>
              <w:pStyle w:val="AGRTableTextrightalign"/>
            </w:pPr>
            <w:r w:rsidRPr="00CC6351">
              <w:t>28 September 17</w:t>
            </w:r>
          </w:p>
        </w:tc>
      </w:tr>
      <w:tr w:rsidR="00904BED" w:rsidRPr="009276BC" w14:paraId="4115B7B5" w14:textId="77777777" w:rsidTr="00A74657">
        <w:trPr>
          <w:cantSplit/>
        </w:trPr>
        <w:tc>
          <w:tcPr>
            <w:tcW w:w="3814" w:type="dxa"/>
          </w:tcPr>
          <w:p w14:paraId="0812002D" w14:textId="0FD1048D" w:rsidR="00904BED" w:rsidRPr="00CC6351" w:rsidRDefault="00426B2C" w:rsidP="00904BED">
            <w:pPr>
              <w:pStyle w:val="AGRTableText"/>
            </w:pPr>
            <w:r>
              <w:fldChar w:fldCharType="begin"/>
            </w:r>
            <w:r>
              <w:instrText xml:space="preserve"> REF _Ref525627228 \h </w:instrText>
            </w:r>
            <w:r>
              <w:fldChar w:fldCharType="separate"/>
            </w:r>
            <w:r w:rsidR="00986366" w:rsidRPr="00FA149D">
              <w:t>Northern Territory Government and Public Authorities Employees’ Superannuation Fund</w:t>
            </w:r>
            <w:r>
              <w:fldChar w:fldCharType="end"/>
            </w:r>
          </w:p>
        </w:tc>
        <w:tc>
          <w:tcPr>
            <w:tcW w:w="1855" w:type="dxa"/>
            <w:shd w:val="clear" w:color="auto" w:fill="auto"/>
            <w:vAlign w:val="bottom"/>
          </w:tcPr>
          <w:p w14:paraId="359D6A08" w14:textId="20CB5F14" w:rsidR="00904BED" w:rsidRPr="00CC6351" w:rsidRDefault="00A74657" w:rsidP="00904BED">
            <w:pPr>
              <w:pStyle w:val="AGRTableTextrightalign"/>
            </w:pPr>
            <w:r>
              <w:t>31 October 18</w:t>
            </w:r>
          </w:p>
        </w:tc>
        <w:tc>
          <w:tcPr>
            <w:tcW w:w="1842" w:type="dxa"/>
            <w:shd w:val="clear" w:color="auto" w:fill="auto"/>
            <w:vAlign w:val="bottom"/>
          </w:tcPr>
          <w:p w14:paraId="72F98AC5" w14:textId="54DE9E14" w:rsidR="00904BED" w:rsidRPr="00A27221" w:rsidRDefault="00904BED" w:rsidP="00904BED">
            <w:pPr>
              <w:pStyle w:val="AGRTableTextrightalign"/>
            </w:pPr>
            <w:r>
              <w:t>18 October 18</w:t>
            </w:r>
          </w:p>
        </w:tc>
        <w:tc>
          <w:tcPr>
            <w:tcW w:w="1842" w:type="dxa"/>
            <w:vAlign w:val="bottom"/>
          </w:tcPr>
          <w:p w14:paraId="6A4DADE9" w14:textId="77777777" w:rsidR="00904BED" w:rsidRPr="00A27221" w:rsidRDefault="00904BED" w:rsidP="00904BED">
            <w:pPr>
              <w:pStyle w:val="AGRTableTextrightalign"/>
            </w:pPr>
            <w:r w:rsidRPr="00A27221">
              <w:t>27 October 17</w:t>
            </w:r>
          </w:p>
        </w:tc>
      </w:tr>
      <w:tr w:rsidR="00904BED" w:rsidRPr="009276BC" w14:paraId="6E63B3F2" w14:textId="77777777" w:rsidTr="00DD271A">
        <w:trPr>
          <w:cantSplit/>
        </w:trPr>
        <w:tc>
          <w:tcPr>
            <w:tcW w:w="3814" w:type="dxa"/>
          </w:tcPr>
          <w:p w14:paraId="79358274" w14:textId="6CF9B017" w:rsidR="00904BED" w:rsidRPr="00CC6351" w:rsidRDefault="00904BED" w:rsidP="00904BED">
            <w:pPr>
              <w:pStyle w:val="AGRTableText"/>
            </w:pPr>
            <w:r w:rsidRPr="00CC6351">
              <w:t>Northern Territory Grants Commission</w:t>
            </w:r>
            <w:r w:rsidR="0076580D" w:rsidRPr="0076580D">
              <w:rPr>
                <w:vertAlign w:val="superscript"/>
              </w:rPr>
              <w:t>(1)</w:t>
            </w:r>
          </w:p>
        </w:tc>
        <w:tc>
          <w:tcPr>
            <w:tcW w:w="1855" w:type="dxa"/>
          </w:tcPr>
          <w:p w14:paraId="14DA84F8" w14:textId="4FA0BDFD" w:rsidR="00904BED" w:rsidRPr="00CC6351" w:rsidRDefault="00B40F66" w:rsidP="00904BED">
            <w:pPr>
              <w:pStyle w:val="AGRTableTextrightalign"/>
            </w:pPr>
            <w:r>
              <w:t>1 November 18</w:t>
            </w:r>
          </w:p>
        </w:tc>
        <w:tc>
          <w:tcPr>
            <w:tcW w:w="1842" w:type="dxa"/>
            <w:shd w:val="clear" w:color="auto" w:fill="auto"/>
            <w:vAlign w:val="bottom"/>
          </w:tcPr>
          <w:p w14:paraId="1E2BD611" w14:textId="425F7F3C" w:rsidR="00904BED" w:rsidRPr="00CC6351" w:rsidRDefault="00904BED" w:rsidP="00904BED">
            <w:pPr>
              <w:pStyle w:val="AGRTableTextrightalign"/>
            </w:pPr>
            <w:r>
              <w:t>9 October 18</w:t>
            </w:r>
          </w:p>
        </w:tc>
        <w:tc>
          <w:tcPr>
            <w:tcW w:w="1842" w:type="dxa"/>
            <w:vAlign w:val="bottom"/>
          </w:tcPr>
          <w:p w14:paraId="12C017F4" w14:textId="77777777" w:rsidR="00904BED" w:rsidRPr="00CC6351" w:rsidRDefault="00904BED" w:rsidP="00904BED">
            <w:pPr>
              <w:pStyle w:val="AGRTableTextrightalign"/>
            </w:pPr>
            <w:r w:rsidRPr="00CC6351">
              <w:t>25 September 17</w:t>
            </w:r>
          </w:p>
        </w:tc>
      </w:tr>
      <w:tr w:rsidR="00904BED" w:rsidRPr="009276BC" w14:paraId="1F536C11" w14:textId="77777777" w:rsidTr="00F263BA">
        <w:trPr>
          <w:cantSplit/>
        </w:trPr>
        <w:tc>
          <w:tcPr>
            <w:tcW w:w="3814" w:type="dxa"/>
          </w:tcPr>
          <w:p w14:paraId="01FB2F9F" w14:textId="37D0F228" w:rsidR="00904BED" w:rsidRPr="00CC6351" w:rsidRDefault="00426B2C" w:rsidP="00904BED">
            <w:pPr>
              <w:pStyle w:val="AGRTableText"/>
            </w:pPr>
            <w:r>
              <w:fldChar w:fldCharType="begin"/>
            </w:r>
            <w:r>
              <w:instrText xml:space="preserve"> REF _Ref525627237 \h </w:instrText>
            </w:r>
            <w:r>
              <w:fldChar w:fldCharType="separate"/>
            </w:r>
            <w:r w:rsidR="00986366">
              <w:t>Northern Territory Legal Aid Commission</w:t>
            </w:r>
            <w:r>
              <w:fldChar w:fldCharType="end"/>
            </w:r>
          </w:p>
        </w:tc>
        <w:tc>
          <w:tcPr>
            <w:tcW w:w="1855" w:type="dxa"/>
            <w:vAlign w:val="bottom"/>
          </w:tcPr>
          <w:p w14:paraId="1C5E9F09" w14:textId="3A15A20F" w:rsidR="00904BED" w:rsidRPr="00CC6351" w:rsidRDefault="00904BED" w:rsidP="00904BED">
            <w:pPr>
              <w:pStyle w:val="AGRTableTextrightalign"/>
            </w:pPr>
            <w:r>
              <w:t>Not yet tabled</w:t>
            </w:r>
          </w:p>
        </w:tc>
        <w:tc>
          <w:tcPr>
            <w:tcW w:w="1842" w:type="dxa"/>
            <w:vAlign w:val="bottom"/>
          </w:tcPr>
          <w:p w14:paraId="7507DF8E" w14:textId="4E8F121E" w:rsidR="00904BED" w:rsidRPr="00CC6351" w:rsidRDefault="00904BED" w:rsidP="00904BED">
            <w:pPr>
              <w:pStyle w:val="AGRTableTextrightalign"/>
            </w:pPr>
            <w:r>
              <w:t>13 September 18</w:t>
            </w:r>
          </w:p>
        </w:tc>
        <w:tc>
          <w:tcPr>
            <w:tcW w:w="1842" w:type="dxa"/>
            <w:vAlign w:val="bottom"/>
          </w:tcPr>
          <w:p w14:paraId="4A183FC6" w14:textId="77777777" w:rsidR="00904BED" w:rsidRPr="00CC6351" w:rsidRDefault="00904BED" w:rsidP="00904BED">
            <w:pPr>
              <w:pStyle w:val="AGRTableTextrightalign"/>
            </w:pPr>
            <w:r w:rsidRPr="00CC6351">
              <w:t>25 September 17</w:t>
            </w:r>
          </w:p>
        </w:tc>
      </w:tr>
      <w:tr w:rsidR="00904BED" w:rsidRPr="009276BC" w14:paraId="4AFE1F44" w14:textId="77777777" w:rsidTr="00CA4791">
        <w:trPr>
          <w:cantSplit/>
        </w:trPr>
        <w:tc>
          <w:tcPr>
            <w:tcW w:w="3814" w:type="dxa"/>
            <w:tcBorders>
              <w:bottom w:val="single" w:sz="4" w:space="0" w:color="auto"/>
            </w:tcBorders>
          </w:tcPr>
          <w:p w14:paraId="5E65998C" w14:textId="4A6EDFDC" w:rsidR="00904BED" w:rsidRPr="00CC6351" w:rsidRDefault="00426B2C" w:rsidP="00904BED">
            <w:pPr>
              <w:pStyle w:val="AGRTableText"/>
            </w:pPr>
            <w:r>
              <w:fldChar w:fldCharType="begin"/>
            </w:r>
            <w:r>
              <w:instrText xml:space="preserve"> REF _Ref525627243 \h </w:instrText>
            </w:r>
            <w:r>
              <w:fldChar w:fldCharType="separate"/>
            </w:r>
            <w:r w:rsidR="00986366">
              <w:t>Northern Territory Major Events Company Pty Ltd</w:t>
            </w:r>
            <w:r>
              <w:fldChar w:fldCharType="end"/>
            </w:r>
          </w:p>
        </w:tc>
        <w:tc>
          <w:tcPr>
            <w:tcW w:w="1855" w:type="dxa"/>
            <w:tcBorders>
              <w:bottom w:val="single" w:sz="4" w:space="0" w:color="auto"/>
            </w:tcBorders>
            <w:vAlign w:val="bottom"/>
          </w:tcPr>
          <w:p w14:paraId="7AC073BC" w14:textId="77777777" w:rsidR="00904BED" w:rsidRPr="00CC6351" w:rsidRDefault="00904BED" w:rsidP="00904BED">
            <w:pPr>
              <w:pStyle w:val="AGRTableTextrightalign"/>
            </w:pPr>
            <w:r w:rsidRPr="00CC6351">
              <w:t>Not required</w:t>
            </w:r>
          </w:p>
        </w:tc>
        <w:tc>
          <w:tcPr>
            <w:tcW w:w="1842" w:type="dxa"/>
            <w:tcBorders>
              <w:bottom w:val="single" w:sz="4" w:space="0" w:color="auto"/>
            </w:tcBorders>
            <w:shd w:val="clear" w:color="auto" w:fill="auto"/>
            <w:vAlign w:val="bottom"/>
          </w:tcPr>
          <w:p w14:paraId="4424F85F" w14:textId="1181E498" w:rsidR="00904BED" w:rsidRPr="00CC6351" w:rsidRDefault="00904BED" w:rsidP="00904BED">
            <w:pPr>
              <w:pStyle w:val="AGRTableTextrightalign"/>
            </w:pPr>
            <w:r>
              <w:t>16 October 18</w:t>
            </w:r>
          </w:p>
        </w:tc>
        <w:tc>
          <w:tcPr>
            <w:tcW w:w="1842" w:type="dxa"/>
            <w:tcBorders>
              <w:bottom w:val="single" w:sz="4" w:space="0" w:color="auto"/>
            </w:tcBorders>
            <w:vAlign w:val="bottom"/>
          </w:tcPr>
          <w:p w14:paraId="59591EC4" w14:textId="77777777" w:rsidR="00904BED" w:rsidRPr="00CC6351" w:rsidRDefault="00904BED" w:rsidP="00904BED">
            <w:pPr>
              <w:pStyle w:val="AGRTableTextrightalign"/>
            </w:pPr>
            <w:r w:rsidRPr="00CC6351">
              <w:t>25 September 17</w:t>
            </w:r>
          </w:p>
        </w:tc>
      </w:tr>
    </w:tbl>
    <w:p w14:paraId="67B0BB3F" w14:textId="5DF079F2" w:rsidR="0076580D" w:rsidRPr="009276BC" w:rsidRDefault="008C7C53" w:rsidP="0076580D">
      <w:pPr>
        <w:pStyle w:val="AGRBodyText"/>
      </w:pPr>
      <w:r w:rsidRPr="00981949">
        <w:t>N</w:t>
      </w:r>
      <w:r w:rsidR="00B96229" w:rsidRPr="00981949">
        <w:t>ot yet tabled – as at</w:t>
      </w:r>
      <w:r w:rsidR="00737455" w:rsidRPr="00981949">
        <w:t xml:space="preserve"> </w:t>
      </w:r>
      <w:r w:rsidR="000A6567" w:rsidRPr="00981949">
        <w:t>1 November</w:t>
      </w:r>
      <w:r w:rsidR="00737455" w:rsidRPr="00981949">
        <w:t xml:space="preserve"> 2018</w:t>
      </w:r>
      <w:r w:rsidR="00B96229" w:rsidRPr="002820F6">
        <w:br/>
        <w:t>Not required – Financial statements are not required to be tabled</w:t>
      </w:r>
      <w:r w:rsidR="00B96229" w:rsidRPr="002820F6">
        <w:br/>
        <w:t>N/A – Not applicable</w:t>
      </w:r>
      <w:r w:rsidR="0076580D">
        <w:br/>
      </w:r>
      <w:r w:rsidR="0076580D" w:rsidRPr="00426B2C">
        <w:rPr>
          <w:vertAlign w:val="superscript"/>
        </w:rPr>
        <w:t>(1)</w:t>
      </w:r>
      <w:r w:rsidR="0076580D">
        <w:t xml:space="preserve"> Not separately reported within this report</w:t>
      </w:r>
    </w:p>
    <w:p w14:paraId="7F4E492E" w14:textId="77777777" w:rsidR="009B65BD" w:rsidRPr="009276BC" w:rsidRDefault="009B65BD" w:rsidP="008C7C53">
      <w:pPr>
        <w:pStyle w:val="AGRBodyText"/>
      </w:pPr>
    </w:p>
    <w:p w14:paraId="795A5F6C" w14:textId="77777777" w:rsidR="009B65BD" w:rsidRPr="009276BC" w:rsidRDefault="009B65BD" w:rsidP="00F623C1">
      <w:pPr>
        <w:pStyle w:val="Heading1"/>
      </w:pPr>
      <w:r w:rsidRPr="009276BC">
        <w:t xml:space="preserve">Appendix 1: Audit Opinion Reports Issued Since </w:t>
      </w:r>
      <w:r w:rsidR="001A7934">
        <w:t>3</w:t>
      </w:r>
      <w:r w:rsidR="0075609B">
        <w:t>0 June 2018</w:t>
      </w:r>
      <w:r w:rsidRPr="009276BC">
        <w:t xml:space="preserve"> cont…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dit Opinion Reports Issued Since 30 June 2018"/>
        <w:tblDescription w:val=" Date 2018 Financial Statements tabled to Legislative Assembly Date of Audit report year ended 30 June 2018 Date of Audit report year ended 30 June 2017&#10;Northern Territory Police Supplementary Benefit Scheme&#10;Not required 18 October 18 27 October 17&#10;Northern Territory Treasury Corporation&#10;25 October 18 13 September 18 27 September 17&#10;NT Build&#10;Not yet tabled 31 October 18 20 November 17&#10;NT Fleet &#10;31 October 18 18 September 18 15 September 17&#10;NT Home Ownership&#10;30 October 18 26 September 18 8 September 17&#10;Power and Water Corporation&#10;30 October 18 28 September 18 29 September 17&#10;Power Generation Corporation&#10;31 October 18 27 September 18 29 September 17&#10;Power Retail Corporation&#10;31 October 18 19 October 18 10 October 17&#10;Territory Wildlife Parks&#10;1 November 18 28 September 18 29 September 17&#10;Top End Health Service&#10;31 October 18 10 October 18 2 October 17&#10;Treasurer’s Annual Financial Statement&#10;25 October 18 11 October 18 12 October 17&#10;"/>
      </w:tblPr>
      <w:tblGrid>
        <w:gridCol w:w="3812"/>
        <w:gridCol w:w="12"/>
        <w:gridCol w:w="1842"/>
        <w:gridCol w:w="10"/>
        <w:gridCol w:w="1836"/>
        <w:gridCol w:w="1841"/>
      </w:tblGrid>
      <w:tr w:rsidR="00737455" w:rsidRPr="009276BC" w14:paraId="74E46B4E" w14:textId="77777777" w:rsidTr="00737455">
        <w:trPr>
          <w:cantSplit/>
          <w:tblHeader/>
        </w:trPr>
        <w:tc>
          <w:tcPr>
            <w:tcW w:w="3812" w:type="dxa"/>
            <w:tcBorders>
              <w:bottom w:val="single" w:sz="4" w:space="0" w:color="auto"/>
            </w:tcBorders>
            <w:vAlign w:val="bottom"/>
          </w:tcPr>
          <w:p w14:paraId="1B0B99DD" w14:textId="77777777" w:rsidR="00737455" w:rsidRPr="0075609B" w:rsidRDefault="00737455" w:rsidP="00BC28AE">
            <w:pPr>
              <w:pStyle w:val="AGRAppendixHeadercenter"/>
            </w:pPr>
          </w:p>
        </w:tc>
        <w:tc>
          <w:tcPr>
            <w:tcW w:w="1854" w:type="dxa"/>
            <w:gridSpan w:val="2"/>
            <w:tcBorders>
              <w:bottom w:val="single" w:sz="4" w:space="0" w:color="auto"/>
            </w:tcBorders>
            <w:vAlign w:val="bottom"/>
          </w:tcPr>
          <w:p w14:paraId="271A6EDB" w14:textId="77777777" w:rsidR="00737455" w:rsidRPr="0075609B" w:rsidRDefault="00737455" w:rsidP="00BC28AE">
            <w:pPr>
              <w:pStyle w:val="AGRAppendixHeadercenter"/>
            </w:pPr>
            <w:r w:rsidRPr="0075609B">
              <w:t>Date 2018 Financial Statements tabled to Legislative Assembly</w:t>
            </w:r>
          </w:p>
        </w:tc>
        <w:tc>
          <w:tcPr>
            <w:tcW w:w="1846" w:type="dxa"/>
            <w:gridSpan w:val="2"/>
            <w:tcBorders>
              <w:bottom w:val="single" w:sz="4" w:space="0" w:color="auto"/>
            </w:tcBorders>
            <w:vAlign w:val="bottom"/>
          </w:tcPr>
          <w:p w14:paraId="3C1B8A8C" w14:textId="77777777" w:rsidR="00737455" w:rsidRPr="0075609B" w:rsidRDefault="00737455" w:rsidP="00BC28AE">
            <w:pPr>
              <w:pStyle w:val="AGRAppendixHeadercenter"/>
            </w:pPr>
            <w:r w:rsidRPr="0075609B">
              <w:t>Date of Audit report year ended 30 June 2018</w:t>
            </w:r>
          </w:p>
        </w:tc>
        <w:tc>
          <w:tcPr>
            <w:tcW w:w="1841" w:type="dxa"/>
            <w:tcBorders>
              <w:bottom w:val="single" w:sz="4" w:space="0" w:color="auto"/>
            </w:tcBorders>
            <w:vAlign w:val="bottom"/>
          </w:tcPr>
          <w:p w14:paraId="079EDF2D" w14:textId="1E704D9D" w:rsidR="00737455" w:rsidRPr="0075609B" w:rsidRDefault="00737455" w:rsidP="00BC28AE">
            <w:pPr>
              <w:pStyle w:val="AGRAppendixHeadercenter"/>
            </w:pPr>
            <w:r w:rsidRPr="0075609B">
              <w:t xml:space="preserve">Date of Audit report year ended </w:t>
            </w:r>
            <w:r w:rsidR="00B50470">
              <w:t>30 June 2017</w:t>
            </w:r>
          </w:p>
        </w:tc>
      </w:tr>
      <w:tr w:rsidR="00CA4791" w:rsidRPr="00CC6351" w14:paraId="5BE89952" w14:textId="77777777" w:rsidTr="00CA4791">
        <w:trPr>
          <w:cantSplit/>
        </w:trPr>
        <w:tc>
          <w:tcPr>
            <w:tcW w:w="3824" w:type="dxa"/>
            <w:gridSpan w:val="2"/>
          </w:tcPr>
          <w:p w14:paraId="79F584BF" w14:textId="6F116A86" w:rsidR="00CA4791" w:rsidRPr="00CC6351" w:rsidRDefault="00426B2C" w:rsidP="00CA4791">
            <w:pPr>
              <w:pStyle w:val="AGRTableText"/>
            </w:pPr>
            <w:r>
              <w:fldChar w:fldCharType="begin"/>
            </w:r>
            <w:r>
              <w:instrText xml:space="preserve"> REF _Ref525627250 \h </w:instrText>
            </w:r>
            <w:r>
              <w:fldChar w:fldCharType="separate"/>
            </w:r>
            <w:r w:rsidR="00986366" w:rsidRPr="00050602">
              <w:t>Northern Territory Police Supplementary Benefit Scheme</w:t>
            </w:r>
            <w:r>
              <w:fldChar w:fldCharType="end"/>
            </w:r>
          </w:p>
        </w:tc>
        <w:tc>
          <w:tcPr>
            <w:tcW w:w="1852" w:type="dxa"/>
            <w:gridSpan w:val="2"/>
            <w:vAlign w:val="bottom"/>
          </w:tcPr>
          <w:p w14:paraId="5AF28580" w14:textId="77777777" w:rsidR="00CA4791" w:rsidRPr="00CC6351" w:rsidRDefault="00CA4791" w:rsidP="00CA4791">
            <w:pPr>
              <w:pStyle w:val="AGRTableTextrightalign"/>
            </w:pPr>
            <w:r w:rsidRPr="00CC6351">
              <w:t>Not required</w:t>
            </w:r>
          </w:p>
        </w:tc>
        <w:tc>
          <w:tcPr>
            <w:tcW w:w="1836" w:type="dxa"/>
            <w:shd w:val="clear" w:color="auto" w:fill="auto"/>
            <w:vAlign w:val="bottom"/>
          </w:tcPr>
          <w:p w14:paraId="24F871EB" w14:textId="2D0770DF" w:rsidR="00CA4791" w:rsidRPr="00A27221" w:rsidRDefault="00CA4791" w:rsidP="00CA4791">
            <w:pPr>
              <w:pStyle w:val="AGRTableTextrightalign"/>
            </w:pPr>
            <w:r>
              <w:t>18 October 18</w:t>
            </w:r>
          </w:p>
        </w:tc>
        <w:tc>
          <w:tcPr>
            <w:tcW w:w="1841" w:type="dxa"/>
            <w:vAlign w:val="bottom"/>
          </w:tcPr>
          <w:p w14:paraId="6A3705DB" w14:textId="77777777" w:rsidR="00CA4791" w:rsidRPr="00A27221" w:rsidRDefault="00CA4791" w:rsidP="00CA4791">
            <w:pPr>
              <w:pStyle w:val="AGRTableTextrightalign"/>
            </w:pPr>
            <w:r w:rsidRPr="00A27221">
              <w:t>27 October 17</w:t>
            </w:r>
          </w:p>
        </w:tc>
      </w:tr>
      <w:tr w:rsidR="00CA4791" w:rsidRPr="00CC6351" w14:paraId="4C76E952" w14:textId="77777777" w:rsidTr="00737455">
        <w:trPr>
          <w:cantSplit/>
        </w:trPr>
        <w:tc>
          <w:tcPr>
            <w:tcW w:w="3824" w:type="dxa"/>
            <w:gridSpan w:val="2"/>
          </w:tcPr>
          <w:p w14:paraId="054EB4D0" w14:textId="44A55BEF" w:rsidR="00CA4791" w:rsidRPr="00CC6351" w:rsidRDefault="00426B2C" w:rsidP="00CA4791">
            <w:pPr>
              <w:pStyle w:val="AGRTableText"/>
            </w:pPr>
            <w:r>
              <w:fldChar w:fldCharType="begin"/>
            </w:r>
            <w:r>
              <w:instrText xml:space="preserve"> REF _Ref525627257 \h </w:instrText>
            </w:r>
            <w:r>
              <w:fldChar w:fldCharType="separate"/>
            </w:r>
            <w:r w:rsidR="00986366">
              <w:t>Northern Territory Treasury Corporation</w:t>
            </w:r>
            <w:r>
              <w:fldChar w:fldCharType="end"/>
            </w:r>
          </w:p>
        </w:tc>
        <w:tc>
          <w:tcPr>
            <w:tcW w:w="1852" w:type="dxa"/>
            <w:gridSpan w:val="2"/>
          </w:tcPr>
          <w:p w14:paraId="377B30C2" w14:textId="29459CA2" w:rsidR="00CA4791" w:rsidRPr="00CC6351" w:rsidRDefault="000A6567" w:rsidP="00CA4791">
            <w:pPr>
              <w:pStyle w:val="AGRTableTextrightalign"/>
            </w:pPr>
            <w:r>
              <w:t>25 October 18</w:t>
            </w:r>
          </w:p>
        </w:tc>
        <w:tc>
          <w:tcPr>
            <w:tcW w:w="1836" w:type="dxa"/>
            <w:vAlign w:val="bottom"/>
          </w:tcPr>
          <w:p w14:paraId="0C0A47DD" w14:textId="43279BAC" w:rsidR="00CA4791" w:rsidRPr="00CC6351" w:rsidRDefault="00CA4791" w:rsidP="00CA4791">
            <w:pPr>
              <w:pStyle w:val="AGRTableTextrightalign"/>
            </w:pPr>
            <w:r>
              <w:t>13 September 18</w:t>
            </w:r>
          </w:p>
        </w:tc>
        <w:tc>
          <w:tcPr>
            <w:tcW w:w="1841" w:type="dxa"/>
            <w:vAlign w:val="bottom"/>
          </w:tcPr>
          <w:p w14:paraId="0173A468" w14:textId="77777777" w:rsidR="00CA4791" w:rsidRPr="00CC6351" w:rsidRDefault="00CA4791" w:rsidP="00CA4791">
            <w:pPr>
              <w:pStyle w:val="AGRTableTextrightalign"/>
            </w:pPr>
            <w:r w:rsidRPr="00CC6351">
              <w:t>27 September 17</w:t>
            </w:r>
          </w:p>
        </w:tc>
      </w:tr>
      <w:tr w:rsidR="00D34313" w:rsidRPr="00CC6351" w14:paraId="673A7E80" w14:textId="77777777" w:rsidTr="00090F4F">
        <w:trPr>
          <w:cantSplit/>
        </w:trPr>
        <w:tc>
          <w:tcPr>
            <w:tcW w:w="3824" w:type="dxa"/>
            <w:gridSpan w:val="2"/>
          </w:tcPr>
          <w:p w14:paraId="5AE79E65" w14:textId="59E0A230" w:rsidR="00D34313" w:rsidRPr="00CC6351" w:rsidRDefault="00426B2C" w:rsidP="00D34313">
            <w:pPr>
              <w:pStyle w:val="AGRTableText"/>
            </w:pPr>
            <w:r>
              <w:fldChar w:fldCharType="begin"/>
            </w:r>
            <w:r>
              <w:instrText xml:space="preserve"> REF _Ref528829079 \h </w:instrText>
            </w:r>
            <w:r>
              <w:fldChar w:fldCharType="separate"/>
            </w:r>
            <w:r w:rsidR="00986366">
              <w:t>NT Build</w:t>
            </w:r>
            <w:r>
              <w:fldChar w:fldCharType="end"/>
            </w:r>
          </w:p>
        </w:tc>
        <w:tc>
          <w:tcPr>
            <w:tcW w:w="1852" w:type="dxa"/>
            <w:gridSpan w:val="2"/>
          </w:tcPr>
          <w:p w14:paraId="02B473FE" w14:textId="1011A38A" w:rsidR="00D34313" w:rsidRPr="00CC6351" w:rsidRDefault="00D34313" w:rsidP="00090F4F">
            <w:pPr>
              <w:pStyle w:val="AGRTableTextrightalign"/>
            </w:pPr>
            <w:r>
              <w:t>Not yet tabled</w:t>
            </w:r>
          </w:p>
        </w:tc>
        <w:tc>
          <w:tcPr>
            <w:tcW w:w="1836" w:type="dxa"/>
            <w:vAlign w:val="bottom"/>
          </w:tcPr>
          <w:p w14:paraId="5FD28EF2" w14:textId="5D22F2EC" w:rsidR="00D34313" w:rsidRPr="00CC6351" w:rsidRDefault="00D34313" w:rsidP="00090F4F">
            <w:pPr>
              <w:pStyle w:val="AGRTableTextrightalign"/>
            </w:pPr>
            <w:r>
              <w:t>31 October 18</w:t>
            </w:r>
          </w:p>
        </w:tc>
        <w:tc>
          <w:tcPr>
            <w:tcW w:w="1841" w:type="dxa"/>
            <w:vAlign w:val="bottom"/>
          </w:tcPr>
          <w:p w14:paraId="2BC2B22F" w14:textId="6A36EB2B" w:rsidR="00D34313" w:rsidRPr="00CC6351" w:rsidRDefault="00D34313" w:rsidP="00090F4F">
            <w:pPr>
              <w:pStyle w:val="AGRTableTextrightalign"/>
            </w:pPr>
            <w:r>
              <w:t>20 November 17</w:t>
            </w:r>
          </w:p>
        </w:tc>
      </w:tr>
      <w:tr w:rsidR="000A6567" w:rsidRPr="00CC6351" w14:paraId="17AB4612" w14:textId="77777777" w:rsidTr="00737455">
        <w:trPr>
          <w:cantSplit/>
        </w:trPr>
        <w:tc>
          <w:tcPr>
            <w:tcW w:w="3824" w:type="dxa"/>
            <w:gridSpan w:val="2"/>
          </w:tcPr>
          <w:p w14:paraId="08E1C9D5" w14:textId="696E720A" w:rsidR="000A6567" w:rsidRPr="00CC6351" w:rsidRDefault="00426B2C" w:rsidP="00426B2C">
            <w:pPr>
              <w:pStyle w:val="AGRTableText"/>
            </w:pPr>
            <w:r>
              <w:fldChar w:fldCharType="begin"/>
            </w:r>
            <w:r>
              <w:instrText xml:space="preserve"> REF _Ref525627264 \h </w:instrText>
            </w:r>
            <w:r>
              <w:fldChar w:fldCharType="separate"/>
            </w:r>
            <w:r w:rsidR="00986366">
              <w:t>NT Fleet</w:t>
            </w:r>
            <w:r>
              <w:fldChar w:fldCharType="end"/>
            </w:r>
            <w:r w:rsidRPr="00CC6351">
              <w:t xml:space="preserve"> </w:t>
            </w:r>
          </w:p>
        </w:tc>
        <w:tc>
          <w:tcPr>
            <w:tcW w:w="1852" w:type="dxa"/>
            <w:gridSpan w:val="2"/>
          </w:tcPr>
          <w:p w14:paraId="5908A38E" w14:textId="79F7E21E" w:rsidR="000A6567" w:rsidRPr="00CC6351" w:rsidRDefault="000A6567" w:rsidP="000A6567">
            <w:pPr>
              <w:pStyle w:val="AGRTableTextrightalign"/>
            </w:pPr>
            <w:r>
              <w:t>31 October 18</w:t>
            </w:r>
          </w:p>
        </w:tc>
        <w:tc>
          <w:tcPr>
            <w:tcW w:w="1836" w:type="dxa"/>
            <w:vAlign w:val="bottom"/>
          </w:tcPr>
          <w:p w14:paraId="3B775AC0" w14:textId="3ECE92E4" w:rsidR="000A6567" w:rsidRPr="00CC6351" w:rsidRDefault="000A6567" w:rsidP="000A6567">
            <w:pPr>
              <w:pStyle w:val="AGRTableTextrightalign"/>
            </w:pPr>
            <w:r>
              <w:t>18 September 18</w:t>
            </w:r>
          </w:p>
        </w:tc>
        <w:tc>
          <w:tcPr>
            <w:tcW w:w="1841" w:type="dxa"/>
            <w:vAlign w:val="bottom"/>
          </w:tcPr>
          <w:p w14:paraId="6CE13B42" w14:textId="77777777" w:rsidR="000A6567" w:rsidRPr="00CC6351" w:rsidRDefault="000A6567" w:rsidP="000A6567">
            <w:pPr>
              <w:pStyle w:val="AGRTableTextrightalign"/>
            </w:pPr>
            <w:r w:rsidRPr="00CC6351">
              <w:t>15 September 17</w:t>
            </w:r>
          </w:p>
        </w:tc>
      </w:tr>
      <w:tr w:rsidR="000A6567" w:rsidRPr="00CC6351" w14:paraId="516CE1D5" w14:textId="77777777" w:rsidTr="00737455">
        <w:trPr>
          <w:cantSplit/>
        </w:trPr>
        <w:tc>
          <w:tcPr>
            <w:tcW w:w="3824" w:type="dxa"/>
            <w:gridSpan w:val="2"/>
          </w:tcPr>
          <w:p w14:paraId="20ABD404" w14:textId="02BF67C5" w:rsidR="000A6567" w:rsidRPr="00CC6351" w:rsidRDefault="00426B2C" w:rsidP="000A6567">
            <w:pPr>
              <w:pStyle w:val="AGRTableText"/>
            </w:pPr>
            <w:r>
              <w:fldChar w:fldCharType="begin"/>
            </w:r>
            <w:r>
              <w:instrText xml:space="preserve"> REF _Ref525627271 \h </w:instrText>
            </w:r>
            <w:r>
              <w:fldChar w:fldCharType="separate"/>
            </w:r>
            <w:r w:rsidR="00986366">
              <w:t>NT Home Ownership</w:t>
            </w:r>
            <w:r>
              <w:fldChar w:fldCharType="end"/>
            </w:r>
          </w:p>
        </w:tc>
        <w:tc>
          <w:tcPr>
            <w:tcW w:w="1852" w:type="dxa"/>
            <w:gridSpan w:val="2"/>
          </w:tcPr>
          <w:p w14:paraId="7AF16F1F" w14:textId="72DDEF5A" w:rsidR="000A6567" w:rsidRPr="00CC6351" w:rsidRDefault="000A6567" w:rsidP="000A6567">
            <w:pPr>
              <w:pStyle w:val="AGRTableTextrightalign"/>
            </w:pPr>
            <w:r>
              <w:t>30 October 18</w:t>
            </w:r>
          </w:p>
        </w:tc>
        <w:tc>
          <w:tcPr>
            <w:tcW w:w="1836" w:type="dxa"/>
            <w:vAlign w:val="bottom"/>
          </w:tcPr>
          <w:p w14:paraId="1B40F804" w14:textId="15E5FBB7" w:rsidR="000A6567" w:rsidRPr="00CC6351" w:rsidRDefault="000A6567" w:rsidP="000A6567">
            <w:pPr>
              <w:pStyle w:val="AGRTableTextrightalign"/>
            </w:pPr>
            <w:r>
              <w:t>26 September 18</w:t>
            </w:r>
          </w:p>
        </w:tc>
        <w:tc>
          <w:tcPr>
            <w:tcW w:w="1841" w:type="dxa"/>
            <w:vAlign w:val="bottom"/>
          </w:tcPr>
          <w:p w14:paraId="26777FC1" w14:textId="77777777" w:rsidR="000A6567" w:rsidRPr="00CC6351" w:rsidRDefault="000A6567" w:rsidP="000A6567">
            <w:pPr>
              <w:pStyle w:val="AGRTableTextrightalign"/>
            </w:pPr>
            <w:r w:rsidRPr="00CC6351">
              <w:t>8 September 17</w:t>
            </w:r>
          </w:p>
        </w:tc>
      </w:tr>
      <w:tr w:rsidR="000A6567" w:rsidRPr="00CC6351" w14:paraId="2627FAC9" w14:textId="77777777" w:rsidTr="00737455">
        <w:trPr>
          <w:cantSplit/>
        </w:trPr>
        <w:tc>
          <w:tcPr>
            <w:tcW w:w="3824" w:type="dxa"/>
            <w:gridSpan w:val="2"/>
          </w:tcPr>
          <w:p w14:paraId="59209699" w14:textId="68EE19A6" w:rsidR="000A6567" w:rsidRPr="00CC6351" w:rsidRDefault="00426B2C" w:rsidP="000A6567">
            <w:pPr>
              <w:pStyle w:val="AGRTableText"/>
            </w:pPr>
            <w:r>
              <w:fldChar w:fldCharType="begin"/>
            </w:r>
            <w:r>
              <w:instrText xml:space="preserve"> REF _Ref525627276 \h </w:instrText>
            </w:r>
            <w:r>
              <w:fldChar w:fldCharType="separate"/>
            </w:r>
            <w:r w:rsidR="00986366" w:rsidRPr="002B744D">
              <w:t>Power and Water Corporation</w:t>
            </w:r>
            <w:r>
              <w:fldChar w:fldCharType="end"/>
            </w:r>
          </w:p>
        </w:tc>
        <w:tc>
          <w:tcPr>
            <w:tcW w:w="1852" w:type="dxa"/>
            <w:gridSpan w:val="2"/>
          </w:tcPr>
          <w:p w14:paraId="523E4CD7" w14:textId="38153631" w:rsidR="000A6567" w:rsidRPr="00CC6351" w:rsidRDefault="000A6567" w:rsidP="000A6567">
            <w:pPr>
              <w:pStyle w:val="AGRTableTextrightalign"/>
            </w:pPr>
            <w:r>
              <w:t>30 October 18</w:t>
            </w:r>
          </w:p>
        </w:tc>
        <w:tc>
          <w:tcPr>
            <w:tcW w:w="1836" w:type="dxa"/>
            <w:vAlign w:val="bottom"/>
          </w:tcPr>
          <w:p w14:paraId="3B16A51B" w14:textId="32F64883" w:rsidR="000A6567" w:rsidRPr="00CC6351" w:rsidRDefault="000A6567" w:rsidP="000A6567">
            <w:pPr>
              <w:pStyle w:val="AGRTableTextrightalign"/>
            </w:pPr>
            <w:r>
              <w:t>28 September 18</w:t>
            </w:r>
          </w:p>
        </w:tc>
        <w:tc>
          <w:tcPr>
            <w:tcW w:w="1841" w:type="dxa"/>
            <w:vAlign w:val="bottom"/>
          </w:tcPr>
          <w:p w14:paraId="6EC8BDD8" w14:textId="77777777" w:rsidR="000A6567" w:rsidRPr="00CC6351" w:rsidRDefault="000A6567" w:rsidP="000A6567">
            <w:pPr>
              <w:pStyle w:val="AGRTableTextrightalign"/>
            </w:pPr>
            <w:r w:rsidRPr="00CC6351">
              <w:t>29 September 17</w:t>
            </w:r>
          </w:p>
        </w:tc>
      </w:tr>
      <w:tr w:rsidR="000A6567" w:rsidRPr="00CC6351" w14:paraId="5AE142B3" w14:textId="77777777" w:rsidTr="00737455">
        <w:trPr>
          <w:cantSplit/>
        </w:trPr>
        <w:tc>
          <w:tcPr>
            <w:tcW w:w="3824" w:type="dxa"/>
            <w:gridSpan w:val="2"/>
          </w:tcPr>
          <w:p w14:paraId="66CCB979" w14:textId="772CB504" w:rsidR="000A6567" w:rsidRPr="00CC6351" w:rsidRDefault="00426B2C" w:rsidP="000A6567">
            <w:pPr>
              <w:pStyle w:val="AGRTableText"/>
            </w:pPr>
            <w:r>
              <w:fldChar w:fldCharType="begin"/>
            </w:r>
            <w:r>
              <w:instrText xml:space="preserve"> REF _Ref525627302 \h </w:instrText>
            </w:r>
            <w:r>
              <w:fldChar w:fldCharType="separate"/>
            </w:r>
            <w:r w:rsidR="00986366">
              <w:t>Power Generation Corporation</w:t>
            </w:r>
            <w:r>
              <w:fldChar w:fldCharType="end"/>
            </w:r>
          </w:p>
        </w:tc>
        <w:tc>
          <w:tcPr>
            <w:tcW w:w="1852" w:type="dxa"/>
            <w:gridSpan w:val="2"/>
          </w:tcPr>
          <w:p w14:paraId="56F44999" w14:textId="006A126E" w:rsidR="000A6567" w:rsidRPr="00CC6351" w:rsidRDefault="000A6567" w:rsidP="000A6567">
            <w:pPr>
              <w:pStyle w:val="AGRTableTextrightalign"/>
            </w:pPr>
            <w:r>
              <w:t>31 October 18</w:t>
            </w:r>
          </w:p>
        </w:tc>
        <w:tc>
          <w:tcPr>
            <w:tcW w:w="1836" w:type="dxa"/>
            <w:vAlign w:val="bottom"/>
          </w:tcPr>
          <w:p w14:paraId="74B848F9" w14:textId="2D48A9CD" w:rsidR="000A6567" w:rsidRPr="00CC6351" w:rsidRDefault="000A6567" w:rsidP="000A6567">
            <w:pPr>
              <w:pStyle w:val="AGRTableTextrightalign"/>
            </w:pPr>
            <w:r>
              <w:t>27 September 18</w:t>
            </w:r>
          </w:p>
        </w:tc>
        <w:tc>
          <w:tcPr>
            <w:tcW w:w="1841" w:type="dxa"/>
            <w:vAlign w:val="bottom"/>
          </w:tcPr>
          <w:p w14:paraId="5CD462DB" w14:textId="77777777" w:rsidR="000A6567" w:rsidRPr="00CC6351" w:rsidRDefault="000A6567" w:rsidP="000A6567">
            <w:pPr>
              <w:pStyle w:val="AGRTableTextrightalign"/>
            </w:pPr>
            <w:r w:rsidRPr="00CC6351">
              <w:t>29 September 17</w:t>
            </w:r>
          </w:p>
        </w:tc>
      </w:tr>
      <w:tr w:rsidR="000A6567" w:rsidRPr="00CC6351" w14:paraId="51D2B3CD" w14:textId="77777777" w:rsidTr="00486ED6">
        <w:trPr>
          <w:cantSplit/>
        </w:trPr>
        <w:tc>
          <w:tcPr>
            <w:tcW w:w="3824" w:type="dxa"/>
            <w:gridSpan w:val="2"/>
          </w:tcPr>
          <w:p w14:paraId="0EC8B063" w14:textId="07E9B100" w:rsidR="000A6567" w:rsidRPr="00CC6351" w:rsidRDefault="00426B2C" w:rsidP="000A6567">
            <w:pPr>
              <w:pStyle w:val="AGRTableText"/>
            </w:pPr>
            <w:r>
              <w:fldChar w:fldCharType="begin"/>
            </w:r>
            <w:r>
              <w:instrText xml:space="preserve"> REF _Ref525627309 \h </w:instrText>
            </w:r>
            <w:r>
              <w:fldChar w:fldCharType="separate"/>
            </w:r>
            <w:r w:rsidR="00986366">
              <w:t>Power Retail Corporation</w:t>
            </w:r>
            <w:r>
              <w:fldChar w:fldCharType="end"/>
            </w:r>
          </w:p>
        </w:tc>
        <w:tc>
          <w:tcPr>
            <w:tcW w:w="1852" w:type="dxa"/>
            <w:gridSpan w:val="2"/>
          </w:tcPr>
          <w:p w14:paraId="442373E5" w14:textId="1E32CFEF" w:rsidR="000A6567" w:rsidRPr="00CC6351" w:rsidRDefault="000A6567" w:rsidP="000A6567">
            <w:pPr>
              <w:pStyle w:val="AGRTableTextrightalign"/>
            </w:pPr>
            <w:r>
              <w:t>31 October 18</w:t>
            </w:r>
          </w:p>
        </w:tc>
        <w:tc>
          <w:tcPr>
            <w:tcW w:w="1836" w:type="dxa"/>
            <w:shd w:val="clear" w:color="auto" w:fill="auto"/>
            <w:vAlign w:val="bottom"/>
          </w:tcPr>
          <w:p w14:paraId="1F21FF4C" w14:textId="23A54060" w:rsidR="000A6567" w:rsidRPr="00CC6351" w:rsidRDefault="000A6567" w:rsidP="000A6567">
            <w:pPr>
              <w:pStyle w:val="AGRTableTextrightalign"/>
            </w:pPr>
            <w:r>
              <w:t>19 October 18</w:t>
            </w:r>
          </w:p>
        </w:tc>
        <w:tc>
          <w:tcPr>
            <w:tcW w:w="1841" w:type="dxa"/>
            <w:vAlign w:val="bottom"/>
          </w:tcPr>
          <w:p w14:paraId="764BB7AF" w14:textId="77777777" w:rsidR="000A6567" w:rsidRPr="00CC6351" w:rsidRDefault="000A6567" w:rsidP="000A6567">
            <w:pPr>
              <w:pStyle w:val="AGRTableTextrightalign"/>
            </w:pPr>
            <w:r w:rsidRPr="00CC6351">
              <w:t>10 October 17</w:t>
            </w:r>
          </w:p>
        </w:tc>
      </w:tr>
      <w:tr w:rsidR="000A6567" w:rsidRPr="00CC6351" w14:paraId="2081BE31" w14:textId="77777777" w:rsidTr="000A6567">
        <w:trPr>
          <w:cantSplit/>
        </w:trPr>
        <w:tc>
          <w:tcPr>
            <w:tcW w:w="3824" w:type="dxa"/>
            <w:gridSpan w:val="2"/>
          </w:tcPr>
          <w:p w14:paraId="1B48A9CC" w14:textId="1E876FF5" w:rsidR="000A6567" w:rsidRPr="00CC6351" w:rsidRDefault="00426B2C" w:rsidP="000A6567">
            <w:pPr>
              <w:pStyle w:val="AGRTableText"/>
            </w:pPr>
            <w:r>
              <w:fldChar w:fldCharType="begin"/>
            </w:r>
            <w:r>
              <w:instrText xml:space="preserve"> REF _Ref525627321 \h </w:instrText>
            </w:r>
            <w:r>
              <w:fldChar w:fldCharType="separate"/>
            </w:r>
            <w:r w:rsidR="00986366">
              <w:t>Territory Wildlife Parks</w:t>
            </w:r>
            <w:r>
              <w:fldChar w:fldCharType="end"/>
            </w:r>
          </w:p>
        </w:tc>
        <w:tc>
          <w:tcPr>
            <w:tcW w:w="1852" w:type="dxa"/>
            <w:gridSpan w:val="2"/>
            <w:shd w:val="clear" w:color="auto" w:fill="auto"/>
          </w:tcPr>
          <w:p w14:paraId="4DA6C748" w14:textId="7A63C174" w:rsidR="000A6567" w:rsidRPr="00CC6351" w:rsidRDefault="000A6567" w:rsidP="000A6567">
            <w:pPr>
              <w:pStyle w:val="AGRTableTextrightalign"/>
            </w:pPr>
            <w:r>
              <w:t>1 November 18</w:t>
            </w:r>
          </w:p>
        </w:tc>
        <w:tc>
          <w:tcPr>
            <w:tcW w:w="1836" w:type="dxa"/>
            <w:vAlign w:val="bottom"/>
          </w:tcPr>
          <w:p w14:paraId="1237FCA3" w14:textId="57A6D9A4" w:rsidR="000A6567" w:rsidRPr="00CC6351" w:rsidRDefault="000A6567" w:rsidP="000A6567">
            <w:pPr>
              <w:pStyle w:val="AGRTableTextrightalign"/>
            </w:pPr>
            <w:r>
              <w:t>28 September 18</w:t>
            </w:r>
          </w:p>
        </w:tc>
        <w:tc>
          <w:tcPr>
            <w:tcW w:w="1841" w:type="dxa"/>
            <w:vAlign w:val="bottom"/>
          </w:tcPr>
          <w:p w14:paraId="08E3A6C6" w14:textId="77777777" w:rsidR="000A6567" w:rsidRPr="00CC6351" w:rsidRDefault="000A6567" w:rsidP="000A6567">
            <w:pPr>
              <w:pStyle w:val="AGRTableTextrightalign"/>
            </w:pPr>
            <w:r w:rsidRPr="00CC6351">
              <w:t>29 September 17</w:t>
            </w:r>
          </w:p>
        </w:tc>
      </w:tr>
      <w:tr w:rsidR="000A6567" w:rsidRPr="00CC6351" w14:paraId="4EEC6967" w14:textId="77777777" w:rsidTr="00737455">
        <w:trPr>
          <w:cantSplit/>
        </w:trPr>
        <w:tc>
          <w:tcPr>
            <w:tcW w:w="3824" w:type="dxa"/>
            <w:gridSpan w:val="2"/>
          </w:tcPr>
          <w:p w14:paraId="2C6A237C" w14:textId="65C787DE" w:rsidR="000A6567" w:rsidRPr="00CC6351" w:rsidRDefault="00426B2C" w:rsidP="000A6567">
            <w:pPr>
              <w:pStyle w:val="AGRTableText"/>
            </w:pPr>
            <w:r>
              <w:fldChar w:fldCharType="begin"/>
            </w:r>
            <w:r>
              <w:instrText xml:space="preserve"> REF _Ref525627327 \h </w:instrText>
            </w:r>
            <w:r>
              <w:fldChar w:fldCharType="separate"/>
            </w:r>
            <w:r w:rsidR="00986366">
              <w:t>Top End Health Service</w:t>
            </w:r>
            <w:r>
              <w:fldChar w:fldCharType="end"/>
            </w:r>
          </w:p>
        </w:tc>
        <w:tc>
          <w:tcPr>
            <w:tcW w:w="1852" w:type="dxa"/>
            <w:gridSpan w:val="2"/>
          </w:tcPr>
          <w:p w14:paraId="7EE02309" w14:textId="5C837D53" w:rsidR="000A6567" w:rsidRPr="00CC6351" w:rsidRDefault="000A6567" w:rsidP="000A6567">
            <w:pPr>
              <w:pStyle w:val="AGRTableTextrightalign"/>
            </w:pPr>
            <w:r>
              <w:t>31 October 18</w:t>
            </w:r>
          </w:p>
        </w:tc>
        <w:tc>
          <w:tcPr>
            <w:tcW w:w="1836" w:type="dxa"/>
            <w:vAlign w:val="bottom"/>
          </w:tcPr>
          <w:p w14:paraId="77AD0C0C" w14:textId="0BE1E348" w:rsidR="000A6567" w:rsidRPr="00CC6351" w:rsidRDefault="000A6567" w:rsidP="000A6567">
            <w:pPr>
              <w:pStyle w:val="AGRTableTextrightalign"/>
            </w:pPr>
            <w:r>
              <w:t>10 October 18</w:t>
            </w:r>
          </w:p>
        </w:tc>
        <w:tc>
          <w:tcPr>
            <w:tcW w:w="1841" w:type="dxa"/>
            <w:vAlign w:val="bottom"/>
          </w:tcPr>
          <w:p w14:paraId="44B42B42" w14:textId="77777777" w:rsidR="000A6567" w:rsidRPr="00CC6351" w:rsidRDefault="000A6567" w:rsidP="000A6567">
            <w:pPr>
              <w:pStyle w:val="AGRTableTextrightalign"/>
            </w:pPr>
            <w:r w:rsidRPr="00CC6351">
              <w:t>2 October 17</w:t>
            </w:r>
          </w:p>
        </w:tc>
      </w:tr>
      <w:tr w:rsidR="000A6567" w:rsidRPr="00981949" w14:paraId="2C815264" w14:textId="77777777" w:rsidTr="005F7345">
        <w:trPr>
          <w:cantSplit/>
        </w:trPr>
        <w:tc>
          <w:tcPr>
            <w:tcW w:w="3824" w:type="dxa"/>
            <w:gridSpan w:val="2"/>
          </w:tcPr>
          <w:p w14:paraId="5E9479DF" w14:textId="7EF077F6" w:rsidR="000A6567" w:rsidRPr="00981949" w:rsidRDefault="00045ACD" w:rsidP="000A6567">
            <w:pPr>
              <w:pStyle w:val="AGRTableText"/>
            </w:pPr>
            <w:r>
              <w:fldChar w:fldCharType="begin"/>
            </w:r>
            <w:r>
              <w:instrText xml:space="preserve"> REF _Ref529859919 \h </w:instrText>
            </w:r>
            <w:r>
              <w:fldChar w:fldCharType="separate"/>
            </w:r>
            <w:r w:rsidR="00986366" w:rsidRPr="00F30E9F">
              <w:t>Treasurer’s Annual Financial Statement</w:t>
            </w:r>
            <w:r>
              <w:fldChar w:fldCharType="end"/>
            </w:r>
          </w:p>
        </w:tc>
        <w:tc>
          <w:tcPr>
            <w:tcW w:w="1852" w:type="dxa"/>
            <w:gridSpan w:val="2"/>
          </w:tcPr>
          <w:p w14:paraId="0114379B" w14:textId="2EA2DDDF" w:rsidR="000A6567" w:rsidRPr="00981949" w:rsidRDefault="000A6567" w:rsidP="000A6567">
            <w:pPr>
              <w:pStyle w:val="AGRTableTextrightalign"/>
            </w:pPr>
            <w:r w:rsidRPr="00981949">
              <w:t>25 October 18</w:t>
            </w:r>
          </w:p>
        </w:tc>
        <w:tc>
          <w:tcPr>
            <w:tcW w:w="1836" w:type="dxa"/>
            <w:shd w:val="clear" w:color="auto" w:fill="auto"/>
            <w:vAlign w:val="bottom"/>
          </w:tcPr>
          <w:p w14:paraId="7FA5F5BE" w14:textId="14AC1FAF" w:rsidR="000A6567" w:rsidRPr="00981949" w:rsidRDefault="000A6567" w:rsidP="000A6567">
            <w:pPr>
              <w:pStyle w:val="AGRTableTextrightalign"/>
            </w:pPr>
            <w:r w:rsidRPr="00981949">
              <w:t>11 October 18</w:t>
            </w:r>
          </w:p>
        </w:tc>
        <w:tc>
          <w:tcPr>
            <w:tcW w:w="1841" w:type="dxa"/>
            <w:vAlign w:val="bottom"/>
          </w:tcPr>
          <w:p w14:paraId="1CD18252" w14:textId="77777777" w:rsidR="000A6567" w:rsidRPr="00981949" w:rsidRDefault="000A6567" w:rsidP="000A6567">
            <w:pPr>
              <w:pStyle w:val="AGRTableTextrightalign"/>
            </w:pPr>
            <w:r w:rsidRPr="00981949">
              <w:t>12 October 17</w:t>
            </w:r>
          </w:p>
        </w:tc>
      </w:tr>
    </w:tbl>
    <w:p w14:paraId="2C63E1B0" w14:textId="56A89838" w:rsidR="00737455" w:rsidRDefault="00737455" w:rsidP="00975077">
      <w:pPr>
        <w:pStyle w:val="AGRBodyText"/>
      </w:pPr>
      <w:r w:rsidRPr="00981949">
        <w:t xml:space="preserve">Not yet tabled – as at </w:t>
      </w:r>
      <w:r w:rsidR="000A6567" w:rsidRPr="00981949">
        <w:t xml:space="preserve">1 November </w:t>
      </w:r>
      <w:r w:rsidRPr="00981949">
        <w:t>2018</w:t>
      </w:r>
      <w:r w:rsidRPr="009276BC">
        <w:br/>
        <w:t>Not required – Financial statements are not required to be tabled</w:t>
      </w:r>
      <w:r w:rsidRPr="009276BC">
        <w:br/>
      </w:r>
    </w:p>
    <w:p w14:paraId="0ED5D968" w14:textId="77777777" w:rsidR="00737455" w:rsidRPr="009276BC" w:rsidRDefault="00737455" w:rsidP="00737455">
      <w:pPr>
        <w:pStyle w:val="Heading1"/>
      </w:pPr>
      <w:r w:rsidRPr="009276BC">
        <w:t xml:space="preserve">Appendix 1: Audit Opinion Reports Issued Since </w:t>
      </w:r>
      <w:r>
        <w:t>30 June 2018</w:t>
      </w:r>
      <w:r w:rsidRPr="009276BC">
        <w:t xml:space="preserve"> cont…</w:t>
      </w:r>
    </w:p>
    <w:p w14:paraId="3D0234A9" w14:textId="77777777" w:rsidR="009B65BD" w:rsidRPr="0075609B" w:rsidRDefault="009B65BD" w:rsidP="009B65BD">
      <w:pPr>
        <w:pStyle w:val="AGRAppendixHeading2andDepartmentname"/>
      </w:pPr>
      <w:r w:rsidRPr="0075609B">
        <w:t>Acquittals or other returns for the year ended 3</w:t>
      </w:r>
      <w:r w:rsidR="00F176C9" w:rsidRPr="0075609B">
        <w:t>0 June 201</w:t>
      </w:r>
      <w:r w:rsidR="0075609B" w:rsidRPr="0075609B">
        <w:t>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quittals"/>
        <w:tblDescription w:val=" Deadline for submission of Audited Financial Statements Date of Audit report year ended 30 June 2018 Date of Audit report year ended 30 June 2018&#10;Health Pool Funding Acquittal 30 September 18 13 September 18 12 September 17&#10;Local Government Financial Assistance Acquittal Not specified 8 October 18 25 September 17&#10;Motor Accidents (Compensation) Commission Annual Return 31 October 18 31 October 18 31 October 17&#10;Natural Disaster Relief and Recovery Arrangements 31 March 19 Not yet completed 24 October 17&#10;"/>
      </w:tblPr>
      <w:tblGrid>
        <w:gridCol w:w="3814"/>
        <w:gridCol w:w="1855"/>
        <w:gridCol w:w="1842"/>
        <w:gridCol w:w="1842"/>
      </w:tblGrid>
      <w:tr w:rsidR="009B65BD" w:rsidRPr="009276BC" w14:paraId="48D97501" w14:textId="77777777" w:rsidTr="00737455">
        <w:trPr>
          <w:cantSplit/>
          <w:tblHeader/>
        </w:trPr>
        <w:tc>
          <w:tcPr>
            <w:tcW w:w="3814" w:type="dxa"/>
            <w:tcBorders>
              <w:bottom w:val="single" w:sz="4" w:space="0" w:color="auto"/>
            </w:tcBorders>
            <w:vAlign w:val="bottom"/>
          </w:tcPr>
          <w:p w14:paraId="18AB14FC" w14:textId="77777777" w:rsidR="009B65BD" w:rsidRPr="0075609B" w:rsidRDefault="009B65BD" w:rsidP="00FD2333">
            <w:pPr>
              <w:pStyle w:val="AGRAppendixHeadercenter"/>
            </w:pPr>
          </w:p>
        </w:tc>
        <w:tc>
          <w:tcPr>
            <w:tcW w:w="1855" w:type="dxa"/>
            <w:tcBorders>
              <w:bottom w:val="single" w:sz="4" w:space="0" w:color="auto"/>
            </w:tcBorders>
            <w:vAlign w:val="bottom"/>
          </w:tcPr>
          <w:p w14:paraId="7650B600" w14:textId="03D7C843" w:rsidR="009B65BD" w:rsidRPr="0075609B" w:rsidRDefault="00C87A5F" w:rsidP="0075609B">
            <w:pPr>
              <w:pStyle w:val="AGRAppendixHeadercenter"/>
            </w:pPr>
            <w:r>
              <w:t>Deadline for submission of Audited Financial Statements</w:t>
            </w:r>
          </w:p>
        </w:tc>
        <w:tc>
          <w:tcPr>
            <w:tcW w:w="1842" w:type="dxa"/>
            <w:tcBorders>
              <w:bottom w:val="single" w:sz="4" w:space="0" w:color="auto"/>
            </w:tcBorders>
            <w:vAlign w:val="bottom"/>
          </w:tcPr>
          <w:p w14:paraId="11630F85" w14:textId="77777777" w:rsidR="009B65BD" w:rsidRPr="0075609B" w:rsidRDefault="009B65BD" w:rsidP="0075609B">
            <w:pPr>
              <w:pStyle w:val="AGRAppendixHeadercenter"/>
            </w:pPr>
            <w:r w:rsidRPr="0075609B">
              <w:t>Date of Audit report year ended 3</w:t>
            </w:r>
            <w:r w:rsidR="00F176C9" w:rsidRPr="0075609B">
              <w:t xml:space="preserve">0 June </w:t>
            </w:r>
            <w:r w:rsidRPr="0075609B">
              <w:t>201</w:t>
            </w:r>
            <w:r w:rsidR="0075609B" w:rsidRPr="0075609B">
              <w:t>8</w:t>
            </w:r>
          </w:p>
        </w:tc>
        <w:tc>
          <w:tcPr>
            <w:tcW w:w="1842" w:type="dxa"/>
            <w:tcBorders>
              <w:bottom w:val="single" w:sz="4" w:space="0" w:color="auto"/>
            </w:tcBorders>
            <w:vAlign w:val="bottom"/>
          </w:tcPr>
          <w:p w14:paraId="20571BFD" w14:textId="77777777" w:rsidR="009B65BD" w:rsidRPr="0075609B" w:rsidRDefault="009B65BD" w:rsidP="001A7934">
            <w:pPr>
              <w:pStyle w:val="AGRAppendixHeadercenter"/>
            </w:pPr>
            <w:r w:rsidRPr="0075609B">
              <w:t xml:space="preserve">Date of Audit report year ended </w:t>
            </w:r>
            <w:r w:rsidR="009F1234">
              <w:t>30 June 2018</w:t>
            </w:r>
          </w:p>
        </w:tc>
      </w:tr>
      <w:tr w:rsidR="00737455" w:rsidRPr="009276BC" w14:paraId="4E780EE6" w14:textId="77777777" w:rsidTr="00486ED6">
        <w:trPr>
          <w:cantSplit/>
        </w:trPr>
        <w:tc>
          <w:tcPr>
            <w:tcW w:w="3814" w:type="dxa"/>
            <w:tcBorders>
              <w:top w:val="single" w:sz="4" w:space="0" w:color="auto"/>
            </w:tcBorders>
          </w:tcPr>
          <w:p w14:paraId="596A74C3" w14:textId="77777777" w:rsidR="00737455" w:rsidRPr="009276BC" w:rsidRDefault="00737455" w:rsidP="00737455">
            <w:pPr>
              <w:pStyle w:val="AGRTableText"/>
            </w:pPr>
            <w:r w:rsidRPr="004D2DE9">
              <w:t>Health Pool Funding Acquittal</w:t>
            </w:r>
          </w:p>
        </w:tc>
        <w:tc>
          <w:tcPr>
            <w:tcW w:w="1855" w:type="dxa"/>
            <w:tcBorders>
              <w:top w:val="single" w:sz="4" w:space="0" w:color="auto"/>
            </w:tcBorders>
          </w:tcPr>
          <w:p w14:paraId="640E4F07" w14:textId="6353D505" w:rsidR="00737455" w:rsidRPr="009276BC" w:rsidRDefault="00C87A5F" w:rsidP="00737455">
            <w:pPr>
              <w:pStyle w:val="AGRTableTextrightalign"/>
            </w:pPr>
            <w:r>
              <w:t>30 September 18</w:t>
            </w:r>
          </w:p>
        </w:tc>
        <w:tc>
          <w:tcPr>
            <w:tcW w:w="1842" w:type="dxa"/>
            <w:tcBorders>
              <w:top w:val="single" w:sz="4" w:space="0" w:color="auto"/>
            </w:tcBorders>
          </w:tcPr>
          <w:p w14:paraId="13FAB8DB" w14:textId="618BF6F7" w:rsidR="00737455" w:rsidRPr="009276BC" w:rsidRDefault="00C87A5F" w:rsidP="00737455">
            <w:pPr>
              <w:pStyle w:val="AGRTableTextrightalign"/>
            </w:pPr>
            <w:r>
              <w:t>13 September 18</w:t>
            </w:r>
          </w:p>
        </w:tc>
        <w:tc>
          <w:tcPr>
            <w:tcW w:w="1842" w:type="dxa"/>
            <w:tcBorders>
              <w:top w:val="single" w:sz="4" w:space="0" w:color="auto"/>
            </w:tcBorders>
          </w:tcPr>
          <w:p w14:paraId="14925FF6" w14:textId="77777777" w:rsidR="00737455" w:rsidRPr="009276BC" w:rsidRDefault="00737455" w:rsidP="00737455">
            <w:pPr>
              <w:pStyle w:val="AGRTableTextrightalign"/>
            </w:pPr>
            <w:r>
              <w:t>12 September 17</w:t>
            </w:r>
          </w:p>
        </w:tc>
      </w:tr>
      <w:tr w:rsidR="00737455" w:rsidRPr="009276BC" w14:paraId="49D21E0A" w14:textId="77777777" w:rsidTr="00486ED6">
        <w:trPr>
          <w:cantSplit/>
        </w:trPr>
        <w:tc>
          <w:tcPr>
            <w:tcW w:w="3814" w:type="dxa"/>
          </w:tcPr>
          <w:p w14:paraId="6EE05FAC" w14:textId="77777777" w:rsidR="00737455" w:rsidRDefault="00737455" w:rsidP="00737455">
            <w:pPr>
              <w:pStyle w:val="AGRTableText"/>
            </w:pPr>
            <w:r>
              <w:t>Local Government Financial Assistance Acquittal</w:t>
            </w:r>
          </w:p>
        </w:tc>
        <w:tc>
          <w:tcPr>
            <w:tcW w:w="1855" w:type="dxa"/>
            <w:vAlign w:val="bottom"/>
          </w:tcPr>
          <w:p w14:paraId="30C34CAF" w14:textId="77777777" w:rsidR="00737455" w:rsidRDefault="00737455" w:rsidP="00737455">
            <w:pPr>
              <w:pStyle w:val="AGRTableTextrightalign"/>
            </w:pPr>
            <w:r>
              <w:t>Not specified</w:t>
            </w:r>
          </w:p>
        </w:tc>
        <w:tc>
          <w:tcPr>
            <w:tcW w:w="1842" w:type="dxa"/>
            <w:vAlign w:val="bottom"/>
          </w:tcPr>
          <w:p w14:paraId="4F61B183" w14:textId="17C9DF22" w:rsidR="00737455" w:rsidRPr="009276BC" w:rsidRDefault="00975077" w:rsidP="00737455">
            <w:pPr>
              <w:pStyle w:val="AGRTableTextrightalign"/>
            </w:pPr>
            <w:r>
              <w:t>8 October 18</w:t>
            </w:r>
          </w:p>
        </w:tc>
        <w:tc>
          <w:tcPr>
            <w:tcW w:w="1842" w:type="dxa"/>
            <w:vAlign w:val="bottom"/>
          </w:tcPr>
          <w:p w14:paraId="71E3C38E" w14:textId="77777777" w:rsidR="00737455" w:rsidRPr="009276BC" w:rsidRDefault="00737455" w:rsidP="00737455">
            <w:pPr>
              <w:pStyle w:val="AGRTableTextrightalign"/>
            </w:pPr>
            <w:r>
              <w:t>25 September 17</w:t>
            </w:r>
          </w:p>
        </w:tc>
      </w:tr>
      <w:tr w:rsidR="00737455" w:rsidRPr="009276BC" w14:paraId="6D6D0851" w14:textId="77777777" w:rsidTr="00486ED6">
        <w:trPr>
          <w:cantSplit/>
        </w:trPr>
        <w:tc>
          <w:tcPr>
            <w:tcW w:w="3814" w:type="dxa"/>
          </w:tcPr>
          <w:p w14:paraId="1CD73E6D" w14:textId="22200F1D" w:rsidR="00737455" w:rsidRPr="00D261A6" w:rsidRDefault="00737455" w:rsidP="00C87A5F">
            <w:pPr>
              <w:pStyle w:val="AGRTableText"/>
            </w:pPr>
            <w:r w:rsidRPr="00D261A6">
              <w:t>Motor Accidents (Compensation) Commission Annual Return</w:t>
            </w:r>
          </w:p>
        </w:tc>
        <w:tc>
          <w:tcPr>
            <w:tcW w:w="1855" w:type="dxa"/>
            <w:vAlign w:val="bottom"/>
          </w:tcPr>
          <w:p w14:paraId="08829871" w14:textId="2C47BBFF" w:rsidR="00737455" w:rsidRPr="00D261A6" w:rsidRDefault="00C87A5F" w:rsidP="00737455">
            <w:pPr>
              <w:pStyle w:val="AGRTableTextrightalign"/>
            </w:pPr>
            <w:r>
              <w:t>31 October 18</w:t>
            </w:r>
          </w:p>
        </w:tc>
        <w:tc>
          <w:tcPr>
            <w:tcW w:w="1842" w:type="dxa"/>
            <w:shd w:val="clear" w:color="auto" w:fill="auto"/>
            <w:vAlign w:val="bottom"/>
          </w:tcPr>
          <w:p w14:paraId="151EED69" w14:textId="5EBC364C" w:rsidR="00737455" w:rsidRPr="00D261A6" w:rsidRDefault="00486ED6" w:rsidP="00737455">
            <w:pPr>
              <w:pStyle w:val="AGRTableTextrightalign"/>
            </w:pPr>
            <w:r>
              <w:t>31 October 18</w:t>
            </w:r>
          </w:p>
        </w:tc>
        <w:tc>
          <w:tcPr>
            <w:tcW w:w="1842" w:type="dxa"/>
            <w:vAlign w:val="bottom"/>
          </w:tcPr>
          <w:p w14:paraId="5E869E20" w14:textId="77777777" w:rsidR="00737455" w:rsidRPr="00D261A6" w:rsidRDefault="00737455" w:rsidP="00737455">
            <w:pPr>
              <w:pStyle w:val="AGRTableTextrightalign"/>
            </w:pPr>
            <w:r>
              <w:t>31 October 17</w:t>
            </w:r>
          </w:p>
        </w:tc>
      </w:tr>
      <w:tr w:rsidR="00737455" w:rsidRPr="009276BC" w14:paraId="60D5FC1A" w14:textId="77777777" w:rsidTr="00486ED6">
        <w:trPr>
          <w:cantSplit/>
        </w:trPr>
        <w:tc>
          <w:tcPr>
            <w:tcW w:w="3814" w:type="dxa"/>
            <w:tcBorders>
              <w:bottom w:val="single" w:sz="4" w:space="0" w:color="auto"/>
            </w:tcBorders>
          </w:tcPr>
          <w:p w14:paraId="0AE4EB56" w14:textId="77777777" w:rsidR="00737455" w:rsidRPr="00CC6351" w:rsidRDefault="00737455" w:rsidP="00737455">
            <w:pPr>
              <w:pStyle w:val="AGRTableText"/>
            </w:pPr>
            <w:r w:rsidRPr="00CC6351">
              <w:t>Natural Disaster Relief and Recovery Arrangements</w:t>
            </w:r>
          </w:p>
        </w:tc>
        <w:tc>
          <w:tcPr>
            <w:tcW w:w="1855" w:type="dxa"/>
            <w:tcBorders>
              <w:bottom w:val="single" w:sz="4" w:space="0" w:color="auto"/>
            </w:tcBorders>
            <w:vAlign w:val="bottom"/>
          </w:tcPr>
          <w:p w14:paraId="0B2508E7" w14:textId="5703ECD1" w:rsidR="00737455" w:rsidRPr="00CC6351" w:rsidRDefault="00C87A5F" w:rsidP="00737455">
            <w:pPr>
              <w:pStyle w:val="AGRTableTextrightalign"/>
            </w:pPr>
            <w:r>
              <w:t>31 March 19</w:t>
            </w:r>
          </w:p>
        </w:tc>
        <w:tc>
          <w:tcPr>
            <w:tcW w:w="1842" w:type="dxa"/>
            <w:tcBorders>
              <w:bottom w:val="single" w:sz="4" w:space="0" w:color="auto"/>
            </w:tcBorders>
            <w:shd w:val="clear" w:color="auto" w:fill="auto"/>
            <w:vAlign w:val="bottom"/>
          </w:tcPr>
          <w:p w14:paraId="26D34469" w14:textId="7B1381DD" w:rsidR="00737455" w:rsidRPr="00CC6351" w:rsidRDefault="00486ED6" w:rsidP="00737455">
            <w:pPr>
              <w:pStyle w:val="AGRTableTextrightalign"/>
            </w:pPr>
            <w:r>
              <w:t>Not yet completed</w:t>
            </w:r>
          </w:p>
        </w:tc>
        <w:tc>
          <w:tcPr>
            <w:tcW w:w="1842" w:type="dxa"/>
            <w:tcBorders>
              <w:bottom w:val="single" w:sz="4" w:space="0" w:color="auto"/>
            </w:tcBorders>
            <w:vAlign w:val="bottom"/>
          </w:tcPr>
          <w:p w14:paraId="11F4365B" w14:textId="77777777" w:rsidR="00737455" w:rsidRPr="0095301F" w:rsidRDefault="00737455" w:rsidP="00737455">
            <w:pPr>
              <w:pStyle w:val="AGRTableTextrightalign"/>
            </w:pPr>
            <w:r w:rsidRPr="0095301F">
              <w:t>24 October 17</w:t>
            </w:r>
          </w:p>
        </w:tc>
      </w:tr>
    </w:tbl>
    <w:p w14:paraId="0C355062" w14:textId="77777777" w:rsidR="009B65BD" w:rsidRPr="009276BC" w:rsidRDefault="009B65BD" w:rsidP="009B65BD">
      <w:pPr>
        <w:pStyle w:val="AGRBodyText"/>
      </w:pPr>
      <w:r w:rsidRPr="00486ED6">
        <w:t xml:space="preserve">Not yet completed – as at </w:t>
      </w:r>
      <w:r w:rsidR="00737455" w:rsidRPr="00486ED6">
        <w:t>31 October 2018</w:t>
      </w:r>
      <w:r w:rsidRPr="00486ED6">
        <w:br/>
      </w:r>
      <w:r w:rsidRPr="009276BC">
        <w:t>Not specified – No deadline specified</w:t>
      </w:r>
    </w:p>
    <w:p w14:paraId="74597865" w14:textId="77777777" w:rsidR="009B65BD" w:rsidRPr="009276BC" w:rsidRDefault="009B65BD" w:rsidP="009B65BD">
      <w:pPr>
        <w:pStyle w:val="AGRBodyText"/>
      </w:pPr>
    </w:p>
    <w:p w14:paraId="4C7DF0E8" w14:textId="2AE83891" w:rsidR="00B77D51" w:rsidRDefault="00B77D51">
      <w:pPr>
        <w:keepLines w:val="0"/>
        <w:tabs>
          <w:tab w:val="clear" w:pos="1378"/>
        </w:tabs>
        <w:spacing w:after="200" w:line="276" w:lineRule="auto"/>
        <w:ind w:left="0"/>
      </w:pPr>
      <w:bookmarkStart w:id="78" w:name="_Ref530142645"/>
      <w:r>
        <w:br w:type="page"/>
      </w:r>
    </w:p>
    <w:p w14:paraId="29CED4D7" w14:textId="60406955" w:rsidR="00EF445E" w:rsidRDefault="00B77D51" w:rsidP="00EF445E">
      <w:pPr>
        <w:pStyle w:val="AGRBodyText"/>
      </w:pPr>
      <w:r w:rsidRPr="009276BC">
        <w:rPr>
          <w:noProof/>
          <w:lang w:eastAsia="en-AU"/>
        </w:rPr>
        <mc:AlternateContent>
          <mc:Choice Requires="wps">
            <w:drawing>
              <wp:anchor distT="0" distB="0" distL="114300" distR="114300" simplePos="0" relativeHeight="251675648" behindDoc="0" locked="0" layoutInCell="1" allowOverlap="1" wp14:anchorId="2215C682" wp14:editId="6A1AF2EA">
                <wp:simplePos x="0" y="0"/>
                <wp:positionH relativeFrom="page">
                  <wp:align>center</wp:align>
                </wp:positionH>
                <wp:positionV relativeFrom="page">
                  <wp:align>center</wp:align>
                </wp:positionV>
                <wp:extent cx="2026800" cy="367200"/>
                <wp:effectExtent l="0" t="0" r="0" b="0"/>
                <wp:wrapNone/>
                <wp:docPr id="19"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756935C3" w14:textId="77777777" w:rsidR="00C833A3" w:rsidRDefault="00C833A3" w:rsidP="00B77D51">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15C682" id="_x0000_s1032" type="#_x0000_t202" alt="Title: This page deliberately left blank. - Description: This page deliberately left blank." style="position:absolute;left:0;text-align:left;margin-left:0;margin-top:0;width:159.6pt;height:28.9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BDlhxWSQIA&#10;AHkEAAAOAAAAAAAAAAAAAAAAAC4CAABkcnMvZTJvRG9jLnhtbFBLAQItABQABgAIAAAAIQBT/rA0&#10;2wAAAAQBAAAPAAAAAAAAAAAAAAAAAKMEAABkcnMvZG93bnJldi54bWxQSwUGAAAAAAQABADzAAAA&#10;qwUAAAAA&#10;" stroked="f">
                <v:textbox style="mso-fit-shape-to-text:t">
                  <w:txbxContent>
                    <w:p w14:paraId="756935C3" w14:textId="77777777" w:rsidR="00C833A3" w:rsidRDefault="00C833A3" w:rsidP="00B77D51">
                      <w:pPr>
                        <w:pStyle w:val="AGRTableText"/>
                      </w:pPr>
                      <w:r>
                        <w:t>This page deliberately left blank.</w:t>
                      </w:r>
                    </w:p>
                  </w:txbxContent>
                </v:textbox>
                <w10:wrap anchorx="page" anchory="page"/>
              </v:shape>
            </w:pict>
          </mc:Fallback>
        </mc:AlternateContent>
      </w:r>
    </w:p>
    <w:p w14:paraId="276CAEC2" w14:textId="3C75F5A7" w:rsidR="009B65BD" w:rsidRPr="009276BC" w:rsidRDefault="009B65BD" w:rsidP="00F623C1">
      <w:pPr>
        <w:pStyle w:val="Heading1"/>
      </w:pPr>
      <w:bookmarkStart w:id="79" w:name="_Ref530143321"/>
      <w:r w:rsidRPr="009276BC">
        <w:t xml:space="preserve">Appendix 2: Status of Audit </w:t>
      </w:r>
      <w:r w:rsidR="001A7934">
        <w:t>Activity</w:t>
      </w:r>
      <w:bookmarkEnd w:id="78"/>
      <w:bookmarkEnd w:id="79"/>
    </w:p>
    <w:p w14:paraId="0F7909E4" w14:textId="77777777" w:rsidR="0075609B" w:rsidRPr="009276BC" w:rsidRDefault="0075609B" w:rsidP="0075609B">
      <w:pPr>
        <w:pStyle w:val="AGRBodyText"/>
      </w:pPr>
      <w:r w:rsidRPr="007555D9">
        <w:t>In addition to the routine audits, primarily being end of financial year audits of Agencies and of financial statements, and follow-up of outstanding issues in previous audits, the following audits and reviews, were identified in Appendix 3 of my August 201</w:t>
      </w:r>
      <w:r>
        <w:t>8</w:t>
      </w:r>
      <w:r w:rsidRPr="007555D9">
        <w:t xml:space="preserve"> Report to the Legislative Assembly as being scheduled for the period:</w:t>
      </w:r>
    </w:p>
    <w:tbl>
      <w:tblPr>
        <w:tblStyle w:val="TableGrid"/>
        <w:tblW w:w="832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us of audits and reviews"/>
        <w:tblDescription w:val=" Deadline for submission of Audited Financial Statements Date of Audit report year ended 30 June 2018 Date of Audit report year ended 30 June 2018&#10;Health Pool Funding Acquittal 30 September 18 13 September 18 12 September 17&#10;Local Government Financial Assistance Acquittal Not specified 8 October 18 25 September 17&#10;Motor Accidents (Compensation) Commission Annual Return 31 October 18 31 October 18 31 October 17&#10;Natural Disaster Relief and Recovery Arrangements 31 March 19 Not yet completed 24 October 17&#10;"/>
      </w:tblPr>
      <w:tblGrid>
        <w:gridCol w:w="6379"/>
        <w:gridCol w:w="1950"/>
      </w:tblGrid>
      <w:tr w:rsidR="00404A06" w:rsidRPr="009276BC" w14:paraId="27EF0D15" w14:textId="77777777" w:rsidTr="003D4373">
        <w:trPr>
          <w:cantSplit/>
          <w:tblHeader/>
        </w:trPr>
        <w:tc>
          <w:tcPr>
            <w:tcW w:w="8329" w:type="dxa"/>
            <w:gridSpan w:val="2"/>
          </w:tcPr>
          <w:p w14:paraId="2C0A731E" w14:textId="1388DA32" w:rsidR="00404A06" w:rsidRPr="00B966EC" w:rsidRDefault="00404A06" w:rsidP="00404A06">
            <w:pPr>
              <w:pStyle w:val="AGRAppendixHeading2andDepartmentname"/>
            </w:pPr>
            <w:r w:rsidRPr="00B966EC">
              <w:t>Department of Environment and Natural Resources</w:t>
            </w:r>
          </w:p>
        </w:tc>
      </w:tr>
      <w:tr w:rsidR="0075609B" w:rsidRPr="009276BC" w14:paraId="3E317FCE" w14:textId="77777777" w:rsidTr="00426B2C">
        <w:trPr>
          <w:cantSplit/>
        </w:trPr>
        <w:tc>
          <w:tcPr>
            <w:tcW w:w="6379" w:type="dxa"/>
          </w:tcPr>
          <w:p w14:paraId="18D5A789" w14:textId="77777777" w:rsidR="0075609B" w:rsidRPr="00B966EC" w:rsidRDefault="0075609B" w:rsidP="0075609B">
            <w:pPr>
              <w:pStyle w:val="AGRBodyText"/>
            </w:pPr>
            <w:r w:rsidRPr="00B966EC">
              <w:t xml:space="preserve">Evaluation of Performance Management System </w:t>
            </w:r>
          </w:p>
        </w:tc>
        <w:tc>
          <w:tcPr>
            <w:tcW w:w="1950" w:type="dxa"/>
            <w:shd w:val="clear" w:color="auto" w:fill="auto"/>
          </w:tcPr>
          <w:p w14:paraId="5789027E" w14:textId="77777777" w:rsidR="0075609B" w:rsidRPr="00B966EC" w:rsidRDefault="0075609B" w:rsidP="0075609B">
            <w:pPr>
              <w:pStyle w:val="AGRBodyText"/>
              <w:ind w:left="0"/>
            </w:pPr>
            <w:r w:rsidRPr="00B966EC">
              <w:t>Not yet completed</w:t>
            </w:r>
          </w:p>
        </w:tc>
      </w:tr>
      <w:tr w:rsidR="003864DA" w:rsidRPr="009276BC" w14:paraId="3C1BB86A" w14:textId="77777777" w:rsidTr="003D4373">
        <w:trPr>
          <w:cantSplit/>
        </w:trPr>
        <w:tc>
          <w:tcPr>
            <w:tcW w:w="8329" w:type="dxa"/>
            <w:gridSpan w:val="2"/>
          </w:tcPr>
          <w:p w14:paraId="70099EBD" w14:textId="33BC40D9" w:rsidR="003864DA" w:rsidRPr="00B966EC" w:rsidRDefault="003864DA" w:rsidP="003864DA">
            <w:pPr>
              <w:pStyle w:val="AGRAppendixHeading2andDepartmentname"/>
            </w:pPr>
            <w:r w:rsidRPr="00B966EC">
              <w:t xml:space="preserve">Department of </w:t>
            </w:r>
            <w:r>
              <w:t>Health</w:t>
            </w:r>
          </w:p>
        </w:tc>
      </w:tr>
      <w:tr w:rsidR="003864DA" w:rsidRPr="009276BC" w14:paraId="3FC80897" w14:textId="77777777" w:rsidTr="003D4373">
        <w:trPr>
          <w:cantSplit/>
        </w:trPr>
        <w:tc>
          <w:tcPr>
            <w:tcW w:w="6379" w:type="dxa"/>
          </w:tcPr>
          <w:p w14:paraId="0E7E88D0" w14:textId="2F0595E4" w:rsidR="003864DA" w:rsidRPr="00B966EC" w:rsidRDefault="003864DA" w:rsidP="003864DA">
            <w:pPr>
              <w:pStyle w:val="AGRBodyText"/>
            </w:pPr>
            <w:r>
              <w:t>e</w:t>
            </w:r>
            <w:r w:rsidRPr="00B966EC">
              <w:t xml:space="preserve">Procurement </w:t>
            </w:r>
          </w:p>
        </w:tc>
        <w:tc>
          <w:tcPr>
            <w:tcW w:w="1950" w:type="dxa"/>
            <w:shd w:val="clear" w:color="auto" w:fill="auto"/>
          </w:tcPr>
          <w:p w14:paraId="27533FEC" w14:textId="77777777" w:rsidR="003864DA" w:rsidRPr="00B966EC" w:rsidRDefault="003864DA" w:rsidP="003D4373">
            <w:pPr>
              <w:pStyle w:val="AGRBodyText"/>
              <w:ind w:left="0"/>
            </w:pPr>
            <w:r w:rsidRPr="00B966EC">
              <w:t>Not yet completed</w:t>
            </w:r>
          </w:p>
        </w:tc>
      </w:tr>
      <w:tr w:rsidR="00404A06" w:rsidRPr="009276BC" w14:paraId="3DF8CB3E" w14:textId="77777777" w:rsidTr="003D4373">
        <w:trPr>
          <w:cantSplit/>
        </w:trPr>
        <w:tc>
          <w:tcPr>
            <w:tcW w:w="8329" w:type="dxa"/>
            <w:gridSpan w:val="2"/>
          </w:tcPr>
          <w:p w14:paraId="150A0F47" w14:textId="1F48D97D" w:rsidR="00404A06" w:rsidRPr="00B966EC" w:rsidRDefault="00404A06" w:rsidP="00404A06">
            <w:pPr>
              <w:pStyle w:val="AGRAppendixHeading2andDepartmentname"/>
            </w:pPr>
            <w:r w:rsidRPr="00B966EC">
              <w:t>Department of Housing and Community Development</w:t>
            </w:r>
          </w:p>
        </w:tc>
      </w:tr>
      <w:tr w:rsidR="0075609B" w:rsidRPr="009276BC" w14:paraId="07CE2996" w14:textId="77777777" w:rsidTr="00426B2C">
        <w:trPr>
          <w:cantSplit/>
        </w:trPr>
        <w:tc>
          <w:tcPr>
            <w:tcW w:w="6379" w:type="dxa"/>
          </w:tcPr>
          <w:p w14:paraId="0C99E90F" w14:textId="77777777" w:rsidR="0075609B" w:rsidRPr="00B966EC" w:rsidRDefault="0075609B" w:rsidP="0075609B">
            <w:pPr>
              <w:pStyle w:val="AGRBodyText"/>
            </w:pPr>
            <w:r w:rsidRPr="00B966EC">
              <w:t>Procurement Compliance</w:t>
            </w:r>
          </w:p>
        </w:tc>
        <w:tc>
          <w:tcPr>
            <w:tcW w:w="1950" w:type="dxa"/>
            <w:shd w:val="clear" w:color="auto" w:fill="auto"/>
          </w:tcPr>
          <w:p w14:paraId="078EAEA2" w14:textId="77777777" w:rsidR="0075609B" w:rsidRPr="00B966EC" w:rsidRDefault="0075609B" w:rsidP="0075609B">
            <w:pPr>
              <w:pStyle w:val="AGRBodyText"/>
              <w:ind w:left="0"/>
            </w:pPr>
            <w:r w:rsidRPr="00B966EC">
              <w:t>Not yet completed</w:t>
            </w:r>
          </w:p>
        </w:tc>
      </w:tr>
      <w:tr w:rsidR="00404A06" w:rsidRPr="009276BC" w14:paraId="5549C7AB" w14:textId="77777777" w:rsidTr="003D4373">
        <w:trPr>
          <w:cantSplit/>
        </w:trPr>
        <w:tc>
          <w:tcPr>
            <w:tcW w:w="8329" w:type="dxa"/>
            <w:gridSpan w:val="2"/>
          </w:tcPr>
          <w:p w14:paraId="29950767" w14:textId="28678E95" w:rsidR="00404A06" w:rsidRPr="00B966EC" w:rsidRDefault="00404A06" w:rsidP="00404A06">
            <w:pPr>
              <w:pStyle w:val="AGRAppendixHeading2andDepartmentname"/>
            </w:pPr>
            <w:r w:rsidRPr="00B966EC">
              <w:t xml:space="preserve">Department of </w:t>
            </w:r>
            <w:r>
              <w:t>Infrastructure, Planning and Logistics</w:t>
            </w:r>
          </w:p>
        </w:tc>
      </w:tr>
      <w:tr w:rsidR="00404A06" w:rsidRPr="009276BC" w14:paraId="0EC34ED4" w14:textId="77777777" w:rsidTr="003D4373">
        <w:trPr>
          <w:cantSplit/>
        </w:trPr>
        <w:tc>
          <w:tcPr>
            <w:tcW w:w="6379" w:type="dxa"/>
          </w:tcPr>
          <w:p w14:paraId="0A7DCF61" w14:textId="57932EAF" w:rsidR="00404A06" w:rsidRPr="00B966EC" w:rsidRDefault="00404A06" w:rsidP="003D4373">
            <w:pPr>
              <w:pStyle w:val="AGRTableText"/>
              <w:ind w:left="850"/>
            </w:pPr>
            <w:r>
              <w:fldChar w:fldCharType="begin"/>
            </w:r>
            <w:r>
              <w:instrText xml:space="preserve"> REF _Ref528827195 \h </w:instrText>
            </w:r>
            <w:r>
              <w:fldChar w:fldCharType="separate"/>
            </w:r>
            <w:r w:rsidR="00986366">
              <w:t>Indigenous Employment Provisional Sum</w:t>
            </w:r>
            <w:r>
              <w:fldChar w:fldCharType="end"/>
            </w:r>
          </w:p>
        </w:tc>
        <w:tc>
          <w:tcPr>
            <w:tcW w:w="1950" w:type="dxa"/>
            <w:shd w:val="clear" w:color="auto" w:fill="auto"/>
          </w:tcPr>
          <w:p w14:paraId="17897111" w14:textId="01F66113" w:rsidR="00404A06" w:rsidRPr="00B966EC" w:rsidRDefault="00404A06" w:rsidP="003D4373">
            <w:pPr>
              <w:pStyle w:val="AGRBodyText"/>
              <w:ind w:left="0"/>
            </w:pPr>
            <w:r>
              <w:t xml:space="preserve">Refer page </w:t>
            </w:r>
            <w:r>
              <w:fldChar w:fldCharType="begin"/>
            </w:r>
            <w:r>
              <w:instrText xml:space="preserve"> PAGEREF _Ref528827195 \h </w:instrText>
            </w:r>
            <w:r>
              <w:fldChar w:fldCharType="separate"/>
            </w:r>
            <w:r w:rsidR="00986366">
              <w:rPr>
                <w:noProof/>
              </w:rPr>
              <w:t>31</w:t>
            </w:r>
            <w:r>
              <w:fldChar w:fldCharType="end"/>
            </w:r>
          </w:p>
        </w:tc>
      </w:tr>
      <w:tr w:rsidR="003864DA" w:rsidRPr="009276BC" w14:paraId="168CFE7C" w14:textId="77777777" w:rsidTr="003D4373">
        <w:trPr>
          <w:cantSplit/>
        </w:trPr>
        <w:tc>
          <w:tcPr>
            <w:tcW w:w="8329" w:type="dxa"/>
            <w:gridSpan w:val="2"/>
          </w:tcPr>
          <w:p w14:paraId="085DEE56" w14:textId="50358930" w:rsidR="003864DA" w:rsidRPr="00B966EC" w:rsidRDefault="003864DA" w:rsidP="003864DA">
            <w:pPr>
              <w:pStyle w:val="AGRAppendixHeading2andDepartmentname"/>
            </w:pPr>
            <w:r w:rsidRPr="00B966EC">
              <w:t xml:space="preserve">Department of </w:t>
            </w:r>
            <w:r>
              <w:t>the Attorney-General and Justice</w:t>
            </w:r>
          </w:p>
        </w:tc>
      </w:tr>
      <w:tr w:rsidR="003864DA" w:rsidRPr="009276BC" w14:paraId="21E2B4AC" w14:textId="77777777" w:rsidTr="003D4373">
        <w:trPr>
          <w:cantSplit/>
        </w:trPr>
        <w:tc>
          <w:tcPr>
            <w:tcW w:w="6379" w:type="dxa"/>
          </w:tcPr>
          <w:p w14:paraId="3A0B9917" w14:textId="55B910D9" w:rsidR="003864DA" w:rsidRPr="00B966EC" w:rsidRDefault="003864DA" w:rsidP="003D4373">
            <w:pPr>
              <w:pStyle w:val="AGRBodyText"/>
            </w:pPr>
            <w:r>
              <w:t>Veritas</w:t>
            </w:r>
          </w:p>
        </w:tc>
        <w:tc>
          <w:tcPr>
            <w:tcW w:w="1950" w:type="dxa"/>
            <w:shd w:val="clear" w:color="auto" w:fill="auto"/>
          </w:tcPr>
          <w:p w14:paraId="69FCCA1D" w14:textId="77777777" w:rsidR="003864DA" w:rsidRPr="00B966EC" w:rsidRDefault="003864DA" w:rsidP="003D4373">
            <w:pPr>
              <w:pStyle w:val="AGRBodyText"/>
              <w:ind w:left="0"/>
            </w:pPr>
            <w:r w:rsidRPr="00B966EC">
              <w:t>Not yet completed</w:t>
            </w:r>
          </w:p>
        </w:tc>
      </w:tr>
      <w:tr w:rsidR="00404A06" w:rsidRPr="009276BC" w14:paraId="55D3EAE7" w14:textId="77777777" w:rsidTr="003D4373">
        <w:trPr>
          <w:cantSplit/>
        </w:trPr>
        <w:tc>
          <w:tcPr>
            <w:tcW w:w="8329" w:type="dxa"/>
            <w:gridSpan w:val="2"/>
          </w:tcPr>
          <w:p w14:paraId="38093F73" w14:textId="5C1F4343" w:rsidR="00404A06" w:rsidRPr="00B966EC" w:rsidRDefault="00404A06" w:rsidP="00404A06">
            <w:pPr>
              <w:pStyle w:val="AGRAppendixHeading2andDepartmentname"/>
            </w:pPr>
            <w:r w:rsidRPr="00B966EC">
              <w:t>Department of Tourism and Culture</w:t>
            </w:r>
          </w:p>
        </w:tc>
      </w:tr>
      <w:tr w:rsidR="0075609B" w:rsidRPr="009276BC" w14:paraId="14393195" w14:textId="77777777" w:rsidTr="00426B2C">
        <w:trPr>
          <w:cantSplit/>
        </w:trPr>
        <w:tc>
          <w:tcPr>
            <w:tcW w:w="6379" w:type="dxa"/>
          </w:tcPr>
          <w:p w14:paraId="3DE78EBD" w14:textId="77777777" w:rsidR="0075609B" w:rsidRPr="00B966EC" w:rsidRDefault="0075609B" w:rsidP="0075609B">
            <w:pPr>
              <w:pStyle w:val="AGRTableText"/>
              <w:ind w:left="850"/>
            </w:pPr>
            <w:r w:rsidRPr="00B966EC">
              <w:t>Evaluation of Performance Management System</w:t>
            </w:r>
          </w:p>
        </w:tc>
        <w:tc>
          <w:tcPr>
            <w:tcW w:w="1950" w:type="dxa"/>
            <w:shd w:val="clear" w:color="auto" w:fill="auto"/>
          </w:tcPr>
          <w:p w14:paraId="775BB4EF" w14:textId="77777777" w:rsidR="0075609B" w:rsidRPr="00B966EC" w:rsidRDefault="0075609B" w:rsidP="0075609B">
            <w:pPr>
              <w:pStyle w:val="AGRBodyText"/>
              <w:ind w:left="0"/>
            </w:pPr>
            <w:r w:rsidRPr="00B966EC">
              <w:t>Not yet completed</w:t>
            </w:r>
          </w:p>
        </w:tc>
      </w:tr>
      <w:tr w:rsidR="00404A06" w:rsidRPr="009276BC" w14:paraId="4C0DBD4D" w14:textId="77777777" w:rsidTr="003D4373">
        <w:trPr>
          <w:cantSplit/>
        </w:trPr>
        <w:tc>
          <w:tcPr>
            <w:tcW w:w="8329" w:type="dxa"/>
            <w:gridSpan w:val="2"/>
          </w:tcPr>
          <w:p w14:paraId="557A3345" w14:textId="18FEC254" w:rsidR="00404A06" w:rsidRPr="00B966EC" w:rsidRDefault="00404A06" w:rsidP="00404A06">
            <w:pPr>
              <w:pStyle w:val="AGRAppendixHeading2andDepartmentname"/>
            </w:pPr>
            <w:r w:rsidRPr="00B966EC">
              <w:t>Department of Trade, Business and Innovation</w:t>
            </w:r>
          </w:p>
        </w:tc>
      </w:tr>
      <w:tr w:rsidR="0075609B" w:rsidRPr="009276BC" w14:paraId="6BCDA1BA" w14:textId="77777777" w:rsidTr="00426B2C">
        <w:trPr>
          <w:cantSplit/>
        </w:trPr>
        <w:tc>
          <w:tcPr>
            <w:tcW w:w="6379" w:type="dxa"/>
          </w:tcPr>
          <w:p w14:paraId="462407A4" w14:textId="77777777" w:rsidR="0075609B" w:rsidRPr="00B966EC" w:rsidRDefault="0075609B" w:rsidP="0075609B">
            <w:pPr>
              <w:pStyle w:val="AGRBodyText"/>
            </w:pPr>
            <w:r w:rsidRPr="00B966EC">
              <w:t>Luxury Hotel Development and Water Theme Park</w:t>
            </w:r>
          </w:p>
        </w:tc>
        <w:tc>
          <w:tcPr>
            <w:tcW w:w="1950" w:type="dxa"/>
            <w:shd w:val="clear" w:color="auto" w:fill="auto"/>
          </w:tcPr>
          <w:p w14:paraId="6F460228" w14:textId="77777777" w:rsidR="0075609B" w:rsidRPr="00B966EC" w:rsidRDefault="0075609B" w:rsidP="0075609B">
            <w:pPr>
              <w:pStyle w:val="AGRBodyText"/>
              <w:ind w:left="0"/>
            </w:pPr>
            <w:r w:rsidRPr="00B966EC">
              <w:t>Not yet completed</w:t>
            </w:r>
          </w:p>
        </w:tc>
      </w:tr>
      <w:tr w:rsidR="00404A06" w:rsidRPr="009276BC" w14:paraId="47F768E5" w14:textId="77777777" w:rsidTr="003D4373">
        <w:trPr>
          <w:cantSplit/>
        </w:trPr>
        <w:tc>
          <w:tcPr>
            <w:tcW w:w="8329" w:type="dxa"/>
            <w:gridSpan w:val="2"/>
          </w:tcPr>
          <w:p w14:paraId="1D906821" w14:textId="4A974B3C" w:rsidR="00404A06" w:rsidRPr="00B966EC" w:rsidRDefault="00404A06" w:rsidP="00404A06">
            <w:pPr>
              <w:pStyle w:val="AGRAppendixHeading2andDepartmentname"/>
            </w:pPr>
            <w:r w:rsidRPr="00B966EC">
              <w:t>Department of Treasury and Finance</w:t>
            </w:r>
          </w:p>
        </w:tc>
      </w:tr>
      <w:tr w:rsidR="0075609B" w:rsidRPr="009276BC" w14:paraId="0F6D3A8F" w14:textId="77777777" w:rsidTr="00426B2C">
        <w:trPr>
          <w:cantSplit/>
        </w:trPr>
        <w:tc>
          <w:tcPr>
            <w:tcW w:w="6379" w:type="dxa"/>
          </w:tcPr>
          <w:p w14:paraId="797FE7CA" w14:textId="77777777" w:rsidR="0075609B" w:rsidRPr="00B966EC" w:rsidRDefault="0075609B" w:rsidP="0075609B">
            <w:pPr>
              <w:pStyle w:val="AGRBodyText"/>
            </w:pPr>
            <w:r w:rsidRPr="00B966EC">
              <w:t>Infrastructure Development Fund</w:t>
            </w:r>
          </w:p>
        </w:tc>
        <w:tc>
          <w:tcPr>
            <w:tcW w:w="1950" w:type="dxa"/>
            <w:shd w:val="clear" w:color="auto" w:fill="auto"/>
          </w:tcPr>
          <w:p w14:paraId="3AEC1EFA" w14:textId="77777777" w:rsidR="0075609B" w:rsidRPr="00B966EC" w:rsidRDefault="0075609B" w:rsidP="0075609B">
            <w:pPr>
              <w:pStyle w:val="AGRBodyText"/>
              <w:ind w:left="0"/>
            </w:pPr>
            <w:r w:rsidRPr="00B966EC">
              <w:t>Not yet completed</w:t>
            </w:r>
          </w:p>
        </w:tc>
      </w:tr>
    </w:tbl>
    <w:p w14:paraId="6C6C3C57" w14:textId="77777777" w:rsidR="001A7934" w:rsidRDefault="001A7934"/>
    <w:p w14:paraId="17FE909C" w14:textId="77777777" w:rsidR="00B77D51" w:rsidRDefault="00B77D51" w:rsidP="00301BE6">
      <w:pPr>
        <w:pStyle w:val="AGRBodyText"/>
      </w:pPr>
      <w:bookmarkStart w:id="80" w:name="_Ref530142651"/>
      <w:r>
        <w:br w:type="page"/>
      </w:r>
    </w:p>
    <w:p w14:paraId="7D08DB4F" w14:textId="3C8D1448" w:rsidR="00B77D51" w:rsidRDefault="00B77D51" w:rsidP="00301BE6">
      <w:pPr>
        <w:pStyle w:val="AGRBodyText"/>
        <w:rPr>
          <w:b/>
        </w:rPr>
      </w:pPr>
      <w:r>
        <w:br w:type="page"/>
      </w:r>
      <w:r w:rsidRPr="009276BC">
        <w:rPr>
          <w:noProof/>
          <w:lang w:eastAsia="en-AU"/>
        </w:rPr>
        <mc:AlternateContent>
          <mc:Choice Requires="wps">
            <w:drawing>
              <wp:anchor distT="0" distB="0" distL="114300" distR="114300" simplePos="0" relativeHeight="251677696" behindDoc="0" locked="0" layoutInCell="1" allowOverlap="1" wp14:anchorId="0B4FEEBE" wp14:editId="5B6E10C4">
                <wp:simplePos x="0" y="0"/>
                <wp:positionH relativeFrom="page">
                  <wp:align>center</wp:align>
                </wp:positionH>
                <wp:positionV relativeFrom="page">
                  <wp:align>center</wp:align>
                </wp:positionV>
                <wp:extent cx="2026800" cy="367200"/>
                <wp:effectExtent l="0" t="0" r="0" b="0"/>
                <wp:wrapNone/>
                <wp:docPr id="20"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19E24250" w14:textId="77777777" w:rsidR="00C833A3" w:rsidRDefault="00C833A3" w:rsidP="00B77D51">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4FEEBE" id="_x0000_s1033" type="#_x0000_t202" alt="Title: This page deliberately left blank. - Description: This page deliberately left blank." style="position:absolute;left:0;text-align:left;margin-left:0;margin-top:0;width:159.6pt;height:28.9pt;z-index:2516776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BOwwQ3SQIA&#10;AHkEAAAOAAAAAAAAAAAAAAAAAC4CAABkcnMvZTJvRG9jLnhtbFBLAQItABQABgAIAAAAIQBT/rA0&#10;2wAAAAQBAAAPAAAAAAAAAAAAAAAAAKMEAABkcnMvZG93bnJldi54bWxQSwUGAAAAAAQABADzAAAA&#10;qwUAAAAA&#10;" stroked="f">
                <v:textbox style="mso-fit-shape-to-text:t">
                  <w:txbxContent>
                    <w:p w14:paraId="19E24250" w14:textId="77777777" w:rsidR="00C833A3" w:rsidRDefault="00C833A3" w:rsidP="00B77D51">
                      <w:pPr>
                        <w:pStyle w:val="AGRTableText"/>
                      </w:pPr>
                      <w:r>
                        <w:t>This page deliberately left blank.</w:t>
                      </w:r>
                    </w:p>
                  </w:txbxContent>
                </v:textbox>
                <w10:wrap anchorx="page" anchory="page"/>
              </v:shape>
            </w:pict>
          </mc:Fallback>
        </mc:AlternateContent>
      </w:r>
    </w:p>
    <w:p w14:paraId="0F53BEE2" w14:textId="47720A7B" w:rsidR="005544FD" w:rsidRPr="009276BC" w:rsidRDefault="005544FD" w:rsidP="00F623C1">
      <w:pPr>
        <w:pStyle w:val="Heading1"/>
      </w:pPr>
      <w:bookmarkStart w:id="81" w:name="_Ref530143330"/>
      <w:r w:rsidRPr="009276BC">
        <w:t xml:space="preserve">Appendix </w:t>
      </w:r>
      <w:r w:rsidR="000961A1">
        <w:t>3</w:t>
      </w:r>
      <w:r w:rsidRPr="009276BC">
        <w:t>: Abbreviations</w:t>
      </w:r>
      <w:bookmarkEnd w:id="80"/>
      <w:bookmarkEnd w:id="81"/>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w:tblDescription w:val="AASB Australian Accounting Standards Board&#10;AIS Asset Information System&#10;APRA Australian Prudential Review Authority&#10;APRO Agency Procurement Requisition Online&#10;ASA Australian Auditing Standard&#10;CCU Contractor Compliance Unit&#10;CSO Community Service Obligation&#10;CSS Commonwealth Superannuation Scheme&#10;DCIS Department of Corporate and Information Services&#10;DIPL Department of Infrastructure, Planning and Logistics&#10;DoI Department of Infrastructure&#10;FMA Financial Management Act&#10;GFS Government Financial Statistics&#10;GPS General Prudential Standard&#10;HPRM HP Record Manager&#10;IAT Inter-Agency Taskforce&#10;IEPS Indigenous Employment Provisional Sum&#10;IPoCP Indigenous Participation on Construction Projects&#10;NT Northern Territory&#10;NTAGO Northern Territory Auditor-General’s Office&#10;PFCs Public Financial Corporation Sector&#10;PNFCs Public Non Financial Corporation Sector&#10;Pronto Power Retail Corporation’s general ledger system&#10;PWC Power and Water Corporation&#10;RMS Revenue Management System&#10;ROS Retail Operating System&#10;"/>
      </w:tblPr>
      <w:tblGrid>
        <w:gridCol w:w="1373"/>
        <w:gridCol w:w="7129"/>
      </w:tblGrid>
      <w:tr w:rsidR="00045ACD" w:rsidRPr="009276BC" w14:paraId="15546408" w14:textId="77777777" w:rsidTr="00EF445E">
        <w:trPr>
          <w:cantSplit/>
          <w:tblHeader/>
        </w:trPr>
        <w:tc>
          <w:tcPr>
            <w:tcW w:w="1373" w:type="dxa"/>
          </w:tcPr>
          <w:p w14:paraId="1E8EA6E3" w14:textId="77777777" w:rsidR="00045ACD" w:rsidRDefault="00045ACD" w:rsidP="005544FD">
            <w:pPr>
              <w:pStyle w:val="AGRBodyText"/>
              <w:ind w:left="0"/>
            </w:pPr>
            <w:r>
              <w:t>AASB</w:t>
            </w:r>
          </w:p>
        </w:tc>
        <w:tc>
          <w:tcPr>
            <w:tcW w:w="7129" w:type="dxa"/>
          </w:tcPr>
          <w:p w14:paraId="61A51646" w14:textId="77777777" w:rsidR="00045ACD" w:rsidRPr="003D4373" w:rsidRDefault="00045ACD" w:rsidP="005544FD">
            <w:pPr>
              <w:pStyle w:val="AGRBodyText"/>
              <w:ind w:left="0"/>
            </w:pPr>
            <w:r w:rsidRPr="003D4373">
              <w:t>Australian Accounting Standards Board</w:t>
            </w:r>
          </w:p>
        </w:tc>
      </w:tr>
      <w:tr w:rsidR="00045ACD" w:rsidRPr="009276BC" w14:paraId="310985E5" w14:textId="77777777" w:rsidTr="00045ACD">
        <w:trPr>
          <w:cantSplit/>
        </w:trPr>
        <w:tc>
          <w:tcPr>
            <w:tcW w:w="1373" w:type="dxa"/>
          </w:tcPr>
          <w:p w14:paraId="618E5042" w14:textId="77777777" w:rsidR="00045ACD" w:rsidRPr="009276BC" w:rsidRDefault="00045ACD" w:rsidP="005544FD">
            <w:pPr>
              <w:pStyle w:val="AGRBodyText"/>
              <w:ind w:left="0"/>
            </w:pPr>
            <w:r>
              <w:t>AIS</w:t>
            </w:r>
          </w:p>
        </w:tc>
        <w:tc>
          <w:tcPr>
            <w:tcW w:w="7129" w:type="dxa"/>
          </w:tcPr>
          <w:p w14:paraId="2BA9ED83" w14:textId="77777777" w:rsidR="00045ACD" w:rsidRPr="009276BC" w:rsidRDefault="00045ACD" w:rsidP="005544FD">
            <w:pPr>
              <w:pStyle w:val="AGRBodyText"/>
              <w:ind w:left="0"/>
            </w:pPr>
            <w:r>
              <w:t>Asset Information System</w:t>
            </w:r>
          </w:p>
        </w:tc>
      </w:tr>
      <w:tr w:rsidR="00045ACD" w:rsidRPr="009276BC" w14:paraId="3DC84906" w14:textId="77777777" w:rsidTr="00045ACD">
        <w:trPr>
          <w:cantSplit/>
        </w:trPr>
        <w:tc>
          <w:tcPr>
            <w:tcW w:w="1373" w:type="dxa"/>
          </w:tcPr>
          <w:p w14:paraId="12BB88EC" w14:textId="77777777" w:rsidR="00045ACD" w:rsidRPr="00CB6A22" w:rsidRDefault="00045ACD" w:rsidP="005544FD">
            <w:pPr>
              <w:pStyle w:val="AGRBodyText"/>
              <w:ind w:left="0"/>
            </w:pPr>
            <w:r w:rsidRPr="00CB6A22">
              <w:t>APRA</w:t>
            </w:r>
          </w:p>
        </w:tc>
        <w:tc>
          <w:tcPr>
            <w:tcW w:w="7129" w:type="dxa"/>
          </w:tcPr>
          <w:p w14:paraId="3F8072FE" w14:textId="77777777" w:rsidR="00045ACD" w:rsidRPr="00CB6A22" w:rsidRDefault="00045ACD" w:rsidP="005544FD">
            <w:pPr>
              <w:pStyle w:val="AGRBodyText"/>
              <w:ind w:left="0"/>
            </w:pPr>
            <w:r w:rsidRPr="00CB6A22">
              <w:t>Australian Prudential Review Authority</w:t>
            </w:r>
          </w:p>
        </w:tc>
      </w:tr>
      <w:tr w:rsidR="00045ACD" w:rsidRPr="009276BC" w14:paraId="54962A28" w14:textId="77777777" w:rsidTr="00045ACD">
        <w:trPr>
          <w:cantSplit/>
        </w:trPr>
        <w:tc>
          <w:tcPr>
            <w:tcW w:w="1373" w:type="dxa"/>
          </w:tcPr>
          <w:p w14:paraId="47A64159" w14:textId="77777777" w:rsidR="00045ACD" w:rsidRPr="00CB6A22" w:rsidRDefault="00045ACD" w:rsidP="005544FD">
            <w:pPr>
              <w:pStyle w:val="AGRBodyText"/>
              <w:ind w:left="0"/>
            </w:pPr>
            <w:r w:rsidRPr="00CB6A22">
              <w:t>APRO</w:t>
            </w:r>
          </w:p>
        </w:tc>
        <w:tc>
          <w:tcPr>
            <w:tcW w:w="7129" w:type="dxa"/>
          </w:tcPr>
          <w:p w14:paraId="5025C8D3" w14:textId="77777777" w:rsidR="00045ACD" w:rsidRPr="00CB6A22" w:rsidRDefault="00045ACD" w:rsidP="005544FD">
            <w:pPr>
              <w:pStyle w:val="AGRBodyText"/>
              <w:ind w:left="0"/>
            </w:pPr>
            <w:r w:rsidRPr="00CB6A22">
              <w:t>Agency Procurement Requisition Online</w:t>
            </w:r>
          </w:p>
        </w:tc>
      </w:tr>
      <w:tr w:rsidR="00045ACD" w:rsidRPr="009276BC" w14:paraId="1FCCB838" w14:textId="77777777" w:rsidTr="00045ACD">
        <w:trPr>
          <w:cantSplit/>
        </w:trPr>
        <w:tc>
          <w:tcPr>
            <w:tcW w:w="1373" w:type="dxa"/>
          </w:tcPr>
          <w:p w14:paraId="1FDC22C4" w14:textId="77777777" w:rsidR="00045ACD" w:rsidRPr="009276BC" w:rsidRDefault="00045ACD" w:rsidP="005544FD">
            <w:pPr>
              <w:pStyle w:val="AGRBodyText"/>
              <w:ind w:left="0"/>
            </w:pPr>
            <w:r>
              <w:t>ASA</w:t>
            </w:r>
          </w:p>
        </w:tc>
        <w:tc>
          <w:tcPr>
            <w:tcW w:w="7129" w:type="dxa"/>
          </w:tcPr>
          <w:p w14:paraId="5B2E71B3" w14:textId="77777777" w:rsidR="00045ACD" w:rsidRPr="009276BC" w:rsidRDefault="00045ACD" w:rsidP="005544FD">
            <w:pPr>
              <w:pStyle w:val="AGRBodyText"/>
              <w:ind w:left="0"/>
            </w:pPr>
            <w:r>
              <w:t>Australian Auditing Standard</w:t>
            </w:r>
          </w:p>
        </w:tc>
      </w:tr>
      <w:tr w:rsidR="00045ACD" w:rsidRPr="009276BC" w14:paraId="37CD687A" w14:textId="77777777" w:rsidTr="00045ACD">
        <w:trPr>
          <w:cantSplit/>
        </w:trPr>
        <w:tc>
          <w:tcPr>
            <w:tcW w:w="1373" w:type="dxa"/>
          </w:tcPr>
          <w:p w14:paraId="0BC40E2B" w14:textId="77777777" w:rsidR="00045ACD" w:rsidRPr="009276BC" w:rsidRDefault="00045ACD" w:rsidP="005544FD">
            <w:pPr>
              <w:pStyle w:val="AGRBodyText"/>
              <w:ind w:left="0"/>
            </w:pPr>
            <w:r>
              <w:t>CCU</w:t>
            </w:r>
          </w:p>
        </w:tc>
        <w:tc>
          <w:tcPr>
            <w:tcW w:w="7129" w:type="dxa"/>
          </w:tcPr>
          <w:p w14:paraId="7B604895" w14:textId="6A4D0110" w:rsidR="00045ACD" w:rsidRPr="009276BC" w:rsidRDefault="00045ACD" w:rsidP="005544FD">
            <w:pPr>
              <w:pStyle w:val="AGRBodyText"/>
              <w:ind w:left="0"/>
            </w:pPr>
            <w:r>
              <w:t>Contractor Compliance Unit</w:t>
            </w:r>
          </w:p>
        </w:tc>
      </w:tr>
      <w:tr w:rsidR="00045ACD" w:rsidRPr="009276BC" w14:paraId="5EEFDF4F" w14:textId="77777777" w:rsidTr="00045ACD">
        <w:trPr>
          <w:cantSplit/>
        </w:trPr>
        <w:tc>
          <w:tcPr>
            <w:tcW w:w="1373" w:type="dxa"/>
          </w:tcPr>
          <w:p w14:paraId="5E2DDCF8" w14:textId="77777777" w:rsidR="00045ACD" w:rsidRDefault="00045ACD" w:rsidP="005544FD">
            <w:pPr>
              <w:pStyle w:val="AGRBodyText"/>
              <w:ind w:left="0"/>
            </w:pPr>
            <w:r>
              <w:t>CSO</w:t>
            </w:r>
          </w:p>
        </w:tc>
        <w:tc>
          <w:tcPr>
            <w:tcW w:w="7129" w:type="dxa"/>
          </w:tcPr>
          <w:p w14:paraId="20830F54" w14:textId="77777777" w:rsidR="00045ACD" w:rsidRDefault="00045ACD" w:rsidP="005544FD">
            <w:pPr>
              <w:pStyle w:val="AGRBodyText"/>
              <w:ind w:left="0"/>
            </w:pPr>
            <w:r>
              <w:t>Community Service Obligation</w:t>
            </w:r>
          </w:p>
        </w:tc>
      </w:tr>
      <w:tr w:rsidR="00045ACD" w:rsidRPr="009276BC" w14:paraId="1063D96E" w14:textId="77777777" w:rsidTr="00045ACD">
        <w:trPr>
          <w:cantSplit/>
        </w:trPr>
        <w:tc>
          <w:tcPr>
            <w:tcW w:w="1373" w:type="dxa"/>
          </w:tcPr>
          <w:p w14:paraId="3356B2B7" w14:textId="77777777" w:rsidR="00045ACD" w:rsidRPr="009276BC" w:rsidRDefault="00045ACD" w:rsidP="005544FD">
            <w:pPr>
              <w:pStyle w:val="AGRBodyText"/>
              <w:ind w:left="0"/>
            </w:pPr>
            <w:r>
              <w:t>CSS</w:t>
            </w:r>
          </w:p>
        </w:tc>
        <w:tc>
          <w:tcPr>
            <w:tcW w:w="7129" w:type="dxa"/>
          </w:tcPr>
          <w:p w14:paraId="2012E83B" w14:textId="77777777" w:rsidR="00045ACD" w:rsidRPr="009276BC" w:rsidRDefault="00045ACD" w:rsidP="005544FD">
            <w:pPr>
              <w:pStyle w:val="AGRBodyText"/>
              <w:ind w:left="0"/>
            </w:pPr>
            <w:r>
              <w:t>Commonwealth Superannuation Scheme</w:t>
            </w:r>
          </w:p>
        </w:tc>
      </w:tr>
      <w:tr w:rsidR="00045ACD" w:rsidRPr="009276BC" w14:paraId="05E0A3CC" w14:textId="77777777" w:rsidTr="00045ACD">
        <w:trPr>
          <w:cantSplit/>
        </w:trPr>
        <w:tc>
          <w:tcPr>
            <w:tcW w:w="1373" w:type="dxa"/>
          </w:tcPr>
          <w:p w14:paraId="61991B10" w14:textId="77777777" w:rsidR="00045ACD" w:rsidRPr="009276BC" w:rsidRDefault="00045ACD" w:rsidP="003D4373">
            <w:pPr>
              <w:pStyle w:val="AGRBodyText"/>
              <w:ind w:left="0"/>
            </w:pPr>
            <w:r>
              <w:t>DCIS</w:t>
            </w:r>
          </w:p>
        </w:tc>
        <w:tc>
          <w:tcPr>
            <w:tcW w:w="7129" w:type="dxa"/>
          </w:tcPr>
          <w:p w14:paraId="49B0274D" w14:textId="77777777" w:rsidR="00045ACD" w:rsidRPr="009276BC" w:rsidRDefault="00045ACD" w:rsidP="005544FD">
            <w:pPr>
              <w:pStyle w:val="AGRBodyText"/>
              <w:ind w:left="0"/>
            </w:pPr>
            <w:r>
              <w:t>Department of Corporate and Information Services</w:t>
            </w:r>
          </w:p>
        </w:tc>
      </w:tr>
      <w:tr w:rsidR="00045ACD" w:rsidRPr="009276BC" w14:paraId="740A3E6F" w14:textId="77777777" w:rsidTr="00045ACD">
        <w:trPr>
          <w:cantSplit/>
        </w:trPr>
        <w:tc>
          <w:tcPr>
            <w:tcW w:w="1373" w:type="dxa"/>
          </w:tcPr>
          <w:p w14:paraId="15F86F07" w14:textId="77777777" w:rsidR="00045ACD" w:rsidRPr="009276BC" w:rsidRDefault="00045ACD" w:rsidP="005544FD">
            <w:pPr>
              <w:pStyle w:val="AGRBodyText"/>
              <w:ind w:left="0"/>
            </w:pPr>
            <w:r>
              <w:t>DIPL</w:t>
            </w:r>
          </w:p>
        </w:tc>
        <w:tc>
          <w:tcPr>
            <w:tcW w:w="7129" w:type="dxa"/>
          </w:tcPr>
          <w:p w14:paraId="76C80F92" w14:textId="77777777" w:rsidR="00045ACD" w:rsidRPr="009276BC" w:rsidRDefault="00045ACD" w:rsidP="005544FD">
            <w:pPr>
              <w:pStyle w:val="AGRBodyText"/>
              <w:ind w:left="0"/>
            </w:pPr>
            <w:r>
              <w:t>Department of Infrastructure, Planning and Logistics</w:t>
            </w:r>
          </w:p>
        </w:tc>
      </w:tr>
      <w:tr w:rsidR="00045ACD" w:rsidRPr="009276BC" w14:paraId="438F05AD" w14:textId="77777777" w:rsidTr="00045ACD">
        <w:trPr>
          <w:cantSplit/>
        </w:trPr>
        <w:tc>
          <w:tcPr>
            <w:tcW w:w="1373" w:type="dxa"/>
          </w:tcPr>
          <w:p w14:paraId="480A25D4" w14:textId="77777777" w:rsidR="00045ACD" w:rsidRPr="009276BC" w:rsidRDefault="00045ACD" w:rsidP="005544FD">
            <w:pPr>
              <w:pStyle w:val="AGRBodyText"/>
              <w:ind w:left="0"/>
            </w:pPr>
            <w:r>
              <w:t>DoI</w:t>
            </w:r>
          </w:p>
        </w:tc>
        <w:tc>
          <w:tcPr>
            <w:tcW w:w="7129" w:type="dxa"/>
          </w:tcPr>
          <w:p w14:paraId="485A1972" w14:textId="77777777" w:rsidR="00045ACD" w:rsidRPr="009276BC" w:rsidRDefault="00045ACD" w:rsidP="005544FD">
            <w:pPr>
              <w:pStyle w:val="AGRBodyText"/>
              <w:ind w:left="0"/>
            </w:pPr>
            <w:r>
              <w:t>Department of Infrastructure</w:t>
            </w:r>
          </w:p>
        </w:tc>
      </w:tr>
      <w:tr w:rsidR="00045ACD" w:rsidRPr="009276BC" w14:paraId="1C8E8588" w14:textId="77777777" w:rsidTr="00045ACD">
        <w:trPr>
          <w:cantSplit/>
        </w:trPr>
        <w:tc>
          <w:tcPr>
            <w:tcW w:w="1373" w:type="dxa"/>
          </w:tcPr>
          <w:p w14:paraId="115CEAC7" w14:textId="77777777" w:rsidR="00045ACD" w:rsidRDefault="00045ACD" w:rsidP="005544FD">
            <w:pPr>
              <w:pStyle w:val="AGRBodyText"/>
              <w:ind w:left="0"/>
            </w:pPr>
            <w:r>
              <w:t>FMA</w:t>
            </w:r>
          </w:p>
        </w:tc>
        <w:tc>
          <w:tcPr>
            <w:tcW w:w="7129" w:type="dxa"/>
          </w:tcPr>
          <w:p w14:paraId="34A79867" w14:textId="77777777" w:rsidR="00045ACD" w:rsidRPr="00854C76" w:rsidRDefault="00045ACD" w:rsidP="005544FD">
            <w:pPr>
              <w:pStyle w:val="AGRBodyText"/>
              <w:ind w:left="0"/>
              <w:rPr>
                <w:i/>
              </w:rPr>
            </w:pPr>
            <w:r>
              <w:rPr>
                <w:i/>
              </w:rPr>
              <w:t>Financial Management Act</w:t>
            </w:r>
          </w:p>
        </w:tc>
      </w:tr>
      <w:tr w:rsidR="00045ACD" w:rsidRPr="009276BC" w14:paraId="17552D73" w14:textId="77777777" w:rsidTr="00045ACD">
        <w:trPr>
          <w:cantSplit/>
        </w:trPr>
        <w:tc>
          <w:tcPr>
            <w:tcW w:w="1373" w:type="dxa"/>
          </w:tcPr>
          <w:p w14:paraId="22A56B47" w14:textId="77777777" w:rsidR="00045ACD" w:rsidRDefault="00045ACD" w:rsidP="005544FD">
            <w:pPr>
              <w:pStyle w:val="AGRBodyText"/>
              <w:ind w:left="0"/>
            </w:pPr>
            <w:r>
              <w:t>GFS</w:t>
            </w:r>
          </w:p>
        </w:tc>
        <w:tc>
          <w:tcPr>
            <w:tcW w:w="7129" w:type="dxa"/>
          </w:tcPr>
          <w:p w14:paraId="3F115776" w14:textId="77777777" w:rsidR="00045ACD" w:rsidRDefault="00045ACD" w:rsidP="005544FD">
            <w:pPr>
              <w:pStyle w:val="AGRBodyText"/>
              <w:ind w:left="0"/>
            </w:pPr>
            <w:r>
              <w:t>Government Financial Statistics</w:t>
            </w:r>
          </w:p>
        </w:tc>
      </w:tr>
      <w:tr w:rsidR="00045ACD" w:rsidRPr="009276BC" w14:paraId="65AC107E" w14:textId="77777777" w:rsidTr="00045ACD">
        <w:trPr>
          <w:cantSplit/>
        </w:trPr>
        <w:tc>
          <w:tcPr>
            <w:tcW w:w="1373" w:type="dxa"/>
          </w:tcPr>
          <w:p w14:paraId="39BD579D" w14:textId="77777777" w:rsidR="00045ACD" w:rsidRPr="009276BC" w:rsidRDefault="00045ACD" w:rsidP="005544FD">
            <w:pPr>
              <w:pStyle w:val="AGRBodyText"/>
              <w:ind w:left="0"/>
            </w:pPr>
            <w:r>
              <w:t>GPS</w:t>
            </w:r>
          </w:p>
        </w:tc>
        <w:tc>
          <w:tcPr>
            <w:tcW w:w="7129" w:type="dxa"/>
          </w:tcPr>
          <w:p w14:paraId="2FD6FCC6" w14:textId="77777777" w:rsidR="00045ACD" w:rsidRPr="009276BC" w:rsidRDefault="00045ACD" w:rsidP="005544FD">
            <w:pPr>
              <w:pStyle w:val="AGRBodyText"/>
              <w:ind w:left="0"/>
            </w:pPr>
            <w:r>
              <w:t>General Prudential Standard</w:t>
            </w:r>
          </w:p>
        </w:tc>
      </w:tr>
      <w:tr w:rsidR="00045ACD" w:rsidRPr="009276BC" w14:paraId="69B92900" w14:textId="77777777" w:rsidTr="00045ACD">
        <w:trPr>
          <w:cantSplit/>
        </w:trPr>
        <w:tc>
          <w:tcPr>
            <w:tcW w:w="1373" w:type="dxa"/>
          </w:tcPr>
          <w:p w14:paraId="1501A671" w14:textId="41B21447" w:rsidR="00045ACD" w:rsidRPr="009276BC" w:rsidRDefault="00045ACD" w:rsidP="00045ACD">
            <w:pPr>
              <w:pStyle w:val="AGRBodyText"/>
              <w:ind w:left="0"/>
            </w:pPr>
            <w:r>
              <w:t>HPRM</w:t>
            </w:r>
          </w:p>
        </w:tc>
        <w:tc>
          <w:tcPr>
            <w:tcW w:w="7129" w:type="dxa"/>
          </w:tcPr>
          <w:p w14:paraId="7B5AE968" w14:textId="385F9391" w:rsidR="00045ACD" w:rsidRPr="009276BC" w:rsidRDefault="00045ACD" w:rsidP="005544FD">
            <w:pPr>
              <w:pStyle w:val="AGRBodyText"/>
              <w:ind w:left="0"/>
            </w:pPr>
            <w:r>
              <w:t>HP Record Manager</w:t>
            </w:r>
          </w:p>
        </w:tc>
      </w:tr>
      <w:tr w:rsidR="00045ACD" w:rsidRPr="009276BC" w14:paraId="614F7BE6" w14:textId="77777777" w:rsidTr="00045ACD">
        <w:trPr>
          <w:cantSplit/>
        </w:trPr>
        <w:tc>
          <w:tcPr>
            <w:tcW w:w="1373" w:type="dxa"/>
          </w:tcPr>
          <w:p w14:paraId="7F66C654" w14:textId="77777777" w:rsidR="00045ACD" w:rsidRPr="009276BC" w:rsidRDefault="00045ACD" w:rsidP="005544FD">
            <w:pPr>
              <w:pStyle w:val="AGRBodyText"/>
              <w:ind w:left="0"/>
            </w:pPr>
            <w:r>
              <w:t>IAT</w:t>
            </w:r>
          </w:p>
        </w:tc>
        <w:tc>
          <w:tcPr>
            <w:tcW w:w="7129" w:type="dxa"/>
          </w:tcPr>
          <w:p w14:paraId="24D382D9" w14:textId="1EA407FF" w:rsidR="00045ACD" w:rsidRPr="009276BC" w:rsidRDefault="00E9149A" w:rsidP="005544FD">
            <w:pPr>
              <w:pStyle w:val="AGRBodyText"/>
              <w:ind w:left="0"/>
            </w:pPr>
            <w:r>
              <w:t>Inter-Agency</w:t>
            </w:r>
            <w:r w:rsidR="00045ACD">
              <w:t xml:space="preserve"> Taskforce</w:t>
            </w:r>
          </w:p>
        </w:tc>
      </w:tr>
      <w:tr w:rsidR="00045ACD" w:rsidRPr="009276BC" w14:paraId="5F4D4918" w14:textId="77777777" w:rsidTr="00045ACD">
        <w:trPr>
          <w:cantSplit/>
        </w:trPr>
        <w:tc>
          <w:tcPr>
            <w:tcW w:w="1373" w:type="dxa"/>
          </w:tcPr>
          <w:p w14:paraId="415101D1" w14:textId="77777777" w:rsidR="00045ACD" w:rsidRPr="009276BC" w:rsidRDefault="00045ACD" w:rsidP="005544FD">
            <w:pPr>
              <w:pStyle w:val="AGRBodyText"/>
              <w:ind w:left="0"/>
            </w:pPr>
            <w:r>
              <w:t>IEPS</w:t>
            </w:r>
          </w:p>
        </w:tc>
        <w:tc>
          <w:tcPr>
            <w:tcW w:w="7129" w:type="dxa"/>
          </w:tcPr>
          <w:p w14:paraId="5BBF91E8" w14:textId="77777777" w:rsidR="00045ACD" w:rsidRPr="009276BC" w:rsidRDefault="00045ACD" w:rsidP="005544FD">
            <w:pPr>
              <w:pStyle w:val="AGRBodyText"/>
              <w:ind w:left="0"/>
            </w:pPr>
            <w:r>
              <w:t>Indigenous Employment Provisional Sum</w:t>
            </w:r>
          </w:p>
        </w:tc>
      </w:tr>
      <w:tr w:rsidR="00045ACD" w:rsidRPr="009276BC" w14:paraId="1AE075BC" w14:textId="77777777" w:rsidTr="00045ACD">
        <w:trPr>
          <w:cantSplit/>
        </w:trPr>
        <w:tc>
          <w:tcPr>
            <w:tcW w:w="1373" w:type="dxa"/>
          </w:tcPr>
          <w:p w14:paraId="32FA196D" w14:textId="77777777" w:rsidR="00045ACD" w:rsidRPr="009276BC" w:rsidRDefault="00045ACD" w:rsidP="005544FD">
            <w:pPr>
              <w:pStyle w:val="AGRBodyText"/>
              <w:ind w:left="0"/>
            </w:pPr>
            <w:r>
              <w:t>IPoCP</w:t>
            </w:r>
          </w:p>
        </w:tc>
        <w:tc>
          <w:tcPr>
            <w:tcW w:w="7129" w:type="dxa"/>
          </w:tcPr>
          <w:p w14:paraId="3FAE402B" w14:textId="38BCA4A4" w:rsidR="00045ACD" w:rsidRPr="009276BC" w:rsidRDefault="00F27492" w:rsidP="005544FD">
            <w:pPr>
              <w:pStyle w:val="AGRBodyText"/>
              <w:ind w:left="0"/>
            </w:pPr>
            <w:r w:rsidRPr="00F27492">
              <w:t>Indigenous Participation on Construction Projects</w:t>
            </w:r>
          </w:p>
        </w:tc>
      </w:tr>
      <w:tr w:rsidR="00045ACD" w:rsidRPr="009276BC" w14:paraId="5200BEEE" w14:textId="77777777" w:rsidTr="00045ACD">
        <w:trPr>
          <w:cantSplit/>
          <w:tblHeader/>
        </w:trPr>
        <w:tc>
          <w:tcPr>
            <w:tcW w:w="1373" w:type="dxa"/>
          </w:tcPr>
          <w:p w14:paraId="2ABB3735" w14:textId="77777777" w:rsidR="00045ACD" w:rsidRPr="009276BC" w:rsidRDefault="00045ACD" w:rsidP="00EF445E">
            <w:pPr>
              <w:pStyle w:val="AGRTableText"/>
            </w:pPr>
            <w:r>
              <w:t>NT</w:t>
            </w:r>
          </w:p>
        </w:tc>
        <w:tc>
          <w:tcPr>
            <w:tcW w:w="7129" w:type="dxa"/>
          </w:tcPr>
          <w:p w14:paraId="6B41AFC3" w14:textId="77777777" w:rsidR="00045ACD" w:rsidRPr="009276BC" w:rsidRDefault="00045ACD" w:rsidP="00EF445E">
            <w:pPr>
              <w:pStyle w:val="AGRTableText"/>
            </w:pPr>
            <w:r>
              <w:t>Northern Territory</w:t>
            </w:r>
          </w:p>
        </w:tc>
      </w:tr>
      <w:tr w:rsidR="00045ACD" w:rsidRPr="009276BC" w14:paraId="72B43725" w14:textId="77777777" w:rsidTr="00045ACD">
        <w:trPr>
          <w:cantSplit/>
        </w:trPr>
        <w:tc>
          <w:tcPr>
            <w:tcW w:w="1373" w:type="dxa"/>
          </w:tcPr>
          <w:p w14:paraId="47058C66" w14:textId="77777777" w:rsidR="00045ACD" w:rsidRPr="009276BC" w:rsidRDefault="00045ACD" w:rsidP="005544FD">
            <w:pPr>
              <w:pStyle w:val="AGRBodyText"/>
              <w:ind w:left="0"/>
            </w:pPr>
            <w:r>
              <w:t>NTAGO</w:t>
            </w:r>
          </w:p>
        </w:tc>
        <w:tc>
          <w:tcPr>
            <w:tcW w:w="7129" w:type="dxa"/>
          </w:tcPr>
          <w:p w14:paraId="3AE80929" w14:textId="77777777" w:rsidR="00045ACD" w:rsidRPr="009276BC" w:rsidRDefault="00045ACD" w:rsidP="005544FD">
            <w:pPr>
              <w:pStyle w:val="AGRBodyText"/>
              <w:ind w:left="0"/>
            </w:pPr>
            <w:r>
              <w:t>Northern Territory Auditor-General’s Office</w:t>
            </w:r>
          </w:p>
        </w:tc>
      </w:tr>
      <w:tr w:rsidR="0055428E" w:rsidRPr="009276BC" w14:paraId="224DA866" w14:textId="77777777" w:rsidTr="00045ACD">
        <w:trPr>
          <w:cantSplit/>
        </w:trPr>
        <w:tc>
          <w:tcPr>
            <w:tcW w:w="1373" w:type="dxa"/>
          </w:tcPr>
          <w:p w14:paraId="2CE4995F" w14:textId="710143DC" w:rsidR="0055428E" w:rsidRDefault="0055428E" w:rsidP="005544FD">
            <w:pPr>
              <w:pStyle w:val="AGRBodyText"/>
              <w:ind w:left="0"/>
            </w:pPr>
            <w:r>
              <w:t>PFCs</w:t>
            </w:r>
          </w:p>
        </w:tc>
        <w:tc>
          <w:tcPr>
            <w:tcW w:w="7129" w:type="dxa"/>
          </w:tcPr>
          <w:p w14:paraId="58DC9BB1" w14:textId="4A71BC77" w:rsidR="0055428E" w:rsidRDefault="0055428E" w:rsidP="005544FD">
            <w:pPr>
              <w:pStyle w:val="AGRBodyText"/>
              <w:ind w:left="0"/>
            </w:pPr>
            <w:r>
              <w:t>Public Financial Corporation Sector</w:t>
            </w:r>
          </w:p>
        </w:tc>
      </w:tr>
      <w:tr w:rsidR="0055428E" w:rsidRPr="009276BC" w14:paraId="145D950F" w14:textId="77777777" w:rsidTr="00045ACD">
        <w:trPr>
          <w:cantSplit/>
        </w:trPr>
        <w:tc>
          <w:tcPr>
            <w:tcW w:w="1373" w:type="dxa"/>
          </w:tcPr>
          <w:p w14:paraId="18421564" w14:textId="262E88AA" w:rsidR="0055428E" w:rsidRDefault="0055428E" w:rsidP="005544FD">
            <w:pPr>
              <w:pStyle w:val="AGRBodyText"/>
              <w:ind w:left="0"/>
            </w:pPr>
            <w:r>
              <w:t>PNFCs</w:t>
            </w:r>
          </w:p>
        </w:tc>
        <w:tc>
          <w:tcPr>
            <w:tcW w:w="7129" w:type="dxa"/>
          </w:tcPr>
          <w:p w14:paraId="3A3B69FB" w14:textId="34F743AC" w:rsidR="0055428E" w:rsidRDefault="0055428E" w:rsidP="005544FD">
            <w:pPr>
              <w:pStyle w:val="AGRBodyText"/>
              <w:ind w:left="0"/>
            </w:pPr>
            <w:r>
              <w:t>Public Non Financial Corporation Sector</w:t>
            </w:r>
          </w:p>
        </w:tc>
      </w:tr>
      <w:tr w:rsidR="00045ACD" w:rsidRPr="009276BC" w14:paraId="1EC5FA66" w14:textId="77777777" w:rsidTr="00045ACD">
        <w:trPr>
          <w:cantSplit/>
        </w:trPr>
        <w:tc>
          <w:tcPr>
            <w:tcW w:w="1373" w:type="dxa"/>
          </w:tcPr>
          <w:p w14:paraId="453FBCF9" w14:textId="77777777" w:rsidR="00045ACD" w:rsidRDefault="00045ACD" w:rsidP="005544FD">
            <w:pPr>
              <w:pStyle w:val="AGRBodyText"/>
              <w:ind w:left="0"/>
            </w:pPr>
            <w:r>
              <w:t>Pronto</w:t>
            </w:r>
          </w:p>
        </w:tc>
        <w:tc>
          <w:tcPr>
            <w:tcW w:w="7129" w:type="dxa"/>
          </w:tcPr>
          <w:p w14:paraId="3941722D" w14:textId="77777777" w:rsidR="00045ACD" w:rsidRDefault="00045ACD" w:rsidP="005544FD">
            <w:pPr>
              <w:pStyle w:val="AGRBodyText"/>
              <w:ind w:left="0"/>
            </w:pPr>
            <w:r>
              <w:t>Power Retail Corporation’s general ledger system</w:t>
            </w:r>
          </w:p>
        </w:tc>
      </w:tr>
      <w:tr w:rsidR="00045ACD" w:rsidRPr="009276BC" w14:paraId="58503173" w14:textId="77777777" w:rsidTr="00045ACD">
        <w:trPr>
          <w:cantSplit/>
        </w:trPr>
        <w:tc>
          <w:tcPr>
            <w:tcW w:w="1373" w:type="dxa"/>
          </w:tcPr>
          <w:p w14:paraId="2C23CA90" w14:textId="77777777" w:rsidR="00045ACD" w:rsidRDefault="00045ACD" w:rsidP="005544FD">
            <w:pPr>
              <w:pStyle w:val="AGRBodyText"/>
              <w:ind w:left="0"/>
            </w:pPr>
            <w:r>
              <w:t>PWC</w:t>
            </w:r>
          </w:p>
        </w:tc>
        <w:tc>
          <w:tcPr>
            <w:tcW w:w="7129" w:type="dxa"/>
          </w:tcPr>
          <w:p w14:paraId="741EAFEE" w14:textId="77777777" w:rsidR="00045ACD" w:rsidRPr="003D4373" w:rsidRDefault="00045ACD" w:rsidP="005544FD">
            <w:pPr>
              <w:pStyle w:val="AGRBodyText"/>
              <w:ind w:left="0"/>
            </w:pPr>
            <w:r>
              <w:t>Power and Water Corporation</w:t>
            </w:r>
          </w:p>
        </w:tc>
      </w:tr>
      <w:tr w:rsidR="00045ACD" w:rsidRPr="009276BC" w14:paraId="71722EDE" w14:textId="77777777" w:rsidTr="00045ACD">
        <w:trPr>
          <w:cantSplit/>
        </w:trPr>
        <w:tc>
          <w:tcPr>
            <w:tcW w:w="1373" w:type="dxa"/>
          </w:tcPr>
          <w:p w14:paraId="1785E983" w14:textId="77777777" w:rsidR="00045ACD" w:rsidRDefault="00045ACD" w:rsidP="005544FD">
            <w:pPr>
              <w:pStyle w:val="AGRBodyText"/>
              <w:ind w:left="0"/>
            </w:pPr>
            <w:r>
              <w:t>RMS</w:t>
            </w:r>
          </w:p>
        </w:tc>
        <w:tc>
          <w:tcPr>
            <w:tcW w:w="7129" w:type="dxa"/>
          </w:tcPr>
          <w:p w14:paraId="075C0D2D" w14:textId="77777777" w:rsidR="00045ACD" w:rsidRPr="003D4373" w:rsidRDefault="00045ACD" w:rsidP="005544FD">
            <w:pPr>
              <w:pStyle w:val="AGRBodyText"/>
              <w:ind w:left="0"/>
            </w:pPr>
            <w:r>
              <w:t>Revenue Management System</w:t>
            </w:r>
          </w:p>
        </w:tc>
      </w:tr>
      <w:tr w:rsidR="00045ACD" w:rsidRPr="009276BC" w14:paraId="20DED4AC" w14:textId="77777777" w:rsidTr="00045ACD">
        <w:trPr>
          <w:cantSplit/>
        </w:trPr>
        <w:tc>
          <w:tcPr>
            <w:tcW w:w="1373" w:type="dxa"/>
          </w:tcPr>
          <w:p w14:paraId="447CEB57" w14:textId="77777777" w:rsidR="00045ACD" w:rsidRDefault="00045ACD" w:rsidP="005544FD">
            <w:pPr>
              <w:pStyle w:val="AGRBodyText"/>
              <w:ind w:left="0"/>
            </w:pPr>
            <w:r>
              <w:t>ROS</w:t>
            </w:r>
          </w:p>
        </w:tc>
        <w:tc>
          <w:tcPr>
            <w:tcW w:w="7129" w:type="dxa"/>
          </w:tcPr>
          <w:p w14:paraId="075D49A4" w14:textId="77777777" w:rsidR="00045ACD" w:rsidRPr="003D4373" w:rsidRDefault="00045ACD" w:rsidP="005544FD">
            <w:pPr>
              <w:pStyle w:val="AGRBodyText"/>
              <w:ind w:left="0"/>
            </w:pPr>
            <w:r>
              <w:t>Retail Operating System</w:t>
            </w:r>
          </w:p>
        </w:tc>
      </w:tr>
    </w:tbl>
    <w:p w14:paraId="65454495" w14:textId="125CDFC2" w:rsidR="00EF445E" w:rsidRPr="009276BC" w:rsidRDefault="00EF445E" w:rsidP="00EF445E">
      <w:pPr>
        <w:pStyle w:val="Heading1"/>
      </w:pPr>
      <w:r w:rsidRPr="009276BC">
        <w:t xml:space="preserve">Appendix </w:t>
      </w:r>
      <w:r>
        <w:t>3</w:t>
      </w:r>
      <w:r w:rsidRPr="009276BC">
        <w:t>: Abbreviations</w:t>
      </w:r>
      <w:r>
        <w:t xml:space="preserve"> cont…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w:tblDescription w:val="SCI Statement of Corporate Intent&#10;TAFR Treasurer’s Annual Financial Report&#10;TAFS Treasurer’s Annual Financial Statement&#10;TAP Territory Availability Payment&#10;TEP Territory Efficiency Payment&#10;TIP Territory Incentive Payment&#10;TOP Territory Operating Payment&#10;"/>
      </w:tblPr>
      <w:tblGrid>
        <w:gridCol w:w="1373"/>
        <w:gridCol w:w="7129"/>
      </w:tblGrid>
      <w:tr w:rsidR="00045ACD" w:rsidRPr="009276BC" w14:paraId="5CC42F31" w14:textId="77777777" w:rsidTr="00EF445E">
        <w:trPr>
          <w:cantSplit/>
          <w:tblHeader/>
        </w:trPr>
        <w:tc>
          <w:tcPr>
            <w:tcW w:w="1373" w:type="dxa"/>
          </w:tcPr>
          <w:p w14:paraId="1F9197E3" w14:textId="77777777" w:rsidR="00045ACD" w:rsidRDefault="00045ACD" w:rsidP="005544FD">
            <w:pPr>
              <w:pStyle w:val="AGRBodyText"/>
              <w:ind w:left="0"/>
            </w:pPr>
            <w:r>
              <w:t>SCI</w:t>
            </w:r>
          </w:p>
        </w:tc>
        <w:tc>
          <w:tcPr>
            <w:tcW w:w="7129" w:type="dxa"/>
          </w:tcPr>
          <w:p w14:paraId="2F7CAB4B" w14:textId="77777777" w:rsidR="00045ACD" w:rsidRPr="003D4373" w:rsidRDefault="00045ACD" w:rsidP="005544FD">
            <w:pPr>
              <w:pStyle w:val="AGRBodyText"/>
              <w:ind w:left="0"/>
            </w:pPr>
            <w:r>
              <w:t>Statement of Corporate Intent</w:t>
            </w:r>
          </w:p>
        </w:tc>
      </w:tr>
      <w:tr w:rsidR="00045ACD" w:rsidRPr="009276BC" w14:paraId="5CF8A773" w14:textId="77777777" w:rsidTr="00045ACD">
        <w:trPr>
          <w:cantSplit/>
        </w:trPr>
        <w:tc>
          <w:tcPr>
            <w:tcW w:w="1373" w:type="dxa"/>
          </w:tcPr>
          <w:p w14:paraId="6D53478F" w14:textId="77777777" w:rsidR="00045ACD" w:rsidRDefault="00045ACD" w:rsidP="005544FD">
            <w:pPr>
              <w:pStyle w:val="AGRBodyText"/>
              <w:ind w:left="0"/>
            </w:pPr>
            <w:r>
              <w:t>TAFR</w:t>
            </w:r>
          </w:p>
        </w:tc>
        <w:tc>
          <w:tcPr>
            <w:tcW w:w="7129" w:type="dxa"/>
          </w:tcPr>
          <w:p w14:paraId="2EED3435" w14:textId="77777777" w:rsidR="00045ACD" w:rsidRDefault="00045ACD" w:rsidP="005544FD">
            <w:pPr>
              <w:pStyle w:val="AGRBodyText"/>
              <w:ind w:left="0"/>
            </w:pPr>
            <w:r>
              <w:t>Treasurer’s Annual Financial Report</w:t>
            </w:r>
          </w:p>
        </w:tc>
      </w:tr>
      <w:tr w:rsidR="00045ACD" w:rsidRPr="009276BC" w14:paraId="10337264" w14:textId="77777777" w:rsidTr="00045ACD">
        <w:trPr>
          <w:cantSplit/>
        </w:trPr>
        <w:tc>
          <w:tcPr>
            <w:tcW w:w="1373" w:type="dxa"/>
          </w:tcPr>
          <w:p w14:paraId="4A3CCA95" w14:textId="77777777" w:rsidR="00045ACD" w:rsidRDefault="00045ACD" w:rsidP="005544FD">
            <w:pPr>
              <w:pStyle w:val="AGRBodyText"/>
              <w:ind w:left="0"/>
            </w:pPr>
            <w:r>
              <w:t>TAFS</w:t>
            </w:r>
          </w:p>
        </w:tc>
        <w:tc>
          <w:tcPr>
            <w:tcW w:w="7129" w:type="dxa"/>
          </w:tcPr>
          <w:p w14:paraId="19348DDF" w14:textId="77777777" w:rsidR="00045ACD" w:rsidRDefault="00045ACD" w:rsidP="005544FD">
            <w:pPr>
              <w:pStyle w:val="AGRBodyText"/>
              <w:ind w:left="0"/>
            </w:pPr>
            <w:r>
              <w:t>Treasurer’s Annual Financial Statement</w:t>
            </w:r>
          </w:p>
        </w:tc>
      </w:tr>
      <w:tr w:rsidR="00045ACD" w:rsidRPr="009276BC" w14:paraId="5B9311D5" w14:textId="77777777" w:rsidTr="00045ACD">
        <w:trPr>
          <w:cantSplit/>
        </w:trPr>
        <w:tc>
          <w:tcPr>
            <w:tcW w:w="1373" w:type="dxa"/>
          </w:tcPr>
          <w:p w14:paraId="20B819A8" w14:textId="77777777" w:rsidR="00045ACD" w:rsidRPr="009276BC" w:rsidRDefault="00045ACD" w:rsidP="005544FD">
            <w:pPr>
              <w:pStyle w:val="AGRBodyText"/>
              <w:ind w:left="0"/>
            </w:pPr>
            <w:r>
              <w:t>TAP</w:t>
            </w:r>
          </w:p>
        </w:tc>
        <w:tc>
          <w:tcPr>
            <w:tcW w:w="7129" w:type="dxa"/>
          </w:tcPr>
          <w:p w14:paraId="51BD05C4" w14:textId="77777777" w:rsidR="00045ACD" w:rsidRPr="009276BC" w:rsidRDefault="00045ACD" w:rsidP="005544FD">
            <w:pPr>
              <w:pStyle w:val="AGRBodyText"/>
              <w:ind w:left="0"/>
            </w:pPr>
            <w:r w:rsidRPr="003D4373">
              <w:t>Territory Availability Payment</w:t>
            </w:r>
          </w:p>
        </w:tc>
      </w:tr>
      <w:tr w:rsidR="00045ACD" w:rsidRPr="009276BC" w14:paraId="21F69AE8" w14:textId="77777777" w:rsidTr="00045ACD">
        <w:trPr>
          <w:cantSplit/>
        </w:trPr>
        <w:tc>
          <w:tcPr>
            <w:tcW w:w="1373" w:type="dxa"/>
          </w:tcPr>
          <w:p w14:paraId="34200C38" w14:textId="77777777" w:rsidR="00045ACD" w:rsidRPr="009276BC" w:rsidRDefault="00045ACD" w:rsidP="005544FD">
            <w:pPr>
              <w:pStyle w:val="AGRBodyText"/>
              <w:ind w:left="0"/>
            </w:pPr>
            <w:r>
              <w:t>TEP</w:t>
            </w:r>
          </w:p>
        </w:tc>
        <w:tc>
          <w:tcPr>
            <w:tcW w:w="7129" w:type="dxa"/>
          </w:tcPr>
          <w:p w14:paraId="4C819324" w14:textId="77777777" w:rsidR="00045ACD" w:rsidRPr="009276BC" w:rsidRDefault="00045ACD" w:rsidP="003D4373">
            <w:pPr>
              <w:pStyle w:val="AGRBodyText"/>
              <w:ind w:left="0"/>
            </w:pPr>
            <w:r w:rsidRPr="003D4373">
              <w:t xml:space="preserve">Territory </w:t>
            </w:r>
            <w:r>
              <w:t>Efficiency</w:t>
            </w:r>
            <w:r w:rsidRPr="003D4373">
              <w:t xml:space="preserve"> Payment</w:t>
            </w:r>
          </w:p>
        </w:tc>
      </w:tr>
      <w:tr w:rsidR="00045ACD" w:rsidRPr="009276BC" w14:paraId="2DE4D57E" w14:textId="77777777" w:rsidTr="00045ACD">
        <w:trPr>
          <w:cantSplit/>
        </w:trPr>
        <w:tc>
          <w:tcPr>
            <w:tcW w:w="1373" w:type="dxa"/>
          </w:tcPr>
          <w:p w14:paraId="03F7A551" w14:textId="77777777" w:rsidR="00045ACD" w:rsidRPr="009276BC" w:rsidRDefault="00045ACD" w:rsidP="005544FD">
            <w:pPr>
              <w:pStyle w:val="AGRBodyText"/>
              <w:ind w:left="0"/>
            </w:pPr>
            <w:r>
              <w:t>TIP</w:t>
            </w:r>
          </w:p>
        </w:tc>
        <w:tc>
          <w:tcPr>
            <w:tcW w:w="7129" w:type="dxa"/>
          </w:tcPr>
          <w:p w14:paraId="4E8DB851" w14:textId="77777777" w:rsidR="00045ACD" w:rsidRPr="009276BC" w:rsidRDefault="00045ACD" w:rsidP="003D4373">
            <w:pPr>
              <w:pStyle w:val="AGRBodyText"/>
              <w:ind w:left="0"/>
            </w:pPr>
            <w:r w:rsidRPr="003D4373">
              <w:t xml:space="preserve">Territory </w:t>
            </w:r>
            <w:r>
              <w:t>Incentive</w:t>
            </w:r>
            <w:r w:rsidRPr="003D4373">
              <w:t xml:space="preserve"> Payment</w:t>
            </w:r>
          </w:p>
        </w:tc>
      </w:tr>
      <w:tr w:rsidR="00045ACD" w:rsidRPr="009276BC" w14:paraId="0333768A" w14:textId="77777777" w:rsidTr="00045ACD">
        <w:trPr>
          <w:cantSplit/>
        </w:trPr>
        <w:tc>
          <w:tcPr>
            <w:tcW w:w="1373" w:type="dxa"/>
          </w:tcPr>
          <w:p w14:paraId="3EDF02FD" w14:textId="77777777" w:rsidR="00045ACD" w:rsidRPr="009276BC" w:rsidRDefault="00045ACD" w:rsidP="005544FD">
            <w:pPr>
              <w:pStyle w:val="AGRBodyText"/>
              <w:ind w:left="0"/>
            </w:pPr>
            <w:r>
              <w:t>TOP</w:t>
            </w:r>
          </w:p>
        </w:tc>
        <w:tc>
          <w:tcPr>
            <w:tcW w:w="7129" w:type="dxa"/>
          </w:tcPr>
          <w:p w14:paraId="0C8270F1" w14:textId="77777777" w:rsidR="00045ACD" w:rsidRPr="009276BC" w:rsidRDefault="00045ACD" w:rsidP="003D4373">
            <w:pPr>
              <w:pStyle w:val="AGRBodyText"/>
              <w:ind w:left="0"/>
            </w:pPr>
            <w:r w:rsidRPr="003D4373">
              <w:t xml:space="preserve">Territory </w:t>
            </w:r>
            <w:r>
              <w:t>Operating</w:t>
            </w:r>
            <w:r w:rsidRPr="003D4373">
              <w:t xml:space="preserve"> Payment</w:t>
            </w:r>
          </w:p>
        </w:tc>
      </w:tr>
    </w:tbl>
    <w:p w14:paraId="258C3F7B" w14:textId="77777777" w:rsidR="005544FD" w:rsidRPr="009276BC" w:rsidRDefault="005544FD" w:rsidP="005544FD">
      <w:pPr>
        <w:pStyle w:val="AGRBodyText"/>
      </w:pPr>
    </w:p>
    <w:p w14:paraId="106C0730" w14:textId="77777777" w:rsidR="005544FD" w:rsidRPr="009276BC" w:rsidRDefault="005544FD" w:rsidP="00F623C1">
      <w:pPr>
        <w:pStyle w:val="Heading1"/>
      </w:pPr>
      <w:bookmarkStart w:id="82" w:name="_Ref530142656"/>
      <w:r w:rsidRPr="009276BC">
        <w:t>Index of Matters Reported</w:t>
      </w:r>
      <w:bookmarkEnd w:id="82"/>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ex"/>
        <w:tblDescription w:val=" Page&#10;Aboriginal Areas Protection Authority &#10;End of Year Review&#10;132Central Australia Health Service &#10;&#10;Audit Findings and Analysis of the Financial Statements for the Year Ended 30 June 2018&#10;19Darwin Waterfront Corporation&#10;&#10;Audit Findings and Analysis of the Financial Statements for the Year Ended 30 June 2018&#10;24Data Centre Services&#10;&#10;Audit Findings and Analysis of the Financial Statements for the Year Ended 30 June 2018&#10;28Department of Corporate and Information Services &#10;End of Year Review&#10;132Department of Education &#10;End of Year Review&#10;132Department of Environment and Natural Resources &#10;End of Year Review&#10;132Department of Health &#10;End of Year Review&#10;132Department of Housing and Community Development &#10;End of Year Review&#10;132Department of Infrastructure, Planning and Logistics &#10;End of Year Review&#10;132Indigenous Employment Provisional Sum&#10;31Department of Primary Industry and Resources &#10;End of Year Review&#10;132"/>
      </w:tblPr>
      <w:tblGrid>
        <w:gridCol w:w="7317"/>
        <w:gridCol w:w="1185"/>
      </w:tblGrid>
      <w:tr w:rsidR="005544FD" w:rsidRPr="009276BC" w14:paraId="1228D2E1" w14:textId="77777777" w:rsidTr="00F0645E">
        <w:trPr>
          <w:cantSplit/>
          <w:tblHeader/>
        </w:trPr>
        <w:tc>
          <w:tcPr>
            <w:tcW w:w="7317" w:type="dxa"/>
          </w:tcPr>
          <w:p w14:paraId="1B5C6414" w14:textId="77777777" w:rsidR="005544FD" w:rsidRPr="009276BC" w:rsidRDefault="005544FD" w:rsidP="005544FD">
            <w:pPr>
              <w:pStyle w:val="AGRAppendixHeading2andDepartmentname"/>
            </w:pPr>
          </w:p>
        </w:tc>
        <w:tc>
          <w:tcPr>
            <w:tcW w:w="1185" w:type="dxa"/>
          </w:tcPr>
          <w:p w14:paraId="42780A1D" w14:textId="77777777" w:rsidR="005544FD" w:rsidRPr="009276BC" w:rsidRDefault="005544FD" w:rsidP="005544FD">
            <w:pPr>
              <w:pStyle w:val="AGRBodyText"/>
              <w:ind w:left="0"/>
            </w:pPr>
            <w:r w:rsidRPr="009276BC">
              <w:t>Page</w:t>
            </w:r>
          </w:p>
        </w:tc>
      </w:tr>
      <w:tr w:rsidR="0053098C" w:rsidRPr="009276BC" w14:paraId="407BAEB4" w14:textId="77777777" w:rsidTr="00F0645E">
        <w:trPr>
          <w:cantSplit/>
        </w:trPr>
        <w:tc>
          <w:tcPr>
            <w:tcW w:w="7317" w:type="dxa"/>
          </w:tcPr>
          <w:p w14:paraId="01364AFD" w14:textId="77777777" w:rsidR="0053098C" w:rsidRPr="009276BC" w:rsidRDefault="0053098C" w:rsidP="00AB1D9C">
            <w:pPr>
              <w:pStyle w:val="AGRAppendixHeading2andDepartmentname"/>
            </w:pPr>
            <w:r>
              <w:t>Aboriginal Areas Protection Authority</w:t>
            </w:r>
          </w:p>
        </w:tc>
        <w:tc>
          <w:tcPr>
            <w:tcW w:w="1185" w:type="dxa"/>
          </w:tcPr>
          <w:p w14:paraId="1AE78F93" w14:textId="77777777" w:rsidR="0053098C" w:rsidRPr="009276BC" w:rsidRDefault="0053098C" w:rsidP="00AB1D9C">
            <w:pPr>
              <w:pStyle w:val="AGRTableTextrightalign"/>
            </w:pPr>
          </w:p>
        </w:tc>
      </w:tr>
      <w:tr w:rsidR="0053098C" w:rsidRPr="009276BC" w14:paraId="5863C960" w14:textId="77777777" w:rsidTr="00F0645E">
        <w:trPr>
          <w:cantSplit/>
        </w:trPr>
        <w:tc>
          <w:tcPr>
            <w:tcW w:w="7317" w:type="dxa"/>
          </w:tcPr>
          <w:p w14:paraId="63EA0C7D" w14:textId="1AAACB25"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24EDF885" w14:textId="244A630B"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0B0E53" w:rsidRPr="009276BC" w14:paraId="451B0E0B" w14:textId="77777777" w:rsidTr="00F0645E">
        <w:trPr>
          <w:cantSplit/>
        </w:trPr>
        <w:tc>
          <w:tcPr>
            <w:tcW w:w="7317" w:type="dxa"/>
          </w:tcPr>
          <w:p w14:paraId="2399B6D2" w14:textId="6722ECB5" w:rsidR="000B0E53" w:rsidRPr="009276BC" w:rsidRDefault="00A75FB9" w:rsidP="000B0E53">
            <w:pPr>
              <w:pStyle w:val="AGRAppendixHeading2andDepartmentname"/>
            </w:pPr>
            <w:r>
              <w:fldChar w:fldCharType="begin"/>
            </w:r>
            <w:r>
              <w:instrText xml:space="preserve"> REF _Ref525627151 \h </w:instrText>
            </w:r>
            <w:r>
              <w:fldChar w:fldCharType="separate"/>
            </w:r>
            <w:r w:rsidR="00986366">
              <w:t>Central Australia Health Service</w:t>
            </w:r>
            <w:r>
              <w:fldChar w:fldCharType="end"/>
            </w:r>
            <w:r w:rsidR="000B0E53" w:rsidRPr="009276BC">
              <w:t xml:space="preserve"> </w:t>
            </w:r>
          </w:p>
        </w:tc>
        <w:tc>
          <w:tcPr>
            <w:tcW w:w="1185" w:type="dxa"/>
          </w:tcPr>
          <w:p w14:paraId="5B0760D7" w14:textId="77777777" w:rsidR="000B0E53" w:rsidRPr="009276BC" w:rsidRDefault="000B0E53" w:rsidP="00550729">
            <w:pPr>
              <w:pStyle w:val="AGRTableTextrightalign"/>
            </w:pPr>
          </w:p>
        </w:tc>
      </w:tr>
      <w:tr w:rsidR="00C0668C" w:rsidRPr="009276BC" w14:paraId="53F8815D" w14:textId="77777777" w:rsidTr="00F0645E">
        <w:trPr>
          <w:cantSplit/>
        </w:trPr>
        <w:tc>
          <w:tcPr>
            <w:tcW w:w="7317" w:type="dxa"/>
          </w:tcPr>
          <w:p w14:paraId="39F69217" w14:textId="49127F92" w:rsidR="00C0668C" w:rsidRPr="009276BC" w:rsidRDefault="00D9369E" w:rsidP="00C0668C">
            <w:pPr>
              <w:pStyle w:val="AGRBodyText"/>
            </w:pPr>
            <w:r>
              <w:fldChar w:fldCharType="begin"/>
            </w:r>
            <w:r>
              <w:instrText xml:space="preserve"> REF _Ref525628270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434F4AE1" w14:textId="6580201E" w:rsidR="00C0668C" w:rsidRPr="009276BC" w:rsidRDefault="000B1B8C" w:rsidP="00C0668C">
            <w:pPr>
              <w:pStyle w:val="AGRTableTextrightalign"/>
            </w:pPr>
            <w:r>
              <w:fldChar w:fldCharType="begin"/>
            </w:r>
            <w:r>
              <w:instrText xml:space="preserve"> PAGEREF _Ref525627151 \h </w:instrText>
            </w:r>
            <w:r>
              <w:fldChar w:fldCharType="separate"/>
            </w:r>
            <w:r w:rsidR="00986366">
              <w:rPr>
                <w:noProof/>
              </w:rPr>
              <w:t>19</w:t>
            </w:r>
            <w:r>
              <w:fldChar w:fldCharType="end"/>
            </w:r>
          </w:p>
        </w:tc>
      </w:tr>
      <w:tr w:rsidR="00C0668C" w:rsidRPr="009276BC" w14:paraId="2628C2E0" w14:textId="77777777" w:rsidTr="00F0645E">
        <w:trPr>
          <w:cantSplit/>
        </w:trPr>
        <w:tc>
          <w:tcPr>
            <w:tcW w:w="7317" w:type="dxa"/>
          </w:tcPr>
          <w:p w14:paraId="7F87AEA3" w14:textId="4E5AA5F7" w:rsidR="00C0668C" w:rsidRPr="009276BC" w:rsidRDefault="00C0668C" w:rsidP="00C0668C">
            <w:pPr>
              <w:pStyle w:val="AGRAppendixHeading2andDepartmentname"/>
            </w:pPr>
            <w:r>
              <w:fldChar w:fldCharType="begin"/>
            </w:r>
            <w:r>
              <w:instrText xml:space="preserve"> REF _Ref525627159 \h </w:instrText>
            </w:r>
            <w:r>
              <w:fldChar w:fldCharType="separate"/>
            </w:r>
            <w:r w:rsidR="00986366" w:rsidRPr="004061D3">
              <w:t>Darwin Waterfront Corporation</w:t>
            </w:r>
            <w:r>
              <w:fldChar w:fldCharType="end"/>
            </w:r>
          </w:p>
        </w:tc>
        <w:tc>
          <w:tcPr>
            <w:tcW w:w="1185" w:type="dxa"/>
          </w:tcPr>
          <w:p w14:paraId="1343ABF6" w14:textId="77777777" w:rsidR="00C0668C" w:rsidRPr="009276BC" w:rsidRDefault="00C0668C" w:rsidP="00C0668C">
            <w:pPr>
              <w:pStyle w:val="AGRTableTextrightalign"/>
            </w:pPr>
          </w:p>
        </w:tc>
      </w:tr>
      <w:tr w:rsidR="00C0668C" w:rsidRPr="009276BC" w14:paraId="3318FE53" w14:textId="77777777" w:rsidTr="00F0645E">
        <w:trPr>
          <w:cantSplit/>
        </w:trPr>
        <w:tc>
          <w:tcPr>
            <w:tcW w:w="7317" w:type="dxa"/>
          </w:tcPr>
          <w:p w14:paraId="04C8E24C" w14:textId="03F9BF71" w:rsidR="00C0668C" w:rsidRPr="009276BC" w:rsidRDefault="00D9369E" w:rsidP="00975077">
            <w:pPr>
              <w:pStyle w:val="AGRBodyText"/>
            </w:pPr>
            <w:r>
              <w:fldChar w:fldCharType="begin"/>
            </w:r>
            <w:r>
              <w:instrText xml:space="preserve"> REF _Ref525628274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299E25B3" w14:textId="5F1EA5CA" w:rsidR="00C0668C" w:rsidRPr="009276BC" w:rsidRDefault="000B1B8C" w:rsidP="00C0668C">
            <w:pPr>
              <w:pStyle w:val="AGRTableTextrightalign"/>
            </w:pPr>
            <w:r>
              <w:fldChar w:fldCharType="begin"/>
            </w:r>
            <w:r>
              <w:instrText xml:space="preserve"> PAGEREF _Ref525627159 \h </w:instrText>
            </w:r>
            <w:r>
              <w:fldChar w:fldCharType="separate"/>
            </w:r>
            <w:r w:rsidR="00986366">
              <w:rPr>
                <w:noProof/>
              </w:rPr>
              <w:t>24</w:t>
            </w:r>
            <w:r>
              <w:fldChar w:fldCharType="end"/>
            </w:r>
          </w:p>
        </w:tc>
      </w:tr>
      <w:tr w:rsidR="00C0668C" w:rsidRPr="009276BC" w14:paraId="0E7A5B93" w14:textId="77777777" w:rsidTr="00F0645E">
        <w:trPr>
          <w:cantSplit/>
        </w:trPr>
        <w:tc>
          <w:tcPr>
            <w:tcW w:w="7317" w:type="dxa"/>
          </w:tcPr>
          <w:p w14:paraId="60E175C4" w14:textId="556290AD" w:rsidR="00C0668C" w:rsidRPr="009276BC" w:rsidRDefault="00C0668C" w:rsidP="00C0668C">
            <w:pPr>
              <w:pStyle w:val="AGRAppendixHeading2andDepartmentname"/>
            </w:pPr>
            <w:r>
              <w:fldChar w:fldCharType="begin"/>
            </w:r>
            <w:r>
              <w:instrText xml:space="preserve"> REF _Ref525627166 \h </w:instrText>
            </w:r>
            <w:r>
              <w:fldChar w:fldCharType="separate"/>
            </w:r>
            <w:r w:rsidR="00986366">
              <w:t>Data Centre Services</w:t>
            </w:r>
            <w:r>
              <w:fldChar w:fldCharType="end"/>
            </w:r>
          </w:p>
        </w:tc>
        <w:tc>
          <w:tcPr>
            <w:tcW w:w="1185" w:type="dxa"/>
          </w:tcPr>
          <w:p w14:paraId="446FC236" w14:textId="77777777" w:rsidR="00C0668C" w:rsidRPr="009276BC" w:rsidRDefault="00C0668C" w:rsidP="00C0668C">
            <w:pPr>
              <w:pStyle w:val="AGRTableTextrightalign"/>
            </w:pPr>
          </w:p>
        </w:tc>
      </w:tr>
      <w:tr w:rsidR="00C0668C" w:rsidRPr="009276BC" w14:paraId="14C151E7" w14:textId="77777777" w:rsidTr="00F0645E">
        <w:trPr>
          <w:cantSplit/>
        </w:trPr>
        <w:tc>
          <w:tcPr>
            <w:tcW w:w="7317" w:type="dxa"/>
          </w:tcPr>
          <w:p w14:paraId="0717D499" w14:textId="77B6F38B" w:rsidR="00C0668C" w:rsidRPr="009276BC" w:rsidRDefault="00D9369E" w:rsidP="00C0668C">
            <w:pPr>
              <w:pStyle w:val="AGRBodyText"/>
            </w:pPr>
            <w:r>
              <w:fldChar w:fldCharType="begin"/>
            </w:r>
            <w:r>
              <w:instrText xml:space="preserve"> REF _Ref525628287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38439BEB" w14:textId="55C238B5" w:rsidR="00C0668C" w:rsidRPr="009276BC" w:rsidRDefault="000B1B8C" w:rsidP="00C0668C">
            <w:pPr>
              <w:pStyle w:val="AGRTableTextrightalign"/>
            </w:pPr>
            <w:r>
              <w:fldChar w:fldCharType="begin"/>
            </w:r>
            <w:r>
              <w:instrText xml:space="preserve"> PAGEREF _Ref525627166 \h </w:instrText>
            </w:r>
            <w:r>
              <w:fldChar w:fldCharType="separate"/>
            </w:r>
            <w:r w:rsidR="00986366">
              <w:rPr>
                <w:noProof/>
              </w:rPr>
              <w:t>28</w:t>
            </w:r>
            <w:r>
              <w:fldChar w:fldCharType="end"/>
            </w:r>
          </w:p>
        </w:tc>
      </w:tr>
      <w:tr w:rsidR="0053098C" w:rsidRPr="009276BC" w14:paraId="2D55A769" w14:textId="77777777" w:rsidTr="00F0645E">
        <w:trPr>
          <w:cantSplit/>
        </w:trPr>
        <w:tc>
          <w:tcPr>
            <w:tcW w:w="7317" w:type="dxa"/>
          </w:tcPr>
          <w:p w14:paraId="6FE5F0CF" w14:textId="77777777" w:rsidR="0053098C" w:rsidRPr="009276BC" w:rsidRDefault="0053098C" w:rsidP="00AB1D9C">
            <w:pPr>
              <w:pStyle w:val="AGRAppendixHeading2andDepartmentname"/>
            </w:pPr>
            <w:r>
              <w:t>Department of Corporate and Information Services</w:t>
            </w:r>
          </w:p>
        </w:tc>
        <w:tc>
          <w:tcPr>
            <w:tcW w:w="1185" w:type="dxa"/>
          </w:tcPr>
          <w:p w14:paraId="63541FD2" w14:textId="77777777" w:rsidR="0053098C" w:rsidRPr="009276BC" w:rsidRDefault="0053098C" w:rsidP="00AB1D9C">
            <w:pPr>
              <w:pStyle w:val="AGRTableTextrightalign"/>
            </w:pPr>
          </w:p>
        </w:tc>
      </w:tr>
      <w:tr w:rsidR="0053098C" w:rsidRPr="009276BC" w14:paraId="304A5EB9" w14:textId="77777777" w:rsidTr="00F0645E">
        <w:trPr>
          <w:cantSplit/>
        </w:trPr>
        <w:tc>
          <w:tcPr>
            <w:tcW w:w="7317" w:type="dxa"/>
          </w:tcPr>
          <w:p w14:paraId="4A04451B" w14:textId="6142401F"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20DBEE1C" w14:textId="10A6AD51"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38458E28" w14:textId="77777777" w:rsidTr="00F0645E">
        <w:trPr>
          <w:cantSplit/>
        </w:trPr>
        <w:tc>
          <w:tcPr>
            <w:tcW w:w="7317" w:type="dxa"/>
          </w:tcPr>
          <w:p w14:paraId="30209BAD" w14:textId="77777777" w:rsidR="0053098C" w:rsidRPr="009276BC" w:rsidRDefault="0053098C" w:rsidP="00AB1D9C">
            <w:pPr>
              <w:pStyle w:val="AGRAppendixHeading2andDepartmentname"/>
            </w:pPr>
            <w:r>
              <w:t>Department of Education</w:t>
            </w:r>
          </w:p>
        </w:tc>
        <w:tc>
          <w:tcPr>
            <w:tcW w:w="1185" w:type="dxa"/>
          </w:tcPr>
          <w:p w14:paraId="6E0105B9" w14:textId="77777777" w:rsidR="0053098C" w:rsidRPr="009276BC" w:rsidRDefault="0053098C" w:rsidP="00AB1D9C">
            <w:pPr>
              <w:pStyle w:val="AGRTableTextrightalign"/>
            </w:pPr>
          </w:p>
        </w:tc>
      </w:tr>
      <w:tr w:rsidR="0053098C" w:rsidRPr="009276BC" w14:paraId="57640BAE" w14:textId="77777777" w:rsidTr="00F0645E">
        <w:trPr>
          <w:cantSplit/>
        </w:trPr>
        <w:tc>
          <w:tcPr>
            <w:tcW w:w="7317" w:type="dxa"/>
          </w:tcPr>
          <w:p w14:paraId="5F6B696C" w14:textId="5695D7D0"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36B84CB8" w14:textId="0752BFEE"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1213A722" w14:textId="77777777" w:rsidTr="00F0645E">
        <w:trPr>
          <w:cantSplit/>
        </w:trPr>
        <w:tc>
          <w:tcPr>
            <w:tcW w:w="7317" w:type="dxa"/>
          </w:tcPr>
          <w:p w14:paraId="3420EE13" w14:textId="77777777" w:rsidR="0053098C" w:rsidRPr="009276BC" w:rsidRDefault="0053098C" w:rsidP="00AB1D9C">
            <w:pPr>
              <w:pStyle w:val="AGRAppendixHeading2andDepartmentname"/>
            </w:pPr>
            <w:r>
              <w:t>Department of Environment and Natural Resources</w:t>
            </w:r>
          </w:p>
        </w:tc>
        <w:tc>
          <w:tcPr>
            <w:tcW w:w="1185" w:type="dxa"/>
          </w:tcPr>
          <w:p w14:paraId="6E5A1CE6" w14:textId="77777777" w:rsidR="0053098C" w:rsidRPr="009276BC" w:rsidRDefault="0053098C" w:rsidP="00AB1D9C">
            <w:pPr>
              <w:pStyle w:val="AGRTableTextrightalign"/>
            </w:pPr>
          </w:p>
        </w:tc>
      </w:tr>
      <w:tr w:rsidR="0053098C" w:rsidRPr="009276BC" w14:paraId="2DCF1784" w14:textId="77777777" w:rsidTr="00F0645E">
        <w:trPr>
          <w:cantSplit/>
        </w:trPr>
        <w:tc>
          <w:tcPr>
            <w:tcW w:w="7317" w:type="dxa"/>
          </w:tcPr>
          <w:p w14:paraId="16FF7555" w14:textId="1E00F286"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6144F746" w14:textId="245B2B76"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333B6D38" w14:textId="77777777" w:rsidTr="00F0645E">
        <w:trPr>
          <w:cantSplit/>
        </w:trPr>
        <w:tc>
          <w:tcPr>
            <w:tcW w:w="7317" w:type="dxa"/>
          </w:tcPr>
          <w:p w14:paraId="7CC5E9AF" w14:textId="77777777" w:rsidR="0053098C" w:rsidRPr="009276BC" w:rsidRDefault="0053098C" w:rsidP="00AB1D9C">
            <w:pPr>
              <w:pStyle w:val="AGRAppendixHeading2andDepartmentname"/>
            </w:pPr>
            <w:r>
              <w:t>Department of Health</w:t>
            </w:r>
          </w:p>
        </w:tc>
        <w:tc>
          <w:tcPr>
            <w:tcW w:w="1185" w:type="dxa"/>
          </w:tcPr>
          <w:p w14:paraId="4FA2CA65" w14:textId="77777777" w:rsidR="0053098C" w:rsidRPr="009276BC" w:rsidRDefault="0053098C" w:rsidP="00AB1D9C">
            <w:pPr>
              <w:pStyle w:val="AGRTableTextrightalign"/>
            </w:pPr>
          </w:p>
        </w:tc>
      </w:tr>
      <w:tr w:rsidR="0053098C" w:rsidRPr="009276BC" w14:paraId="08B5BC01" w14:textId="77777777" w:rsidTr="00F0645E">
        <w:trPr>
          <w:cantSplit/>
        </w:trPr>
        <w:tc>
          <w:tcPr>
            <w:tcW w:w="7317" w:type="dxa"/>
          </w:tcPr>
          <w:p w14:paraId="09D9BFBC" w14:textId="6B240F71"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019D403B" w14:textId="556E8DCF"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23B21DEA" w14:textId="77777777" w:rsidTr="00F0645E">
        <w:trPr>
          <w:cantSplit/>
        </w:trPr>
        <w:tc>
          <w:tcPr>
            <w:tcW w:w="7317" w:type="dxa"/>
          </w:tcPr>
          <w:p w14:paraId="3EFA180E" w14:textId="77777777" w:rsidR="0053098C" w:rsidRPr="009276BC" w:rsidRDefault="0053098C" w:rsidP="00AB1D9C">
            <w:pPr>
              <w:pStyle w:val="AGRAppendixHeading2andDepartmentname"/>
            </w:pPr>
            <w:r>
              <w:t>Department of Housing and Community Development</w:t>
            </w:r>
          </w:p>
        </w:tc>
        <w:tc>
          <w:tcPr>
            <w:tcW w:w="1185" w:type="dxa"/>
          </w:tcPr>
          <w:p w14:paraId="1B799E14" w14:textId="77777777" w:rsidR="0053098C" w:rsidRPr="009276BC" w:rsidRDefault="0053098C" w:rsidP="00AB1D9C">
            <w:pPr>
              <w:pStyle w:val="AGRTableTextrightalign"/>
            </w:pPr>
          </w:p>
        </w:tc>
      </w:tr>
      <w:tr w:rsidR="0053098C" w:rsidRPr="009276BC" w14:paraId="5C27C54E" w14:textId="77777777" w:rsidTr="00F0645E">
        <w:trPr>
          <w:cantSplit/>
        </w:trPr>
        <w:tc>
          <w:tcPr>
            <w:tcW w:w="7317" w:type="dxa"/>
          </w:tcPr>
          <w:p w14:paraId="033259C7" w14:textId="3AAE8175"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3DAACA82" w14:textId="1BEAA76F"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0A109A0B" w14:textId="77777777" w:rsidTr="00F0645E">
        <w:trPr>
          <w:cantSplit/>
        </w:trPr>
        <w:tc>
          <w:tcPr>
            <w:tcW w:w="7317" w:type="dxa"/>
          </w:tcPr>
          <w:p w14:paraId="7CC91746" w14:textId="77777777" w:rsidR="0053098C" w:rsidRPr="009276BC" w:rsidRDefault="0053098C" w:rsidP="00AB1D9C">
            <w:pPr>
              <w:pStyle w:val="AGRAppendixHeading2andDepartmentname"/>
            </w:pPr>
            <w:r>
              <w:t>Department of Infrastructure, Planning and Logistics</w:t>
            </w:r>
          </w:p>
        </w:tc>
        <w:tc>
          <w:tcPr>
            <w:tcW w:w="1185" w:type="dxa"/>
          </w:tcPr>
          <w:p w14:paraId="498EE5BF" w14:textId="77777777" w:rsidR="0053098C" w:rsidRPr="009276BC" w:rsidRDefault="0053098C" w:rsidP="00AB1D9C">
            <w:pPr>
              <w:pStyle w:val="AGRTableTextrightalign"/>
            </w:pPr>
          </w:p>
        </w:tc>
      </w:tr>
      <w:tr w:rsidR="0053098C" w:rsidRPr="009276BC" w14:paraId="4AE832EF" w14:textId="77777777" w:rsidTr="00F0645E">
        <w:trPr>
          <w:cantSplit/>
        </w:trPr>
        <w:tc>
          <w:tcPr>
            <w:tcW w:w="7317" w:type="dxa"/>
          </w:tcPr>
          <w:p w14:paraId="39F260AD" w14:textId="6DEBEBA3"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2273AE08" w14:textId="55E5D34F"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B966EC" w:rsidRPr="009276BC" w14:paraId="09EEE278" w14:textId="77777777" w:rsidTr="00F0645E">
        <w:trPr>
          <w:cantSplit/>
        </w:trPr>
        <w:tc>
          <w:tcPr>
            <w:tcW w:w="7317" w:type="dxa"/>
          </w:tcPr>
          <w:p w14:paraId="08F59D0A" w14:textId="19103099" w:rsidR="00B966EC" w:rsidRDefault="00B966EC" w:rsidP="00AB1D9C">
            <w:pPr>
              <w:pStyle w:val="AGRBodyText"/>
            </w:pPr>
            <w:r>
              <w:fldChar w:fldCharType="begin"/>
            </w:r>
            <w:r>
              <w:instrText xml:space="preserve"> REF _Ref528827195 \h </w:instrText>
            </w:r>
            <w:r>
              <w:fldChar w:fldCharType="separate"/>
            </w:r>
            <w:r w:rsidR="00986366">
              <w:t>Indigenous Employment Provisional Sum</w:t>
            </w:r>
            <w:r>
              <w:fldChar w:fldCharType="end"/>
            </w:r>
          </w:p>
        </w:tc>
        <w:tc>
          <w:tcPr>
            <w:tcW w:w="1185" w:type="dxa"/>
          </w:tcPr>
          <w:p w14:paraId="51963151" w14:textId="33C12A77" w:rsidR="00B966EC" w:rsidRDefault="00B966EC" w:rsidP="00AB1D9C">
            <w:pPr>
              <w:pStyle w:val="AGRTableTextrightalign"/>
            </w:pPr>
            <w:r>
              <w:fldChar w:fldCharType="begin"/>
            </w:r>
            <w:r>
              <w:instrText xml:space="preserve"> PAGEREF _Ref528827195 \h </w:instrText>
            </w:r>
            <w:r>
              <w:fldChar w:fldCharType="separate"/>
            </w:r>
            <w:r w:rsidR="00986366">
              <w:rPr>
                <w:noProof/>
              </w:rPr>
              <w:t>31</w:t>
            </w:r>
            <w:r>
              <w:fldChar w:fldCharType="end"/>
            </w:r>
          </w:p>
        </w:tc>
      </w:tr>
      <w:tr w:rsidR="0053098C" w:rsidRPr="009276BC" w14:paraId="0062A68D" w14:textId="77777777" w:rsidTr="00F0645E">
        <w:trPr>
          <w:cantSplit/>
        </w:trPr>
        <w:tc>
          <w:tcPr>
            <w:tcW w:w="7317" w:type="dxa"/>
          </w:tcPr>
          <w:p w14:paraId="48F6E659" w14:textId="77777777" w:rsidR="0053098C" w:rsidRPr="009276BC" w:rsidRDefault="0053098C" w:rsidP="00AB1D9C">
            <w:pPr>
              <w:pStyle w:val="AGRAppendixHeading2andDepartmentname"/>
            </w:pPr>
            <w:r>
              <w:t>Department of Primary Industry and Resources</w:t>
            </w:r>
          </w:p>
        </w:tc>
        <w:tc>
          <w:tcPr>
            <w:tcW w:w="1185" w:type="dxa"/>
          </w:tcPr>
          <w:p w14:paraId="42EFB0E9" w14:textId="77777777" w:rsidR="0053098C" w:rsidRPr="009276BC" w:rsidRDefault="0053098C" w:rsidP="00AB1D9C">
            <w:pPr>
              <w:pStyle w:val="AGRTableTextrightalign"/>
            </w:pPr>
          </w:p>
        </w:tc>
      </w:tr>
      <w:tr w:rsidR="0053098C" w:rsidRPr="009276BC" w14:paraId="21DD6AB2" w14:textId="77777777" w:rsidTr="00F0645E">
        <w:trPr>
          <w:cantSplit/>
        </w:trPr>
        <w:tc>
          <w:tcPr>
            <w:tcW w:w="7317" w:type="dxa"/>
          </w:tcPr>
          <w:p w14:paraId="639C22C5" w14:textId="751D7DAB"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77EEDE91" w14:textId="2E0CE106"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bl>
    <w:p w14:paraId="62737927" w14:textId="77777777" w:rsidR="00EF445E" w:rsidRPr="009276BC" w:rsidRDefault="00EF445E" w:rsidP="00EF445E">
      <w:pPr>
        <w:pStyle w:val="Heading1"/>
      </w:pPr>
      <w:r w:rsidRPr="009276BC">
        <w:t>Index of Matters Reported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ex"/>
        <w:tblDescription w:val=" Page&#10;Department of the Attorney-General and Justice &#10;End of Year Review&#10;132Department of the Chief Minister &#10;End of Year Review&#10;132Department of the Legislative Assembly &#10;End of Year Review&#10;132Department of Tourism and Culture &#10;End of Year Review&#10;132Department of Trade, Business and Innovation &#10;End of Year Review&#10;132Department of Treasury and Finance &#10;End of Year Review&#10;132Indigenous Essential Services Pty Ltd&#10;&#10;Audit Findings and Analysis of the Financial Statements for the Year Ended 30 June 2018&#10;120Jabiru Town Development Authority&#10;&#10;Audit Findings and Analysis of the Financial Statements for the Year Ended 30 June 2018&#10;67Land Development Corporation&#10;&#10;Audit Findings and Analysis of the Financial Statements for the Year Ended 30 June 2018&#10;71Legislative Assembly Members’ Superannuation Fund&#10;&#10;Audit Findings and Analysis of the Financial Statements for the Year Ended 30 June 2018&#10;75Motor Accidents (Compensation) Commission&#10;&#10;Audit Findings and Analysis of the Financial Statements for the Year Ended 30 June 2018&#10;79"/>
      </w:tblPr>
      <w:tblGrid>
        <w:gridCol w:w="7317"/>
        <w:gridCol w:w="1185"/>
      </w:tblGrid>
      <w:tr w:rsidR="00EF445E" w:rsidRPr="009276BC" w14:paraId="3064472F" w14:textId="77777777" w:rsidTr="00EF445E">
        <w:trPr>
          <w:cantSplit/>
          <w:tblHeader/>
        </w:trPr>
        <w:tc>
          <w:tcPr>
            <w:tcW w:w="7317" w:type="dxa"/>
          </w:tcPr>
          <w:p w14:paraId="72C50E3A" w14:textId="77777777" w:rsidR="00EF445E" w:rsidRPr="009276BC" w:rsidRDefault="00EF445E" w:rsidP="00EF445E">
            <w:pPr>
              <w:pStyle w:val="AGRAppendixHeading2andDepartmentname"/>
            </w:pPr>
          </w:p>
        </w:tc>
        <w:tc>
          <w:tcPr>
            <w:tcW w:w="1185" w:type="dxa"/>
          </w:tcPr>
          <w:p w14:paraId="0CBFAD33" w14:textId="77777777" w:rsidR="00EF445E" w:rsidRPr="009276BC" w:rsidRDefault="00EF445E" w:rsidP="00EF445E">
            <w:pPr>
              <w:pStyle w:val="AGRBodyText"/>
              <w:ind w:left="0"/>
            </w:pPr>
            <w:r w:rsidRPr="009276BC">
              <w:t>Page</w:t>
            </w:r>
          </w:p>
        </w:tc>
      </w:tr>
      <w:tr w:rsidR="0053098C" w:rsidRPr="009276BC" w14:paraId="653CC656" w14:textId="77777777" w:rsidTr="00F0645E">
        <w:trPr>
          <w:cantSplit/>
        </w:trPr>
        <w:tc>
          <w:tcPr>
            <w:tcW w:w="7317" w:type="dxa"/>
          </w:tcPr>
          <w:p w14:paraId="4652F89E" w14:textId="77777777" w:rsidR="0053098C" w:rsidRPr="009276BC" w:rsidRDefault="0053098C" w:rsidP="00AB1D9C">
            <w:pPr>
              <w:pStyle w:val="AGRAppendixHeading2andDepartmentname"/>
            </w:pPr>
            <w:r>
              <w:t>Department of the Attorney-General and Justice</w:t>
            </w:r>
          </w:p>
        </w:tc>
        <w:tc>
          <w:tcPr>
            <w:tcW w:w="1185" w:type="dxa"/>
          </w:tcPr>
          <w:p w14:paraId="7818A9F3" w14:textId="77777777" w:rsidR="0053098C" w:rsidRPr="009276BC" w:rsidRDefault="0053098C" w:rsidP="00AB1D9C">
            <w:pPr>
              <w:pStyle w:val="AGRTableTextrightalign"/>
            </w:pPr>
          </w:p>
        </w:tc>
      </w:tr>
      <w:tr w:rsidR="0053098C" w:rsidRPr="009276BC" w14:paraId="74BE9227" w14:textId="77777777" w:rsidTr="00F0645E">
        <w:trPr>
          <w:cantSplit/>
        </w:trPr>
        <w:tc>
          <w:tcPr>
            <w:tcW w:w="7317" w:type="dxa"/>
          </w:tcPr>
          <w:p w14:paraId="6791C335" w14:textId="25A6971E"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5DFAACA8" w14:textId="36415433"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66C6AB0F" w14:textId="77777777" w:rsidTr="00F0645E">
        <w:trPr>
          <w:cantSplit/>
        </w:trPr>
        <w:tc>
          <w:tcPr>
            <w:tcW w:w="7317" w:type="dxa"/>
          </w:tcPr>
          <w:p w14:paraId="4DF9DC4D" w14:textId="77777777" w:rsidR="0053098C" w:rsidRPr="009276BC" w:rsidRDefault="0053098C" w:rsidP="00AB1D9C">
            <w:pPr>
              <w:pStyle w:val="AGRAppendixHeading2andDepartmentname"/>
            </w:pPr>
            <w:r>
              <w:t>Department of the Chief Minister</w:t>
            </w:r>
          </w:p>
        </w:tc>
        <w:tc>
          <w:tcPr>
            <w:tcW w:w="1185" w:type="dxa"/>
          </w:tcPr>
          <w:p w14:paraId="058552D0" w14:textId="77777777" w:rsidR="0053098C" w:rsidRPr="009276BC" w:rsidRDefault="0053098C" w:rsidP="00AB1D9C">
            <w:pPr>
              <w:pStyle w:val="AGRTableTextrightalign"/>
            </w:pPr>
          </w:p>
        </w:tc>
      </w:tr>
      <w:tr w:rsidR="0053098C" w:rsidRPr="009276BC" w14:paraId="3068CE45" w14:textId="77777777" w:rsidTr="00F0645E">
        <w:trPr>
          <w:cantSplit/>
        </w:trPr>
        <w:tc>
          <w:tcPr>
            <w:tcW w:w="7317" w:type="dxa"/>
          </w:tcPr>
          <w:p w14:paraId="6E9D52CF" w14:textId="5237240D"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247ED2C6" w14:textId="44ABF7D1"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63F3EE64" w14:textId="77777777" w:rsidTr="00F0645E">
        <w:trPr>
          <w:cantSplit/>
        </w:trPr>
        <w:tc>
          <w:tcPr>
            <w:tcW w:w="7317" w:type="dxa"/>
          </w:tcPr>
          <w:p w14:paraId="3FBE0CD3" w14:textId="77777777" w:rsidR="0053098C" w:rsidRPr="009276BC" w:rsidRDefault="0053098C" w:rsidP="00AB1D9C">
            <w:pPr>
              <w:pStyle w:val="AGRAppendixHeading2andDepartmentname"/>
            </w:pPr>
            <w:r>
              <w:t>Department of the Legislative Assembly</w:t>
            </w:r>
          </w:p>
        </w:tc>
        <w:tc>
          <w:tcPr>
            <w:tcW w:w="1185" w:type="dxa"/>
          </w:tcPr>
          <w:p w14:paraId="78FED9BC" w14:textId="77777777" w:rsidR="0053098C" w:rsidRPr="009276BC" w:rsidRDefault="0053098C" w:rsidP="00AB1D9C">
            <w:pPr>
              <w:pStyle w:val="AGRTableTextrightalign"/>
            </w:pPr>
          </w:p>
        </w:tc>
      </w:tr>
      <w:tr w:rsidR="0053098C" w:rsidRPr="009276BC" w14:paraId="5E995F65" w14:textId="77777777" w:rsidTr="00F0645E">
        <w:trPr>
          <w:cantSplit/>
        </w:trPr>
        <w:tc>
          <w:tcPr>
            <w:tcW w:w="7317" w:type="dxa"/>
          </w:tcPr>
          <w:p w14:paraId="200D5E27" w14:textId="6166E7EA"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3BE1C041" w14:textId="67312EC4"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5DB3C65C" w14:textId="77777777" w:rsidTr="00F0645E">
        <w:trPr>
          <w:cantSplit/>
        </w:trPr>
        <w:tc>
          <w:tcPr>
            <w:tcW w:w="7317" w:type="dxa"/>
          </w:tcPr>
          <w:p w14:paraId="3CED811B" w14:textId="77777777" w:rsidR="0053098C" w:rsidRPr="009276BC" w:rsidRDefault="0053098C" w:rsidP="00AB1D9C">
            <w:pPr>
              <w:pStyle w:val="AGRAppendixHeading2andDepartmentname"/>
            </w:pPr>
            <w:r>
              <w:t>Department of Tourism and Culture</w:t>
            </w:r>
          </w:p>
        </w:tc>
        <w:tc>
          <w:tcPr>
            <w:tcW w:w="1185" w:type="dxa"/>
          </w:tcPr>
          <w:p w14:paraId="7E7EB35C" w14:textId="77777777" w:rsidR="0053098C" w:rsidRPr="009276BC" w:rsidRDefault="0053098C" w:rsidP="00AB1D9C">
            <w:pPr>
              <w:pStyle w:val="AGRTableTextrightalign"/>
            </w:pPr>
          </w:p>
        </w:tc>
      </w:tr>
      <w:tr w:rsidR="0053098C" w:rsidRPr="009276BC" w14:paraId="324336BB" w14:textId="77777777" w:rsidTr="00F0645E">
        <w:trPr>
          <w:cantSplit/>
        </w:trPr>
        <w:tc>
          <w:tcPr>
            <w:tcW w:w="7317" w:type="dxa"/>
          </w:tcPr>
          <w:p w14:paraId="54CD8DAA" w14:textId="293E9E6E"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6CC08F38" w14:textId="4BC075FC"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6FFC8269" w14:textId="77777777" w:rsidTr="00F0645E">
        <w:trPr>
          <w:cantSplit/>
        </w:trPr>
        <w:tc>
          <w:tcPr>
            <w:tcW w:w="7317" w:type="dxa"/>
          </w:tcPr>
          <w:p w14:paraId="57976040" w14:textId="77777777" w:rsidR="0053098C" w:rsidRPr="009276BC" w:rsidRDefault="0053098C" w:rsidP="00AB1D9C">
            <w:pPr>
              <w:pStyle w:val="AGRAppendixHeading2andDepartmentname"/>
            </w:pPr>
            <w:r>
              <w:t>Department of Trade, Business and Innovation</w:t>
            </w:r>
          </w:p>
        </w:tc>
        <w:tc>
          <w:tcPr>
            <w:tcW w:w="1185" w:type="dxa"/>
          </w:tcPr>
          <w:p w14:paraId="6554598E" w14:textId="77777777" w:rsidR="0053098C" w:rsidRPr="009276BC" w:rsidRDefault="0053098C" w:rsidP="00AB1D9C">
            <w:pPr>
              <w:pStyle w:val="AGRTableTextrightalign"/>
            </w:pPr>
          </w:p>
        </w:tc>
      </w:tr>
      <w:tr w:rsidR="0053098C" w:rsidRPr="009276BC" w14:paraId="0A2F93EB" w14:textId="77777777" w:rsidTr="00F0645E">
        <w:trPr>
          <w:cantSplit/>
        </w:trPr>
        <w:tc>
          <w:tcPr>
            <w:tcW w:w="7317" w:type="dxa"/>
          </w:tcPr>
          <w:p w14:paraId="4523F094" w14:textId="4D4615A7"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0ED1301D" w14:textId="2D5C365F"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188DF058" w14:textId="77777777" w:rsidTr="00F0645E">
        <w:trPr>
          <w:cantSplit/>
        </w:trPr>
        <w:tc>
          <w:tcPr>
            <w:tcW w:w="7317" w:type="dxa"/>
          </w:tcPr>
          <w:p w14:paraId="5E4A4781" w14:textId="77777777" w:rsidR="0053098C" w:rsidRPr="009276BC" w:rsidRDefault="0053098C" w:rsidP="00AB1D9C">
            <w:pPr>
              <w:pStyle w:val="AGRAppendixHeading2andDepartmentname"/>
            </w:pPr>
            <w:r>
              <w:t>Department of Treasury and Finance</w:t>
            </w:r>
          </w:p>
        </w:tc>
        <w:tc>
          <w:tcPr>
            <w:tcW w:w="1185" w:type="dxa"/>
          </w:tcPr>
          <w:p w14:paraId="62A61559" w14:textId="77777777" w:rsidR="0053098C" w:rsidRPr="009276BC" w:rsidRDefault="0053098C" w:rsidP="00AB1D9C">
            <w:pPr>
              <w:pStyle w:val="AGRTableTextrightalign"/>
            </w:pPr>
          </w:p>
        </w:tc>
      </w:tr>
      <w:tr w:rsidR="0053098C" w:rsidRPr="009276BC" w14:paraId="6FA305CF" w14:textId="77777777" w:rsidTr="00F0645E">
        <w:trPr>
          <w:cantSplit/>
        </w:trPr>
        <w:tc>
          <w:tcPr>
            <w:tcW w:w="7317" w:type="dxa"/>
          </w:tcPr>
          <w:p w14:paraId="184A20DC" w14:textId="04E1C962"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6EDB56EF" w14:textId="01EABE3E"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C0668C" w:rsidRPr="009276BC" w14:paraId="75B68F5E" w14:textId="77777777" w:rsidTr="00F0645E">
        <w:trPr>
          <w:cantSplit/>
        </w:trPr>
        <w:tc>
          <w:tcPr>
            <w:tcW w:w="7317" w:type="dxa"/>
          </w:tcPr>
          <w:p w14:paraId="7D3F9497" w14:textId="437FC0A7" w:rsidR="00C0668C" w:rsidRPr="009276BC" w:rsidRDefault="00C0668C" w:rsidP="00C0668C">
            <w:pPr>
              <w:pStyle w:val="AGRAppendixHeading2andDepartmentname"/>
            </w:pPr>
            <w:r>
              <w:fldChar w:fldCharType="begin"/>
            </w:r>
            <w:r>
              <w:instrText xml:space="preserve"> REF _Ref525627295 \h </w:instrText>
            </w:r>
            <w:r>
              <w:fldChar w:fldCharType="separate"/>
            </w:r>
            <w:r w:rsidR="00986366">
              <w:t>Indigenous Essential Services Pty Ltd</w:t>
            </w:r>
            <w:r>
              <w:fldChar w:fldCharType="end"/>
            </w:r>
          </w:p>
        </w:tc>
        <w:tc>
          <w:tcPr>
            <w:tcW w:w="1185" w:type="dxa"/>
          </w:tcPr>
          <w:p w14:paraId="0B346FED" w14:textId="77777777" w:rsidR="00C0668C" w:rsidRPr="009276BC" w:rsidRDefault="00C0668C" w:rsidP="00C0668C">
            <w:pPr>
              <w:pStyle w:val="AGRTableTextrightalign"/>
            </w:pPr>
          </w:p>
        </w:tc>
      </w:tr>
      <w:tr w:rsidR="00C0668C" w:rsidRPr="009276BC" w14:paraId="2D439544" w14:textId="77777777" w:rsidTr="00F0645E">
        <w:trPr>
          <w:cantSplit/>
        </w:trPr>
        <w:tc>
          <w:tcPr>
            <w:tcW w:w="7317" w:type="dxa"/>
          </w:tcPr>
          <w:p w14:paraId="77A6F2CB" w14:textId="71028339" w:rsidR="00C0668C" w:rsidRPr="009276BC" w:rsidRDefault="00D9369E" w:rsidP="00C0668C">
            <w:pPr>
              <w:pStyle w:val="AGRBodyText"/>
            </w:pPr>
            <w:r>
              <w:fldChar w:fldCharType="begin"/>
            </w:r>
            <w:r>
              <w:instrText xml:space="preserve"> REF _Ref525628317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5ABD5A71" w14:textId="77AD33B3" w:rsidR="00C0668C" w:rsidRPr="009276BC" w:rsidRDefault="000B1B8C" w:rsidP="00C0668C">
            <w:pPr>
              <w:pStyle w:val="AGRTableTextrightalign"/>
            </w:pPr>
            <w:r>
              <w:fldChar w:fldCharType="begin"/>
            </w:r>
            <w:r>
              <w:instrText xml:space="preserve"> PAGEREF _Ref525627295 \h </w:instrText>
            </w:r>
            <w:r>
              <w:fldChar w:fldCharType="separate"/>
            </w:r>
            <w:r w:rsidR="00986366">
              <w:rPr>
                <w:noProof/>
              </w:rPr>
              <w:t>120</w:t>
            </w:r>
            <w:r>
              <w:fldChar w:fldCharType="end"/>
            </w:r>
          </w:p>
        </w:tc>
      </w:tr>
      <w:tr w:rsidR="00486ED6" w:rsidRPr="009276BC" w14:paraId="5CCCEE6A" w14:textId="77777777" w:rsidTr="00F0645E">
        <w:trPr>
          <w:cantSplit/>
        </w:trPr>
        <w:tc>
          <w:tcPr>
            <w:tcW w:w="7317" w:type="dxa"/>
          </w:tcPr>
          <w:p w14:paraId="2D7EBFD3" w14:textId="4D1EA0BF" w:rsidR="00486ED6" w:rsidRPr="009276BC" w:rsidRDefault="00486ED6" w:rsidP="0008276F">
            <w:pPr>
              <w:pStyle w:val="AGRAppendixHeading2andDepartmentname"/>
            </w:pPr>
            <w:r>
              <w:fldChar w:fldCharType="begin"/>
            </w:r>
            <w:r>
              <w:instrText xml:space="preserve"> REF _Ref528827060 \h </w:instrText>
            </w:r>
            <w:r>
              <w:fldChar w:fldCharType="separate"/>
            </w:r>
            <w:r w:rsidR="00986366">
              <w:t>Jabiru Town Development Authority</w:t>
            </w:r>
            <w:r>
              <w:fldChar w:fldCharType="end"/>
            </w:r>
          </w:p>
        </w:tc>
        <w:tc>
          <w:tcPr>
            <w:tcW w:w="1185" w:type="dxa"/>
          </w:tcPr>
          <w:p w14:paraId="7291C203" w14:textId="77777777" w:rsidR="00486ED6" w:rsidRPr="009276BC" w:rsidRDefault="00486ED6" w:rsidP="0008276F">
            <w:pPr>
              <w:pStyle w:val="AGRTableTextrightalign"/>
            </w:pPr>
          </w:p>
        </w:tc>
      </w:tr>
      <w:tr w:rsidR="00486ED6" w:rsidRPr="009276BC" w14:paraId="6666FCE3" w14:textId="77777777" w:rsidTr="00F0645E">
        <w:trPr>
          <w:cantSplit/>
        </w:trPr>
        <w:tc>
          <w:tcPr>
            <w:tcW w:w="7317" w:type="dxa"/>
          </w:tcPr>
          <w:p w14:paraId="3CE34621" w14:textId="768EC678" w:rsidR="00486ED6" w:rsidRPr="009276BC" w:rsidRDefault="00C7468C" w:rsidP="0008276F">
            <w:pPr>
              <w:pStyle w:val="AGRBodyText"/>
            </w:pPr>
            <w:r>
              <w:fldChar w:fldCharType="begin"/>
            </w:r>
            <w:r>
              <w:instrText xml:space="preserve"> REF _Ref529179928 \h </w:instrText>
            </w:r>
            <w:r>
              <w:fldChar w:fldCharType="separate"/>
            </w:r>
            <w:r w:rsidR="00986366">
              <w:t>Audit Findings and Analysis of the Financial Statements for the Year Ended 30 June 2018</w:t>
            </w:r>
            <w:r>
              <w:fldChar w:fldCharType="end"/>
            </w:r>
          </w:p>
        </w:tc>
        <w:tc>
          <w:tcPr>
            <w:tcW w:w="1185" w:type="dxa"/>
          </w:tcPr>
          <w:p w14:paraId="76062FDC" w14:textId="433E9397" w:rsidR="00486ED6" w:rsidRPr="009276BC" w:rsidRDefault="00486ED6" w:rsidP="0008276F">
            <w:pPr>
              <w:pStyle w:val="AGRTableTextrightalign"/>
            </w:pPr>
            <w:r>
              <w:fldChar w:fldCharType="begin"/>
            </w:r>
            <w:r>
              <w:instrText xml:space="preserve"> PAGEREF _Ref528827060 \h </w:instrText>
            </w:r>
            <w:r>
              <w:fldChar w:fldCharType="separate"/>
            </w:r>
            <w:r w:rsidR="00986366">
              <w:rPr>
                <w:noProof/>
              </w:rPr>
              <w:t>67</w:t>
            </w:r>
            <w:r>
              <w:fldChar w:fldCharType="end"/>
            </w:r>
          </w:p>
        </w:tc>
      </w:tr>
      <w:tr w:rsidR="00486ED6" w:rsidRPr="009276BC" w14:paraId="79EAD2F6" w14:textId="77777777" w:rsidTr="00F0645E">
        <w:trPr>
          <w:cantSplit/>
        </w:trPr>
        <w:tc>
          <w:tcPr>
            <w:tcW w:w="7317" w:type="dxa"/>
          </w:tcPr>
          <w:p w14:paraId="7E1807B9" w14:textId="0135B4D6" w:rsidR="00486ED6" w:rsidRPr="009276BC" w:rsidRDefault="00486ED6" w:rsidP="00486ED6">
            <w:pPr>
              <w:pStyle w:val="AGRAppendixHeading2andDepartmentname"/>
            </w:pPr>
            <w:r>
              <w:fldChar w:fldCharType="begin"/>
            </w:r>
            <w:r>
              <w:instrText xml:space="preserve"> REF _Ref528827009 \h </w:instrText>
            </w:r>
            <w:r>
              <w:fldChar w:fldCharType="separate"/>
            </w:r>
            <w:r w:rsidR="00986366">
              <w:t>Land Development Corporation</w:t>
            </w:r>
            <w:r>
              <w:fldChar w:fldCharType="end"/>
            </w:r>
          </w:p>
        </w:tc>
        <w:tc>
          <w:tcPr>
            <w:tcW w:w="1185" w:type="dxa"/>
          </w:tcPr>
          <w:p w14:paraId="7AED3A84" w14:textId="77777777" w:rsidR="00486ED6" w:rsidRPr="009276BC" w:rsidRDefault="00486ED6" w:rsidP="00486ED6">
            <w:pPr>
              <w:pStyle w:val="AGRTableTextrightalign"/>
            </w:pPr>
          </w:p>
        </w:tc>
      </w:tr>
      <w:tr w:rsidR="00C0668C" w:rsidRPr="009276BC" w14:paraId="7ECD9EAB" w14:textId="77777777" w:rsidTr="00F0645E">
        <w:trPr>
          <w:cantSplit/>
        </w:trPr>
        <w:tc>
          <w:tcPr>
            <w:tcW w:w="7317" w:type="dxa"/>
          </w:tcPr>
          <w:p w14:paraId="6A202DB2" w14:textId="438D4A15" w:rsidR="00C0668C" w:rsidRPr="009276BC" w:rsidRDefault="00D9369E" w:rsidP="00C0668C">
            <w:pPr>
              <w:pStyle w:val="AGRBodyText"/>
            </w:pPr>
            <w:r>
              <w:fldChar w:fldCharType="begin"/>
            </w:r>
            <w:r>
              <w:instrText xml:space="preserve"> REF _Ref525628337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6F85E5CB" w14:textId="5DA49DEC" w:rsidR="00C0668C" w:rsidRPr="009276BC" w:rsidRDefault="00486ED6" w:rsidP="00C0668C">
            <w:pPr>
              <w:pStyle w:val="AGRTableTextrightalign"/>
            </w:pPr>
            <w:r>
              <w:fldChar w:fldCharType="begin"/>
            </w:r>
            <w:r>
              <w:instrText xml:space="preserve"> PAGEREF _Ref528827009 \h </w:instrText>
            </w:r>
            <w:r>
              <w:fldChar w:fldCharType="separate"/>
            </w:r>
            <w:r w:rsidR="00986366">
              <w:rPr>
                <w:noProof/>
              </w:rPr>
              <w:t>71</w:t>
            </w:r>
            <w:r>
              <w:fldChar w:fldCharType="end"/>
            </w:r>
          </w:p>
        </w:tc>
      </w:tr>
      <w:tr w:rsidR="00C0668C" w:rsidRPr="009276BC" w14:paraId="295D4114" w14:textId="77777777" w:rsidTr="00F0645E">
        <w:trPr>
          <w:cantSplit/>
        </w:trPr>
        <w:tc>
          <w:tcPr>
            <w:tcW w:w="7317" w:type="dxa"/>
          </w:tcPr>
          <w:p w14:paraId="6568C569" w14:textId="208C1752" w:rsidR="00C0668C" w:rsidRPr="009276BC" w:rsidRDefault="00C0668C" w:rsidP="00C0668C">
            <w:pPr>
              <w:pStyle w:val="AGRAppendixHeading2andDepartmentname"/>
            </w:pPr>
            <w:r>
              <w:fldChar w:fldCharType="begin"/>
            </w:r>
            <w:r>
              <w:instrText xml:space="preserve"> REF _Ref525627201 \h </w:instrText>
            </w:r>
            <w:r>
              <w:fldChar w:fldCharType="separate"/>
            </w:r>
            <w:r w:rsidR="00986366" w:rsidRPr="00F649E7">
              <w:t>Legislative Assembly Members’ Superannuation Fund</w:t>
            </w:r>
            <w:r>
              <w:fldChar w:fldCharType="end"/>
            </w:r>
          </w:p>
        </w:tc>
        <w:tc>
          <w:tcPr>
            <w:tcW w:w="1185" w:type="dxa"/>
          </w:tcPr>
          <w:p w14:paraId="7F6A3AC3" w14:textId="77777777" w:rsidR="00C0668C" w:rsidRPr="009276BC" w:rsidRDefault="00C0668C" w:rsidP="00C0668C">
            <w:pPr>
              <w:pStyle w:val="AGRTableTextrightalign"/>
            </w:pPr>
          </w:p>
        </w:tc>
      </w:tr>
      <w:tr w:rsidR="00C0668C" w:rsidRPr="009276BC" w14:paraId="0B9873C8" w14:textId="77777777" w:rsidTr="00F0645E">
        <w:trPr>
          <w:cantSplit/>
        </w:trPr>
        <w:tc>
          <w:tcPr>
            <w:tcW w:w="7317" w:type="dxa"/>
          </w:tcPr>
          <w:p w14:paraId="79966804" w14:textId="28754402" w:rsidR="00C0668C" w:rsidRPr="009276BC" w:rsidRDefault="00D9369E" w:rsidP="00975077">
            <w:pPr>
              <w:pStyle w:val="AGRBodyText"/>
            </w:pPr>
            <w:r>
              <w:fldChar w:fldCharType="begin"/>
            </w:r>
            <w:r>
              <w:instrText xml:space="preserve"> REF _Ref525628342 \h </w:instrText>
            </w:r>
            <w:r>
              <w:fldChar w:fldCharType="separate"/>
            </w:r>
            <w:r w:rsidR="00986366" w:rsidRPr="00F649E7">
              <w:t>Audit Findings and Analysis of the Financial Statements for the Year Ended 30 June 2018</w:t>
            </w:r>
            <w:r>
              <w:fldChar w:fldCharType="end"/>
            </w:r>
          </w:p>
        </w:tc>
        <w:tc>
          <w:tcPr>
            <w:tcW w:w="1185" w:type="dxa"/>
          </w:tcPr>
          <w:p w14:paraId="1A2153CC" w14:textId="74DC8977" w:rsidR="00C0668C" w:rsidRPr="009276BC" w:rsidRDefault="000B1B8C" w:rsidP="00C0668C">
            <w:pPr>
              <w:pStyle w:val="AGRTableTextrightalign"/>
            </w:pPr>
            <w:r>
              <w:fldChar w:fldCharType="begin"/>
            </w:r>
            <w:r>
              <w:instrText xml:space="preserve"> PAGEREF _Ref525627201 \h </w:instrText>
            </w:r>
            <w:r>
              <w:fldChar w:fldCharType="separate"/>
            </w:r>
            <w:r w:rsidR="00986366">
              <w:rPr>
                <w:noProof/>
              </w:rPr>
              <w:t>75</w:t>
            </w:r>
            <w:r>
              <w:fldChar w:fldCharType="end"/>
            </w:r>
          </w:p>
        </w:tc>
      </w:tr>
      <w:tr w:rsidR="00C0668C" w:rsidRPr="009276BC" w14:paraId="693C9E11" w14:textId="77777777" w:rsidTr="00F0645E">
        <w:trPr>
          <w:cantSplit/>
        </w:trPr>
        <w:tc>
          <w:tcPr>
            <w:tcW w:w="7317" w:type="dxa"/>
          </w:tcPr>
          <w:p w14:paraId="729E7BBF" w14:textId="4308B92E" w:rsidR="00C0668C" w:rsidRPr="009276BC" w:rsidRDefault="00C0668C" w:rsidP="00C0668C">
            <w:pPr>
              <w:pStyle w:val="AGRAppendixHeading2andDepartmentname"/>
            </w:pPr>
            <w:r>
              <w:fldChar w:fldCharType="begin"/>
            </w:r>
            <w:r>
              <w:instrText xml:space="preserve"> REF _Ref525627223 \h </w:instrText>
            </w:r>
            <w:r>
              <w:fldChar w:fldCharType="separate"/>
            </w:r>
            <w:r w:rsidR="00986366" w:rsidRPr="00D214BD">
              <w:t>Motor Accidents (Compensation) Commission</w:t>
            </w:r>
            <w:r>
              <w:fldChar w:fldCharType="end"/>
            </w:r>
          </w:p>
        </w:tc>
        <w:tc>
          <w:tcPr>
            <w:tcW w:w="1185" w:type="dxa"/>
          </w:tcPr>
          <w:p w14:paraId="44FE4227" w14:textId="77777777" w:rsidR="00C0668C" w:rsidRPr="009276BC" w:rsidRDefault="00C0668C" w:rsidP="00C0668C">
            <w:pPr>
              <w:pStyle w:val="AGRTableTextrightalign"/>
            </w:pPr>
          </w:p>
        </w:tc>
      </w:tr>
      <w:tr w:rsidR="00C0668C" w:rsidRPr="009276BC" w14:paraId="42F1E1ED" w14:textId="77777777" w:rsidTr="00F0645E">
        <w:trPr>
          <w:cantSplit/>
        </w:trPr>
        <w:tc>
          <w:tcPr>
            <w:tcW w:w="7317" w:type="dxa"/>
          </w:tcPr>
          <w:p w14:paraId="5588F274" w14:textId="474E34E5" w:rsidR="00C0668C" w:rsidRPr="009276BC" w:rsidRDefault="00D9369E" w:rsidP="00C0668C">
            <w:pPr>
              <w:pStyle w:val="AGRBodyText"/>
            </w:pPr>
            <w:r>
              <w:fldChar w:fldCharType="begin"/>
            </w:r>
            <w:r>
              <w:instrText xml:space="preserve"> REF _Ref525628353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01CA24C9" w14:textId="01ED059B" w:rsidR="00C0668C" w:rsidRPr="009276BC" w:rsidRDefault="000B1B8C" w:rsidP="00C0668C">
            <w:pPr>
              <w:pStyle w:val="AGRTableTextrightalign"/>
            </w:pPr>
            <w:r>
              <w:fldChar w:fldCharType="begin"/>
            </w:r>
            <w:r>
              <w:instrText xml:space="preserve"> PAGEREF _Ref525627223 \h </w:instrText>
            </w:r>
            <w:r>
              <w:fldChar w:fldCharType="separate"/>
            </w:r>
            <w:r w:rsidR="00986366">
              <w:rPr>
                <w:noProof/>
              </w:rPr>
              <w:t>79</w:t>
            </w:r>
            <w:r>
              <w:fldChar w:fldCharType="end"/>
            </w:r>
          </w:p>
        </w:tc>
      </w:tr>
    </w:tbl>
    <w:p w14:paraId="7E568C57" w14:textId="77777777" w:rsidR="00EF445E" w:rsidRPr="009276BC" w:rsidRDefault="00EF445E" w:rsidP="00EF445E">
      <w:pPr>
        <w:pStyle w:val="Heading1"/>
      </w:pPr>
      <w:r w:rsidRPr="009276BC">
        <w:t>Index of Matters Reported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ex"/>
        <w:tblDescription w:val=" Page&#10;Northern Territory Electoral Commission &#10;End of Year Review&#10;132Northern Territory Government and Public Authorities Employees’ Superannuation Fund&#10;&#10;Audit Findings and Analysis of the Financial Statements for the Year Ended 30 June 2018&#10;84Northern Territory Legal Aid Commission&#10;&#10;Audit Findings and Analysis of the Financial Statements for the Year Ended 30 June 2018&#10;89Northern Territory Major Events Company Pty Ltd&#10;&#10;Audit Findings and Analysis of the Financial Statements for the Year Ended 30 June 2018&#10;92Northern Territory Police, Fire and Emergency Services &#10;End of Year Review&#10;132Northern Territory Police Supplementary Benefit Scheme&#10;&#10;Audit Findings and Analysis of the Financial Statements for the Year Ended 30 June 2018&#10;95Northern Territory Treasury Corporation&#10;&#10;Audit Findings and Analysis of the Financial Statements for the Year Ended 30 June 2018&#10;99NT Build&#10;&#10;Audit Findings and Analysis of the Financial Statements for the Year Ended 30 June 2018&#10;104NT Fleet&#10;&#10;Audit Findings and Analysis of the Financial Statements for the Year Ended 30 June 2018&#10;108NT Home Ownership&#10;&#10;Audit Findings and Analysis of the Financial Statements for the Year Ended 30 June 2018&#10;111"/>
      </w:tblPr>
      <w:tblGrid>
        <w:gridCol w:w="7317"/>
        <w:gridCol w:w="1185"/>
      </w:tblGrid>
      <w:tr w:rsidR="00EF445E" w:rsidRPr="009276BC" w14:paraId="53C6180C" w14:textId="77777777" w:rsidTr="00EF445E">
        <w:trPr>
          <w:cantSplit/>
          <w:tblHeader/>
        </w:trPr>
        <w:tc>
          <w:tcPr>
            <w:tcW w:w="7317" w:type="dxa"/>
          </w:tcPr>
          <w:p w14:paraId="5952D792" w14:textId="77777777" w:rsidR="00EF445E" w:rsidRPr="009276BC" w:rsidRDefault="00EF445E" w:rsidP="00EF445E">
            <w:pPr>
              <w:pStyle w:val="AGRAppendixHeading2andDepartmentname"/>
            </w:pPr>
          </w:p>
        </w:tc>
        <w:tc>
          <w:tcPr>
            <w:tcW w:w="1185" w:type="dxa"/>
          </w:tcPr>
          <w:p w14:paraId="5A24E084" w14:textId="77777777" w:rsidR="00EF445E" w:rsidRPr="009276BC" w:rsidRDefault="00EF445E" w:rsidP="00EF445E">
            <w:pPr>
              <w:pStyle w:val="AGRBodyText"/>
              <w:ind w:left="0"/>
            </w:pPr>
            <w:r w:rsidRPr="009276BC">
              <w:t>Page</w:t>
            </w:r>
          </w:p>
        </w:tc>
      </w:tr>
      <w:tr w:rsidR="0053098C" w:rsidRPr="009276BC" w14:paraId="7EC81D66" w14:textId="77777777" w:rsidTr="00F0645E">
        <w:trPr>
          <w:cantSplit/>
        </w:trPr>
        <w:tc>
          <w:tcPr>
            <w:tcW w:w="7317" w:type="dxa"/>
          </w:tcPr>
          <w:p w14:paraId="273C9541" w14:textId="77777777" w:rsidR="0053098C" w:rsidRPr="009276BC" w:rsidRDefault="0053098C" w:rsidP="00AB1D9C">
            <w:pPr>
              <w:pStyle w:val="AGRAppendixHeading2andDepartmentname"/>
            </w:pPr>
            <w:r>
              <w:t>Northern Territory Electoral Commission</w:t>
            </w:r>
          </w:p>
        </w:tc>
        <w:tc>
          <w:tcPr>
            <w:tcW w:w="1185" w:type="dxa"/>
          </w:tcPr>
          <w:p w14:paraId="5A36AE43" w14:textId="77777777" w:rsidR="0053098C" w:rsidRPr="009276BC" w:rsidRDefault="0053098C" w:rsidP="00AB1D9C">
            <w:pPr>
              <w:pStyle w:val="AGRTableTextrightalign"/>
            </w:pPr>
          </w:p>
        </w:tc>
      </w:tr>
      <w:tr w:rsidR="0053098C" w:rsidRPr="009276BC" w14:paraId="6E480716" w14:textId="77777777" w:rsidTr="00F0645E">
        <w:trPr>
          <w:cantSplit/>
        </w:trPr>
        <w:tc>
          <w:tcPr>
            <w:tcW w:w="7317" w:type="dxa"/>
          </w:tcPr>
          <w:p w14:paraId="5E1CC2D2" w14:textId="4AEC8BB4"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106ADA5E" w14:textId="0D2BF3A0"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C0668C" w:rsidRPr="009276BC" w14:paraId="49EA5002" w14:textId="77777777" w:rsidTr="00F0645E">
        <w:trPr>
          <w:cantSplit/>
        </w:trPr>
        <w:tc>
          <w:tcPr>
            <w:tcW w:w="7317" w:type="dxa"/>
          </w:tcPr>
          <w:p w14:paraId="54750FB3" w14:textId="6B7CFE68" w:rsidR="00C0668C" w:rsidRPr="009276BC" w:rsidRDefault="00C0668C" w:rsidP="00C0668C">
            <w:pPr>
              <w:pStyle w:val="AGRAppendixHeading2andDepartmentname"/>
            </w:pPr>
            <w:r>
              <w:fldChar w:fldCharType="begin"/>
            </w:r>
            <w:r>
              <w:instrText xml:space="preserve"> REF _Ref525627228 \h </w:instrText>
            </w:r>
            <w:r>
              <w:fldChar w:fldCharType="separate"/>
            </w:r>
            <w:r w:rsidR="00986366" w:rsidRPr="00FA149D">
              <w:t>Northern Territory Government and Public Authorities Employees’ Superannuation Fund</w:t>
            </w:r>
            <w:r>
              <w:fldChar w:fldCharType="end"/>
            </w:r>
          </w:p>
        </w:tc>
        <w:tc>
          <w:tcPr>
            <w:tcW w:w="1185" w:type="dxa"/>
          </w:tcPr>
          <w:p w14:paraId="29E82543" w14:textId="77777777" w:rsidR="00C0668C" w:rsidRPr="009276BC" w:rsidRDefault="00C0668C" w:rsidP="00C0668C">
            <w:pPr>
              <w:pStyle w:val="AGRTableTextrightalign"/>
            </w:pPr>
          </w:p>
        </w:tc>
      </w:tr>
      <w:tr w:rsidR="00C0668C" w:rsidRPr="009276BC" w14:paraId="53A53782" w14:textId="77777777" w:rsidTr="00F0645E">
        <w:trPr>
          <w:cantSplit/>
        </w:trPr>
        <w:tc>
          <w:tcPr>
            <w:tcW w:w="7317" w:type="dxa"/>
          </w:tcPr>
          <w:p w14:paraId="3D0C404F" w14:textId="5B7BAD75" w:rsidR="00C0668C" w:rsidRPr="009276BC" w:rsidRDefault="00D9369E" w:rsidP="00C0668C">
            <w:pPr>
              <w:pStyle w:val="AGRBodyText"/>
            </w:pPr>
            <w:r>
              <w:fldChar w:fldCharType="begin"/>
            </w:r>
            <w:r>
              <w:instrText xml:space="preserve"> REF _Ref525628365 \h </w:instrText>
            </w:r>
            <w:r>
              <w:fldChar w:fldCharType="separate"/>
            </w:r>
            <w:r w:rsidR="00986366" w:rsidRPr="00FA149D">
              <w:t xml:space="preserve">Audit Findings and Analysis of the Financial Statements for the Year Ended </w:t>
            </w:r>
            <w:r w:rsidR="00986366">
              <w:t>30 June 2018</w:t>
            </w:r>
            <w:r>
              <w:fldChar w:fldCharType="end"/>
            </w:r>
          </w:p>
        </w:tc>
        <w:tc>
          <w:tcPr>
            <w:tcW w:w="1185" w:type="dxa"/>
          </w:tcPr>
          <w:p w14:paraId="1A0BD98A" w14:textId="3140A594" w:rsidR="00C0668C" w:rsidRPr="009276BC" w:rsidRDefault="000B1B8C" w:rsidP="00C0668C">
            <w:pPr>
              <w:pStyle w:val="AGRTableTextrightalign"/>
            </w:pPr>
            <w:r>
              <w:fldChar w:fldCharType="begin"/>
            </w:r>
            <w:r>
              <w:instrText xml:space="preserve"> PAGEREF _Ref525627228 \h </w:instrText>
            </w:r>
            <w:r>
              <w:fldChar w:fldCharType="separate"/>
            </w:r>
            <w:r w:rsidR="00986366">
              <w:rPr>
                <w:noProof/>
              </w:rPr>
              <w:t>84</w:t>
            </w:r>
            <w:r>
              <w:fldChar w:fldCharType="end"/>
            </w:r>
          </w:p>
        </w:tc>
      </w:tr>
      <w:tr w:rsidR="00C0668C" w:rsidRPr="009276BC" w14:paraId="0538EF16" w14:textId="77777777" w:rsidTr="00F0645E">
        <w:trPr>
          <w:cantSplit/>
        </w:trPr>
        <w:tc>
          <w:tcPr>
            <w:tcW w:w="7317" w:type="dxa"/>
          </w:tcPr>
          <w:p w14:paraId="044F4ECC" w14:textId="722E8D51" w:rsidR="00C0668C" w:rsidRPr="009276BC" w:rsidRDefault="00C0668C" w:rsidP="00C0668C">
            <w:pPr>
              <w:pStyle w:val="AGRAppendixHeading2andDepartmentname"/>
            </w:pPr>
            <w:r>
              <w:fldChar w:fldCharType="begin"/>
            </w:r>
            <w:r>
              <w:instrText xml:space="preserve"> REF _Ref525627237 \h </w:instrText>
            </w:r>
            <w:r>
              <w:fldChar w:fldCharType="separate"/>
            </w:r>
            <w:r w:rsidR="00986366">
              <w:t>Northern Territory Legal Aid Commission</w:t>
            </w:r>
            <w:r>
              <w:fldChar w:fldCharType="end"/>
            </w:r>
          </w:p>
        </w:tc>
        <w:tc>
          <w:tcPr>
            <w:tcW w:w="1185" w:type="dxa"/>
          </w:tcPr>
          <w:p w14:paraId="718E900B" w14:textId="77777777" w:rsidR="00C0668C" w:rsidRPr="009276BC" w:rsidRDefault="00C0668C" w:rsidP="00C0668C">
            <w:pPr>
              <w:pStyle w:val="AGRTableTextrightalign"/>
            </w:pPr>
          </w:p>
        </w:tc>
      </w:tr>
      <w:tr w:rsidR="00C0668C" w:rsidRPr="009276BC" w14:paraId="07591F7D" w14:textId="77777777" w:rsidTr="00F0645E">
        <w:trPr>
          <w:cantSplit/>
        </w:trPr>
        <w:tc>
          <w:tcPr>
            <w:tcW w:w="7317" w:type="dxa"/>
          </w:tcPr>
          <w:p w14:paraId="7438C07B" w14:textId="439022EC" w:rsidR="00C0668C" w:rsidRPr="009276BC" w:rsidRDefault="00D9369E" w:rsidP="00D9369E">
            <w:pPr>
              <w:pStyle w:val="AGRBodyText"/>
            </w:pPr>
            <w:r>
              <w:fldChar w:fldCharType="begin"/>
            </w:r>
            <w:r>
              <w:instrText xml:space="preserve"> REF _Ref525628374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403D364E" w14:textId="74D0E032" w:rsidR="00C0668C" w:rsidRPr="009276BC" w:rsidRDefault="000B1B8C" w:rsidP="00C0668C">
            <w:pPr>
              <w:pStyle w:val="AGRTableTextrightalign"/>
            </w:pPr>
            <w:r>
              <w:fldChar w:fldCharType="begin"/>
            </w:r>
            <w:r>
              <w:instrText xml:space="preserve"> PAGEREF _Ref525627237 \h </w:instrText>
            </w:r>
            <w:r>
              <w:fldChar w:fldCharType="separate"/>
            </w:r>
            <w:r w:rsidR="00986366">
              <w:rPr>
                <w:noProof/>
              </w:rPr>
              <w:t>89</w:t>
            </w:r>
            <w:r>
              <w:fldChar w:fldCharType="end"/>
            </w:r>
          </w:p>
        </w:tc>
      </w:tr>
      <w:tr w:rsidR="00C0668C" w:rsidRPr="009276BC" w14:paraId="5CD0D4F5" w14:textId="77777777" w:rsidTr="00F0645E">
        <w:trPr>
          <w:cantSplit/>
        </w:trPr>
        <w:tc>
          <w:tcPr>
            <w:tcW w:w="7317" w:type="dxa"/>
          </w:tcPr>
          <w:p w14:paraId="0119A707" w14:textId="37024CE3" w:rsidR="00C0668C" w:rsidRPr="009276BC" w:rsidRDefault="00C0668C" w:rsidP="00C0668C">
            <w:pPr>
              <w:pStyle w:val="AGRAppendixHeading2andDepartmentname"/>
            </w:pPr>
            <w:r>
              <w:fldChar w:fldCharType="begin"/>
            </w:r>
            <w:r>
              <w:instrText xml:space="preserve"> REF _Ref525627243 \h </w:instrText>
            </w:r>
            <w:r>
              <w:fldChar w:fldCharType="separate"/>
            </w:r>
            <w:r w:rsidR="00986366">
              <w:t>Northern Territory Major Events Company Pty Ltd</w:t>
            </w:r>
            <w:r>
              <w:fldChar w:fldCharType="end"/>
            </w:r>
          </w:p>
        </w:tc>
        <w:tc>
          <w:tcPr>
            <w:tcW w:w="1185" w:type="dxa"/>
          </w:tcPr>
          <w:p w14:paraId="502955E3" w14:textId="77777777" w:rsidR="00C0668C" w:rsidRPr="009276BC" w:rsidRDefault="00C0668C" w:rsidP="00C0668C">
            <w:pPr>
              <w:pStyle w:val="AGRTableTextrightalign"/>
            </w:pPr>
          </w:p>
        </w:tc>
      </w:tr>
      <w:tr w:rsidR="00C0668C" w:rsidRPr="009276BC" w14:paraId="323BBBFF" w14:textId="77777777" w:rsidTr="00F0645E">
        <w:trPr>
          <w:cantSplit/>
        </w:trPr>
        <w:tc>
          <w:tcPr>
            <w:tcW w:w="7317" w:type="dxa"/>
          </w:tcPr>
          <w:p w14:paraId="5286AB19" w14:textId="4845F973" w:rsidR="00C0668C" w:rsidRPr="009276BC" w:rsidRDefault="00D9369E" w:rsidP="00C0668C">
            <w:pPr>
              <w:pStyle w:val="AGRBodyText"/>
            </w:pPr>
            <w:r>
              <w:fldChar w:fldCharType="begin"/>
            </w:r>
            <w:r>
              <w:instrText xml:space="preserve"> REF _Ref525628382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135EADBC" w14:textId="18BC7AAE" w:rsidR="00C0668C" w:rsidRPr="009276BC" w:rsidRDefault="000B1B8C" w:rsidP="00C0668C">
            <w:pPr>
              <w:pStyle w:val="AGRTableTextrightalign"/>
            </w:pPr>
            <w:r>
              <w:fldChar w:fldCharType="begin"/>
            </w:r>
            <w:r>
              <w:instrText xml:space="preserve"> PAGEREF _Ref525627243 \h </w:instrText>
            </w:r>
            <w:r>
              <w:fldChar w:fldCharType="separate"/>
            </w:r>
            <w:r w:rsidR="00986366">
              <w:rPr>
                <w:noProof/>
              </w:rPr>
              <w:t>92</w:t>
            </w:r>
            <w:r>
              <w:fldChar w:fldCharType="end"/>
            </w:r>
          </w:p>
        </w:tc>
      </w:tr>
      <w:tr w:rsidR="0053098C" w:rsidRPr="009276BC" w14:paraId="3E476B0B" w14:textId="77777777" w:rsidTr="00F0645E">
        <w:trPr>
          <w:cantSplit/>
        </w:trPr>
        <w:tc>
          <w:tcPr>
            <w:tcW w:w="7317" w:type="dxa"/>
          </w:tcPr>
          <w:p w14:paraId="2740135E" w14:textId="77777777" w:rsidR="0053098C" w:rsidRPr="009276BC" w:rsidRDefault="0053098C" w:rsidP="00AB1D9C">
            <w:pPr>
              <w:pStyle w:val="AGRAppendixHeading2andDepartmentname"/>
            </w:pPr>
            <w:r>
              <w:t>Northern Territory Police, Fire and Emergency Services</w:t>
            </w:r>
          </w:p>
        </w:tc>
        <w:tc>
          <w:tcPr>
            <w:tcW w:w="1185" w:type="dxa"/>
          </w:tcPr>
          <w:p w14:paraId="6033CCDF" w14:textId="77777777" w:rsidR="0053098C" w:rsidRPr="009276BC" w:rsidRDefault="0053098C" w:rsidP="00AB1D9C">
            <w:pPr>
              <w:pStyle w:val="AGRTableTextrightalign"/>
            </w:pPr>
          </w:p>
        </w:tc>
      </w:tr>
      <w:tr w:rsidR="0053098C" w:rsidRPr="009276BC" w14:paraId="1D750B70" w14:textId="77777777" w:rsidTr="00F0645E">
        <w:trPr>
          <w:cantSplit/>
        </w:trPr>
        <w:tc>
          <w:tcPr>
            <w:tcW w:w="7317" w:type="dxa"/>
          </w:tcPr>
          <w:p w14:paraId="54E24B47" w14:textId="268791CE"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086ECB2C" w14:textId="7A0D8F97"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C0668C" w:rsidRPr="009276BC" w14:paraId="1AB60030" w14:textId="77777777" w:rsidTr="00F0645E">
        <w:trPr>
          <w:cantSplit/>
        </w:trPr>
        <w:tc>
          <w:tcPr>
            <w:tcW w:w="7317" w:type="dxa"/>
          </w:tcPr>
          <w:p w14:paraId="38A7F00B" w14:textId="1C509B22" w:rsidR="00C0668C" w:rsidRPr="009276BC" w:rsidRDefault="00C0668C" w:rsidP="00C0668C">
            <w:pPr>
              <w:pStyle w:val="AGRAppendixHeading2andDepartmentname"/>
            </w:pPr>
            <w:r>
              <w:fldChar w:fldCharType="begin"/>
            </w:r>
            <w:r>
              <w:instrText xml:space="preserve"> REF _Ref525627250 \h </w:instrText>
            </w:r>
            <w:r>
              <w:fldChar w:fldCharType="separate"/>
            </w:r>
            <w:r w:rsidR="00986366" w:rsidRPr="00050602">
              <w:t>Northern Territory Police Supplementary Benefit Scheme</w:t>
            </w:r>
            <w:r>
              <w:fldChar w:fldCharType="end"/>
            </w:r>
          </w:p>
        </w:tc>
        <w:tc>
          <w:tcPr>
            <w:tcW w:w="1185" w:type="dxa"/>
          </w:tcPr>
          <w:p w14:paraId="1DB097A3" w14:textId="77777777" w:rsidR="00C0668C" w:rsidRPr="009276BC" w:rsidRDefault="00C0668C" w:rsidP="00C0668C">
            <w:pPr>
              <w:pStyle w:val="AGRTableTextrightalign"/>
            </w:pPr>
          </w:p>
        </w:tc>
      </w:tr>
      <w:tr w:rsidR="00C0668C" w:rsidRPr="009276BC" w14:paraId="0D233A3A" w14:textId="77777777" w:rsidTr="00F0645E">
        <w:trPr>
          <w:cantSplit/>
        </w:trPr>
        <w:tc>
          <w:tcPr>
            <w:tcW w:w="7317" w:type="dxa"/>
          </w:tcPr>
          <w:p w14:paraId="5331FF36" w14:textId="79179F61" w:rsidR="00C0668C" w:rsidRPr="009276BC" w:rsidRDefault="00D9369E" w:rsidP="00C0668C">
            <w:pPr>
              <w:pStyle w:val="AGRBodyText"/>
            </w:pPr>
            <w:r>
              <w:fldChar w:fldCharType="begin"/>
            </w:r>
            <w:r>
              <w:instrText xml:space="preserve"> REF _Ref525628413 \h </w:instrText>
            </w:r>
            <w:r>
              <w:fldChar w:fldCharType="separate"/>
            </w:r>
            <w:r w:rsidR="00986366" w:rsidRPr="00050602">
              <w:t xml:space="preserve">Audit Findings and Analysis of the Financial Statements for the Year Ended </w:t>
            </w:r>
            <w:r w:rsidR="00986366">
              <w:t>30 June 2018</w:t>
            </w:r>
            <w:r>
              <w:fldChar w:fldCharType="end"/>
            </w:r>
          </w:p>
        </w:tc>
        <w:tc>
          <w:tcPr>
            <w:tcW w:w="1185" w:type="dxa"/>
          </w:tcPr>
          <w:p w14:paraId="4018A949" w14:textId="2EE7C249" w:rsidR="00C0668C" w:rsidRPr="009276BC" w:rsidRDefault="000B1B8C" w:rsidP="00C0668C">
            <w:pPr>
              <w:pStyle w:val="AGRTableTextrightalign"/>
            </w:pPr>
            <w:r>
              <w:fldChar w:fldCharType="begin"/>
            </w:r>
            <w:r>
              <w:instrText xml:space="preserve"> PAGEREF _Ref525627250 \h </w:instrText>
            </w:r>
            <w:r>
              <w:fldChar w:fldCharType="separate"/>
            </w:r>
            <w:r w:rsidR="00986366">
              <w:rPr>
                <w:noProof/>
              </w:rPr>
              <w:t>95</w:t>
            </w:r>
            <w:r>
              <w:fldChar w:fldCharType="end"/>
            </w:r>
          </w:p>
        </w:tc>
      </w:tr>
      <w:tr w:rsidR="00C0668C" w:rsidRPr="009276BC" w14:paraId="4BEA75CC" w14:textId="77777777" w:rsidTr="00F0645E">
        <w:trPr>
          <w:cantSplit/>
        </w:trPr>
        <w:tc>
          <w:tcPr>
            <w:tcW w:w="7317" w:type="dxa"/>
          </w:tcPr>
          <w:p w14:paraId="1B7D7B58" w14:textId="40E878A4" w:rsidR="00C0668C" w:rsidRPr="009276BC" w:rsidRDefault="00C0668C" w:rsidP="00C0668C">
            <w:pPr>
              <w:pStyle w:val="AGRAppendixHeading2andDepartmentname"/>
            </w:pPr>
            <w:r>
              <w:fldChar w:fldCharType="begin"/>
            </w:r>
            <w:r>
              <w:instrText xml:space="preserve"> REF _Ref525627257 \h </w:instrText>
            </w:r>
            <w:r>
              <w:fldChar w:fldCharType="separate"/>
            </w:r>
            <w:r w:rsidR="00986366">
              <w:t>Northern Territory Treasury Corporation</w:t>
            </w:r>
            <w:r>
              <w:fldChar w:fldCharType="end"/>
            </w:r>
          </w:p>
        </w:tc>
        <w:tc>
          <w:tcPr>
            <w:tcW w:w="1185" w:type="dxa"/>
          </w:tcPr>
          <w:p w14:paraId="37F1A241" w14:textId="77777777" w:rsidR="00C0668C" w:rsidRPr="009276BC" w:rsidRDefault="00C0668C" w:rsidP="00C0668C">
            <w:pPr>
              <w:pStyle w:val="AGRTableTextrightalign"/>
            </w:pPr>
          </w:p>
        </w:tc>
      </w:tr>
      <w:tr w:rsidR="00C0668C" w:rsidRPr="009276BC" w14:paraId="2C4A3EB4" w14:textId="77777777" w:rsidTr="00F0645E">
        <w:trPr>
          <w:cantSplit/>
        </w:trPr>
        <w:tc>
          <w:tcPr>
            <w:tcW w:w="7317" w:type="dxa"/>
          </w:tcPr>
          <w:p w14:paraId="7CB5F94F" w14:textId="62786768" w:rsidR="00C0668C" w:rsidRPr="009276BC" w:rsidRDefault="00D9369E" w:rsidP="00C0668C">
            <w:pPr>
              <w:pStyle w:val="AGRBodyText"/>
            </w:pPr>
            <w:r>
              <w:fldChar w:fldCharType="begin"/>
            </w:r>
            <w:r>
              <w:instrText xml:space="preserve"> REF _Ref525628421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6C2A429C" w14:textId="3E77CA0A" w:rsidR="00C0668C" w:rsidRPr="009276BC" w:rsidRDefault="000B1B8C" w:rsidP="00C0668C">
            <w:pPr>
              <w:pStyle w:val="AGRTableTextrightalign"/>
            </w:pPr>
            <w:r>
              <w:fldChar w:fldCharType="begin"/>
            </w:r>
            <w:r>
              <w:instrText xml:space="preserve"> PAGEREF _Ref525627257 \h </w:instrText>
            </w:r>
            <w:r>
              <w:fldChar w:fldCharType="separate"/>
            </w:r>
            <w:r w:rsidR="00986366">
              <w:rPr>
                <w:noProof/>
              </w:rPr>
              <w:t>99</w:t>
            </w:r>
            <w:r>
              <w:fldChar w:fldCharType="end"/>
            </w:r>
          </w:p>
        </w:tc>
      </w:tr>
      <w:tr w:rsidR="000E1A0A" w:rsidRPr="009276BC" w14:paraId="0CA71C51" w14:textId="77777777" w:rsidTr="00F0645E">
        <w:trPr>
          <w:cantSplit/>
        </w:trPr>
        <w:tc>
          <w:tcPr>
            <w:tcW w:w="7317" w:type="dxa"/>
          </w:tcPr>
          <w:p w14:paraId="0475AACA" w14:textId="4E61DA5D" w:rsidR="000E1A0A" w:rsidRPr="009276BC" w:rsidRDefault="000E1A0A" w:rsidP="00BF2839">
            <w:pPr>
              <w:pStyle w:val="AGRAppendixHeading2andDepartmentname"/>
            </w:pPr>
            <w:r>
              <w:fldChar w:fldCharType="begin"/>
            </w:r>
            <w:r>
              <w:instrText xml:space="preserve"> REF _Ref528829079 \h </w:instrText>
            </w:r>
            <w:r>
              <w:fldChar w:fldCharType="separate"/>
            </w:r>
            <w:r w:rsidR="00986366">
              <w:t>NT Build</w:t>
            </w:r>
            <w:r>
              <w:fldChar w:fldCharType="end"/>
            </w:r>
          </w:p>
        </w:tc>
        <w:tc>
          <w:tcPr>
            <w:tcW w:w="1185" w:type="dxa"/>
          </w:tcPr>
          <w:p w14:paraId="3125A7E7" w14:textId="77777777" w:rsidR="000E1A0A" w:rsidRPr="009276BC" w:rsidRDefault="000E1A0A" w:rsidP="00BF2839">
            <w:pPr>
              <w:pStyle w:val="AGRTableTextrightalign"/>
            </w:pPr>
          </w:p>
        </w:tc>
      </w:tr>
      <w:tr w:rsidR="000E1A0A" w:rsidRPr="009276BC" w14:paraId="4ADB87F4" w14:textId="77777777" w:rsidTr="00F0645E">
        <w:trPr>
          <w:cantSplit/>
        </w:trPr>
        <w:tc>
          <w:tcPr>
            <w:tcW w:w="7317" w:type="dxa"/>
          </w:tcPr>
          <w:p w14:paraId="01F60946" w14:textId="36E0D72F" w:rsidR="000E1A0A" w:rsidRPr="009276BC" w:rsidRDefault="00D87A39" w:rsidP="00BF2839">
            <w:pPr>
              <w:pStyle w:val="AGRBodyText"/>
            </w:pPr>
            <w:r>
              <w:fldChar w:fldCharType="begin"/>
            </w:r>
            <w:r>
              <w:instrText xml:space="preserve"> REF _Ref528829950 \h </w:instrText>
            </w:r>
            <w:r>
              <w:fldChar w:fldCharType="separate"/>
            </w:r>
            <w:r w:rsidR="00986366" w:rsidRPr="005567D4">
              <w:t>Audit Findings and Analysis of the Financial Statements for the Year Ended 30 June 201</w:t>
            </w:r>
            <w:r w:rsidR="00986366">
              <w:t>8</w:t>
            </w:r>
            <w:r>
              <w:fldChar w:fldCharType="end"/>
            </w:r>
          </w:p>
        </w:tc>
        <w:tc>
          <w:tcPr>
            <w:tcW w:w="1185" w:type="dxa"/>
          </w:tcPr>
          <w:p w14:paraId="56CE7E99" w14:textId="609187B1" w:rsidR="000E1A0A" w:rsidRPr="009276BC" w:rsidRDefault="000E1A0A" w:rsidP="00BF2839">
            <w:pPr>
              <w:pStyle w:val="AGRTableTextrightalign"/>
            </w:pPr>
            <w:r>
              <w:fldChar w:fldCharType="begin"/>
            </w:r>
            <w:r>
              <w:instrText xml:space="preserve"> PAGEREF _Ref528829079 \h </w:instrText>
            </w:r>
            <w:r>
              <w:fldChar w:fldCharType="separate"/>
            </w:r>
            <w:r w:rsidR="00986366">
              <w:rPr>
                <w:noProof/>
              </w:rPr>
              <w:t>104</w:t>
            </w:r>
            <w:r>
              <w:fldChar w:fldCharType="end"/>
            </w:r>
          </w:p>
        </w:tc>
      </w:tr>
      <w:tr w:rsidR="00C0668C" w:rsidRPr="009276BC" w14:paraId="47709FA0" w14:textId="77777777" w:rsidTr="00F0645E">
        <w:trPr>
          <w:cantSplit/>
        </w:trPr>
        <w:tc>
          <w:tcPr>
            <w:tcW w:w="7317" w:type="dxa"/>
          </w:tcPr>
          <w:p w14:paraId="375445C0" w14:textId="6884FC3E" w:rsidR="00C0668C" w:rsidRPr="009276BC" w:rsidRDefault="00C0668C" w:rsidP="00C0668C">
            <w:pPr>
              <w:pStyle w:val="AGRAppendixHeading2andDepartmentname"/>
            </w:pPr>
            <w:r>
              <w:fldChar w:fldCharType="begin"/>
            </w:r>
            <w:r>
              <w:instrText xml:space="preserve"> REF _Ref525627264 \h </w:instrText>
            </w:r>
            <w:r>
              <w:fldChar w:fldCharType="separate"/>
            </w:r>
            <w:r w:rsidR="00986366">
              <w:t>NT Fleet</w:t>
            </w:r>
            <w:r>
              <w:fldChar w:fldCharType="end"/>
            </w:r>
          </w:p>
        </w:tc>
        <w:tc>
          <w:tcPr>
            <w:tcW w:w="1185" w:type="dxa"/>
          </w:tcPr>
          <w:p w14:paraId="37049FBB" w14:textId="77777777" w:rsidR="00C0668C" w:rsidRPr="009276BC" w:rsidRDefault="00C0668C" w:rsidP="00C0668C">
            <w:pPr>
              <w:pStyle w:val="AGRTableTextrightalign"/>
            </w:pPr>
          </w:p>
        </w:tc>
      </w:tr>
      <w:tr w:rsidR="00C0668C" w:rsidRPr="009276BC" w14:paraId="2137F0F4" w14:textId="77777777" w:rsidTr="00F0645E">
        <w:trPr>
          <w:cantSplit/>
        </w:trPr>
        <w:tc>
          <w:tcPr>
            <w:tcW w:w="7317" w:type="dxa"/>
          </w:tcPr>
          <w:p w14:paraId="46A89D08" w14:textId="1918792E" w:rsidR="00C0668C" w:rsidRPr="009276BC" w:rsidRDefault="00D9369E" w:rsidP="00C0668C">
            <w:pPr>
              <w:pStyle w:val="AGRBodyText"/>
            </w:pPr>
            <w:r>
              <w:fldChar w:fldCharType="begin"/>
            </w:r>
            <w:r>
              <w:instrText xml:space="preserve"> REF _Ref525628431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4D9D28ED" w14:textId="6A16F086" w:rsidR="00C0668C" w:rsidRPr="009276BC" w:rsidRDefault="000B1B8C" w:rsidP="00C0668C">
            <w:pPr>
              <w:pStyle w:val="AGRTableTextrightalign"/>
            </w:pPr>
            <w:r>
              <w:fldChar w:fldCharType="begin"/>
            </w:r>
            <w:r>
              <w:instrText xml:space="preserve"> PAGEREF _Ref525627264 \h </w:instrText>
            </w:r>
            <w:r>
              <w:fldChar w:fldCharType="separate"/>
            </w:r>
            <w:r w:rsidR="00986366">
              <w:rPr>
                <w:noProof/>
              </w:rPr>
              <w:t>108</w:t>
            </w:r>
            <w:r>
              <w:fldChar w:fldCharType="end"/>
            </w:r>
          </w:p>
        </w:tc>
      </w:tr>
      <w:tr w:rsidR="00C0668C" w:rsidRPr="009276BC" w14:paraId="518A4718" w14:textId="77777777" w:rsidTr="00F0645E">
        <w:trPr>
          <w:cantSplit/>
        </w:trPr>
        <w:tc>
          <w:tcPr>
            <w:tcW w:w="7317" w:type="dxa"/>
          </w:tcPr>
          <w:p w14:paraId="7A2386D8" w14:textId="7434FDE9" w:rsidR="00C0668C" w:rsidRPr="009276BC" w:rsidRDefault="00C0668C" w:rsidP="00C0668C">
            <w:pPr>
              <w:pStyle w:val="AGRAppendixHeading2andDepartmentname"/>
            </w:pPr>
            <w:r>
              <w:fldChar w:fldCharType="begin"/>
            </w:r>
            <w:r>
              <w:instrText xml:space="preserve"> REF _Ref525627271 \h </w:instrText>
            </w:r>
            <w:r>
              <w:fldChar w:fldCharType="separate"/>
            </w:r>
            <w:r w:rsidR="00986366">
              <w:t>NT Home Ownership</w:t>
            </w:r>
            <w:r>
              <w:fldChar w:fldCharType="end"/>
            </w:r>
          </w:p>
        </w:tc>
        <w:tc>
          <w:tcPr>
            <w:tcW w:w="1185" w:type="dxa"/>
          </w:tcPr>
          <w:p w14:paraId="3FF9143D" w14:textId="77777777" w:rsidR="00C0668C" w:rsidRPr="009276BC" w:rsidRDefault="00C0668C" w:rsidP="00C0668C">
            <w:pPr>
              <w:pStyle w:val="AGRTableTextrightalign"/>
            </w:pPr>
          </w:p>
        </w:tc>
      </w:tr>
      <w:tr w:rsidR="00C0668C" w:rsidRPr="009276BC" w14:paraId="37B5D364" w14:textId="77777777" w:rsidTr="00F0645E">
        <w:trPr>
          <w:cantSplit/>
        </w:trPr>
        <w:tc>
          <w:tcPr>
            <w:tcW w:w="7317" w:type="dxa"/>
          </w:tcPr>
          <w:p w14:paraId="40D642E1" w14:textId="55E5C51B" w:rsidR="00C0668C" w:rsidRPr="009276BC" w:rsidRDefault="00D9369E" w:rsidP="00C0668C">
            <w:pPr>
              <w:pStyle w:val="AGRBodyText"/>
            </w:pPr>
            <w:r>
              <w:fldChar w:fldCharType="begin"/>
            </w:r>
            <w:r>
              <w:instrText xml:space="preserve"> REF _Ref525628438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76D07F70" w14:textId="04C5C5F3" w:rsidR="00C0668C" w:rsidRPr="009276BC" w:rsidRDefault="000B1B8C" w:rsidP="00C0668C">
            <w:pPr>
              <w:pStyle w:val="AGRTableTextrightalign"/>
            </w:pPr>
            <w:r>
              <w:fldChar w:fldCharType="begin"/>
            </w:r>
            <w:r>
              <w:instrText xml:space="preserve"> PAGEREF _Ref525627271 \h </w:instrText>
            </w:r>
            <w:r>
              <w:fldChar w:fldCharType="separate"/>
            </w:r>
            <w:r w:rsidR="00986366">
              <w:rPr>
                <w:noProof/>
              </w:rPr>
              <w:t>111</w:t>
            </w:r>
            <w:r>
              <w:fldChar w:fldCharType="end"/>
            </w:r>
          </w:p>
        </w:tc>
      </w:tr>
    </w:tbl>
    <w:p w14:paraId="5938D37F" w14:textId="77777777" w:rsidR="00EF445E" w:rsidRPr="009276BC" w:rsidRDefault="00EF445E" w:rsidP="00EF445E">
      <w:pPr>
        <w:pStyle w:val="Heading1"/>
      </w:pPr>
      <w:r w:rsidRPr="009276BC">
        <w:t>Index of Matters Reported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ex"/>
        <w:tblDescription w:val=" Page&#10;Office of the Commissioner for Public Employment &#10;End of Year Review&#10;132Ombudsman's Office &#10;End of Year Review&#10;132Power and Water Corporation&#10;&#10;Audit Findings and Analysis of the Financial Statements for the Year Ended 30 June 2018&#10;115Power Generation Corporation&#10;&#10;Audit Findings and Analysis of the Financial Statements for the Year Ended 30 June 2018&#10;123Power Retail Corporation&#10;&#10;Audit Findings and Analysis of the Financial Statements for the Year Ended 30 June 2018&#10;128Territory Families &#10;End of Year Review&#10;132Territory Wildlife Parks&#10;&#10;Audit Findings and Analysis of the Financial Statements for the Year Ended 30 June 2018&#10;136Top End Health Service&#10;&#10;Audit Findings and Analysis of the Financial Statements for the Year Ended 30 June 2018&#10;141Treasurer’s Annual Financial Statement&#10;&#10;Audit Findings and Analysis of the Financial Statements for the Year Ended 30 June 2018&#10;146Matters Referred to the Auditor General Pursuant to Section 6 of the Public Information Act&#10;&#10;Referral of a complaint to the Auditor-General – Project Signage&#10;169"/>
      </w:tblPr>
      <w:tblGrid>
        <w:gridCol w:w="7317"/>
        <w:gridCol w:w="1185"/>
      </w:tblGrid>
      <w:tr w:rsidR="00EF445E" w:rsidRPr="009276BC" w14:paraId="442B92B5" w14:textId="77777777" w:rsidTr="00EF445E">
        <w:trPr>
          <w:cantSplit/>
          <w:tblHeader/>
        </w:trPr>
        <w:tc>
          <w:tcPr>
            <w:tcW w:w="7317" w:type="dxa"/>
          </w:tcPr>
          <w:p w14:paraId="7416A61F" w14:textId="77777777" w:rsidR="00EF445E" w:rsidRPr="009276BC" w:rsidRDefault="00EF445E" w:rsidP="00EF445E">
            <w:pPr>
              <w:pStyle w:val="AGRAppendixHeading2andDepartmentname"/>
            </w:pPr>
          </w:p>
        </w:tc>
        <w:tc>
          <w:tcPr>
            <w:tcW w:w="1185" w:type="dxa"/>
          </w:tcPr>
          <w:p w14:paraId="23EFDE30" w14:textId="77777777" w:rsidR="00EF445E" w:rsidRPr="009276BC" w:rsidRDefault="00EF445E" w:rsidP="00EF445E">
            <w:pPr>
              <w:pStyle w:val="AGRBodyText"/>
              <w:ind w:left="0"/>
            </w:pPr>
            <w:r w:rsidRPr="009276BC">
              <w:t>Page</w:t>
            </w:r>
          </w:p>
        </w:tc>
      </w:tr>
      <w:tr w:rsidR="0053098C" w:rsidRPr="009276BC" w14:paraId="3E7D032F" w14:textId="77777777" w:rsidTr="00F0645E">
        <w:trPr>
          <w:cantSplit/>
        </w:trPr>
        <w:tc>
          <w:tcPr>
            <w:tcW w:w="7317" w:type="dxa"/>
          </w:tcPr>
          <w:p w14:paraId="1BA7A7AB" w14:textId="77777777" w:rsidR="0053098C" w:rsidRPr="009276BC" w:rsidRDefault="0053098C" w:rsidP="00AB1D9C">
            <w:pPr>
              <w:pStyle w:val="AGRAppendixHeading2andDepartmentname"/>
            </w:pPr>
            <w:r>
              <w:t>Office of the Commissioner for Public Employment</w:t>
            </w:r>
          </w:p>
        </w:tc>
        <w:tc>
          <w:tcPr>
            <w:tcW w:w="1185" w:type="dxa"/>
          </w:tcPr>
          <w:p w14:paraId="09D7FFCD" w14:textId="77777777" w:rsidR="0053098C" w:rsidRPr="009276BC" w:rsidRDefault="0053098C" w:rsidP="00AB1D9C">
            <w:pPr>
              <w:pStyle w:val="AGRTableTextrightalign"/>
            </w:pPr>
          </w:p>
        </w:tc>
      </w:tr>
      <w:tr w:rsidR="0053098C" w:rsidRPr="009276BC" w14:paraId="72C82E82" w14:textId="77777777" w:rsidTr="00F0645E">
        <w:trPr>
          <w:cantSplit/>
        </w:trPr>
        <w:tc>
          <w:tcPr>
            <w:tcW w:w="7317" w:type="dxa"/>
          </w:tcPr>
          <w:p w14:paraId="5CF00640" w14:textId="6B19F57A"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7F2CBFD4" w14:textId="2636EE04"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53098C" w:rsidRPr="009276BC" w14:paraId="3CFD5F7D" w14:textId="77777777" w:rsidTr="00F0645E">
        <w:trPr>
          <w:cantSplit/>
        </w:trPr>
        <w:tc>
          <w:tcPr>
            <w:tcW w:w="7317" w:type="dxa"/>
          </w:tcPr>
          <w:p w14:paraId="04AD333B" w14:textId="77777777" w:rsidR="0053098C" w:rsidRPr="009276BC" w:rsidRDefault="0053098C" w:rsidP="00AB1D9C">
            <w:pPr>
              <w:pStyle w:val="AGRAppendixHeading2andDepartmentname"/>
            </w:pPr>
            <w:r>
              <w:t>Ombudsman's Office</w:t>
            </w:r>
          </w:p>
        </w:tc>
        <w:tc>
          <w:tcPr>
            <w:tcW w:w="1185" w:type="dxa"/>
          </w:tcPr>
          <w:p w14:paraId="0393179C" w14:textId="77777777" w:rsidR="0053098C" w:rsidRPr="009276BC" w:rsidRDefault="0053098C" w:rsidP="00AB1D9C">
            <w:pPr>
              <w:pStyle w:val="AGRTableTextrightalign"/>
            </w:pPr>
          </w:p>
        </w:tc>
      </w:tr>
      <w:tr w:rsidR="0053098C" w:rsidRPr="009276BC" w14:paraId="38FA9CF7" w14:textId="77777777" w:rsidTr="00F0645E">
        <w:trPr>
          <w:cantSplit/>
        </w:trPr>
        <w:tc>
          <w:tcPr>
            <w:tcW w:w="7317" w:type="dxa"/>
          </w:tcPr>
          <w:p w14:paraId="5F451181" w14:textId="77E50B4C"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77BD6C8F" w14:textId="00CBAD0A"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C0668C" w:rsidRPr="009276BC" w14:paraId="737684BF" w14:textId="77777777" w:rsidTr="00F0645E">
        <w:trPr>
          <w:cantSplit/>
        </w:trPr>
        <w:tc>
          <w:tcPr>
            <w:tcW w:w="7317" w:type="dxa"/>
          </w:tcPr>
          <w:p w14:paraId="557B65CA" w14:textId="0E295ACE" w:rsidR="00C0668C" w:rsidRPr="009276BC" w:rsidRDefault="00C0668C" w:rsidP="00C0668C">
            <w:pPr>
              <w:pStyle w:val="AGRAppendixHeading2andDepartmentname"/>
            </w:pPr>
            <w:r>
              <w:fldChar w:fldCharType="begin"/>
            </w:r>
            <w:r>
              <w:instrText xml:space="preserve"> REF _Ref525627276 \h </w:instrText>
            </w:r>
            <w:r>
              <w:fldChar w:fldCharType="separate"/>
            </w:r>
            <w:r w:rsidR="00986366" w:rsidRPr="002B744D">
              <w:t>Power and Water Corporation</w:t>
            </w:r>
            <w:r>
              <w:fldChar w:fldCharType="end"/>
            </w:r>
          </w:p>
        </w:tc>
        <w:tc>
          <w:tcPr>
            <w:tcW w:w="1185" w:type="dxa"/>
          </w:tcPr>
          <w:p w14:paraId="79FCD4A4" w14:textId="77777777" w:rsidR="00C0668C" w:rsidRPr="009276BC" w:rsidRDefault="00C0668C" w:rsidP="00C0668C">
            <w:pPr>
              <w:pStyle w:val="AGRTableTextrightalign"/>
            </w:pPr>
          </w:p>
        </w:tc>
      </w:tr>
      <w:tr w:rsidR="00C0668C" w:rsidRPr="009276BC" w14:paraId="607C28C3" w14:textId="77777777" w:rsidTr="00F0645E">
        <w:trPr>
          <w:cantSplit/>
        </w:trPr>
        <w:tc>
          <w:tcPr>
            <w:tcW w:w="7317" w:type="dxa"/>
          </w:tcPr>
          <w:p w14:paraId="24CF8641" w14:textId="33B31069" w:rsidR="00C0668C" w:rsidRPr="009276BC" w:rsidRDefault="00D9369E" w:rsidP="00C0668C">
            <w:pPr>
              <w:pStyle w:val="AGRBodyText"/>
            </w:pPr>
            <w:r>
              <w:fldChar w:fldCharType="begin"/>
            </w:r>
            <w:r>
              <w:instrText xml:space="preserve"> REF _Ref525628448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485E309F" w14:textId="68C1D844" w:rsidR="00C0668C" w:rsidRPr="009276BC" w:rsidRDefault="000B1B8C" w:rsidP="00C0668C">
            <w:pPr>
              <w:pStyle w:val="AGRTableTextrightalign"/>
            </w:pPr>
            <w:r>
              <w:fldChar w:fldCharType="begin"/>
            </w:r>
            <w:r>
              <w:instrText xml:space="preserve"> PAGEREF _Ref525627276 \h </w:instrText>
            </w:r>
            <w:r>
              <w:fldChar w:fldCharType="separate"/>
            </w:r>
            <w:r w:rsidR="00986366">
              <w:rPr>
                <w:noProof/>
              </w:rPr>
              <w:t>115</w:t>
            </w:r>
            <w:r>
              <w:fldChar w:fldCharType="end"/>
            </w:r>
          </w:p>
        </w:tc>
      </w:tr>
      <w:tr w:rsidR="00C0668C" w:rsidRPr="009276BC" w14:paraId="6893DEF8" w14:textId="77777777" w:rsidTr="00F0645E">
        <w:trPr>
          <w:cantSplit/>
        </w:trPr>
        <w:tc>
          <w:tcPr>
            <w:tcW w:w="7317" w:type="dxa"/>
          </w:tcPr>
          <w:p w14:paraId="69434C5A" w14:textId="4C775A74" w:rsidR="00C0668C" w:rsidRPr="009276BC" w:rsidRDefault="00C0668C" w:rsidP="00C0668C">
            <w:pPr>
              <w:pStyle w:val="AGRAppendixHeading2andDepartmentname"/>
            </w:pPr>
            <w:r>
              <w:fldChar w:fldCharType="begin"/>
            </w:r>
            <w:r>
              <w:instrText xml:space="preserve"> REF _Ref525627302 \h </w:instrText>
            </w:r>
            <w:r>
              <w:fldChar w:fldCharType="separate"/>
            </w:r>
            <w:r w:rsidR="00986366">
              <w:t>Power Generation Corporation</w:t>
            </w:r>
            <w:r>
              <w:fldChar w:fldCharType="end"/>
            </w:r>
          </w:p>
        </w:tc>
        <w:tc>
          <w:tcPr>
            <w:tcW w:w="1185" w:type="dxa"/>
          </w:tcPr>
          <w:p w14:paraId="55D507AA" w14:textId="77777777" w:rsidR="00C0668C" w:rsidRPr="009276BC" w:rsidRDefault="00C0668C" w:rsidP="00C0668C">
            <w:pPr>
              <w:pStyle w:val="AGRTableTextrightalign"/>
            </w:pPr>
          </w:p>
        </w:tc>
      </w:tr>
      <w:tr w:rsidR="00C0668C" w:rsidRPr="009276BC" w14:paraId="1B90AD9B" w14:textId="77777777" w:rsidTr="00F0645E">
        <w:trPr>
          <w:cantSplit/>
        </w:trPr>
        <w:tc>
          <w:tcPr>
            <w:tcW w:w="7317" w:type="dxa"/>
          </w:tcPr>
          <w:p w14:paraId="0BDDC49C" w14:textId="422CD77A" w:rsidR="00C0668C" w:rsidRPr="009276BC" w:rsidRDefault="00D9369E" w:rsidP="00C0668C">
            <w:pPr>
              <w:pStyle w:val="AGRBodyText"/>
            </w:pPr>
            <w:r>
              <w:fldChar w:fldCharType="begin"/>
            </w:r>
            <w:r>
              <w:instrText xml:space="preserve"> REF _Ref525628456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55CC5974" w14:textId="0AC8FD51" w:rsidR="00C0668C" w:rsidRPr="009276BC" w:rsidRDefault="000B1B8C" w:rsidP="00C0668C">
            <w:pPr>
              <w:pStyle w:val="AGRTableTextrightalign"/>
            </w:pPr>
            <w:r>
              <w:fldChar w:fldCharType="begin"/>
            </w:r>
            <w:r>
              <w:instrText xml:space="preserve"> PAGEREF _Ref525627302 \h </w:instrText>
            </w:r>
            <w:r>
              <w:fldChar w:fldCharType="separate"/>
            </w:r>
            <w:r w:rsidR="00986366">
              <w:rPr>
                <w:noProof/>
              </w:rPr>
              <w:t>123</w:t>
            </w:r>
            <w:r>
              <w:fldChar w:fldCharType="end"/>
            </w:r>
          </w:p>
        </w:tc>
      </w:tr>
      <w:tr w:rsidR="00C0668C" w:rsidRPr="009276BC" w14:paraId="0004D5F7" w14:textId="77777777" w:rsidTr="00F0645E">
        <w:trPr>
          <w:cantSplit/>
        </w:trPr>
        <w:tc>
          <w:tcPr>
            <w:tcW w:w="7317" w:type="dxa"/>
          </w:tcPr>
          <w:p w14:paraId="1860CD75" w14:textId="0353937C" w:rsidR="00C0668C" w:rsidRPr="009276BC" w:rsidRDefault="00C0668C" w:rsidP="00C0668C">
            <w:pPr>
              <w:pStyle w:val="AGRAppendixHeading2andDepartmentname"/>
            </w:pPr>
            <w:r>
              <w:fldChar w:fldCharType="begin"/>
            </w:r>
            <w:r>
              <w:instrText xml:space="preserve"> REF _Ref525627309 \h </w:instrText>
            </w:r>
            <w:r>
              <w:fldChar w:fldCharType="separate"/>
            </w:r>
            <w:r w:rsidR="00986366">
              <w:t>Power Retail Corporation</w:t>
            </w:r>
            <w:r>
              <w:fldChar w:fldCharType="end"/>
            </w:r>
          </w:p>
        </w:tc>
        <w:tc>
          <w:tcPr>
            <w:tcW w:w="1185" w:type="dxa"/>
          </w:tcPr>
          <w:p w14:paraId="54B6B32E" w14:textId="77777777" w:rsidR="00C0668C" w:rsidRPr="009276BC" w:rsidRDefault="00C0668C" w:rsidP="00C0668C">
            <w:pPr>
              <w:pStyle w:val="AGRTableTextrightalign"/>
            </w:pPr>
          </w:p>
        </w:tc>
      </w:tr>
      <w:tr w:rsidR="00C0668C" w:rsidRPr="009276BC" w14:paraId="521AE99F" w14:textId="77777777" w:rsidTr="00F0645E">
        <w:trPr>
          <w:cantSplit/>
        </w:trPr>
        <w:tc>
          <w:tcPr>
            <w:tcW w:w="7317" w:type="dxa"/>
          </w:tcPr>
          <w:p w14:paraId="54910792" w14:textId="488F4CA6" w:rsidR="00C0668C" w:rsidRPr="009276BC" w:rsidRDefault="00D9369E" w:rsidP="00C0668C">
            <w:pPr>
              <w:pStyle w:val="AGRBodyText"/>
            </w:pPr>
            <w:r>
              <w:fldChar w:fldCharType="begin"/>
            </w:r>
            <w:r>
              <w:instrText xml:space="preserve"> REF _Ref525628464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5ADC57A3" w14:textId="082FC48F" w:rsidR="00C0668C" w:rsidRPr="009276BC" w:rsidRDefault="000B1B8C" w:rsidP="00C0668C">
            <w:pPr>
              <w:pStyle w:val="AGRTableTextrightalign"/>
            </w:pPr>
            <w:r>
              <w:fldChar w:fldCharType="begin"/>
            </w:r>
            <w:r>
              <w:instrText xml:space="preserve"> PAGEREF _Ref525627309 \h </w:instrText>
            </w:r>
            <w:r>
              <w:fldChar w:fldCharType="separate"/>
            </w:r>
            <w:r w:rsidR="00986366">
              <w:rPr>
                <w:noProof/>
              </w:rPr>
              <w:t>128</w:t>
            </w:r>
            <w:r>
              <w:fldChar w:fldCharType="end"/>
            </w:r>
          </w:p>
        </w:tc>
      </w:tr>
      <w:tr w:rsidR="0053098C" w:rsidRPr="009276BC" w14:paraId="15810BA6" w14:textId="77777777" w:rsidTr="00F0645E">
        <w:trPr>
          <w:cantSplit/>
        </w:trPr>
        <w:tc>
          <w:tcPr>
            <w:tcW w:w="7317" w:type="dxa"/>
          </w:tcPr>
          <w:p w14:paraId="0958CF3F" w14:textId="77777777" w:rsidR="0053098C" w:rsidRPr="009276BC" w:rsidRDefault="0053098C" w:rsidP="00AB1D9C">
            <w:pPr>
              <w:pStyle w:val="AGRAppendixHeading2andDepartmentname"/>
            </w:pPr>
            <w:r>
              <w:t>Territory Families</w:t>
            </w:r>
          </w:p>
        </w:tc>
        <w:tc>
          <w:tcPr>
            <w:tcW w:w="1185" w:type="dxa"/>
          </w:tcPr>
          <w:p w14:paraId="2F13611B" w14:textId="77777777" w:rsidR="0053098C" w:rsidRPr="009276BC" w:rsidRDefault="0053098C" w:rsidP="00AB1D9C">
            <w:pPr>
              <w:pStyle w:val="AGRTableTextrightalign"/>
            </w:pPr>
          </w:p>
        </w:tc>
      </w:tr>
      <w:tr w:rsidR="0053098C" w:rsidRPr="009276BC" w14:paraId="07126A99" w14:textId="77777777" w:rsidTr="00F0645E">
        <w:trPr>
          <w:cantSplit/>
        </w:trPr>
        <w:tc>
          <w:tcPr>
            <w:tcW w:w="7317" w:type="dxa"/>
          </w:tcPr>
          <w:p w14:paraId="12A893AF" w14:textId="78B7CD3C" w:rsidR="0053098C" w:rsidRPr="009276BC" w:rsidRDefault="0053098C" w:rsidP="00AB1D9C">
            <w:pPr>
              <w:pStyle w:val="AGRBodyText"/>
            </w:pPr>
            <w:r>
              <w:fldChar w:fldCharType="begin"/>
            </w:r>
            <w:r>
              <w:instrText xml:space="preserve"> REF EOY \h </w:instrText>
            </w:r>
            <w:r>
              <w:fldChar w:fldCharType="separate"/>
            </w:r>
            <w:r w:rsidR="00986366">
              <w:t>End of Year Review</w:t>
            </w:r>
            <w:r>
              <w:fldChar w:fldCharType="end"/>
            </w:r>
          </w:p>
        </w:tc>
        <w:tc>
          <w:tcPr>
            <w:tcW w:w="1185" w:type="dxa"/>
          </w:tcPr>
          <w:p w14:paraId="683652C6" w14:textId="23500DC9" w:rsidR="0053098C" w:rsidRPr="009276BC" w:rsidRDefault="0053098C" w:rsidP="00AB1D9C">
            <w:pPr>
              <w:pStyle w:val="AGRTableTextrightalign"/>
            </w:pPr>
            <w:r>
              <w:fldChar w:fldCharType="begin"/>
            </w:r>
            <w:r>
              <w:instrText xml:space="preserve"> PAGEREF EOY \h </w:instrText>
            </w:r>
            <w:r>
              <w:fldChar w:fldCharType="separate"/>
            </w:r>
            <w:r w:rsidR="00986366">
              <w:rPr>
                <w:noProof/>
              </w:rPr>
              <w:t>132</w:t>
            </w:r>
            <w:r>
              <w:fldChar w:fldCharType="end"/>
            </w:r>
          </w:p>
        </w:tc>
      </w:tr>
      <w:tr w:rsidR="00C0668C" w:rsidRPr="009276BC" w14:paraId="367231D7" w14:textId="77777777" w:rsidTr="00F0645E">
        <w:trPr>
          <w:cantSplit/>
        </w:trPr>
        <w:tc>
          <w:tcPr>
            <w:tcW w:w="7317" w:type="dxa"/>
          </w:tcPr>
          <w:p w14:paraId="5157F286" w14:textId="2031E020" w:rsidR="00C0668C" w:rsidRPr="009276BC" w:rsidRDefault="00C0668C" w:rsidP="00C0668C">
            <w:pPr>
              <w:pStyle w:val="AGRAppendixHeading2andDepartmentname"/>
            </w:pPr>
            <w:r>
              <w:fldChar w:fldCharType="begin"/>
            </w:r>
            <w:r>
              <w:instrText xml:space="preserve"> REF _Ref525627321 \h </w:instrText>
            </w:r>
            <w:r>
              <w:fldChar w:fldCharType="separate"/>
            </w:r>
            <w:r w:rsidR="00986366">
              <w:t>Territory Wildlife Parks</w:t>
            </w:r>
            <w:r>
              <w:fldChar w:fldCharType="end"/>
            </w:r>
          </w:p>
        </w:tc>
        <w:tc>
          <w:tcPr>
            <w:tcW w:w="1185" w:type="dxa"/>
          </w:tcPr>
          <w:p w14:paraId="35FFEEA0" w14:textId="77777777" w:rsidR="00C0668C" w:rsidRPr="009276BC" w:rsidRDefault="00C0668C" w:rsidP="00C0668C">
            <w:pPr>
              <w:pStyle w:val="AGRTableTextrightalign"/>
            </w:pPr>
          </w:p>
        </w:tc>
      </w:tr>
      <w:tr w:rsidR="00C0668C" w:rsidRPr="009276BC" w14:paraId="14C9C423" w14:textId="77777777" w:rsidTr="00F0645E">
        <w:trPr>
          <w:cantSplit/>
        </w:trPr>
        <w:tc>
          <w:tcPr>
            <w:tcW w:w="7317" w:type="dxa"/>
          </w:tcPr>
          <w:p w14:paraId="55EEC40B" w14:textId="0D23F1AC" w:rsidR="00C0668C" w:rsidRPr="009276BC" w:rsidRDefault="00D9369E" w:rsidP="00C0668C">
            <w:pPr>
              <w:pStyle w:val="AGRBodyText"/>
            </w:pPr>
            <w:r>
              <w:fldChar w:fldCharType="begin"/>
            </w:r>
            <w:r>
              <w:instrText xml:space="preserve"> REF _Ref525628471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43E3CA04" w14:textId="5AC7B4B0" w:rsidR="00C0668C" w:rsidRPr="009276BC" w:rsidRDefault="000B1B8C" w:rsidP="00C0668C">
            <w:pPr>
              <w:pStyle w:val="AGRTableTextrightalign"/>
            </w:pPr>
            <w:r>
              <w:fldChar w:fldCharType="begin"/>
            </w:r>
            <w:r>
              <w:instrText xml:space="preserve"> PAGEREF _Ref525627321 \h </w:instrText>
            </w:r>
            <w:r>
              <w:fldChar w:fldCharType="separate"/>
            </w:r>
            <w:r w:rsidR="00986366">
              <w:rPr>
                <w:noProof/>
              </w:rPr>
              <w:t>136</w:t>
            </w:r>
            <w:r>
              <w:fldChar w:fldCharType="end"/>
            </w:r>
          </w:p>
        </w:tc>
      </w:tr>
      <w:tr w:rsidR="00C0668C" w:rsidRPr="009276BC" w14:paraId="4A4E3FA2" w14:textId="77777777" w:rsidTr="00F0645E">
        <w:trPr>
          <w:cantSplit/>
        </w:trPr>
        <w:tc>
          <w:tcPr>
            <w:tcW w:w="7317" w:type="dxa"/>
          </w:tcPr>
          <w:p w14:paraId="1B762D89" w14:textId="0AB3998F" w:rsidR="00C0668C" w:rsidRPr="009276BC" w:rsidRDefault="00C0668C" w:rsidP="00C0668C">
            <w:pPr>
              <w:pStyle w:val="AGRAppendixHeading2andDepartmentname"/>
            </w:pPr>
            <w:r>
              <w:fldChar w:fldCharType="begin"/>
            </w:r>
            <w:r>
              <w:instrText xml:space="preserve"> REF _Ref525627327 \h </w:instrText>
            </w:r>
            <w:r>
              <w:fldChar w:fldCharType="separate"/>
            </w:r>
            <w:r w:rsidR="00986366">
              <w:t>Top End Health Service</w:t>
            </w:r>
            <w:r>
              <w:fldChar w:fldCharType="end"/>
            </w:r>
          </w:p>
        </w:tc>
        <w:tc>
          <w:tcPr>
            <w:tcW w:w="1185" w:type="dxa"/>
          </w:tcPr>
          <w:p w14:paraId="1FBDAACD" w14:textId="77777777" w:rsidR="00C0668C" w:rsidRPr="009276BC" w:rsidRDefault="00C0668C" w:rsidP="00C0668C">
            <w:pPr>
              <w:pStyle w:val="AGRTableTextrightalign"/>
            </w:pPr>
          </w:p>
        </w:tc>
      </w:tr>
      <w:tr w:rsidR="00C0668C" w:rsidRPr="009276BC" w14:paraId="2B3CE933" w14:textId="77777777" w:rsidTr="00F0645E">
        <w:trPr>
          <w:cantSplit/>
        </w:trPr>
        <w:tc>
          <w:tcPr>
            <w:tcW w:w="7317" w:type="dxa"/>
          </w:tcPr>
          <w:p w14:paraId="36EBF66E" w14:textId="30FE7D57" w:rsidR="00C0668C" w:rsidRPr="009276BC" w:rsidRDefault="00D9369E" w:rsidP="00C0668C">
            <w:pPr>
              <w:pStyle w:val="AGRBodyText"/>
            </w:pPr>
            <w:r>
              <w:fldChar w:fldCharType="begin"/>
            </w:r>
            <w:r>
              <w:instrText xml:space="preserve"> REF _Ref525628478 \h </w:instrText>
            </w:r>
            <w:r>
              <w:fldChar w:fldCharType="separate"/>
            </w:r>
            <w:r w:rsidR="00986366" w:rsidRPr="00E37A10">
              <w:t>Audit Findings and Analysis of the Financial Statements</w:t>
            </w:r>
            <w:r w:rsidR="00986366">
              <w:t xml:space="preserve"> for the Year Ended 30 June 2018</w:t>
            </w:r>
            <w:r>
              <w:fldChar w:fldCharType="end"/>
            </w:r>
          </w:p>
        </w:tc>
        <w:tc>
          <w:tcPr>
            <w:tcW w:w="1185" w:type="dxa"/>
          </w:tcPr>
          <w:p w14:paraId="1559A5DE" w14:textId="655C8519" w:rsidR="00C0668C" w:rsidRPr="009276BC" w:rsidRDefault="000B1B8C" w:rsidP="00C0668C">
            <w:pPr>
              <w:pStyle w:val="AGRTableTextrightalign"/>
            </w:pPr>
            <w:r>
              <w:fldChar w:fldCharType="begin"/>
            </w:r>
            <w:r>
              <w:instrText xml:space="preserve"> PAGEREF _Ref525627327 \h </w:instrText>
            </w:r>
            <w:r>
              <w:fldChar w:fldCharType="separate"/>
            </w:r>
            <w:r w:rsidR="00986366">
              <w:rPr>
                <w:noProof/>
              </w:rPr>
              <w:t>141</w:t>
            </w:r>
            <w:r>
              <w:fldChar w:fldCharType="end"/>
            </w:r>
          </w:p>
        </w:tc>
      </w:tr>
      <w:tr w:rsidR="00C0668C" w:rsidRPr="009276BC" w14:paraId="6D2B196D" w14:textId="77777777" w:rsidTr="00F0645E">
        <w:trPr>
          <w:cantSplit/>
        </w:trPr>
        <w:tc>
          <w:tcPr>
            <w:tcW w:w="7317" w:type="dxa"/>
          </w:tcPr>
          <w:p w14:paraId="5ACB222B" w14:textId="1F32B627" w:rsidR="00C0668C" w:rsidRPr="009276BC" w:rsidRDefault="00821137" w:rsidP="00C0668C">
            <w:pPr>
              <w:pStyle w:val="AGRAppendixHeading2andDepartmentname"/>
            </w:pPr>
            <w:r>
              <w:fldChar w:fldCharType="begin"/>
            </w:r>
            <w:r>
              <w:instrText xml:space="preserve"> REF _Ref529859919 \h </w:instrText>
            </w:r>
            <w:r>
              <w:fldChar w:fldCharType="separate"/>
            </w:r>
            <w:r w:rsidR="00986366" w:rsidRPr="00F30E9F">
              <w:t>Treasurer’s Annual Financial Statement</w:t>
            </w:r>
            <w:r>
              <w:fldChar w:fldCharType="end"/>
            </w:r>
          </w:p>
        </w:tc>
        <w:tc>
          <w:tcPr>
            <w:tcW w:w="1185" w:type="dxa"/>
          </w:tcPr>
          <w:p w14:paraId="3DEAA0E4" w14:textId="77777777" w:rsidR="00C0668C" w:rsidRPr="009276BC" w:rsidRDefault="00C0668C" w:rsidP="00C0668C">
            <w:pPr>
              <w:pStyle w:val="AGRTableTextrightalign"/>
            </w:pPr>
          </w:p>
        </w:tc>
      </w:tr>
      <w:tr w:rsidR="00C0668C" w:rsidRPr="009276BC" w14:paraId="7AE48C86" w14:textId="77777777" w:rsidTr="00F0645E">
        <w:trPr>
          <w:cantSplit/>
        </w:trPr>
        <w:tc>
          <w:tcPr>
            <w:tcW w:w="7317" w:type="dxa"/>
          </w:tcPr>
          <w:p w14:paraId="297B5932" w14:textId="10702741" w:rsidR="00C0668C" w:rsidRPr="009276BC" w:rsidRDefault="00D9369E" w:rsidP="00C0668C">
            <w:pPr>
              <w:pStyle w:val="AGRBodyText"/>
            </w:pPr>
            <w:r>
              <w:fldChar w:fldCharType="begin"/>
            </w:r>
            <w:r>
              <w:instrText xml:space="preserve"> REF _Ref525628486 \h </w:instrText>
            </w:r>
            <w:r>
              <w:fldChar w:fldCharType="separate"/>
            </w:r>
            <w:r w:rsidR="00986366" w:rsidRPr="00F30E9F">
              <w:t>Audit Findings and Analysis of the Financial Statements for the Year Ended 30 June 2</w:t>
            </w:r>
            <w:r w:rsidR="00986366">
              <w:t>018</w:t>
            </w:r>
            <w:r>
              <w:fldChar w:fldCharType="end"/>
            </w:r>
          </w:p>
        </w:tc>
        <w:tc>
          <w:tcPr>
            <w:tcW w:w="1185" w:type="dxa"/>
          </w:tcPr>
          <w:p w14:paraId="7C198A88" w14:textId="1888A57B" w:rsidR="00C0668C" w:rsidRPr="009276BC" w:rsidRDefault="00EE7DBA" w:rsidP="00C0668C">
            <w:pPr>
              <w:pStyle w:val="AGRTableTextrightalign"/>
            </w:pPr>
            <w:r>
              <w:fldChar w:fldCharType="begin"/>
            </w:r>
            <w:r>
              <w:instrText xml:space="preserve"> PAGEREF _Ref529859919 \h </w:instrText>
            </w:r>
            <w:r>
              <w:fldChar w:fldCharType="separate"/>
            </w:r>
            <w:r w:rsidR="00986366">
              <w:rPr>
                <w:noProof/>
              </w:rPr>
              <w:t>146</w:t>
            </w:r>
            <w:r>
              <w:fldChar w:fldCharType="end"/>
            </w:r>
          </w:p>
        </w:tc>
      </w:tr>
      <w:tr w:rsidR="00C0668C" w:rsidRPr="009276BC" w14:paraId="12D5F4AE" w14:textId="77777777" w:rsidTr="00F0645E">
        <w:trPr>
          <w:cantSplit/>
        </w:trPr>
        <w:tc>
          <w:tcPr>
            <w:tcW w:w="7317" w:type="dxa"/>
          </w:tcPr>
          <w:p w14:paraId="40AC0EB2" w14:textId="29E15685" w:rsidR="00C0668C" w:rsidRPr="009276BC" w:rsidRDefault="00EF445E" w:rsidP="00C0668C">
            <w:pPr>
              <w:pStyle w:val="AGRAppendixHeading2andDepartmentname"/>
            </w:pPr>
            <w:r>
              <w:fldChar w:fldCharType="begin"/>
            </w:r>
            <w:r>
              <w:instrText xml:space="preserve"> REF _Ref530142839 \h  \* MERGEFORMAT </w:instrText>
            </w:r>
            <w:r>
              <w:fldChar w:fldCharType="separate"/>
            </w:r>
            <w:r w:rsidR="00986366" w:rsidRPr="009276BC">
              <w:t>Matters Referred to the Auditor</w:t>
            </w:r>
            <w:r w:rsidR="00986366" w:rsidRPr="009276BC">
              <w:noBreakHyphen/>
              <w:t>General Pursuant to Section 6 of the</w:t>
            </w:r>
            <w:r w:rsidR="00986366" w:rsidRPr="00986366">
              <w:rPr>
                <w:i/>
              </w:rPr>
              <w:t xml:space="preserve"> Public Information Act</w:t>
            </w:r>
            <w:r>
              <w:fldChar w:fldCharType="end"/>
            </w:r>
          </w:p>
        </w:tc>
        <w:tc>
          <w:tcPr>
            <w:tcW w:w="1185" w:type="dxa"/>
          </w:tcPr>
          <w:p w14:paraId="23BC88B9" w14:textId="77777777" w:rsidR="00C0668C" w:rsidRPr="009276BC" w:rsidRDefault="00C0668C" w:rsidP="00C0668C">
            <w:pPr>
              <w:pStyle w:val="AGRTableTextrightalign"/>
            </w:pPr>
          </w:p>
        </w:tc>
      </w:tr>
      <w:tr w:rsidR="00C0668C" w:rsidRPr="009276BC" w14:paraId="4309E199" w14:textId="77777777" w:rsidTr="00F0645E">
        <w:trPr>
          <w:cantSplit/>
        </w:trPr>
        <w:tc>
          <w:tcPr>
            <w:tcW w:w="7317" w:type="dxa"/>
          </w:tcPr>
          <w:p w14:paraId="35187806" w14:textId="77F4FC50" w:rsidR="00C0668C" w:rsidRPr="009276BC" w:rsidRDefault="00B966EC" w:rsidP="00C0668C">
            <w:pPr>
              <w:pStyle w:val="AGRBodyText"/>
            </w:pPr>
            <w:r>
              <w:fldChar w:fldCharType="begin"/>
            </w:r>
            <w:r>
              <w:instrText xml:space="preserve"> REF _Ref528924366 \h </w:instrText>
            </w:r>
            <w:r>
              <w:fldChar w:fldCharType="separate"/>
            </w:r>
            <w:r w:rsidR="00986366" w:rsidRPr="009276BC">
              <w:t xml:space="preserve">Referral of a complaint to the Auditor-General – </w:t>
            </w:r>
            <w:r w:rsidR="00986366">
              <w:t>Project Signage</w:t>
            </w:r>
            <w:r>
              <w:fldChar w:fldCharType="end"/>
            </w:r>
          </w:p>
        </w:tc>
        <w:tc>
          <w:tcPr>
            <w:tcW w:w="1185" w:type="dxa"/>
          </w:tcPr>
          <w:p w14:paraId="06C15C98" w14:textId="39F96935" w:rsidR="00C0668C" w:rsidRPr="009276BC" w:rsidRDefault="00B966EC" w:rsidP="00C0668C">
            <w:pPr>
              <w:pStyle w:val="AGRTableTextrightalign"/>
            </w:pPr>
            <w:r>
              <w:fldChar w:fldCharType="begin"/>
            </w:r>
            <w:r>
              <w:instrText xml:space="preserve"> PAGEREF _Ref528924366 \h </w:instrText>
            </w:r>
            <w:r>
              <w:fldChar w:fldCharType="separate"/>
            </w:r>
            <w:r w:rsidR="00986366">
              <w:rPr>
                <w:noProof/>
              </w:rPr>
              <w:t>169</w:t>
            </w:r>
            <w:r>
              <w:fldChar w:fldCharType="end"/>
            </w:r>
          </w:p>
        </w:tc>
      </w:tr>
    </w:tbl>
    <w:p w14:paraId="616ABFB8" w14:textId="77777777" w:rsidR="005544FD" w:rsidRPr="009276BC" w:rsidRDefault="005544FD" w:rsidP="005544FD">
      <w:pPr>
        <w:pStyle w:val="AGRBodyText"/>
      </w:pPr>
    </w:p>
    <w:p w14:paraId="5749D035" w14:textId="77777777" w:rsidR="00DD7ABF" w:rsidRPr="009276BC" w:rsidRDefault="00DD7ABF" w:rsidP="00EF445E">
      <w:pPr>
        <w:pStyle w:val="AGRBodyText"/>
        <w:ind w:left="0"/>
        <w:sectPr w:rsidR="00DD7ABF" w:rsidRPr="009276BC" w:rsidSect="00AA5FCE">
          <w:pgSz w:w="11906" w:h="16838" w:code="9"/>
          <w:pgMar w:top="2608" w:right="851" w:bottom="1134" w:left="1418" w:header="1276" w:footer="709" w:gutter="284"/>
          <w:cols w:space="708"/>
          <w:docGrid w:linePitch="360"/>
        </w:sectPr>
      </w:pPr>
    </w:p>
    <w:p w14:paraId="45C55D57" w14:textId="77777777" w:rsidR="00DD7ABF" w:rsidRPr="009276BC" w:rsidRDefault="00DD7ABF">
      <w:pPr>
        <w:keepLines w:val="0"/>
        <w:tabs>
          <w:tab w:val="clear" w:pos="1378"/>
        </w:tabs>
        <w:spacing w:after="200" w:line="276" w:lineRule="auto"/>
        <w:ind w:left="0"/>
      </w:pPr>
      <w:r w:rsidRPr="009276BC">
        <w:br w:type="page"/>
      </w:r>
    </w:p>
    <w:p w14:paraId="3F9AB583" w14:textId="77777777" w:rsidR="00DD7ABF" w:rsidRPr="009276BC" w:rsidRDefault="00DD7ABF" w:rsidP="005544FD">
      <w:pPr>
        <w:pStyle w:val="AGRBodyText"/>
      </w:pPr>
      <w:r w:rsidRPr="009276BC">
        <w:rPr>
          <w:noProof/>
          <w:lang w:eastAsia="en-AU"/>
        </w:rPr>
        <w:drawing>
          <wp:anchor distT="0" distB="0" distL="114300" distR="114300" simplePos="0" relativeHeight="251671552" behindDoc="0" locked="0" layoutInCell="1" allowOverlap="1" wp14:anchorId="1D4BFECC" wp14:editId="077AA6F0">
            <wp:simplePos x="0" y="0"/>
            <wp:positionH relativeFrom="page">
              <wp:posOffset>-7620</wp:posOffset>
            </wp:positionH>
            <wp:positionV relativeFrom="page">
              <wp:posOffset>-7620</wp:posOffset>
            </wp:positionV>
            <wp:extent cx="7603200" cy="10692000"/>
            <wp:effectExtent l="0" t="0" r="0" b="0"/>
            <wp:wrapNone/>
            <wp:docPr id="12" name="Picture 12" descr="Back Cover Page"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4.jpg"/>
                    <pic:cNvPicPr/>
                  </pic:nvPicPr>
                  <pic:blipFill>
                    <a:blip r:embed="rId28">
                      <a:extLst>
                        <a:ext uri="{28A0092B-C50C-407E-A947-70E740481C1C}">
                          <a14:useLocalDpi xmlns:a14="http://schemas.microsoft.com/office/drawing/2010/main" val="0"/>
                        </a:ext>
                      </a:extLst>
                    </a:blip>
                    <a:stretch>
                      <a:fillRect/>
                    </a:stretch>
                  </pic:blipFill>
                  <pic:spPr>
                    <a:xfrm>
                      <a:off x="0" y="0"/>
                      <a:ext cx="7603200" cy="10692000"/>
                    </a:xfrm>
                    <a:prstGeom prst="rect">
                      <a:avLst/>
                    </a:prstGeom>
                  </pic:spPr>
                </pic:pic>
              </a:graphicData>
            </a:graphic>
            <wp14:sizeRelH relativeFrom="margin">
              <wp14:pctWidth>0</wp14:pctWidth>
            </wp14:sizeRelH>
            <wp14:sizeRelV relativeFrom="margin">
              <wp14:pctHeight>0</wp14:pctHeight>
            </wp14:sizeRelV>
          </wp:anchor>
        </w:drawing>
      </w:r>
    </w:p>
    <w:sectPr w:rsidR="00DD7ABF" w:rsidRPr="009276BC" w:rsidSect="00AA5FCE">
      <w:footerReference w:type="even" r:id="rId29"/>
      <w:pgSz w:w="11906" w:h="16838" w:code="9"/>
      <w:pgMar w:top="2608" w:right="851" w:bottom="1134" w:left="1418" w:header="1276"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48664" w14:textId="77777777" w:rsidR="00C833A3" w:rsidRDefault="00C833A3" w:rsidP="00564D66">
      <w:pPr>
        <w:spacing w:after="0" w:line="240" w:lineRule="auto"/>
      </w:pPr>
      <w:r>
        <w:separator/>
      </w:r>
    </w:p>
  </w:endnote>
  <w:endnote w:type="continuationSeparator" w:id="0">
    <w:p w14:paraId="69AF8215" w14:textId="77777777" w:rsidR="00C833A3" w:rsidRDefault="00C833A3" w:rsidP="0056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Std">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59"/>
    <w:family w:val="auto"/>
    <w:pitch w:val="variable"/>
    <w:sig w:usb0="00000000" w:usb1="00000000" w:usb2="00000000" w:usb3="00000000" w:csb0="00000004"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BVMZH O+ The Sans">
    <w:altName w:val="The San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36979" w14:textId="77777777" w:rsidR="00353464" w:rsidRDefault="00353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94820" w14:textId="77777777" w:rsidR="00353464" w:rsidRDefault="003534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2B14D" w14:textId="77777777" w:rsidR="00353464" w:rsidRDefault="003534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AAD1A" w14:textId="293DDDFB" w:rsidR="00C833A3" w:rsidRPr="00AA5FCE" w:rsidRDefault="00C833A3" w:rsidP="00566A3D">
    <w:pPr>
      <w:pStyle w:val="AGRFooterLeft"/>
    </w:pPr>
    <w:r w:rsidRPr="00C53E4D">
      <w:rPr>
        <w:rFonts w:cs="Arial"/>
      </w:rPr>
      <w:fldChar w:fldCharType="begin"/>
    </w:r>
    <w:r w:rsidRPr="00C53E4D">
      <w:rPr>
        <w:rFonts w:cs="Arial"/>
      </w:rPr>
      <w:instrText xml:space="preserve"> PAGE </w:instrText>
    </w:r>
    <w:r w:rsidRPr="00C53E4D">
      <w:rPr>
        <w:rFonts w:cs="Arial"/>
      </w:rPr>
      <w:fldChar w:fldCharType="separate"/>
    </w:r>
    <w:r w:rsidR="002B5491">
      <w:rPr>
        <w:rFonts w:cs="Arial"/>
        <w:noProof/>
      </w:rPr>
      <w:t>18</w:t>
    </w:r>
    <w:r w:rsidRPr="00C53E4D">
      <w:rPr>
        <w:rFonts w:cs="Arial"/>
      </w:rPr>
      <w:fldChar w:fldCharType="end"/>
    </w:r>
    <w:r w:rsidRPr="00D033F0">
      <w:tab/>
    </w:r>
    <w:r w:rsidRPr="00566A3D">
      <w:rPr>
        <w:rStyle w:val="AGRFooterLeftChar"/>
      </w:rPr>
      <w:t xml:space="preserve">Auditor-General for the Northern Territory – </w:t>
    </w:r>
    <w:r>
      <w:rPr>
        <w:rStyle w:val="AGRFooterLeftChar"/>
      </w:rPr>
      <w:t>November 2018 Report</w:t>
    </w:r>
    <w:r w:rsidRPr="00566A3D">
      <w:rPr>
        <w:rStyle w:val="AGRFooterLeftChar"/>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5C7B" w14:textId="14B0577C" w:rsidR="00C833A3" w:rsidRPr="00D033F0" w:rsidRDefault="00C833A3" w:rsidP="00566A3D">
    <w:pPr>
      <w:pStyle w:val="AGRFooterRight"/>
    </w:pPr>
    <w:r w:rsidRPr="00566A3D">
      <w:rPr>
        <w:rStyle w:val="AGRFooterRightChar"/>
      </w:rPr>
      <w:tab/>
      <w:t xml:space="preserve">Auditor-General for the Northern Territory – </w:t>
    </w:r>
    <w:r>
      <w:rPr>
        <w:rStyle w:val="AGRFooterRightChar"/>
      </w:rPr>
      <w:t>November 2018 Report</w:t>
    </w:r>
    <w:r>
      <w:tab/>
    </w:r>
    <w:r w:rsidRPr="00C53E4D">
      <w:rPr>
        <w:rFonts w:cs="Arial"/>
      </w:rPr>
      <w:fldChar w:fldCharType="begin"/>
    </w:r>
    <w:r w:rsidRPr="00C53E4D">
      <w:rPr>
        <w:rFonts w:cs="Arial"/>
      </w:rPr>
      <w:instrText xml:space="preserve"> PAGE </w:instrText>
    </w:r>
    <w:r w:rsidRPr="00C53E4D">
      <w:rPr>
        <w:rFonts w:cs="Arial"/>
      </w:rPr>
      <w:fldChar w:fldCharType="separate"/>
    </w:r>
    <w:r w:rsidR="002B5491">
      <w:rPr>
        <w:rFonts w:cs="Arial"/>
        <w:noProof/>
      </w:rPr>
      <w:t>3</w:t>
    </w:r>
    <w:r w:rsidRPr="00C53E4D">
      <w:rP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6C224" w14:textId="77777777" w:rsidR="00C833A3" w:rsidRDefault="00C833A3" w:rsidP="00AA5FCE">
    <w:r>
      <w:rPr>
        <w:noProof/>
        <w:lang w:eastAsia="en-AU"/>
      </w:rPr>
      <mc:AlternateContent>
        <mc:Choice Requires="wps">
          <w:drawing>
            <wp:anchor distT="0" distB="0" distL="114300" distR="114300" simplePos="0" relativeHeight="251656192" behindDoc="0" locked="0" layoutInCell="1" allowOverlap="1" wp14:anchorId="7BB74395" wp14:editId="40A89514">
              <wp:simplePos x="0" y="0"/>
              <wp:positionH relativeFrom="page">
                <wp:posOffset>-14605</wp:posOffset>
              </wp:positionH>
              <wp:positionV relativeFrom="page">
                <wp:posOffset>9980295</wp:posOffset>
              </wp:positionV>
              <wp:extent cx="7545600" cy="0"/>
              <wp:effectExtent l="0" t="0" r="17780" b="19050"/>
              <wp:wrapNone/>
              <wp:docPr id="13"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2AC7" id="Line 8" o:spid="_x0000_s1026" alt="Title: Horizontal line - Description: Horizontal line to identify footer"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pt,785.85pt" to="593pt,7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">
              <w10:wrap anchorx="page" anchory="page"/>
            </v:line>
          </w:pict>
        </mc:Fallback>
      </mc:AlternateContent>
    </w:r>
  </w:p>
  <w:p w14:paraId="52A29493" w14:textId="77777777" w:rsidR="00C833A3" w:rsidRPr="00566A3D" w:rsidRDefault="00C833A3" w:rsidP="00566A3D">
    <w:pPr>
      <w:pStyle w:val="AGRBodyText"/>
    </w:pPr>
    <w:r>
      <w:rPr>
        <w:noProof/>
        <w:lang w:eastAsia="en-AU"/>
      </w:rPr>
      <mc:AlternateContent>
        <mc:Choice Requires="wps">
          <w:drawing>
            <wp:anchor distT="0" distB="0" distL="114300" distR="114300" simplePos="0" relativeHeight="251658240" behindDoc="0" locked="0" layoutInCell="1" allowOverlap="1" wp14:anchorId="1E6BF41D" wp14:editId="2E80B9D4">
              <wp:simplePos x="0" y="0"/>
              <wp:positionH relativeFrom="column">
                <wp:posOffset>97155</wp:posOffset>
              </wp:positionH>
              <wp:positionV relativeFrom="paragraph">
                <wp:posOffset>-17780</wp:posOffset>
              </wp:positionV>
              <wp:extent cx="6285600" cy="500400"/>
              <wp:effectExtent l="0" t="0" r="0" b="0"/>
              <wp:wrapNone/>
              <wp:docPr id="14" name="Text Box 14" descr="GPO Box 4594&#10;Darwin NT 0801&#10;Telphone 08 8999 7155&#10;www.nt.gov.au/ago" title="AGO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0" cy="5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9005" w14:textId="5675DF0F" w:rsidR="00C833A3" w:rsidRPr="00313635" w:rsidRDefault="00C833A3" w:rsidP="00566A3D">
                          <w:pPr>
                            <w:tabs>
                              <w:tab w:val="left" w:pos="6804"/>
                            </w:tabs>
                            <w:spacing w:line="240" w:lineRule="auto"/>
                            <w:rPr>
                              <w:sz w:val="16"/>
                              <w:szCs w:val="19"/>
                              <w:lang w:eastAsia="en-AU"/>
                            </w:rPr>
                          </w:pPr>
                          <w:r w:rsidRPr="00566A3D">
                            <w:rPr>
                              <w:rStyle w:val="AGRNTAGOFooterChar"/>
                            </w:rPr>
                            <w:t xml:space="preserve">GPO Box 4594 </w:t>
                          </w:r>
                          <w:r w:rsidRPr="00313635">
                            <w:rPr>
                              <w:sz w:val="16"/>
                              <w:szCs w:val="19"/>
                              <w:lang w:eastAsia="en-AU"/>
                            </w:rPr>
                            <w:tab/>
                            <w:t>Telephone (08) 8999 7155</w:t>
                          </w:r>
                          <w:r>
                            <w:rPr>
                              <w:sz w:val="16"/>
                              <w:szCs w:val="19"/>
                              <w:lang w:eastAsia="en-AU"/>
                            </w:rPr>
                            <w:br/>
                          </w:r>
                          <w:r w:rsidRPr="00313635">
                            <w:rPr>
                              <w:sz w:val="16"/>
                              <w:szCs w:val="19"/>
                              <w:lang w:eastAsia="en-AU"/>
                            </w:rPr>
                            <w:t>DARWIN  NT  0801</w:t>
                          </w:r>
                          <w:r w:rsidRPr="00313635">
                            <w:rPr>
                              <w:sz w:val="16"/>
                              <w:szCs w:val="19"/>
                              <w:lang w:eastAsia="en-AU"/>
                            </w:rPr>
                            <w:tab/>
                            <w:t>www.nt.gov.au/ago</w:t>
                          </w:r>
                          <w:r>
                            <w:rPr>
                              <w:sz w:val="16"/>
                              <w:szCs w:val="19"/>
                              <w:lang w:eastAsia="en-A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BF41D" id="_x0000_t202" coordsize="21600,21600" o:spt="202" path="m,l,21600r21600,l21600,xe">
              <v:stroke joinstyle="miter"/>
              <v:path gradientshapeok="t" o:connecttype="rect"/>
            </v:shapetype>
            <v:shape id="Text Box 14" o:spid="_x0000_s1034" type="#_x0000_t202" alt="Title: AGO footer - Description: GPO Box 4594&#10;Darwin NT 0801&#10;Telphone 08 8999 7155&#10;www.nt.gov.au/ago" style="position:absolute;left:0;text-align:left;margin-left:7.65pt;margin-top:-1.4pt;width:494.95pt;height:3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" filled="f" stroked="f">
              <v:textbox>
                <w:txbxContent>
                  <w:p w14:paraId="6E929005" w14:textId="5675DF0F" w:rsidR="00C833A3" w:rsidRPr="00313635" w:rsidRDefault="00C833A3" w:rsidP="00566A3D">
                    <w:pPr>
                      <w:tabs>
                        <w:tab w:val="left" w:pos="6804"/>
                      </w:tabs>
                      <w:spacing w:line="240" w:lineRule="auto"/>
                      <w:rPr>
                        <w:sz w:val="16"/>
                        <w:szCs w:val="19"/>
                        <w:lang w:eastAsia="en-AU"/>
                      </w:rPr>
                    </w:pPr>
                    <w:r w:rsidRPr="00566A3D">
                      <w:rPr>
                        <w:rStyle w:val="AGRNTAGOFooterChar"/>
                      </w:rPr>
                      <w:t xml:space="preserve">GPO Box 4594 </w:t>
                    </w:r>
                    <w:r w:rsidRPr="00313635">
                      <w:rPr>
                        <w:sz w:val="16"/>
                        <w:szCs w:val="19"/>
                        <w:lang w:eastAsia="en-AU"/>
                      </w:rPr>
                      <w:tab/>
                      <w:t>Telephone (08) 8999 7155</w:t>
                    </w:r>
                    <w:r>
                      <w:rPr>
                        <w:sz w:val="16"/>
                        <w:szCs w:val="19"/>
                        <w:lang w:eastAsia="en-AU"/>
                      </w:rPr>
                      <w:br/>
                    </w:r>
                    <w:r w:rsidRPr="00313635">
                      <w:rPr>
                        <w:sz w:val="16"/>
                        <w:szCs w:val="19"/>
                        <w:lang w:eastAsia="en-AU"/>
                      </w:rPr>
                      <w:t>DARWIN  NT  0801</w:t>
                    </w:r>
                    <w:r w:rsidRPr="00313635">
                      <w:rPr>
                        <w:sz w:val="16"/>
                        <w:szCs w:val="19"/>
                        <w:lang w:eastAsia="en-AU"/>
                      </w:rPr>
                      <w:tab/>
                      <w:t>www.nt.gov.au/ago</w:t>
                    </w:r>
                    <w:r>
                      <w:rPr>
                        <w:sz w:val="16"/>
                        <w:szCs w:val="19"/>
                        <w:lang w:eastAsia="en-AU"/>
                      </w:rPr>
                      <w:t>/</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CDAB" w14:textId="69194B40" w:rsidR="00C833A3" w:rsidRPr="00566A3D" w:rsidRDefault="00C833A3" w:rsidP="00DD7ABF">
    <w:pPr>
      <w:pStyle w:val="AGRFooterRight"/>
    </w:pPr>
    <w:r w:rsidRPr="00DD7ABF">
      <w:tab/>
      <w:t xml:space="preserve">Auditor-General for the Northern Territory – </w:t>
    </w:r>
    <w:r>
      <w:t>November 2018 Report</w:t>
    </w:r>
    <w:r w:rsidRPr="00DD7ABF">
      <w:tab/>
    </w:r>
    <w:r w:rsidRPr="00C53E4D">
      <w:rPr>
        <w:rFonts w:cs="Arial"/>
      </w:rPr>
      <w:fldChar w:fldCharType="begin"/>
    </w:r>
    <w:r w:rsidRPr="00C53E4D">
      <w:rPr>
        <w:rFonts w:cs="Arial"/>
      </w:rPr>
      <w:instrText xml:space="preserve"> PAGE </w:instrText>
    </w:r>
    <w:r w:rsidRPr="00C53E4D">
      <w:rPr>
        <w:rFonts w:cs="Arial"/>
      </w:rPr>
      <w:fldChar w:fldCharType="separate"/>
    </w:r>
    <w:r w:rsidR="002B5491">
      <w:rPr>
        <w:rFonts w:cs="Arial"/>
        <w:noProof/>
      </w:rPr>
      <w:t>19</w:t>
    </w:r>
    <w:r w:rsidRPr="00C53E4D">
      <w:rP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3662D" w14:textId="77777777" w:rsidR="00C833A3" w:rsidRPr="00DD7ABF" w:rsidRDefault="00C833A3" w:rsidP="00DD7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B080D" w14:textId="77777777" w:rsidR="00C833A3" w:rsidRDefault="00C833A3" w:rsidP="00564D66">
      <w:pPr>
        <w:spacing w:after="0" w:line="240" w:lineRule="auto"/>
      </w:pPr>
      <w:r>
        <w:separator/>
      </w:r>
    </w:p>
  </w:footnote>
  <w:footnote w:type="continuationSeparator" w:id="0">
    <w:p w14:paraId="3B38F044" w14:textId="77777777" w:rsidR="00C833A3" w:rsidRDefault="00C833A3" w:rsidP="00564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3BF2F" w14:textId="77777777" w:rsidR="00353464" w:rsidRDefault="003534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DE5DE" w14:textId="77777777" w:rsidR="00C833A3" w:rsidRDefault="00C833A3" w:rsidP="00C6065A">
    <w:pPr>
      <w:pStyle w:val="AGRNTAGOHeader"/>
    </w:pPr>
    <w:r>
      <w:t>Auditor-General for the Northern Territory</w:t>
    </w:r>
  </w:p>
  <w:p w14:paraId="55F86F08" w14:textId="77777777" w:rsidR="00C833A3" w:rsidRPr="00F2367A" w:rsidRDefault="00C833A3" w:rsidP="00F2367A">
    <w:pPr>
      <w:pStyle w:val="AGRNTAGOHeader2ndline"/>
    </w:pPr>
    <w:r>
      <w:rPr>
        <w:rFonts w:cs="Arial"/>
        <w:b w:val="0"/>
        <w:noProof/>
        <w:szCs w:val="28"/>
        <w:lang w:eastAsia="en-AU"/>
      </w:rPr>
      <mc:AlternateContent>
        <mc:Choice Requires="wpg">
          <w:drawing>
            <wp:anchor distT="0" distB="0" distL="114300" distR="114300" simplePos="0" relativeHeight="251669504" behindDoc="0" locked="0" layoutInCell="1" allowOverlap="1" wp14:anchorId="73B307C0" wp14:editId="363D5466">
              <wp:simplePos x="0" y="0"/>
              <wp:positionH relativeFrom="column">
                <wp:posOffset>360045</wp:posOffset>
              </wp:positionH>
              <wp:positionV relativeFrom="paragraph">
                <wp:posOffset>-323850</wp:posOffset>
              </wp:positionV>
              <wp:extent cx="799200" cy="669600"/>
              <wp:effectExtent l="0" t="0" r="20320" b="0"/>
              <wp:wrapNone/>
              <wp:docPr id="3" name="Group 3" descr="NTG Crest - part of header" title="Crest"/>
              <wp:cNvGraphicFramePr/>
              <a:graphic xmlns:a="http://schemas.openxmlformats.org/drawingml/2006/main">
                <a:graphicData uri="http://schemas.microsoft.com/office/word/2010/wordprocessingGroup">
                  <wpg:wgp>
                    <wpg:cNvGrpSpPr/>
                    <wpg:grpSpPr>
                      <a:xfrm>
                        <a:off x="0" y="0"/>
                        <a:ext cx="799200" cy="669600"/>
                        <a:chOff x="0" y="0"/>
                        <a:chExt cx="800100" cy="670560"/>
                      </a:xfrm>
                    </wpg:grpSpPr>
                    <pic:pic xmlns:pic="http://schemas.openxmlformats.org/drawingml/2006/picture">
                      <pic:nvPicPr>
                        <pic:cNvPr id="8" name="Picture 8" descr="NTG Crest" title="NTG Crest"/>
                        <pic:cNvPicPr>
                          <a:picLocks noChangeAspect="1"/>
                        </pic:cNvPicPr>
                      </pic:nvPicPr>
                      <pic:blipFill>
                        <a:blip r:embed="rId1" cstate="print">
                          <a:grayscl/>
                          <a:biLevel thresh="50000"/>
                        </a:blip>
                        <a:srcRect/>
                        <a:stretch>
                          <a:fillRect/>
                        </a:stretch>
                      </pic:blipFill>
                      <pic:spPr bwMode="auto">
                        <a:xfrm>
                          <a:off x="0" y="0"/>
                          <a:ext cx="777240" cy="670560"/>
                        </a:xfrm>
                        <a:prstGeom prst="rect">
                          <a:avLst/>
                        </a:prstGeom>
                        <a:noFill/>
                      </pic:spPr>
                    </pic:pic>
                    <wps:wsp>
                      <wps:cNvPr id="9" name="Line 5" descr="Decorative Line" title="Decorative Line"/>
                      <wps:cNvCnPr>
                        <a:cxnSpLocks noChangeShapeType="1"/>
                      </wps:cNvCnPr>
                      <wps:spPr bwMode="auto">
                        <a:xfrm>
                          <a:off x="800100" y="11430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800A459" id="Group 3" o:spid="_x0000_s1026" alt="Title: Crest - Description: NTG Crest - part of header" style="position:absolute;margin-left:28.35pt;margin-top:-25.5pt;width:62.95pt;height:52.7pt;z-index:251669504;mso-width-relative:margin;mso-height-relative:margin" coordsize="800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NTG Crest" style="position:absolute;width:7772;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">
                <v:imagedata r:id="rId2" o:title="NTG Crest" grayscale="t" bilevel="t"/>
                <v:path arrowok="t"/>
              </v:shape>
              <v:line id="Line 5" o:spid="_x0000_s1028" alt="Decorative Line" style="position:absolute;visibility:visible;mso-wrap-style:square" from="8001,1143" to="800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group>
          </w:pict>
        </mc:Fallback>
      </mc:AlternateContent>
    </w:r>
    <w:r w:rsidRPr="00F2367A">
      <w:t>Auditing for Parliament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7369B" w14:textId="77777777" w:rsidR="00353464" w:rsidRDefault="003534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962FD" w14:textId="77777777" w:rsidR="00C833A3" w:rsidRPr="00BF58CA" w:rsidRDefault="00C833A3" w:rsidP="00BF58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122EC" w14:textId="77777777" w:rsidR="00C833A3" w:rsidRDefault="00C833A3" w:rsidP="00C6065A">
    <w:pPr>
      <w:pStyle w:val="AGRNTAGOHeader"/>
    </w:pPr>
    <w:r>
      <w:rPr>
        <w:rFonts w:cs="Arial"/>
        <w:b w:val="0"/>
        <w:noProof/>
        <w:szCs w:val="28"/>
        <w:lang w:eastAsia="en-AU"/>
      </w:rPr>
      <mc:AlternateContent>
        <mc:Choice Requires="wpg">
          <w:drawing>
            <wp:anchor distT="0" distB="0" distL="114300" distR="114300" simplePos="0" relativeHeight="251660288" behindDoc="0" locked="0" layoutInCell="1" allowOverlap="1" wp14:anchorId="69DBAC70" wp14:editId="2B73274B">
              <wp:simplePos x="0" y="0"/>
              <wp:positionH relativeFrom="column">
                <wp:posOffset>360045</wp:posOffset>
              </wp:positionH>
              <wp:positionV relativeFrom="paragraph">
                <wp:posOffset>-180340</wp:posOffset>
              </wp:positionV>
              <wp:extent cx="799200" cy="669600"/>
              <wp:effectExtent l="0" t="0" r="20320" b="0"/>
              <wp:wrapNone/>
              <wp:docPr id="5" name="Group 5" descr="NTG Crest - part of header" title="Crest"/>
              <wp:cNvGraphicFramePr/>
              <a:graphic xmlns:a="http://schemas.openxmlformats.org/drawingml/2006/main">
                <a:graphicData uri="http://schemas.microsoft.com/office/word/2010/wordprocessingGroup">
                  <wpg:wgp>
                    <wpg:cNvGrpSpPr/>
                    <wpg:grpSpPr>
                      <a:xfrm>
                        <a:off x="0" y="0"/>
                        <a:ext cx="799200" cy="669600"/>
                        <a:chOff x="0" y="0"/>
                        <a:chExt cx="800100" cy="670560"/>
                      </a:xfrm>
                    </wpg:grpSpPr>
                    <pic:pic xmlns:pic="http://schemas.openxmlformats.org/drawingml/2006/picture">
                      <pic:nvPicPr>
                        <pic:cNvPr id="6" name="Picture 6" descr="NTG Crest" title="NTG Crest"/>
                        <pic:cNvPicPr>
                          <a:picLocks noChangeAspect="1"/>
                        </pic:cNvPicPr>
                      </pic:nvPicPr>
                      <pic:blipFill>
                        <a:blip r:embed="rId1" cstate="print">
                          <a:grayscl/>
                          <a:biLevel thresh="50000"/>
                        </a:blip>
                        <a:srcRect/>
                        <a:stretch>
                          <a:fillRect/>
                        </a:stretch>
                      </pic:blipFill>
                      <pic:spPr bwMode="auto">
                        <a:xfrm>
                          <a:off x="0" y="0"/>
                          <a:ext cx="777240" cy="670560"/>
                        </a:xfrm>
                        <a:prstGeom prst="rect">
                          <a:avLst/>
                        </a:prstGeom>
                        <a:noFill/>
                      </pic:spPr>
                    </pic:pic>
                    <wps:wsp>
                      <wps:cNvPr id="11" name="Line 5" descr="Decorative Line" title="Decorative Line"/>
                      <wps:cNvCnPr>
                        <a:cxnSpLocks noChangeShapeType="1"/>
                      </wps:cNvCnPr>
                      <wps:spPr bwMode="auto">
                        <a:xfrm>
                          <a:off x="800100" y="11430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20F5E59" id="Group 5" o:spid="_x0000_s1026" alt="Title: Crest - Description: NTG Crest - part of header" style="position:absolute;margin-left:28.35pt;margin-top:-14.2pt;width:62.95pt;height:52.7pt;z-index:251660288;mso-width-relative:margin;mso-height-relative:margin" coordsize="800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NTG Crest" style="position:absolute;width:7772;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">
                <v:imagedata r:id="rId2" o:title="NTG Crest" grayscale="t" bilevel="t"/>
                <v:path arrowok="t"/>
              </v:shape>
              <v:line id="Line 5" o:spid="_x0000_s1028" alt="Decorative Line" style="position:absolute;visibility:visible;mso-wrap-style:square" from="8001,1143" to="800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group>
          </w:pict>
        </mc:Fallback>
      </mc:AlternateContent>
    </w:r>
    <w:r>
      <w:t>Auditor-General for the Northern Territory</w:t>
    </w:r>
  </w:p>
  <w:p w14:paraId="6D25A0DB" w14:textId="77777777" w:rsidR="00C833A3" w:rsidRPr="00F2367A" w:rsidRDefault="00C833A3" w:rsidP="00F2367A">
    <w:pPr>
      <w:pStyle w:val="AGRNTAGOHeader2ndline"/>
    </w:pPr>
    <w:r w:rsidRPr="00F2367A">
      <w:t>Auditing for Parliament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B9F69" w14:textId="77777777" w:rsidR="00C833A3" w:rsidRPr="009B76A7" w:rsidRDefault="00C833A3" w:rsidP="009B76A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2829"/>
    <w:multiLevelType w:val="multilevel"/>
    <w:tmpl w:val="0E367350"/>
    <w:lvl w:ilvl="0">
      <w:start w:val="1"/>
      <w:numFmt w:val="bullet"/>
      <w:pStyle w:val="BulletedBody"/>
      <w:lvlText w:val=""/>
      <w:lvlJc w:val="left"/>
      <w:pPr>
        <w:tabs>
          <w:tab w:val="num" w:pos="284"/>
        </w:tabs>
        <w:ind w:left="284" w:hanging="284"/>
      </w:pPr>
      <w:rPr>
        <w:rFonts w:ascii="Symbol" w:hAnsi="Symbol" w:hint="default"/>
        <w:sz w:val="24"/>
      </w:rPr>
    </w:lvl>
    <w:lvl w:ilvl="1">
      <w:start w:val="1"/>
      <w:numFmt w:val="bullet"/>
      <w:lvlText w:val="-"/>
      <w:lvlJc w:val="left"/>
      <w:pPr>
        <w:tabs>
          <w:tab w:val="num" w:pos="567"/>
        </w:tabs>
        <w:ind w:left="567" w:hanging="283"/>
      </w:pPr>
      <w:rPr>
        <w:rFonts w:ascii="Courier New" w:hAnsi="Courier New"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Arial MT Std"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Arial MT Std" w:hint="default"/>
      </w:rPr>
    </w:lvl>
    <w:lvl w:ilvl="8">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10DD2436"/>
    <w:multiLevelType w:val="hybridMultilevel"/>
    <w:tmpl w:val="B732779E"/>
    <w:lvl w:ilvl="0" w:tplc="8EE0D286">
      <w:start w:val="1"/>
      <w:numFmt w:val="decimal"/>
      <w:pStyle w:val="AGRTableTextBulletNumber"/>
      <w:lvlText w:val="%1"/>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2281CF5"/>
    <w:multiLevelType w:val="hybridMultilevel"/>
    <w:tmpl w:val="4F3C354A"/>
    <w:lvl w:ilvl="0" w:tplc="BA02739A">
      <w:start w:val="1"/>
      <w:numFmt w:val="bullet"/>
      <w:pStyle w:val="AGRBulletTex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22D03B09"/>
    <w:multiLevelType w:val="hybridMultilevel"/>
    <w:tmpl w:val="D324B5F2"/>
    <w:lvl w:ilvl="0" w:tplc="88801EC6">
      <w:start w:val="1"/>
      <w:numFmt w:val="lowerLetter"/>
      <w:pStyle w:val="AGRBulletLettersingleindent"/>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23D9664F"/>
    <w:multiLevelType w:val="multilevel"/>
    <w:tmpl w:val="38C8BF00"/>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7EF38B3"/>
    <w:multiLevelType w:val="hybridMultilevel"/>
    <w:tmpl w:val="FBEAC248"/>
    <w:lvl w:ilvl="0" w:tplc="FF224B30">
      <w:start w:val="1"/>
      <w:numFmt w:val="bullet"/>
      <w:pStyle w:val="AGRBulletSquaresingleindent"/>
      <w:lvlText w:val=""/>
      <w:lvlJc w:val="left"/>
      <w:pPr>
        <w:ind w:left="2422" w:hanging="360"/>
      </w:pPr>
      <w:rPr>
        <w:rFonts w:ascii="Wingdings" w:hAnsi="Wingdings" w:hint="default"/>
      </w:rPr>
    </w:lvl>
    <w:lvl w:ilvl="1" w:tplc="D9644E1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56F3C"/>
    <w:multiLevelType w:val="hybridMultilevel"/>
    <w:tmpl w:val="59BE30C8"/>
    <w:lvl w:ilvl="0" w:tplc="DF0C48C4">
      <w:start w:val="1"/>
      <w:numFmt w:val="bullet"/>
      <w:pStyle w:val="Listbulletsquare-doubleinden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F40CB"/>
    <w:multiLevelType w:val="hybridMultilevel"/>
    <w:tmpl w:val="12A48078"/>
    <w:lvl w:ilvl="0" w:tplc="5FF6F82E">
      <w:start w:val="1"/>
      <w:numFmt w:val="bullet"/>
      <w:lvlText w:val="–"/>
      <w:lvlJc w:val="left"/>
      <w:pPr>
        <w:tabs>
          <w:tab w:val="num" w:pos="3479"/>
        </w:tabs>
        <w:ind w:left="3479" w:hanging="360"/>
      </w:pPr>
      <w:rPr>
        <w:rFonts w:ascii="Arial MT Std" w:hAnsi="Arial MT Std" w:hint="default"/>
        <w:b w:val="0"/>
        <w:i w:val="0"/>
        <w:sz w:val="19"/>
        <w:szCs w:val="19"/>
      </w:rPr>
    </w:lvl>
    <w:lvl w:ilvl="1" w:tplc="FDB83040">
      <w:start w:val="1"/>
      <w:numFmt w:val="bullet"/>
      <w:pStyle w:val="AGRDashText"/>
      <w:lvlText w:val="–"/>
      <w:lvlJc w:val="left"/>
      <w:pPr>
        <w:tabs>
          <w:tab w:val="num" w:pos="1985"/>
        </w:tabs>
        <w:ind w:left="1985" w:hanging="284"/>
      </w:pPr>
      <w:rPr>
        <w:rFonts w:ascii="Arial MT Std" w:hAnsi="Arial MT Std" w:hint="default"/>
        <w:b w:val="0"/>
        <w:i w:val="0"/>
        <w:sz w:val="19"/>
        <w:szCs w:val="19"/>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Arial MT Std"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Arial MT Std"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8" w15:restartNumberingAfterBreak="0">
    <w:nsid w:val="3446208E"/>
    <w:multiLevelType w:val="hybridMultilevel"/>
    <w:tmpl w:val="2F18FFA2"/>
    <w:lvl w:ilvl="0" w:tplc="FECECCD2">
      <w:start w:val="1"/>
      <w:numFmt w:val="bullet"/>
      <w:pStyle w:val="AGRBulletCircledoubleindent"/>
      <w:lvlText w:val="o"/>
      <w:lvlJc w:val="left"/>
      <w:pPr>
        <w:ind w:left="1568"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EEC2286"/>
    <w:multiLevelType w:val="hybridMultilevel"/>
    <w:tmpl w:val="C4407F3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15:restartNumberingAfterBreak="0">
    <w:nsid w:val="50DC6143"/>
    <w:multiLevelType w:val="singleLevel"/>
    <w:tmpl w:val="1D767EE0"/>
    <w:lvl w:ilvl="0">
      <w:start w:val="1"/>
      <w:numFmt w:val="bullet"/>
      <w:pStyle w:val="CGCsubBullet"/>
      <w:lvlText w:val="-"/>
      <w:lvlJc w:val="left"/>
      <w:pPr>
        <w:tabs>
          <w:tab w:val="num" w:pos="927"/>
        </w:tabs>
        <w:ind w:left="927" w:hanging="360"/>
      </w:pPr>
      <w:rPr>
        <w:rFonts w:hint="default"/>
      </w:rPr>
    </w:lvl>
  </w:abstractNum>
  <w:abstractNum w:abstractNumId="11" w15:restartNumberingAfterBreak="0">
    <w:nsid w:val="528E497C"/>
    <w:multiLevelType w:val="hybridMultilevel"/>
    <w:tmpl w:val="B93221AC"/>
    <w:lvl w:ilvl="0" w:tplc="DE4215DA">
      <w:start w:val="1"/>
      <w:numFmt w:val="decimal"/>
      <w:pStyle w:val="AGRCommentNumbersingleinden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131D86"/>
    <w:multiLevelType w:val="hybridMultilevel"/>
    <w:tmpl w:val="8E40A4A0"/>
    <w:lvl w:ilvl="0" w:tplc="736C5AF0">
      <w:start w:val="1"/>
      <w:numFmt w:val="decimal"/>
      <w:pStyle w:val="AGRBulletNumberdoubleindent"/>
      <w:lvlText w:val="%1."/>
      <w:lvlJc w:val="left"/>
      <w:pPr>
        <w:ind w:left="1568" w:hanging="360"/>
      </w:pPr>
      <w:rPr>
        <w:rFonts w:hint="default"/>
      </w:r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3" w15:restartNumberingAfterBreak="0">
    <w:nsid w:val="5637521B"/>
    <w:multiLevelType w:val="hybridMultilevel"/>
    <w:tmpl w:val="2B34F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FE5AFA"/>
    <w:multiLevelType w:val="hybridMultilevel"/>
    <w:tmpl w:val="A5706094"/>
    <w:lvl w:ilvl="0" w:tplc="91A4A9FE">
      <w:start w:val="1"/>
      <w:numFmt w:val="decimal"/>
      <w:pStyle w:val="AGRBulletNumbersingleindent"/>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6F4B60F6"/>
    <w:multiLevelType w:val="hybridMultilevel"/>
    <w:tmpl w:val="A0D48498"/>
    <w:lvl w:ilvl="0" w:tplc="EA3A4D28">
      <w:start w:val="1"/>
      <w:numFmt w:val="lowerLetter"/>
      <w:pStyle w:val="AGRBulletLetterdoubleindent"/>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6" w15:restartNumberingAfterBreak="0">
    <w:nsid w:val="7D59262B"/>
    <w:multiLevelType w:val="hybridMultilevel"/>
    <w:tmpl w:val="D0447C9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3"/>
  </w:num>
  <w:num w:numId="4">
    <w:abstractNumId w:val="3"/>
    <w:lvlOverride w:ilvl="0">
      <w:startOverride w:val="1"/>
    </w:lvlOverride>
  </w:num>
  <w:num w:numId="5">
    <w:abstractNumId w:val="12"/>
  </w:num>
  <w:num w:numId="6">
    <w:abstractNumId w:val="14"/>
  </w:num>
  <w:num w:numId="7">
    <w:abstractNumId w:val="1"/>
  </w:num>
  <w:num w:numId="8">
    <w:abstractNumId w:val="15"/>
  </w:num>
  <w:num w:numId="9">
    <w:abstractNumId w:val="11"/>
  </w:num>
  <w:num w:numId="10">
    <w:abstractNumId w:val="11"/>
    <w:lvlOverride w:ilvl="0">
      <w:startOverride w:val="1"/>
    </w:lvlOverride>
  </w:num>
  <w:num w:numId="11">
    <w:abstractNumId w:val="11"/>
    <w:lvlOverride w:ilvl="0">
      <w:startOverride w:val="1"/>
    </w:lvlOverride>
  </w:num>
  <w:num w:numId="12">
    <w:abstractNumId w:val="4"/>
  </w:num>
  <w:num w:numId="13">
    <w:abstractNumId w:val="0"/>
  </w:num>
  <w:num w:numId="14">
    <w:abstractNumId w:val="7"/>
  </w:num>
  <w:num w:numId="15">
    <w:abstractNumId w:val="10"/>
  </w:num>
  <w:num w:numId="16">
    <w:abstractNumId w:val="2"/>
  </w:num>
  <w:num w:numId="17">
    <w:abstractNumId w:val="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9"/>
  </w:num>
  <w:num w:numId="40">
    <w:abstractNumId w:val="13"/>
  </w:num>
  <w:num w:numId="41">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52C"/>
    <w:rsid w:val="00003242"/>
    <w:rsid w:val="00004E66"/>
    <w:rsid w:val="00012C8E"/>
    <w:rsid w:val="00021B3D"/>
    <w:rsid w:val="00023B90"/>
    <w:rsid w:val="00024E23"/>
    <w:rsid w:val="000339B4"/>
    <w:rsid w:val="00034AED"/>
    <w:rsid w:val="00035BF0"/>
    <w:rsid w:val="00037F5A"/>
    <w:rsid w:val="00041652"/>
    <w:rsid w:val="00044E28"/>
    <w:rsid w:val="00045ACD"/>
    <w:rsid w:val="0005013B"/>
    <w:rsid w:val="00052106"/>
    <w:rsid w:val="000617DF"/>
    <w:rsid w:val="00072F94"/>
    <w:rsid w:val="0008276F"/>
    <w:rsid w:val="00084D6E"/>
    <w:rsid w:val="0008794E"/>
    <w:rsid w:val="00090409"/>
    <w:rsid w:val="00090F4F"/>
    <w:rsid w:val="000942E3"/>
    <w:rsid w:val="000961A1"/>
    <w:rsid w:val="000962A8"/>
    <w:rsid w:val="000966B8"/>
    <w:rsid w:val="000A0D6F"/>
    <w:rsid w:val="000A48BE"/>
    <w:rsid w:val="000A6567"/>
    <w:rsid w:val="000B0677"/>
    <w:rsid w:val="000B0D9D"/>
    <w:rsid w:val="000B0E53"/>
    <w:rsid w:val="000B1B8C"/>
    <w:rsid w:val="000B55DE"/>
    <w:rsid w:val="000B7B3A"/>
    <w:rsid w:val="000D44CA"/>
    <w:rsid w:val="000D6B0D"/>
    <w:rsid w:val="000E1A0A"/>
    <w:rsid w:val="000E370D"/>
    <w:rsid w:val="000F085C"/>
    <w:rsid w:val="000F19F3"/>
    <w:rsid w:val="000F53B0"/>
    <w:rsid w:val="00100FA3"/>
    <w:rsid w:val="00102044"/>
    <w:rsid w:val="00102AD2"/>
    <w:rsid w:val="00104791"/>
    <w:rsid w:val="00106DE2"/>
    <w:rsid w:val="0011578F"/>
    <w:rsid w:val="00117806"/>
    <w:rsid w:val="0012367A"/>
    <w:rsid w:val="00125C2D"/>
    <w:rsid w:val="00127E6B"/>
    <w:rsid w:val="00130ED9"/>
    <w:rsid w:val="00135A8B"/>
    <w:rsid w:val="0016683C"/>
    <w:rsid w:val="0017440C"/>
    <w:rsid w:val="00175FB7"/>
    <w:rsid w:val="00177A7E"/>
    <w:rsid w:val="00180767"/>
    <w:rsid w:val="0018572F"/>
    <w:rsid w:val="00191547"/>
    <w:rsid w:val="001A2D64"/>
    <w:rsid w:val="001A7257"/>
    <w:rsid w:val="001A7934"/>
    <w:rsid w:val="001B4D4D"/>
    <w:rsid w:val="001C0686"/>
    <w:rsid w:val="001C2007"/>
    <w:rsid w:val="001C4A6C"/>
    <w:rsid w:val="001D18D2"/>
    <w:rsid w:val="001D20B4"/>
    <w:rsid w:val="001D3435"/>
    <w:rsid w:val="001D366A"/>
    <w:rsid w:val="001D783E"/>
    <w:rsid w:val="001E312B"/>
    <w:rsid w:val="001E7C44"/>
    <w:rsid w:val="001F52FB"/>
    <w:rsid w:val="001F5FFC"/>
    <w:rsid w:val="001F7C7A"/>
    <w:rsid w:val="00200BF3"/>
    <w:rsid w:val="00201573"/>
    <w:rsid w:val="00206EFC"/>
    <w:rsid w:val="00210D05"/>
    <w:rsid w:val="002140F7"/>
    <w:rsid w:val="00217A5B"/>
    <w:rsid w:val="00225A46"/>
    <w:rsid w:val="00230B79"/>
    <w:rsid w:val="0023182D"/>
    <w:rsid w:val="00234E5D"/>
    <w:rsid w:val="0024230E"/>
    <w:rsid w:val="00250595"/>
    <w:rsid w:val="00270089"/>
    <w:rsid w:val="00273E5D"/>
    <w:rsid w:val="0027466B"/>
    <w:rsid w:val="002771FF"/>
    <w:rsid w:val="002774A1"/>
    <w:rsid w:val="002820C4"/>
    <w:rsid w:val="002820F6"/>
    <w:rsid w:val="002851A4"/>
    <w:rsid w:val="0028617B"/>
    <w:rsid w:val="00290ED1"/>
    <w:rsid w:val="00291BAA"/>
    <w:rsid w:val="002A3F2F"/>
    <w:rsid w:val="002A40E8"/>
    <w:rsid w:val="002A745E"/>
    <w:rsid w:val="002B0699"/>
    <w:rsid w:val="002B24FF"/>
    <w:rsid w:val="002B483D"/>
    <w:rsid w:val="002B4AB8"/>
    <w:rsid w:val="002B5491"/>
    <w:rsid w:val="002C04BE"/>
    <w:rsid w:val="002D178B"/>
    <w:rsid w:val="002D5C8C"/>
    <w:rsid w:val="002D6F5D"/>
    <w:rsid w:val="002E752E"/>
    <w:rsid w:val="002F373E"/>
    <w:rsid w:val="002F5C09"/>
    <w:rsid w:val="002F7103"/>
    <w:rsid w:val="0030038C"/>
    <w:rsid w:val="00301BE6"/>
    <w:rsid w:val="00311964"/>
    <w:rsid w:val="00315A56"/>
    <w:rsid w:val="00321DDA"/>
    <w:rsid w:val="003229F8"/>
    <w:rsid w:val="00337F5B"/>
    <w:rsid w:val="003434BE"/>
    <w:rsid w:val="00345477"/>
    <w:rsid w:val="00347667"/>
    <w:rsid w:val="0035274A"/>
    <w:rsid w:val="00353464"/>
    <w:rsid w:val="00353BDE"/>
    <w:rsid w:val="00353C0A"/>
    <w:rsid w:val="00363DB9"/>
    <w:rsid w:val="00370667"/>
    <w:rsid w:val="0037372C"/>
    <w:rsid w:val="003834E4"/>
    <w:rsid w:val="003864DA"/>
    <w:rsid w:val="00386A27"/>
    <w:rsid w:val="00391022"/>
    <w:rsid w:val="003952AB"/>
    <w:rsid w:val="00395F7E"/>
    <w:rsid w:val="003A4AB3"/>
    <w:rsid w:val="003A6FDC"/>
    <w:rsid w:val="003B3DC9"/>
    <w:rsid w:val="003B6075"/>
    <w:rsid w:val="003B6B79"/>
    <w:rsid w:val="003C6EA9"/>
    <w:rsid w:val="003D4373"/>
    <w:rsid w:val="003D7221"/>
    <w:rsid w:val="003E649B"/>
    <w:rsid w:val="003F1F66"/>
    <w:rsid w:val="003F250D"/>
    <w:rsid w:val="003F49DE"/>
    <w:rsid w:val="00404A06"/>
    <w:rsid w:val="00410F28"/>
    <w:rsid w:val="0042069D"/>
    <w:rsid w:val="004206BA"/>
    <w:rsid w:val="00421DC6"/>
    <w:rsid w:val="00423FB2"/>
    <w:rsid w:val="00426B2C"/>
    <w:rsid w:val="00431330"/>
    <w:rsid w:val="004318E0"/>
    <w:rsid w:val="00431951"/>
    <w:rsid w:val="00432CA7"/>
    <w:rsid w:val="00433E8C"/>
    <w:rsid w:val="00436BB6"/>
    <w:rsid w:val="004413B4"/>
    <w:rsid w:val="00441450"/>
    <w:rsid w:val="00441C63"/>
    <w:rsid w:val="00456087"/>
    <w:rsid w:val="00466EA8"/>
    <w:rsid w:val="00471DCD"/>
    <w:rsid w:val="00483BDF"/>
    <w:rsid w:val="00486ED6"/>
    <w:rsid w:val="0049433E"/>
    <w:rsid w:val="00495BEC"/>
    <w:rsid w:val="00495E3B"/>
    <w:rsid w:val="004967B1"/>
    <w:rsid w:val="004A3C9C"/>
    <w:rsid w:val="004A7C61"/>
    <w:rsid w:val="004B0836"/>
    <w:rsid w:val="004B1D01"/>
    <w:rsid w:val="004B213F"/>
    <w:rsid w:val="004B7DB2"/>
    <w:rsid w:val="004C2033"/>
    <w:rsid w:val="004C61B5"/>
    <w:rsid w:val="004C6EC1"/>
    <w:rsid w:val="004D30A1"/>
    <w:rsid w:val="004D3B99"/>
    <w:rsid w:val="004D5C87"/>
    <w:rsid w:val="004F44D8"/>
    <w:rsid w:val="004F55DE"/>
    <w:rsid w:val="004F7EB1"/>
    <w:rsid w:val="00500073"/>
    <w:rsid w:val="00507C37"/>
    <w:rsid w:val="00515677"/>
    <w:rsid w:val="00523F81"/>
    <w:rsid w:val="0053098C"/>
    <w:rsid w:val="00536689"/>
    <w:rsid w:val="00546BB7"/>
    <w:rsid w:val="00550729"/>
    <w:rsid w:val="00553BB4"/>
    <w:rsid w:val="0055428E"/>
    <w:rsid w:val="005544FD"/>
    <w:rsid w:val="00554C9F"/>
    <w:rsid w:val="00556279"/>
    <w:rsid w:val="00556D8B"/>
    <w:rsid w:val="0056288F"/>
    <w:rsid w:val="00564D66"/>
    <w:rsid w:val="00566A3D"/>
    <w:rsid w:val="0057172A"/>
    <w:rsid w:val="00574B37"/>
    <w:rsid w:val="0057767A"/>
    <w:rsid w:val="00582BD0"/>
    <w:rsid w:val="00582F2E"/>
    <w:rsid w:val="00585188"/>
    <w:rsid w:val="0059207F"/>
    <w:rsid w:val="00593EEC"/>
    <w:rsid w:val="00594A58"/>
    <w:rsid w:val="0059523C"/>
    <w:rsid w:val="005A086F"/>
    <w:rsid w:val="005A6F32"/>
    <w:rsid w:val="005C0AFA"/>
    <w:rsid w:val="005C5037"/>
    <w:rsid w:val="005F3468"/>
    <w:rsid w:val="005F7345"/>
    <w:rsid w:val="005F7A3D"/>
    <w:rsid w:val="00610447"/>
    <w:rsid w:val="006129E7"/>
    <w:rsid w:val="00625023"/>
    <w:rsid w:val="00630404"/>
    <w:rsid w:val="00631624"/>
    <w:rsid w:val="00653B9E"/>
    <w:rsid w:val="00660138"/>
    <w:rsid w:val="0066452C"/>
    <w:rsid w:val="00681E13"/>
    <w:rsid w:val="0068764B"/>
    <w:rsid w:val="00687C26"/>
    <w:rsid w:val="006910C3"/>
    <w:rsid w:val="0069128E"/>
    <w:rsid w:val="006A3A32"/>
    <w:rsid w:val="006A5AF7"/>
    <w:rsid w:val="006B1F87"/>
    <w:rsid w:val="006C2222"/>
    <w:rsid w:val="006C5D17"/>
    <w:rsid w:val="006D4A0C"/>
    <w:rsid w:val="006D6A86"/>
    <w:rsid w:val="006E11DE"/>
    <w:rsid w:val="006F7A5B"/>
    <w:rsid w:val="00700F00"/>
    <w:rsid w:val="00701BA1"/>
    <w:rsid w:val="007036D2"/>
    <w:rsid w:val="00705915"/>
    <w:rsid w:val="00706711"/>
    <w:rsid w:val="0070698F"/>
    <w:rsid w:val="00712F7D"/>
    <w:rsid w:val="00713198"/>
    <w:rsid w:val="0072031B"/>
    <w:rsid w:val="00723918"/>
    <w:rsid w:val="00724184"/>
    <w:rsid w:val="00725730"/>
    <w:rsid w:val="0072671C"/>
    <w:rsid w:val="007277B9"/>
    <w:rsid w:val="00732C88"/>
    <w:rsid w:val="00737455"/>
    <w:rsid w:val="007422D5"/>
    <w:rsid w:val="00745159"/>
    <w:rsid w:val="007469A3"/>
    <w:rsid w:val="0075609B"/>
    <w:rsid w:val="0075643E"/>
    <w:rsid w:val="00756BA3"/>
    <w:rsid w:val="00762B3B"/>
    <w:rsid w:val="0076580D"/>
    <w:rsid w:val="0076619F"/>
    <w:rsid w:val="007674E7"/>
    <w:rsid w:val="007706C5"/>
    <w:rsid w:val="00770E30"/>
    <w:rsid w:val="00781467"/>
    <w:rsid w:val="00793D26"/>
    <w:rsid w:val="007A547C"/>
    <w:rsid w:val="007A5D03"/>
    <w:rsid w:val="007A7793"/>
    <w:rsid w:val="007B22BB"/>
    <w:rsid w:val="007B4ABD"/>
    <w:rsid w:val="007B50C8"/>
    <w:rsid w:val="007C0B2E"/>
    <w:rsid w:val="007C39D7"/>
    <w:rsid w:val="007C5853"/>
    <w:rsid w:val="007D0A6D"/>
    <w:rsid w:val="007D1C16"/>
    <w:rsid w:val="007D23E3"/>
    <w:rsid w:val="007D48AE"/>
    <w:rsid w:val="007E249A"/>
    <w:rsid w:val="007E65F7"/>
    <w:rsid w:val="007E705C"/>
    <w:rsid w:val="007F2EAB"/>
    <w:rsid w:val="007F56B6"/>
    <w:rsid w:val="007F5B0E"/>
    <w:rsid w:val="007F75D3"/>
    <w:rsid w:val="00803724"/>
    <w:rsid w:val="00806932"/>
    <w:rsid w:val="0081033C"/>
    <w:rsid w:val="00810D86"/>
    <w:rsid w:val="00812E64"/>
    <w:rsid w:val="008201BB"/>
    <w:rsid w:val="00821137"/>
    <w:rsid w:val="00821318"/>
    <w:rsid w:val="00827D14"/>
    <w:rsid w:val="008306B9"/>
    <w:rsid w:val="0083175E"/>
    <w:rsid w:val="00833C8F"/>
    <w:rsid w:val="00842E5A"/>
    <w:rsid w:val="00843E49"/>
    <w:rsid w:val="0084729C"/>
    <w:rsid w:val="00852CE6"/>
    <w:rsid w:val="00854C76"/>
    <w:rsid w:val="00856515"/>
    <w:rsid w:val="008610D1"/>
    <w:rsid w:val="00865E15"/>
    <w:rsid w:val="00881784"/>
    <w:rsid w:val="0088545F"/>
    <w:rsid w:val="00886B7B"/>
    <w:rsid w:val="0089114C"/>
    <w:rsid w:val="008935C6"/>
    <w:rsid w:val="00896F1E"/>
    <w:rsid w:val="008B399D"/>
    <w:rsid w:val="008B4825"/>
    <w:rsid w:val="008B5732"/>
    <w:rsid w:val="008C1442"/>
    <w:rsid w:val="008C570A"/>
    <w:rsid w:val="008C7C53"/>
    <w:rsid w:val="008D2223"/>
    <w:rsid w:val="008D6CC0"/>
    <w:rsid w:val="008E1032"/>
    <w:rsid w:val="008F12E5"/>
    <w:rsid w:val="008F57A2"/>
    <w:rsid w:val="00904BED"/>
    <w:rsid w:val="00906A1A"/>
    <w:rsid w:val="0091102C"/>
    <w:rsid w:val="00924A22"/>
    <w:rsid w:val="009276BC"/>
    <w:rsid w:val="0093558C"/>
    <w:rsid w:val="00941FA5"/>
    <w:rsid w:val="00944BD7"/>
    <w:rsid w:val="00944C04"/>
    <w:rsid w:val="009470F3"/>
    <w:rsid w:val="00947A42"/>
    <w:rsid w:val="00947B4C"/>
    <w:rsid w:val="0095301F"/>
    <w:rsid w:val="009563CE"/>
    <w:rsid w:val="0096246B"/>
    <w:rsid w:val="009631AC"/>
    <w:rsid w:val="00963A20"/>
    <w:rsid w:val="009659E9"/>
    <w:rsid w:val="00965EB4"/>
    <w:rsid w:val="00973912"/>
    <w:rsid w:val="009740DD"/>
    <w:rsid w:val="00975077"/>
    <w:rsid w:val="00981351"/>
    <w:rsid w:val="00981949"/>
    <w:rsid w:val="009838F9"/>
    <w:rsid w:val="00985AA0"/>
    <w:rsid w:val="00986366"/>
    <w:rsid w:val="00996588"/>
    <w:rsid w:val="00997A44"/>
    <w:rsid w:val="009A3E71"/>
    <w:rsid w:val="009A4EDE"/>
    <w:rsid w:val="009A5D3D"/>
    <w:rsid w:val="009A623C"/>
    <w:rsid w:val="009B65BD"/>
    <w:rsid w:val="009B6E34"/>
    <w:rsid w:val="009B76A7"/>
    <w:rsid w:val="009C7EDD"/>
    <w:rsid w:val="009D0649"/>
    <w:rsid w:val="009D5C55"/>
    <w:rsid w:val="009D60F5"/>
    <w:rsid w:val="009E3314"/>
    <w:rsid w:val="009F0385"/>
    <w:rsid w:val="009F1234"/>
    <w:rsid w:val="009F13F5"/>
    <w:rsid w:val="009F6BBF"/>
    <w:rsid w:val="00A008BA"/>
    <w:rsid w:val="00A00DAD"/>
    <w:rsid w:val="00A00F3F"/>
    <w:rsid w:val="00A05665"/>
    <w:rsid w:val="00A06362"/>
    <w:rsid w:val="00A110AF"/>
    <w:rsid w:val="00A1539D"/>
    <w:rsid w:val="00A1606D"/>
    <w:rsid w:val="00A20B58"/>
    <w:rsid w:val="00A32244"/>
    <w:rsid w:val="00A33364"/>
    <w:rsid w:val="00A340A6"/>
    <w:rsid w:val="00A354C5"/>
    <w:rsid w:val="00A4277C"/>
    <w:rsid w:val="00A529D8"/>
    <w:rsid w:val="00A560A7"/>
    <w:rsid w:val="00A64259"/>
    <w:rsid w:val="00A67E95"/>
    <w:rsid w:val="00A71487"/>
    <w:rsid w:val="00A74657"/>
    <w:rsid w:val="00A75841"/>
    <w:rsid w:val="00A75FB9"/>
    <w:rsid w:val="00A91AA4"/>
    <w:rsid w:val="00A91B6D"/>
    <w:rsid w:val="00A92CC8"/>
    <w:rsid w:val="00A9475E"/>
    <w:rsid w:val="00AA23E2"/>
    <w:rsid w:val="00AA5FCE"/>
    <w:rsid w:val="00AA6945"/>
    <w:rsid w:val="00AB1D9C"/>
    <w:rsid w:val="00AC401A"/>
    <w:rsid w:val="00AD3B07"/>
    <w:rsid w:val="00AD7AA6"/>
    <w:rsid w:val="00AE5466"/>
    <w:rsid w:val="00AF53F5"/>
    <w:rsid w:val="00AF6C2A"/>
    <w:rsid w:val="00AF7C1B"/>
    <w:rsid w:val="00B0435A"/>
    <w:rsid w:val="00B11CB3"/>
    <w:rsid w:val="00B14790"/>
    <w:rsid w:val="00B15578"/>
    <w:rsid w:val="00B178CC"/>
    <w:rsid w:val="00B21EA5"/>
    <w:rsid w:val="00B24108"/>
    <w:rsid w:val="00B349C3"/>
    <w:rsid w:val="00B34FA8"/>
    <w:rsid w:val="00B405DD"/>
    <w:rsid w:val="00B40F66"/>
    <w:rsid w:val="00B41ADB"/>
    <w:rsid w:val="00B41E90"/>
    <w:rsid w:val="00B435B3"/>
    <w:rsid w:val="00B47637"/>
    <w:rsid w:val="00B50470"/>
    <w:rsid w:val="00B53D6A"/>
    <w:rsid w:val="00B5588E"/>
    <w:rsid w:val="00B60FDE"/>
    <w:rsid w:val="00B655CA"/>
    <w:rsid w:val="00B67326"/>
    <w:rsid w:val="00B77D51"/>
    <w:rsid w:val="00B80169"/>
    <w:rsid w:val="00B867F4"/>
    <w:rsid w:val="00B90FD8"/>
    <w:rsid w:val="00B910C8"/>
    <w:rsid w:val="00B93E7B"/>
    <w:rsid w:val="00B96229"/>
    <w:rsid w:val="00B966EC"/>
    <w:rsid w:val="00B978D2"/>
    <w:rsid w:val="00BA034B"/>
    <w:rsid w:val="00BA08C0"/>
    <w:rsid w:val="00BA4C3C"/>
    <w:rsid w:val="00BB240B"/>
    <w:rsid w:val="00BB5861"/>
    <w:rsid w:val="00BB7D09"/>
    <w:rsid w:val="00BC28AE"/>
    <w:rsid w:val="00BC2945"/>
    <w:rsid w:val="00BC3068"/>
    <w:rsid w:val="00BD3D7A"/>
    <w:rsid w:val="00BD4A69"/>
    <w:rsid w:val="00BE3514"/>
    <w:rsid w:val="00BF2839"/>
    <w:rsid w:val="00BF28AF"/>
    <w:rsid w:val="00BF4682"/>
    <w:rsid w:val="00BF5655"/>
    <w:rsid w:val="00BF58CA"/>
    <w:rsid w:val="00C00BCF"/>
    <w:rsid w:val="00C01190"/>
    <w:rsid w:val="00C0668C"/>
    <w:rsid w:val="00C11F9E"/>
    <w:rsid w:val="00C24A73"/>
    <w:rsid w:val="00C25BD7"/>
    <w:rsid w:val="00C27E4A"/>
    <w:rsid w:val="00C31643"/>
    <w:rsid w:val="00C35018"/>
    <w:rsid w:val="00C37FDD"/>
    <w:rsid w:val="00C40F5F"/>
    <w:rsid w:val="00C426AB"/>
    <w:rsid w:val="00C51AF0"/>
    <w:rsid w:val="00C533C6"/>
    <w:rsid w:val="00C6065A"/>
    <w:rsid w:val="00C61768"/>
    <w:rsid w:val="00C64100"/>
    <w:rsid w:val="00C71123"/>
    <w:rsid w:val="00C7145A"/>
    <w:rsid w:val="00C7237A"/>
    <w:rsid w:val="00C72F23"/>
    <w:rsid w:val="00C7468C"/>
    <w:rsid w:val="00C833A3"/>
    <w:rsid w:val="00C842A3"/>
    <w:rsid w:val="00C844DC"/>
    <w:rsid w:val="00C87A5F"/>
    <w:rsid w:val="00C87AE1"/>
    <w:rsid w:val="00C93C87"/>
    <w:rsid w:val="00C96D17"/>
    <w:rsid w:val="00CA4791"/>
    <w:rsid w:val="00CA583D"/>
    <w:rsid w:val="00CA5F63"/>
    <w:rsid w:val="00CA6726"/>
    <w:rsid w:val="00CB3BB5"/>
    <w:rsid w:val="00CB6A22"/>
    <w:rsid w:val="00CB703F"/>
    <w:rsid w:val="00CC0BF1"/>
    <w:rsid w:val="00CD30E4"/>
    <w:rsid w:val="00CD321C"/>
    <w:rsid w:val="00CD39C6"/>
    <w:rsid w:val="00CD4F12"/>
    <w:rsid w:val="00CD7E8D"/>
    <w:rsid w:val="00CF2DDD"/>
    <w:rsid w:val="00CF5CF1"/>
    <w:rsid w:val="00D033F0"/>
    <w:rsid w:val="00D07A7C"/>
    <w:rsid w:val="00D1081F"/>
    <w:rsid w:val="00D20413"/>
    <w:rsid w:val="00D21846"/>
    <w:rsid w:val="00D2521B"/>
    <w:rsid w:val="00D27BC1"/>
    <w:rsid w:val="00D31005"/>
    <w:rsid w:val="00D34313"/>
    <w:rsid w:val="00D34AF5"/>
    <w:rsid w:val="00D44C28"/>
    <w:rsid w:val="00D50B20"/>
    <w:rsid w:val="00D51406"/>
    <w:rsid w:val="00D54CC0"/>
    <w:rsid w:val="00D63DA1"/>
    <w:rsid w:val="00D64672"/>
    <w:rsid w:val="00D74B9F"/>
    <w:rsid w:val="00D82729"/>
    <w:rsid w:val="00D83425"/>
    <w:rsid w:val="00D86F55"/>
    <w:rsid w:val="00D87A39"/>
    <w:rsid w:val="00D90618"/>
    <w:rsid w:val="00D917CD"/>
    <w:rsid w:val="00D9369E"/>
    <w:rsid w:val="00D93BED"/>
    <w:rsid w:val="00D948E5"/>
    <w:rsid w:val="00DA0503"/>
    <w:rsid w:val="00DA4422"/>
    <w:rsid w:val="00DB212F"/>
    <w:rsid w:val="00DB3879"/>
    <w:rsid w:val="00DB3B05"/>
    <w:rsid w:val="00DC319B"/>
    <w:rsid w:val="00DC36DC"/>
    <w:rsid w:val="00DD00B6"/>
    <w:rsid w:val="00DD0FB4"/>
    <w:rsid w:val="00DD1BAD"/>
    <w:rsid w:val="00DD271A"/>
    <w:rsid w:val="00DD51B0"/>
    <w:rsid w:val="00DD7ABF"/>
    <w:rsid w:val="00DE0527"/>
    <w:rsid w:val="00DE1AFB"/>
    <w:rsid w:val="00DE6433"/>
    <w:rsid w:val="00E05859"/>
    <w:rsid w:val="00E12610"/>
    <w:rsid w:val="00E2026C"/>
    <w:rsid w:val="00E22ECA"/>
    <w:rsid w:val="00E33081"/>
    <w:rsid w:val="00E40E25"/>
    <w:rsid w:val="00E43C1A"/>
    <w:rsid w:val="00E62799"/>
    <w:rsid w:val="00E637A2"/>
    <w:rsid w:val="00E64D49"/>
    <w:rsid w:val="00E72E71"/>
    <w:rsid w:val="00E7462D"/>
    <w:rsid w:val="00E74B7A"/>
    <w:rsid w:val="00E7522B"/>
    <w:rsid w:val="00E75647"/>
    <w:rsid w:val="00E76D2C"/>
    <w:rsid w:val="00E82F9B"/>
    <w:rsid w:val="00E838BF"/>
    <w:rsid w:val="00E9149A"/>
    <w:rsid w:val="00E95E4D"/>
    <w:rsid w:val="00E96A97"/>
    <w:rsid w:val="00EA3DD8"/>
    <w:rsid w:val="00EA49FE"/>
    <w:rsid w:val="00EB3323"/>
    <w:rsid w:val="00EB35F3"/>
    <w:rsid w:val="00EB3C0E"/>
    <w:rsid w:val="00EC29BC"/>
    <w:rsid w:val="00EC5830"/>
    <w:rsid w:val="00ED7CE4"/>
    <w:rsid w:val="00EE281E"/>
    <w:rsid w:val="00EE7DBA"/>
    <w:rsid w:val="00EF1159"/>
    <w:rsid w:val="00EF3595"/>
    <w:rsid w:val="00EF445E"/>
    <w:rsid w:val="00EF5595"/>
    <w:rsid w:val="00F0645E"/>
    <w:rsid w:val="00F173F1"/>
    <w:rsid w:val="00F17401"/>
    <w:rsid w:val="00F176C9"/>
    <w:rsid w:val="00F2367A"/>
    <w:rsid w:val="00F263BA"/>
    <w:rsid w:val="00F27492"/>
    <w:rsid w:val="00F3228D"/>
    <w:rsid w:val="00F33714"/>
    <w:rsid w:val="00F40ECB"/>
    <w:rsid w:val="00F41B43"/>
    <w:rsid w:val="00F4657C"/>
    <w:rsid w:val="00F478D5"/>
    <w:rsid w:val="00F51F58"/>
    <w:rsid w:val="00F5467B"/>
    <w:rsid w:val="00F623C1"/>
    <w:rsid w:val="00F63CFE"/>
    <w:rsid w:val="00F64973"/>
    <w:rsid w:val="00F649E7"/>
    <w:rsid w:val="00F65CDB"/>
    <w:rsid w:val="00F66A3F"/>
    <w:rsid w:val="00F6719C"/>
    <w:rsid w:val="00F70885"/>
    <w:rsid w:val="00F72B04"/>
    <w:rsid w:val="00F760D7"/>
    <w:rsid w:val="00F81DC5"/>
    <w:rsid w:val="00F81E69"/>
    <w:rsid w:val="00F83B1B"/>
    <w:rsid w:val="00F83C5D"/>
    <w:rsid w:val="00F97B12"/>
    <w:rsid w:val="00FA678A"/>
    <w:rsid w:val="00FB381F"/>
    <w:rsid w:val="00FB45A2"/>
    <w:rsid w:val="00FC37BB"/>
    <w:rsid w:val="00FC4BD6"/>
    <w:rsid w:val="00FC72F7"/>
    <w:rsid w:val="00FD0CF1"/>
    <w:rsid w:val="00FD2333"/>
    <w:rsid w:val="00FD566C"/>
    <w:rsid w:val="00FD57F5"/>
    <w:rsid w:val="00FE378A"/>
    <w:rsid w:val="00FE446E"/>
    <w:rsid w:val="00FE6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4B3CA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unhideWhenUsed="1"/>
    <w:lsdException w:name="toc 2" w:semiHidden="1" w:uiPriority="0"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lsdException w:name="macro" w:semiHidden="1"/>
    <w:lsdException w:name="toa heading" w:semiHidden="1"/>
    <w:lsdException w:name="List" w:semiHidden="1" w:uiPriority="0" w:unhideWhenUsed="1"/>
    <w:lsdException w:name="List Bullet" w:semiHidden="1" w:uiPriority="0" w:unhideWhenUsed="1"/>
    <w:lsdException w:name="List Number" w:semiHidden="1"/>
    <w:lsdException w:name="List 2" w:semiHidden="1" w:uiPriority="0" w:unhideWhenUsed="1"/>
    <w:lsdException w:name="List 3" w:semiHidden="1"/>
    <w:lsdException w:name="List 4" w:semiHidden="1"/>
    <w:lsdException w:name="List 5" w:semiHidden="1"/>
    <w:lsdException w:name="List Bullet 2" w:semiHidden="1" w:uiPriority="0" w:unhideWhenUsed="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unhideWhenUsed="1"/>
    <w:lsdException w:name="Signature" w:semiHidden="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uiPriority="0" w:unhideWhenUsed="1"/>
    <w:lsdException w:name="Date" w:semiHidden="1" w:uiPriority="0" w:unhideWhenUsed="1"/>
    <w:lsdException w:name="Body Text First Indent" w:semiHidden="1"/>
    <w:lsdException w:name="Body Text First Indent 2" w:semiHidden="1"/>
    <w:lsdException w:name="Note Heading" w:semiHidden="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semiHidden="1" w:uiPriority="22"/>
    <w:lsdException w:name="Emphasis" w:semiHidden="1" w:uiPriority="20"/>
    <w:lsdException w:name="Document Map" w:semiHidden="1" w:uiPriority="0"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A3A32"/>
    <w:pPr>
      <w:keepLines/>
      <w:tabs>
        <w:tab w:val="left" w:pos="1378"/>
      </w:tabs>
      <w:spacing w:after="120" w:line="300" w:lineRule="exact"/>
      <w:ind w:left="851"/>
    </w:pPr>
    <w:rPr>
      <w:rFonts w:ascii="Arial" w:hAnsi="Arial"/>
      <w:color w:val="000000" w:themeColor="text1"/>
      <w:w w:val="90"/>
      <w:lang w:val="en-AU"/>
    </w:rPr>
  </w:style>
  <w:style w:type="paragraph" w:styleId="Heading1">
    <w:name w:val="heading 1"/>
    <w:aliases w:val="AGR Heading 1"/>
    <w:basedOn w:val="Normal"/>
    <w:next w:val="Normal"/>
    <w:link w:val="Heading1Char"/>
    <w:uiPriority w:val="9"/>
    <w:qFormat/>
    <w:rsid w:val="00F623C1"/>
    <w:pPr>
      <w:keepLines w:val="0"/>
      <w:pageBreakBefore/>
      <w:spacing w:after="720" w:line="480" w:lineRule="exact"/>
      <w:ind w:left="0"/>
      <w:outlineLvl w:val="0"/>
    </w:pPr>
    <w:rPr>
      <w:b/>
      <w:color w:val="808080"/>
      <w:sz w:val="48"/>
    </w:rPr>
  </w:style>
  <w:style w:type="paragraph" w:styleId="Heading2">
    <w:name w:val="heading 2"/>
    <w:aliases w:val="AGR Heading 2,h2 main heading,h2,B Sub/Bold,numbered paragraph,Para No,(Para Nos),(Para Nos)1,MastDocHead2,MastDocHead21,MastDocHead22,MastDocHead23,MastDocHead24,MastDocHead25,MastDocHead26,MastDocHead27,MastDocHead28,MastDocHead29"/>
    <w:basedOn w:val="Normal"/>
    <w:next w:val="Normal"/>
    <w:link w:val="Heading2Char"/>
    <w:uiPriority w:val="9"/>
    <w:qFormat/>
    <w:rsid w:val="00F623C1"/>
    <w:pPr>
      <w:keepNext/>
      <w:keepLines w:val="0"/>
      <w:spacing w:after="60" w:line="380" w:lineRule="exact"/>
      <w:outlineLvl w:val="1"/>
    </w:pPr>
    <w:rPr>
      <w:b/>
      <w:color w:val="auto"/>
      <w:sz w:val="28"/>
    </w:rPr>
  </w:style>
  <w:style w:type="paragraph" w:styleId="Heading3">
    <w:name w:val="heading 3"/>
    <w:aliases w:val="AGR Heading 3,h3 sub heading,h3,chapter number,Chap No,(Chap No),Para Heading,(Chap No)1,(Chap No)2,Para Heading1,(Chap No)3,Para Heading2,(Chap No)11,(Chap No)21,(Chap No)4,Para Heading3,(Chap No)5,(Chap No)6,(Chap No)7,(Chap No)8,(Chap No)9"/>
    <w:basedOn w:val="Normal"/>
    <w:next w:val="Normal"/>
    <w:link w:val="Heading3Char"/>
    <w:uiPriority w:val="9"/>
    <w:qFormat/>
    <w:rsid w:val="00F623C1"/>
    <w:pPr>
      <w:keepNext/>
      <w:spacing w:before="160" w:after="0" w:line="280" w:lineRule="exact"/>
      <w:outlineLvl w:val="2"/>
    </w:pPr>
    <w:rPr>
      <w:b/>
      <w:color w:val="808080" w:themeColor="background1" w:themeShade="80"/>
      <w:sz w:val="24"/>
    </w:rPr>
  </w:style>
  <w:style w:type="paragraph" w:styleId="Heading4">
    <w:name w:val="heading 4"/>
    <w:aliases w:val="AGR Heading 4,chapter title,Chap title,(Title),Sub Para Heading,(Title)1,(Title)2,Sub Para Heading1,(Title)3,Sub Para Heading2,(Title)11,(Title)21,(Title)4,Sub Para Heading3,(Title)5,(Title)6,(Title)7,(Title)8,(Title)9,(Title)10,(Title)12"/>
    <w:basedOn w:val="Normal"/>
    <w:next w:val="Normal"/>
    <w:link w:val="Heading4Char"/>
    <w:uiPriority w:val="9"/>
    <w:qFormat/>
    <w:rsid w:val="00F623C1"/>
    <w:pPr>
      <w:keepNext/>
      <w:spacing w:before="160" w:after="0"/>
      <w:outlineLvl w:val="3"/>
    </w:pPr>
    <w:rPr>
      <w:i/>
      <w:color w:val="808080" w:themeColor="background1" w:themeShade="80"/>
      <w:w w:val="100"/>
    </w:rPr>
  </w:style>
  <w:style w:type="paragraph" w:styleId="Heading5">
    <w:name w:val="heading 5"/>
    <w:aliases w:val="AGR Heading 5,part heading,Part heading,(Part),(Part)1,(Part)2,(Part)3,(Part)4,(Part)5,(Part)6,(Part)7,(Part)8,(Part)9,(Part)10,(Part)11,(Part)12,(Part)13,(Part)14,(Part)15,(Part)16,(Part)17,(Part)18,(Part)19,(Part)20,(Part)21,(Part)22"/>
    <w:basedOn w:val="Normal"/>
    <w:next w:val="Normal"/>
    <w:link w:val="Heading5Char"/>
    <w:semiHidden/>
    <w:qFormat/>
    <w:rsid w:val="00F623C1"/>
    <w:pPr>
      <w:keepNext/>
      <w:outlineLvl w:val="4"/>
    </w:pPr>
    <w:rPr>
      <w:i/>
      <w:u w:val="single"/>
    </w:rPr>
  </w:style>
  <w:style w:type="paragraph" w:styleId="Heading6">
    <w:name w:val="heading 6"/>
    <w:aliases w:val="section heading,Section heading,(Section),(Section)1,(Section)2,(Section)3,(Section)4,(Section)5,(Section)6,(Section)7,(Section)8,(Section)9,(Section)10,(Section)11,(Section)12,(Section)13,(Section)14,(Section)15,(Section)16,(Section)17"/>
    <w:basedOn w:val="Normal"/>
    <w:next w:val="Normal"/>
    <w:link w:val="Heading6Char"/>
    <w:semiHidden/>
    <w:qFormat/>
    <w:rsid w:val="009F1234"/>
    <w:pPr>
      <w:keepNext/>
      <w:keepLines w:val="0"/>
      <w:tabs>
        <w:tab w:val="clear" w:pos="1378"/>
        <w:tab w:val="left" w:pos="284"/>
      </w:tabs>
      <w:spacing w:after="0"/>
      <w:ind w:left="0"/>
      <w:outlineLvl w:val="5"/>
    </w:pPr>
    <w:rPr>
      <w:rFonts w:eastAsia="Times New Roman" w:cs="Arial"/>
      <w:b/>
      <w:color w:val="auto"/>
      <w:szCs w:val="20"/>
      <w:lang w:val="en-GB" w:eastAsia="en-AU"/>
    </w:rPr>
  </w:style>
  <w:style w:type="paragraph" w:styleId="Heading7">
    <w:name w:val="heading 7"/>
    <w:aliases w:val="top section heading,(TopSection),(TopSection)1,(TopSection)2,(TopSection)3,(TopSection)4,(TopSection)5,(TopSection)6,(TopSection)7,(TopSection)8,(TopSection)9,(TopSection)10,(TopSection)11,(TopSection)12,(TopSection)13,(TopSection)14"/>
    <w:basedOn w:val="Normal"/>
    <w:next w:val="Normal"/>
    <w:link w:val="Heading7Char"/>
    <w:semiHidden/>
    <w:qFormat/>
    <w:rsid w:val="009F1234"/>
    <w:pPr>
      <w:keepNext/>
      <w:keepLines w:val="0"/>
      <w:tabs>
        <w:tab w:val="clear" w:pos="1378"/>
        <w:tab w:val="left" w:pos="284"/>
      </w:tabs>
      <w:spacing w:after="0"/>
      <w:ind w:left="0"/>
      <w:jc w:val="center"/>
      <w:outlineLvl w:val="6"/>
    </w:pPr>
    <w:rPr>
      <w:rFonts w:eastAsia="Times New Roman" w:cs="Arial"/>
      <w:b/>
      <w:color w:val="auto"/>
      <w:szCs w:val="20"/>
      <w:lang w:val="en-GB" w:eastAsia="en-AU"/>
    </w:rPr>
  </w:style>
  <w:style w:type="paragraph" w:styleId="Heading8">
    <w:name w:val="heading 8"/>
    <w:aliases w:val="(Sub-section Nos)"/>
    <w:basedOn w:val="Normal"/>
    <w:next w:val="Normal"/>
    <w:link w:val="Heading8Char"/>
    <w:semiHidden/>
    <w:qFormat/>
    <w:rsid w:val="009F1234"/>
    <w:pPr>
      <w:keepNext/>
      <w:keepLines w:val="0"/>
      <w:tabs>
        <w:tab w:val="clear" w:pos="1378"/>
      </w:tabs>
      <w:ind w:left="0"/>
      <w:jc w:val="both"/>
      <w:outlineLvl w:val="7"/>
    </w:pPr>
    <w:rPr>
      <w:rFonts w:eastAsia="Times New Roman" w:cs="Arial"/>
      <w:b/>
      <w:color w:val="auto"/>
      <w:szCs w:val="20"/>
      <w:lang w:eastAsia="en-AU"/>
    </w:rPr>
  </w:style>
  <w:style w:type="paragraph" w:styleId="Heading9">
    <w:name w:val="heading 9"/>
    <w:aliases w:val="(Subsubsection Nos)"/>
    <w:basedOn w:val="Normal"/>
    <w:next w:val="Normal"/>
    <w:link w:val="Heading9Char"/>
    <w:semiHidden/>
    <w:qFormat/>
    <w:rsid w:val="009F1234"/>
    <w:pPr>
      <w:keepNext/>
      <w:keepLines w:val="0"/>
      <w:tabs>
        <w:tab w:val="clear" w:pos="1378"/>
      </w:tabs>
      <w:spacing w:before="120"/>
      <w:ind w:left="0" w:right="244"/>
      <w:jc w:val="both"/>
      <w:outlineLvl w:val="8"/>
    </w:pPr>
    <w:rPr>
      <w:rFonts w:eastAsia="Times New Roman" w:cs="Arial"/>
      <w:i/>
      <w:color w:val="auto"/>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RBodyText">
    <w:name w:val="AGR Body Text"/>
    <w:link w:val="AGRBodyTextChar"/>
    <w:unhideWhenUsed/>
    <w:qFormat/>
    <w:rsid w:val="00495BEC"/>
    <w:pPr>
      <w:keepLines/>
      <w:tabs>
        <w:tab w:val="left" w:pos="1378"/>
      </w:tabs>
      <w:spacing w:after="120" w:line="300" w:lineRule="exact"/>
      <w:ind w:left="851"/>
    </w:pPr>
    <w:rPr>
      <w:rFonts w:ascii="Arial" w:hAnsi="Arial"/>
      <w:color w:val="000000" w:themeColor="text1"/>
      <w:w w:val="90"/>
      <w:lang w:val="en-AU"/>
    </w:rPr>
  </w:style>
  <w:style w:type="character" w:customStyle="1" w:styleId="AGRBodyTextChar">
    <w:name w:val="AGR Body Text Char"/>
    <w:basedOn w:val="DefaultParagraphFont"/>
    <w:link w:val="AGRBodyText"/>
    <w:rsid w:val="00593EEC"/>
    <w:rPr>
      <w:rFonts w:ascii="Arial" w:hAnsi="Arial"/>
      <w:color w:val="000000" w:themeColor="text1"/>
      <w:w w:val="90"/>
      <w:lang w:val="en-AU"/>
    </w:rPr>
  </w:style>
  <w:style w:type="paragraph" w:styleId="BalloonText">
    <w:name w:val="Balloon Text"/>
    <w:basedOn w:val="Normal"/>
    <w:link w:val="BalloonTextChar"/>
    <w:semiHidden/>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93EEC"/>
    <w:rPr>
      <w:rFonts w:ascii="Tahoma" w:hAnsi="Tahoma" w:cs="Tahoma"/>
      <w:color w:val="000000" w:themeColor="text1"/>
      <w:w w:val="90"/>
      <w:sz w:val="16"/>
      <w:szCs w:val="16"/>
      <w:lang w:val="en-AU"/>
    </w:rPr>
  </w:style>
  <w:style w:type="paragraph" w:customStyle="1" w:styleId="AGRGraphic">
    <w:name w:val="AGR Graphic"/>
    <w:basedOn w:val="AGRBodyText"/>
    <w:next w:val="AGRBodyText"/>
    <w:uiPriority w:val="29"/>
    <w:unhideWhenUsed/>
    <w:rsid w:val="00D1081F"/>
    <w:pPr>
      <w:spacing w:line="240" w:lineRule="auto"/>
    </w:pPr>
    <w:rPr>
      <w:lang w:eastAsia="en-GB"/>
    </w:rPr>
  </w:style>
  <w:style w:type="paragraph" w:styleId="Caption">
    <w:name w:val="caption"/>
    <w:basedOn w:val="Normal"/>
    <w:next w:val="Normal"/>
    <w:uiPriority w:val="35"/>
    <w:semiHidden/>
    <w:qFormat/>
    <w:rsid w:val="008610D1"/>
    <w:pPr>
      <w:spacing w:after="200" w:line="240" w:lineRule="auto"/>
    </w:pPr>
    <w:rPr>
      <w:b/>
      <w:bCs/>
      <w:color w:val="4F81BD" w:themeColor="accent1"/>
      <w:sz w:val="18"/>
      <w:szCs w:val="18"/>
    </w:rPr>
  </w:style>
  <w:style w:type="paragraph" w:customStyle="1" w:styleId="AGRTableFigureGraphicnumberFootnote">
    <w:name w:val="AGR Table/Figure/Graphic number/Footnote"/>
    <w:basedOn w:val="AGRBodyText"/>
    <w:next w:val="AGRBodyText"/>
    <w:link w:val="AGRTableFigureGraphicnumberFootnoteChar"/>
    <w:uiPriority w:val="39"/>
    <w:unhideWhenUsed/>
    <w:rsid w:val="00DD00B6"/>
    <w:pPr>
      <w:spacing w:after="200" w:line="240" w:lineRule="auto"/>
    </w:pPr>
    <w:rPr>
      <w:bCs/>
      <w:i/>
      <w:color w:val="auto"/>
      <w:sz w:val="18"/>
      <w:szCs w:val="18"/>
    </w:rPr>
  </w:style>
  <w:style w:type="paragraph" w:customStyle="1" w:styleId="AGRHeadingCentre">
    <w:name w:val="AGR Heading Centre"/>
    <w:basedOn w:val="Normal"/>
    <w:link w:val="AGRHeadingCentreChar"/>
    <w:uiPriority w:val="18"/>
    <w:unhideWhenUsed/>
    <w:rsid w:val="00F623C1"/>
    <w:pPr>
      <w:keepLines w:val="0"/>
      <w:tabs>
        <w:tab w:val="left" w:pos="3828"/>
      </w:tabs>
      <w:spacing w:after="720" w:line="480" w:lineRule="exact"/>
      <w:ind w:left="0"/>
      <w:jc w:val="center"/>
    </w:pPr>
    <w:rPr>
      <w:b/>
      <w:color w:val="808080"/>
      <w:sz w:val="48"/>
    </w:rPr>
  </w:style>
  <w:style w:type="table" w:styleId="TableGrid">
    <w:name w:val="Table Grid"/>
    <w:basedOn w:val="TableNormal"/>
    <w:uiPriority w:val="59"/>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GRTableFigureGraphicnumberFootnoteChar">
    <w:name w:val="AGR Table/Figure/Graphic number/Footnote Char"/>
    <w:basedOn w:val="DefaultParagraphFont"/>
    <w:link w:val="AGRTableFigureGraphicnumberFootnote"/>
    <w:uiPriority w:val="39"/>
    <w:rsid w:val="00593EEC"/>
    <w:rPr>
      <w:rFonts w:ascii="Arial" w:hAnsi="Arial"/>
      <w:bCs/>
      <w:i/>
      <w:w w:val="90"/>
      <w:sz w:val="18"/>
      <w:szCs w:val="18"/>
      <w:lang w:val="en-AU"/>
    </w:rPr>
  </w:style>
  <w:style w:type="character" w:customStyle="1" w:styleId="AGRHeadingCentreChar">
    <w:name w:val="AGR Heading Centre Char"/>
    <w:basedOn w:val="DefaultParagraphFont"/>
    <w:link w:val="AGRHeadingCentre"/>
    <w:uiPriority w:val="18"/>
    <w:rsid w:val="00593EEC"/>
    <w:rPr>
      <w:rFonts w:ascii="Arial" w:hAnsi="Arial"/>
      <w:b/>
      <w:color w:val="808080"/>
      <w:w w:val="90"/>
      <w:sz w:val="48"/>
      <w:lang w:val="en-AU"/>
    </w:rPr>
  </w:style>
  <w:style w:type="paragraph" w:customStyle="1" w:styleId="AGRTableTextBold">
    <w:name w:val="AGR Table Text Bold"/>
    <w:basedOn w:val="AGRBodyText"/>
    <w:next w:val="AGRBodyText"/>
    <w:link w:val="AGRTableTextBoldChar"/>
    <w:uiPriority w:val="39"/>
    <w:unhideWhenUsed/>
    <w:qFormat/>
    <w:rsid w:val="00206EFC"/>
    <w:pPr>
      <w:ind w:left="0"/>
    </w:pPr>
    <w:rPr>
      <w:b/>
    </w:rPr>
  </w:style>
  <w:style w:type="paragraph" w:customStyle="1" w:styleId="AGRTableNumberBold">
    <w:name w:val="AGR Table Number Bold"/>
    <w:basedOn w:val="AGRTableNumber"/>
    <w:next w:val="AGRBodyText"/>
    <w:uiPriority w:val="39"/>
    <w:unhideWhenUsed/>
    <w:rsid w:val="00E62799"/>
    <w:rPr>
      <w:b/>
    </w:rPr>
  </w:style>
  <w:style w:type="character" w:customStyle="1" w:styleId="AGRTableTextBoldChar">
    <w:name w:val="AGR Table Text Bold Char"/>
    <w:basedOn w:val="AGRBodyTextChar"/>
    <w:link w:val="AGRTableTextBold"/>
    <w:uiPriority w:val="39"/>
    <w:rsid w:val="00593EEC"/>
    <w:rPr>
      <w:rFonts w:ascii="Arial" w:hAnsi="Arial"/>
      <w:b/>
      <w:color w:val="000000" w:themeColor="text1"/>
      <w:w w:val="90"/>
      <w:lang w:val="en-AU"/>
    </w:rPr>
  </w:style>
  <w:style w:type="paragraph" w:customStyle="1" w:styleId="AGROrderbePrinted">
    <w:name w:val="AGR Order be Printed"/>
    <w:basedOn w:val="Normal"/>
    <w:link w:val="AGROrderbePrintedChar"/>
    <w:uiPriority w:val="1"/>
    <w:unhideWhenUsed/>
    <w:rsid w:val="00D1081F"/>
    <w:pPr>
      <w:keepLines w:val="0"/>
      <w:pBdr>
        <w:top w:val="single" w:sz="4" w:space="1" w:color="auto"/>
        <w:left w:val="single" w:sz="4" w:space="4" w:color="auto"/>
        <w:bottom w:val="single" w:sz="4" w:space="1" w:color="auto"/>
        <w:right w:val="single" w:sz="4" w:space="4" w:color="auto"/>
      </w:pBdr>
      <w:tabs>
        <w:tab w:val="clear" w:pos="1378"/>
      </w:tabs>
      <w:spacing w:after="200" w:line="276" w:lineRule="auto"/>
      <w:ind w:left="0"/>
      <w:jc w:val="center"/>
    </w:pPr>
  </w:style>
  <w:style w:type="paragraph" w:customStyle="1" w:styleId="AGROrderISSN">
    <w:name w:val="AGR Order ISSN"/>
    <w:basedOn w:val="AGRBodyText"/>
    <w:link w:val="AGROrderISSNChar"/>
    <w:uiPriority w:val="1"/>
    <w:unhideWhenUsed/>
    <w:rsid w:val="00D1081F"/>
    <w:pPr>
      <w:keepLines w:val="0"/>
      <w:tabs>
        <w:tab w:val="clear" w:pos="1378"/>
      </w:tabs>
      <w:spacing w:after="200" w:line="276" w:lineRule="auto"/>
      <w:ind w:left="0"/>
      <w:jc w:val="center"/>
    </w:pPr>
    <w:rPr>
      <w:b/>
      <w:w w:val="100"/>
      <w:sz w:val="28"/>
      <w:szCs w:val="28"/>
    </w:rPr>
  </w:style>
  <w:style w:type="character" w:customStyle="1" w:styleId="AGROrderbePrintedChar">
    <w:name w:val="AGR Order be Printed Char"/>
    <w:basedOn w:val="DefaultParagraphFont"/>
    <w:link w:val="AGROrderbePrinted"/>
    <w:uiPriority w:val="1"/>
    <w:rsid w:val="00593EEC"/>
    <w:rPr>
      <w:rFonts w:ascii="Arial" w:hAnsi="Arial"/>
      <w:color w:val="000000" w:themeColor="text1"/>
      <w:w w:val="90"/>
      <w:lang w:val="en-AU"/>
    </w:rPr>
  </w:style>
  <w:style w:type="paragraph" w:customStyle="1" w:styleId="AGRTableText">
    <w:name w:val="AGR Table Text"/>
    <w:basedOn w:val="AGRBodyText"/>
    <w:link w:val="AGRTableTextChar"/>
    <w:unhideWhenUsed/>
    <w:qFormat/>
    <w:rsid w:val="0075643E"/>
    <w:pPr>
      <w:ind w:left="0"/>
    </w:pPr>
  </w:style>
  <w:style w:type="character" w:customStyle="1" w:styleId="AGROrderISSNChar">
    <w:name w:val="AGR Order ISSN Char"/>
    <w:basedOn w:val="DefaultParagraphFont"/>
    <w:link w:val="AGROrderISSN"/>
    <w:uiPriority w:val="1"/>
    <w:rsid w:val="00593EEC"/>
    <w:rPr>
      <w:rFonts w:ascii="Arial" w:hAnsi="Arial"/>
      <w:b/>
      <w:color w:val="000000" w:themeColor="text1"/>
      <w:sz w:val="28"/>
      <w:szCs w:val="28"/>
      <w:lang w:val="en-AU"/>
    </w:rPr>
  </w:style>
  <w:style w:type="paragraph" w:customStyle="1" w:styleId="AGRTableNumber">
    <w:name w:val="AGR Table Number"/>
    <w:basedOn w:val="AGRTableText"/>
    <w:link w:val="AGRTableNumberChar"/>
    <w:uiPriority w:val="39"/>
    <w:unhideWhenUsed/>
    <w:qFormat/>
    <w:rsid w:val="0068764B"/>
    <w:pPr>
      <w:tabs>
        <w:tab w:val="clear" w:pos="1378"/>
        <w:tab w:val="decimal" w:pos="1080"/>
      </w:tabs>
      <w:jc w:val="both"/>
    </w:pPr>
  </w:style>
  <w:style w:type="character" w:customStyle="1" w:styleId="AGRTableTextChar">
    <w:name w:val="AGR Table Text Char"/>
    <w:basedOn w:val="AGRBodyTextChar"/>
    <w:link w:val="AGRTableText"/>
    <w:rsid w:val="00593EEC"/>
    <w:rPr>
      <w:rFonts w:ascii="Arial" w:hAnsi="Arial"/>
      <w:color w:val="000000" w:themeColor="text1"/>
      <w:w w:val="90"/>
      <w:lang w:val="en-AU"/>
    </w:rPr>
  </w:style>
  <w:style w:type="paragraph" w:customStyle="1" w:styleId="AGRTableHeaderBold">
    <w:name w:val="AGR Table Header Bold"/>
    <w:basedOn w:val="AGRBodyText"/>
    <w:link w:val="AGRTableHeaderBoldChar"/>
    <w:uiPriority w:val="39"/>
    <w:unhideWhenUsed/>
    <w:qFormat/>
    <w:rsid w:val="00E40E25"/>
    <w:pPr>
      <w:ind w:left="0"/>
      <w:jc w:val="center"/>
    </w:pPr>
    <w:rPr>
      <w:b/>
    </w:rPr>
  </w:style>
  <w:style w:type="character" w:customStyle="1" w:styleId="AGRTableNumberChar">
    <w:name w:val="AGR Table Number Char"/>
    <w:basedOn w:val="AGRTableTextChar"/>
    <w:link w:val="AGRTableNumber"/>
    <w:uiPriority w:val="39"/>
    <w:rsid w:val="00593EEC"/>
    <w:rPr>
      <w:rFonts w:ascii="Arial" w:hAnsi="Arial"/>
      <w:color w:val="000000" w:themeColor="text1"/>
      <w:w w:val="90"/>
      <w:lang w:val="en-AU"/>
    </w:rPr>
  </w:style>
  <w:style w:type="paragraph" w:customStyle="1" w:styleId="AGRReportMonth">
    <w:name w:val="AGR Report Month"/>
    <w:next w:val="AGRBodyText"/>
    <w:link w:val="AGRReportMonthChar"/>
    <w:unhideWhenUsed/>
    <w:rsid w:val="00D1081F"/>
    <w:pPr>
      <w:spacing w:after="0" w:line="240" w:lineRule="auto"/>
      <w:jc w:val="center"/>
    </w:pPr>
    <w:rPr>
      <w:rFonts w:ascii="Arial" w:hAnsi="Arial"/>
      <w:b/>
      <w:color w:val="FEFFFF"/>
      <w:sz w:val="52"/>
      <w:lang w:val="en-AU"/>
      <w14:textOutline w14:w="9525" w14:cap="rnd" w14:cmpd="sng" w14:algn="ctr">
        <w14:solidFill>
          <w14:srgbClr w14:val="B5AF9D"/>
        </w14:solidFill>
        <w14:prstDash w14:val="solid"/>
        <w14:bevel/>
      </w14:textOutline>
    </w:rPr>
  </w:style>
  <w:style w:type="character" w:customStyle="1" w:styleId="AGRTableHeaderBoldChar">
    <w:name w:val="AGR Table Header Bold Char"/>
    <w:basedOn w:val="AGRTableNumberChar"/>
    <w:link w:val="AGRTableHeaderBold"/>
    <w:uiPriority w:val="39"/>
    <w:rsid w:val="00593EEC"/>
    <w:rPr>
      <w:rFonts w:ascii="Arial" w:hAnsi="Arial"/>
      <w:b/>
      <w:color w:val="000000" w:themeColor="text1"/>
      <w:w w:val="90"/>
      <w:lang w:val="en-AU"/>
    </w:rPr>
  </w:style>
  <w:style w:type="character" w:customStyle="1" w:styleId="AGRReportMonthChar">
    <w:name w:val="AGR Report Month Char"/>
    <w:basedOn w:val="DefaultParagraphFont"/>
    <w:link w:val="AGRReportMonth"/>
    <w:rsid w:val="00593EEC"/>
    <w:rPr>
      <w:rFonts w:ascii="Arial" w:hAnsi="Arial"/>
      <w:b/>
      <w:color w:val="FEFFFF"/>
      <w:sz w:val="52"/>
      <w:lang w:val="en-AU"/>
      <w14:textOutline w14:w="9525" w14:cap="rnd" w14:cmpd="sng" w14:algn="ctr">
        <w14:solidFill>
          <w14:srgbClr w14:val="B5AF9D"/>
        </w14:solidFill>
        <w14:prstDash w14:val="solid"/>
        <w14:bevel/>
      </w14:textOutline>
    </w:rPr>
  </w:style>
  <w:style w:type="paragraph" w:customStyle="1" w:styleId="AGRNTAGOHeader">
    <w:name w:val="AGR NTAGO Header"/>
    <w:uiPriority w:val="9"/>
    <w:unhideWhenUsed/>
    <w:rsid w:val="00C6065A"/>
    <w:pPr>
      <w:spacing w:after="0" w:line="280" w:lineRule="exact"/>
      <w:ind w:left="720" w:firstLine="1259"/>
    </w:pPr>
    <w:rPr>
      <w:rFonts w:ascii="Arial" w:hAnsi="Arial"/>
      <w:b/>
      <w:color w:val="000000" w:themeColor="text1"/>
      <w:sz w:val="28"/>
      <w:lang w:val="en-AU"/>
    </w:rPr>
  </w:style>
  <w:style w:type="paragraph" w:customStyle="1" w:styleId="AGRNTAGOHeader2ndline">
    <w:name w:val="AGR NTAGO Header 2nd line"/>
    <w:basedOn w:val="Normal"/>
    <w:link w:val="AGRNTAGOHeader2ndlineChar"/>
    <w:uiPriority w:val="9"/>
    <w:unhideWhenUsed/>
    <w:rsid w:val="00D44C28"/>
    <w:pPr>
      <w:tabs>
        <w:tab w:val="clear" w:pos="1378"/>
        <w:tab w:val="center" w:pos="4513"/>
        <w:tab w:val="right" w:pos="9026"/>
      </w:tabs>
      <w:spacing w:after="0" w:line="280" w:lineRule="exact"/>
      <w:ind w:left="2127"/>
    </w:pPr>
    <w:rPr>
      <w:b/>
      <w:color w:val="B5AF9D"/>
    </w:rPr>
  </w:style>
  <w:style w:type="character" w:customStyle="1" w:styleId="AGRNTAGOHeader2ndlineChar">
    <w:name w:val="AGR NTAGO Header 2nd line Char"/>
    <w:basedOn w:val="DefaultParagraphFont"/>
    <w:link w:val="AGRNTAGOHeader2ndline"/>
    <w:uiPriority w:val="9"/>
    <w:rsid w:val="00593EEC"/>
    <w:rPr>
      <w:rFonts w:ascii="Arial" w:hAnsi="Arial"/>
      <w:b/>
      <w:color w:val="B5AF9D"/>
      <w:w w:val="90"/>
      <w:lang w:val="en-AU"/>
    </w:rPr>
  </w:style>
  <w:style w:type="paragraph" w:customStyle="1" w:styleId="AGRSpeakerlettercontent">
    <w:name w:val="AGR Speaker letter content"/>
    <w:basedOn w:val="AGRBodyText"/>
    <w:link w:val="AGRSpeakerlettercontentChar"/>
    <w:uiPriority w:val="9"/>
    <w:unhideWhenUsed/>
    <w:rsid w:val="00D1081F"/>
    <w:pPr>
      <w:ind w:left="0"/>
    </w:pPr>
  </w:style>
  <w:style w:type="paragraph" w:customStyle="1" w:styleId="AGRFooterLeft">
    <w:name w:val="AGR Footer Left"/>
    <w:basedOn w:val="Normal"/>
    <w:link w:val="AGRFooterLeftChar"/>
    <w:uiPriority w:val="9"/>
    <w:unhideWhenUsed/>
    <w:rsid w:val="00D1081F"/>
    <w:pPr>
      <w:keepLines w:val="0"/>
      <w:tabs>
        <w:tab w:val="clear" w:pos="1378"/>
        <w:tab w:val="left" w:pos="851"/>
      </w:tabs>
      <w:spacing w:after="0" w:line="240" w:lineRule="auto"/>
      <w:ind w:left="0"/>
    </w:pPr>
    <w:rPr>
      <w:sz w:val="18"/>
      <w:szCs w:val="18"/>
    </w:rPr>
  </w:style>
  <w:style w:type="character" w:customStyle="1" w:styleId="AGRSpeakerlettercontentChar">
    <w:name w:val="AGR Speaker letter content Char"/>
    <w:basedOn w:val="AGRBodyTextChar"/>
    <w:link w:val="AGRSpeakerlettercontent"/>
    <w:uiPriority w:val="9"/>
    <w:rsid w:val="00593EEC"/>
    <w:rPr>
      <w:rFonts w:ascii="Arial" w:hAnsi="Arial"/>
      <w:color w:val="000000" w:themeColor="text1"/>
      <w:w w:val="90"/>
      <w:lang w:val="en-AU"/>
    </w:rPr>
  </w:style>
  <w:style w:type="paragraph" w:customStyle="1" w:styleId="AGRFooterRight">
    <w:name w:val="AGR Footer Right"/>
    <w:basedOn w:val="Normal"/>
    <w:link w:val="AGRFooterRightChar"/>
    <w:uiPriority w:val="9"/>
    <w:unhideWhenUsed/>
    <w:rsid w:val="00D44C28"/>
    <w:pPr>
      <w:keepLines w:val="0"/>
      <w:tabs>
        <w:tab w:val="clear" w:pos="1378"/>
        <w:tab w:val="right" w:pos="8222"/>
        <w:tab w:val="right" w:pos="9026"/>
      </w:tabs>
      <w:spacing w:after="0" w:line="240" w:lineRule="auto"/>
      <w:ind w:left="0"/>
    </w:pPr>
    <w:rPr>
      <w:sz w:val="18"/>
      <w:szCs w:val="18"/>
    </w:rPr>
  </w:style>
  <w:style w:type="character" w:customStyle="1" w:styleId="AGRFooterLeftChar">
    <w:name w:val="AGR Footer Left Char"/>
    <w:basedOn w:val="DefaultParagraphFont"/>
    <w:link w:val="AGRFooterLeft"/>
    <w:uiPriority w:val="9"/>
    <w:rsid w:val="00593EEC"/>
    <w:rPr>
      <w:rFonts w:ascii="Arial" w:hAnsi="Arial"/>
      <w:color w:val="000000" w:themeColor="text1"/>
      <w:w w:val="90"/>
      <w:sz w:val="18"/>
      <w:szCs w:val="18"/>
      <w:lang w:val="en-AU"/>
    </w:rPr>
  </w:style>
  <w:style w:type="paragraph" w:customStyle="1" w:styleId="AGRNTAGOFooter">
    <w:name w:val="AGR NTAGO Footer"/>
    <w:basedOn w:val="Normal"/>
    <w:link w:val="AGRNTAGOFooterChar"/>
    <w:uiPriority w:val="9"/>
    <w:unhideWhenUsed/>
    <w:rsid w:val="00D1081F"/>
    <w:pPr>
      <w:tabs>
        <w:tab w:val="left" w:pos="6804"/>
      </w:tabs>
      <w:spacing w:line="240" w:lineRule="auto"/>
    </w:pPr>
    <w:rPr>
      <w:sz w:val="16"/>
      <w:szCs w:val="19"/>
      <w:lang w:eastAsia="en-AU"/>
    </w:rPr>
  </w:style>
  <w:style w:type="character" w:customStyle="1" w:styleId="AGRFooterRightChar">
    <w:name w:val="AGR Footer Right Char"/>
    <w:basedOn w:val="DefaultParagraphFont"/>
    <w:link w:val="AGRFooterRight"/>
    <w:uiPriority w:val="9"/>
    <w:rsid w:val="00593EEC"/>
    <w:rPr>
      <w:rFonts w:ascii="Arial" w:hAnsi="Arial"/>
      <w:color w:val="000000" w:themeColor="text1"/>
      <w:w w:val="90"/>
      <w:sz w:val="18"/>
      <w:szCs w:val="18"/>
      <w:lang w:val="en-AU"/>
    </w:rPr>
  </w:style>
  <w:style w:type="paragraph" w:customStyle="1" w:styleId="AGRBulletSquaresingleindent">
    <w:name w:val="AGR Bullet Square single indent"/>
    <w:basedOn w:val="AGRBodyText"/>
    <w:next w:val="AGRBodyText"/>
    <w:link w:val="AGRBulletSquaresingleindentChar"/>
    <w:uiPriority w:val="30"/>
    <w:unhideWhenUsed/>
    <w:qFormat/>
    <w:rsid w:val="007D48AE"/>
    <w:pPr>
      <w:numPr>
        <w:numId w:val="1"/>
      </w:numPr>
      <w:tabs>
        <w:tab w:val="clear" w:pos="1378"/>
      </w:tabs>
      <w:ind w:left="1208" w:hanging="357"/>
    </w:pPr>
  </w:style>
  <w:style w:type="character" w:customStyle="1" w:styleId="AGRNTAGOFooterChar">
    <w:name w:val="AGR NTAGO Footer Char"/>
    <w:basedOn w:val="DefaultParagraphFont"/>
    <w:link w:val="AGRNTAGOFooter"/>
    <w:uiPriority w:val="9"/>
    <w:rsid w:val="00593EEC"/>
    <w:rPr>
      <w:rFonts w:ascii="Arial" w:hAnsi="Arial"/>
      <w:color w:val="000000" w:themeColor="text1"/>
      <w:w w:val="90"/>
      <w:sz w:val="16"/>
      <w:szCs w:val="19"/>
      <w:lang w:val="en-AU" w:eastAsia="en-AU"/>
    </w:rPr>
  </w:style>
  <w:style w:type="paragraph" w:customStyle="1" w:styleId="AGRBulletCircledoubleindent">
    <w:name w:val="AGR Bullet Circle double indent"/>
    <w:next w:val="AGRBodyText"/>
    <w:link w:val="AGRBulletCircledoubleindentChar"/>
    <w:uiPriority w:val="33"/>
    <w:unhideWhenUsed/>
    <w:qFormat/>
    <w:rsid w:val="001C4A6C"/>
    <w:pPr>
      <w:numPr>
        <w:numId w:val="2"/>
      </w:numPr>
    </w:pPr>
    <w:rPr>
      <w:rFonts w:ascii="Arial" w:hAnsi="Arial"/>
      <w:color w:val="000000" w:themeColor="text1"/>
      <w:w w:val="90"/>
      <w:lang w:val="en-AU"/>
    </w:rPr>
  </w:style>
  <w:style w:type="character" w:customStyle="1" w:styleId="AGRBulletSquaresingleindentChar">
    <w:name w:val="AGR Bullet Square single indent Char"/>
    <w:basedOn w:val="AGRBodyTextChar"/>
    <w:link w:val="AGRBulletSquaresingleindent"/>
    <w:uiPriority w:val="30"/>
    <w:rsid w:val="007D48AE"/>
    <w:rPr>
      <w:rFonts w:ascii="Arial" w:hAnsi="Arial"/>
      <w:color w:val="000000" w:themeColor="text1"/>
      <w:w w:val="90"/>
      <w:lang w:val="en-AU"/>
    </w:rPr>
  </w:style>
  <w:style w:type="paragraph" w:customStyle="1" w:styleId="AGRBulletLettersingleindent">
    <w:name w:val="AGR Bullet Letter single indent"/>
    <w:basedOn w:val="AGRBodyText"/>
    <w:next w:val="AGRBodyText"/>
    <w:link w:val="AGRBulletLettersingleindentChar"/>
    <w:uiPriority w:val="31"/>
    <w:unhideWhenUsed/>
    <w:qFormat/>
    <w:rsid w:val="00FE65AE"/>
    <w:pPr>
      <w:numPr>
        <w:numId w:val="3"/>
      </w:numPr>
    </w:pPr>
  </w:style>
  <w:style w:type="character" w:customStyle="1" w:styleId="AGRBulletCircledoubleindentChar">
    <w:name w:val="AGR Bullet Circle double indent Char"/>
    <w:basedOn w:val="AGRBulletSquaresingleindentChar"/>
    <w:link w:val="AGRBulletCircledoubleindent"/>
    <w:uiPriority w:val="33"/>
    <w:rsid w:val="00593EEC"/>
    <w:rPr>
      <w:rFonts w:ascii="Arial" w:hAnsi="Arial"/>
      <w:color w:val="000000" w:themeColor="text1"/>
      <w:w w:val="90"/>
      <w:lang w:val="en-AU"/>
    </w:rPr>
  </w:style>
  <w:style w:type="character" w:customStyle="1" w:styleId="AGRBulletLettersingleindentChar">
    <w:name w:val="AGR Bullet Letter single indent Char"/>
    <w:basedOn w:val="AGRBodyTextChar"/>
    <w:link w:val="AGRBulletLettersingleindent"/>
    <w:uiPriority w:val="31"/>
    <w:rsid w:val="00593EEC"/>
    <w:rPr>
      <w:rFonts w:ascii="Arial" w:hAnsi="Arial"/>
      <w:color w:val="000000" w:themeColor="text1"/>
      <w:w w:val="90"/>
      <w:lang w:val="en-AU"/>
    </w:rPr>
  </w:style>
  <w:style w:type="paragraph" w:customStyle="1" w:styleId="AGRAppendixHeading2andDepartmentname">
    <w:name w:val="AGR Appendix Heading 2 and Department name"/>
    <w:basedOn w:val="Normal"/>
    <w:link w:val="AGRAppendixHeading2andDepartmentnameChar"/>
    <w:uiPriority w:val="49"/>
    <w:unhideWhenUsed/>
    <w:qFormat/>
    <w:rsid w:val="00F623C1"/>
    <w:pPr>
      <w:keepNext/>
      <w:keepLines w:val="0"/>
      <w:spacing w:after="60" w:line="380" w:lineRule="exact"/>
      <w:ind w:left="0"/>
    </w:pPr>
    <w:rPr>
      <w:b/>
      <w:color w:val="auto"/>
      <w:sz w:val="28"/>
    </w:rPr>
  </w:style>
  <w:style w:type="paragraph" w:customStyle="1" w:styleId="AGRAppendixHeadercenter">
    <w:name w:val="AGR Appendix Header center"/>
    <w:basedOn w:val="AGRTableText"/>
    <w:link w:val="AGRAppendixHeadercenterChar"/>
    <w:uiPriority w:val="49"/>
    <w:unhideWhenUsed/>
    <w:qFormat/>
    <w:rsid w:val="00ED7CE4"/>
    <w:pPr>
      <w:jc w:val="center"/>
    </w:pPr>
  </w:style>
  <w:style w:type="character" w:customStyle="1" w:styleId="AGRAppendixHeading2andDepartmentnameChar">
    <w:name w:val="AGR Appendix Heading 2 and Department name Char"/>
    <w:basedOn w:val="DefaultParagraphFont"/>
    <w:link w:val="AGRAppendixHeading2andDepartmentname"/>
    <w:uiPriority w:val="49"/>
    <w:rsid w:val="00593EEC"/>
    <w:rPr>
      <w:rFonts w:ascii="Arial" w:hAnsi="Arial"/>
      <w:b/>
      <w:w w:val="90"/>
      <w:sz w:val="28"/>
      <w:lang w:val="en-AU"/>
    </w:rPr>
  </w:style>
  <w:style w:type="paragraph" w:customStyle="1" w:styleId="AGRTableTextrightalign">
    <w:name w:val="AGR Table Text right align"/>
    <w:basedOn w:val="AGRTableText"/>
    <w:link w:val="AGRTableTextrightalignChar"/>
    <w:uiPriority w:val="39"/>
    <w:unhideWhenUsed/>
    <w:qFormat/>
    <w:rsid w:val="007A547C"/>
    <w:pPr>
      <w:tabs>
        <w:tab w:val="clear" w:pos="1378"/>
      </w:tabs>
      <w:jc w:val="right"/>
    </w:pPr>
  </w:style>
  <w:style w:type="character" w:customStyle="1" w:styleId="AGRAppendixHeadercenterChar">
    <w:name w:val="AGR Appendix Header center Char"/>
    <w:basedOn w:val="AGRTableTextChar"/>
    <w:link w:val="AGRAppendixHeadercenter"/>
    <w:uiPriority w:val="49"/>
    <w:rsid w:val="00593EEC"/>
    <w:rPr>
      <w:rFonts w:ascii="Arial" w:hAnsi="Arial"/>
      <w:color w:val="000000" w:themeColor="text1"/>
      <w:w w:val="90"/>
      <w:lang w:val="en-AU"/>
    </w:rPr>
  </w:style>
  <w:style w:type="character" w:customStyle="1" w:styleId="AGRTableTextrightalignChar">
    <w:name w:val="AGR Table Text right align Char"/>
    <w:basedOn w:val="AGRTableTextChar"/>
    <w:link w:val="AGRTableTextrightalign"/>
    <w:uiPriority w:val="39"/>
    <w:rsid w:val="00593EEC"/>
    <w:rPr>
      <w:rFonts w:ascii="Arial" w:hAnsi="Arial"/>
      <w:color w:val="000000" w:themeColor="text1"/>
      <w:w w:val="90"/>
      <w:lang w:val="en-AU"/>
    </w:rPr>
  </w:style>
  <w:style w:type="paragraph" w:styleId="Header">
    <w:name w:val="header"/>
    <w:basedOn w:val="Normal"/>
    <w:link w:val="HeaderChar"/>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rsid w:val="00593EEC"/>
    <w:rPr>
      <w:rFonts w:ascii="Arial" w:hAnsi="Arial"/>
      <w:color w:val="000000" w:themeColor="text1"/>
      <w:w w:val="90"/>
      <w:lang w:val="en-AU"/>
    </w:rPr>
  </w:style>
  <w:style w:type="paragraph" w:styleId="Footer">
    <w:name w:val="footer"/>
    <w:basedOn w:val="Normal"/>
    <w:link w:val="FooterChar"/>
    <w:semiHidden/>
    <w:rsid w:val="00BF58CA"/>
    <w:pPr>
      <w:tabs>
        <w:tab w:val="clear" w:pos="1378"/>
        <w:tab w:val="center" w:pos="4513"/>
        <w:tab w:val="right" w:pos="9026"/>
      </w:tabs>
      <w:spacing w:after="0" w:line="240" w:lineRule="auto"/>
    </w:pPr>
  </w:style>
  <w:style w:type="character" w:customStyle="1" w:styleId="FooterChar">
    <w:name w:val="Footer Char"/>
    <w:basedOn w:val="DefaultParagraphFont"/>
    <w:link w:val="Footer"/>
    <w:semiHidden/>
    <w:rsid w:val="00593EEC"/>
    <w:rPr>
      <w:rFonts w:ascii="Arial" w:hAnsi="Arial"/>
      <w:color w:val="000000" w:themeColor="text1"/>
      <w:w w:val="90"/>
      <w:lang w:val="en-AU"/>
    </w:rPr>
  </w:style>
  <w:style w:type="paragraph" w:customStyle="1" w:styleId="AGRBulletNumbersingleindent">
    <w:name w:val="AGR Bullet Number single indent"/>
    <w:basedOn w:val="AGRBodyText"/>
    <w:next w:val="AGRBodyText"/>
    <w:link w:val="AGRBulletNumbersingleindentChar"/>
    <w:uiPriority w:val="32"/>
    <w:unhideWhenUsed/>
    <w:qFormat/>
    <w:rsid w:val="007A7793"/>
    <w:pPr>
      <w:numPr>
        <w:numId w:val="6"/>
      </w:numPr>
    </w:pPr>
  </w:style>
  <w:style w:type="paragraph" w:customStyle="1" w:styleId="AGRBulletSquaredoubleindent">
    <w:name w:val="AGR Bullet Square double indent"/>
    <w:basedOn w:val="AGRBulletSquaresingleindent"/>
    <w:link w:val="AGRBulletSquaredoubleindentChar"/>
    <w:uiPriority w:val="34"/>
    <w:unhideWhenUsed/>
    <w:qFormat/>
    <w:rsid w:val="00106DE2"/>
    <w:pPr>
      <w:ind w:left="1565"/>
    </w:pPr>
  </w:style>
  <w:style w:type="character" w:customStyle="1" w:styleId="AGRBulletNumbersingleindentChar">
    <w:name w:val="AGR Bullet Number single indent Char"/>
    <w:basedOn w:val="AGRBulletLettersingleindentChar"/>
    <w:link w:val="AGRBulletNumbersingleindent"/>
    <w:uiPriority w:val="32"/>
    <w:rsid w:val="00593EEC"/>
    <w:rPr>
      <w:rFonts w:ascii="Arial" w:hAnsi="Arial"/>
      <w:color w:val="000000" w:themeColor="text1"/>
      <w:w w:val="90"/>
      <w:lang w:val="en-AU"/>
    </w:rPr>
  </w:style>
  <w:style w:type="paragraph" w:customStyle="1" w:styleId="AGRBulletNumberdoubleindent">
    <w:name w:val="AGR Bullet Number double indent"/>
    <w:basedOn w:val="AGRBulletCircledoubleindent"/>
    <w:link w:val="AGRBulletNumberdoubleindentChar"/>
    <w:uiPriority w:val="36"/>
    <w:unhideWhenUsed/>
    <w:qFormat/>
    <w:rsid w:val="00E64D49"/>
    <w:pPr>
      <w:keepLines/>
      <w:numPr>
        <w:numId w:val="5"/>
      </w:numPr>
    </w:pPr>
  </w:style>
  <w:style w:type="character" w:customStyle="1" w:styleId="AGRBulletSquaredoubleindentChar">
    <w:name w:val="AGR Bullet Square double indent Char"/>
    <w:basedOn w:val="AGRBulletSquaresingleindentChar"/>
    <w:link w:val="AGRBulletSquaredoubleindent"/>
    <w:uiPriority w:val="34"/>
    <w:rsid w:val="00593EEC"/>
    <w:rPr>
      <w:rFonts w:ascii="Arial" w:hAnsi="Arial"/>
      <w:color w:val="000000" w:themeColor="text1"/>
      <w:w w:val="90"/>
      <w:lang w:val="en-AU"/>
    </w:rPr>
  </w:style>
  <w:style w:type="character" w:customStyle="1" w:styleId="AGRBulletNumberdoubleindentChar">
    <w:name w:val="AGR Bullet Number double indent Char"/>
    <w:basedOn w:val="AGRBulletCircledoubleindentChar"/>
    <w:link w:val="AGRBulletNumberdoubleindent"/>
    <w:uiPriority w:val="36"/>
    <w:rsid w:val="00593EEC"/>
    <w:rPr>
      <w:rFonts w:ascii="Arial" w:hAnsi="Arial"/>
      <w:color w:val="000000" w:themeColor="text1"/>
      <w:w w:val="90"/>
      <w:lang w:val="en-AU"/>
    </w:rPr>
  </w:style>
  <w:style w:type="paragraph" w:customStyle="1" w:styleId="AGRTableTextsingleindent">
    <w:name w:val="AGR Table Text single indent"/>
    <w:basedOn w:val="AGRTableText"/>
    <w:link w:val="AGRTableTextsingleindentChar"/>
    <w:uiPriority w:val="39"/>
    <w:unhideWhenUsed/>
    <w:qFormat/>
    <w:rsid w:val="00EF1159"/>
    <w:pPr>
      <w:ind w:left="720"/>
    </w:pPr>
  </w:style>
  <w:style w:type="paragraph" w:customStyle="1" w:styleId="AGRTableTextBulletNumber">
    <w:name w:val="AGR Table Text Bullet Number"/>
    <w:basedOn w:val="AGRTableText"/>
    <w:next w:val="AGRTableText"/>
    <w:uiPriority w:val="39"/>
    <w:unhideWhenUsed/>
    <w:rsid w:val="004206BA"/>
    <w:pPr>
      <w:numPr>
        <w:numId w:val="7"/>
      </w:numPr>
      <w:tabs>
        <w:tab w:val="clear" w:pos="1378"/>
        <w:tab w:val="left" w:pos="357"/>
      </w:tabs>
    </w:pPr>
  </w:style>
  <w:style w:type="character" w:customStyle="1" w:styleId="AGRTableTextsingleindentChar">
    <w:name w:val="AGR Table Text single indent Char"/>
    <w:basedOn w:val="AGRTableTextChar"/>
    <w:link w:val="AGRTableTextsingleindent"/>
    <w:uiPriority w:val="39"/>
    <w:rsid w:val="00593EEC"/>
    <w:rPr>
      <w:rFonts w:ascii="Arial" w:hAnsi="Arial"/>
      <w:color w:val="000000" w:themeColor="text1"/>
      <w:w w:val="90"/>
      <w:lang w:val="en-AU"/>
    </w:rPr>
  </w:style>
  <w:style w:type="paragraph" w:customStyle="1" w:styleId="AGRBulletLetterdoubleindent">
    <w:name w:val="AGR Bullet Letter double indent"/>
    <w:basedOn w:val="AGRBulletLettersingleindent"/>
    <w:link w:val="AGRBulletLetterdoubleindentChar"/>
    <w:uiPriority w:val="35"/>
    <w:unhideWhenUsed/>
    <w:qFormat/>
    <w:rsid w:val="00947A42"/>
    <w:pPr>
      <w:numPr>
        <w:numId w:val="8"/>
      </w:numPr>
      <w:tabs>
        <w:tab w:val="clear" w:pos="1378"/>
        <w:tab w:val="left" w:pos="1560"/>
      </w:tabs>
    </w:pPr>
  </w:style>
  <w:style w:type="paragraph" w:customStyle="1" w:styleId="AGRBodyTextsingleindent">
    <w:name w:val="AGR Body Text single indent"/>
    <w:basedOn w:val="AGRBodyText"/>
    <w:link w:val="AGRBodyTextsingleindentChar"/>
    <w:uiPriority w:val="29"/>
    <w:unhideWhenUsed/>
    <w:qFormat/>
    <w:rsid w:val="00483BDF"/>
    <w:pPr>
      <w:ind w:left="1208"/>
    </w:pPr>
  </w:style>
  <w:style w:type="character" w:customStyle="1" w:styleId="AGRBulletLetterdoubleindentChar">
    <w:name w:val="AGR Bullet Letter double indent Char"/>
    <w:basedOn w:val="AGRBulletLettersingleindentChar"/>
    <w:link w:val="AGRBulletLetterdoubleindent"/>
    <w:uiPriority w:val="35"/>
    <w:rsid w:val="00593EEC"/>
    <w:rPr>
      <w:rFonts w:ascii="Arial" w:hAnsi="Arial"/>
      <w:color w:val="000000" w:themeColor="text1"/>
      <w:w w:val="90"/>
      <w:lang w:val="en-AU"/>
    </w:rPr>
  </w:style>
  <w:style w:type="character" w:customStyle="1" w:styleId="AGRBodyTextsingleindentChar">
    <w:name w:val="AGR Body Text single indent Char"/>
    <w:basedOn w:val="AGRBodyTextChar"/>
    <w:link w:val="AGRBodyTextsingleindent"/>
    <w:uiPriority w:val="29"/>
    <w:rsid w:val="00593EEC"/>
    <w:rPr>
      <w:rFonts w:ascii="Arial" w:hAnsi="Arial"/>
      <w:color w:val="000000" w:themeColor="text1"/>
      <w:w w:val="90"/>
      <w:lang w:val="en-AU"/>
    </w:rPr>
  </w:style>
  <w:style w:type="paragraph" w:styleId="Closing">
    <w:name w:val="Closing"/>
    <w:basedOn w:val="Normal"/>
    <w:link w:val="ClosingChar"/>
    <w:uiPriority w:val="99"/>
    <w:semiHidden/>
    <w:rsid w:val="00B41E90"/>
    <w:pPr>
      <w:spacing w:after="0" w:line="240" w:lineRule="auto"/>
      <w:ind w:left="4252"/>
    </w:pPr>
  </w:style>
  <w:style w:type="character" w:customStyle="1" w:styleId="ClosingChar">
    <w:name w:val="Closing Char"/>
    <w:basedOn w:val="DefaultParagraphFont"/>
    <w:link w:val="Closing"/>
    <w:uiPriority w:val="99"/>
    <w:semiHidden/>
    <w:rsid w:val="00593EEC"/>
    <w:rPr>
      <w:rFonts w:ascii="Arial" w:hAnsi="Arial"/>
      <w:color w:val="000000" w:themeColor="text1"/>
      <w:w w:val="90"/>
      <w:lang w:val="en-AU"/>
    </w:rPr>
  </w:style>
  <w:style w:type="paragraph" w:customStyle="1" w:styleId="AGRTableTextBulletSquare">
    <w:name w:val="AGR Table Text Bullet Square"/>
    <w:basedOn w:val="AGRBulletSquaresingleindent"/>
    <w:link w:val="AGRTableTextBulletSquareChar"/>
    <w:uiPriority w:val="39"/>
    <w:unhideWhenUsed/>
    <w:qFormat/>
    <w:rsid w:val="007F2EAB"/>
    <w:pPr>
      <w:ind w:left="357"/>
    </w:pPr>
  </w:style>
  <w:style w:type="character" w:customStyle="1" w:styleId="AGRTableTextBulletSquareChar">
    <w:name w:val="AGR Table Text Bullet Square Char"/>
    <w:basedOn w:val="AGRBulletSquaresingleindentChar"/>
    <w:link w:val="AGRTableTextBulletSquare"/>
    <w:uiPriority w:val="39"/>
    <w:rsid w:val="00593EEC"/>
    <w:rPr>
      <w:rFonts w:ascii="Arial" w:hAnsi="Arial"/>
      <w:color w:val="000000" w:themeColor="text1"/>
      <w:w w:val="90"/>
      <w:lang w:val="en-AU"/>
    </w:rPr>
  </w:style>
  <w:style w:type="paragraph" w:customStyle="1" w:styleId="AGRComment">
    <w:name w:val="AGR Comment"/>
    <w:basedOn w:val="AGRBodyText"/>
    <w:uiPriority w:val="44"/>
    <w:unhideWhenUsed/>
    <w:rsid w:val="00924A22"/>
    <w:pPr>
      <w:ind w:left="0"/>
    </w:pPr>
    <w:rPr>
      <w:i/>
    </w:rPr>
  </w:style>
  <w:style w:type="paragraph" w:customStyle="1" w:styleId="AGRCommentNumbersingleindent">
    <w:name w:val="AGR Comment Number single indent"/>
    <w:basedOn w:val="AGRComment"/>
    <w:next w:val="AGRComment"/>
    <w:uiPriority w:val="44"/>
    <w:unhideWhenUsed/>
    <w:rsid w:val="00924A22"/>
    <w:pPr>
      <w:numPr>
        <w:numId w:val="9"/>
      </w:numPr>
    </w:pPr>
  </w:style>
  <w:style w:type="character" w:customStyle="1" w:styleId="Heading1Char">
    <w:name w:val="Heading 1 Char"/>
    <w:aliases w:val="AGR Heading 1 Char"/>
    <w:basedOn w:val="DefaultParagraphFont"/>
    <w:link w:val="Heading1"/>
    <w:uiPriority w:val="9"/>
    <w:rsid w:val="00593EEC"/>
    <w:rPr>
      <w:rFonts w:ascii="Arial" w:hAnsi="Arial"/>
      <w:b/>
      <w:color w:val="808080"/>
      <w:w w:val="90"/>
      <w:sz w:val="48"/>
      <w:lang w:val="en-AU"/>
    </w:rPr>
  </w:style>
  <w:style w:type="character" w:customStyle="1" w:styleId="Heading2Char">
    <w:name w:val="Heading 2 Char"/>
    <w:aliases w:val="AGR Heading 2 Char,h2 main heading Char,h2 Char,B Sub/Bold Char,numbered paragraph Char,Para No Char,(Para Nos) Char,(Para Nos)1 Char,MastDocHead2 Char,MastDocHead21 Char,MastDocHead22 Char,MastDocHead23 Char,MastDocHead24 Char"/>
    <w:basedOn w:val="DefaultParagraphFont"/>
    <w:link w:val="Heading2"/>
    <w:uiPriority w:val="9"/>
    <w:rsid w:val="00593EEC"/>
    <w:rPr>
      <w:rFonts w:ascii="Arial" w:hAnsi="Arial"/>
      <w:b/>
      <w:w w:val="90"/>
      <w:sz w:val="28"/>
      <w:lang w:val="en-AU"/>
    </w:rPr>
  </w:style>
  <w:style w:type="character" w:customStyle="1" w:styleId="Heading3Char">
    <w:name w:val="Heading 3 Char"/>
    <w:aliases w:val="AGR Heading 3 Char,h3 sub heading Char,h3 Char,chapter number Char,Chap No Char,(Chap No) Char,Para Heading Char,(Chap No)1 Char,(Chap No)2 Char,Para Heading1 Char,(Chap No)3 Char,Para Heading2 Char,(Chap No)11 Char,(Chap No)21 Char"/>
    <w:basedOn w:val="DefaultParagraphFont"/>
    <w:link w:val="Heading3"/>
    <w:uiPriority w:val="9"/>
    <w:rsid w:val="00593EEC"/>
    <w:rPr>
      <w:rFonts w:ascii="Arial" w:hAnsi="Arial"/>
      <w:b/>
      <w:color w:val="808080" w:themeColor="background1" w:themeShade="80"/>
      <w:w w:val="90"/>
      <w:sz w:val="24"/>
      <w:lang w:val="en-AU"/>
    </w:rPr>
  </w:style>
  <w:style w:type="character" w:customStyle="1" w:styleId="Heading4Char">
    <w:name w:val="Heading 4 Char"/>
    <w:aliases w:val="AGR Heading 4 Char,chapter title Char,Chap title Char,(Title) Char,Sub Para Heading Char,(Title)1 Char,(Title)2 Char,Sub Para Heading1 Char,(Title)3 Char,Sub Para Heading2 Char,(Title)11 Char,(Title)21 Char,(Title)4 Char,(Title)5 Char"/>
    <w:basedOn w:val="DefaultParagraphFont"/>
    <w:link w:val="Heading4"/>
    <w:uiPriority w:val="9"/>
    <w:rsid w:val="00593EEC"/>
    <w:rPr>
      <w:rFonts w:ascii="Arial" w:hAnsi="Arial"/>
      <w:i/>
      <w:color w:val="808080" w:themeColor="background1" w:themeShade="80"/>
      <w:lang w:val="en-AU"/>
    </w:rPr>
  </w:style>
  <w:style w:type="character" w:customStyle="1" w:styleId="Heading5Char">
    <w:name w:val="Heading 5 Char"/>
    <w:aliases w:val="AGR Heading 5 Char,part heading Char,Part heading Char,(Part) Char,(Part)1 Char,(Part)2 Char,(Part)3 Char,(Part)4 Char,(Part)5 Char,(Part)6 Char,(Part)7 Char,(Part)8 Char,(Part)9 Char,(Part)10 Char,(Part)11 Char,(Part)12 Char"/>
    <w:basedOn w:val="DefaultParagraphFont"/>
    <w:link w:val="Heading5"/>
    <w:semiHidden/>
    <w:rsid w:val="00593EEC"/>
    <w:rPr>
      <w:rFonts w:ascii="Arial" w:hAnsi="Arial"/>
      <w:i/>
      <w:color w:val="000000" w:themeColor="text1"/>
      <w:w w:val="90"/>
      <w:u w:val="single"/>
      <w:lang w:val="en-AU"/>
    </w:rPr>
  </w:style>
  <w:style w:type="paragraph" w:styleId="FootnoteText">
    <w:name w:val="footnote text"/>
    <w:basedOn w:val="Normal"/>
    <w:link w:val="FootnoteTextChar"/>
    <w:semiHidden/>
    <w:rsid w:val="009D5C55"/>
    <w:pPr>
      <w:spacing w:after="0" w:line="240" w:lineRule="auto"/>
    </w:pPr>
    <w:rPr>
      <w:sz w:val="20"/>
      <w:szCs w:val="20"/>
    </w:rPr>
  </w:style>
  <w:style w:type="character" w:customStyle="1" w:styleId="FootnoteTextChar">
    <w:name w:val="Footnote Text Char"/>
    <w:basedOn w:val="DefaultParagraphFont"/>
    <w:link w:val="FootnoteText"/>
    <w:semiHidden/>
    <w:rsid w:val="00593EEC"/>
    <w:rPr>
      <w:rFonts w:ascii="Arial" w:hAnsi="Arial"/>
      <w:color w:val="000000" w:themeColor="text1"/>
      <w:w w:val="90"/>
      <w:sz w:val="20"/>
      <w:szCs w:val="20"/>
      <w:lang w:val="en-AU"/>
    </w:rPr>
  </w:style>
  <w:style w:type="character" w:styleId="FootnoteReference">
    <w:name w:val="footnote reference"/>
    <w:basedOn w:val="DefaultParagraphFont"/>
    <w:semiHidden/>
    <w:rsid w:val="009D5C55"/>
    <w:rPr>
      <w:vertAlign w:val="superscript"/>
    </w:rPr>
  </w:style>
  <w:style w:type="character" w:customStyle="1" w:styleId="AGRBody-Italiccharacter">
    <w:name w:val="AGR Body - Italic (character)"/>
    <w:basedOn w:val="AGRBodyTextChar"/>
    <w:uiPriority w:val="1"/>
    <w:unhideWhenUsed/>
    <w:rsid w:val="009D5C55"/>
    <w:rPr>
      <w:rFonts w:ascii="Arial" w:hAnsi="Arial"/>
      <w:i/>
      <w:color w:val="000000" w:themeColor="text1"/>
      <w:w w:val="90"/>
      <w:lang w:val="en-AU"/>
    </w:rPr>
  </w:style>
  <w:style w:type="character" w:customStyle="1" w:styleId="Heading6Char">
    <w:name w:val="Heading 6 Char"/>
    <w:aliases w:val="section heading Char,Section heading Char,(Section) Char,(Section)1 Char,(Section)2 Char,(Section)3 Char,(Section)4 Char,(Section)5 Char,(Section)6 Char,(Section)7 Char,(Section)8 Char,(Section)9 Char,(Section)10 Char,(Section)11 Char"/>
    <w:basedOn w:val="DefaultParagraphFont"/>
    <w:link w:val="Heading6"/>
    <w:semiHidden/>
    <w:rsid w:val="00593EEC"/>
    <w:rPr>
      <w:rFonts w:ascii="Arial" w:eastAsia="Times New Roman" w:hAnsi="Arial" w:cs="Arial"/>
      <w:b/>
      <w:w w:val="90"/>
      <w:szCs w:val="20"/>
      <w:lang w:eastAsia="en-AU"/>
    </w:rPr>
  </w:style>
  <w:style w:type="character" w:customStyle="1" w:styleId="Heading7Char">
    <w:name w:val="Heading 7 Char"/>
    <w:aliases w:val="top section heading Char,(TopSection) Char,(TopSection)1 Char,(TopSection)2 Char,(TopSection)3 Char,(TopSection)4 Char,(TopSection)5 Char,(TopSection)6 Char,(TopSection)7 Char,(TopSection)8 Char,(TopSection)9 Char,(TopSection)10 Char"/>
    <w:basedOn w:val="DefaultParagraphFont"/>
    <w:link w:val="Heading7"/>
    <w:semiHidden/>
    <w:rsid w:val="00593EEC"/>
    <w:rPr>
      <w:rFonts w:ascii="Arial" w:eastAsia="Times New Roman" w:hAnsi="Arial" w:cs="Arial"/>
      <w:b/>
      <w:w w:val="90"/>
      <w:szCs w:val="20"/>
      <w:lang w:eastAsia="en-AU"/>
    </w:rPr>
  </w:style>
  <w:style w:type="character" w:customStyle="1" w:styleId="Heading8Char">
    <w:name w:val="Heading 8 Char"/>
    <w:aliases w:val="(Sub-section Nos) Char"/>
    <w:basedOn w:val="DefaultParagraphFont"/>
    <w:link w:val="Heading8"/>
    <w:semiHidden/>
    <w:rsid w:val="00593EEC"/>
    <w:rPr>
      <w:rFonts w:ascii="Arial" w:eastAsia="Times New Roman" w:hAnsi="Arial" w:cs="Arial"/>
      <w:b/>
      <w:w w:val="90"/>
      <w:szCs w:val="20"/>
      <w:lang w:val="en-AU" w:eastAsia="en-AU"/>
    </w:rPr>
  </w:style>
  <w:style w:type="character" w:customStyle="1" w:styleId="Heading9Char">
    <w:name w:val="Heading 9 Char"/>
    <w:aliases w:val="(Subsubsection Nos) Char"/>
    <w:basedOn w:val="DefaultParagraphFont"/>
    <w:link w:val="Heading9"/>
    <w:semiHidden/>
    <w:rsid w:val="00593EEC"/>
    <w:rPr>
      <w:rFonts w:ascii="Arial" w:eastAsia="Times New Roman" w:hAnsi="Arial" w:cs="Arial"/>
      <w:i/>
      <w:w w:val="90"/>
      <w:szCs w:val="20"/>
      <w:lang w:val="en-AU" w:eastAsia="en-AU"/>
    </w:rPr>
  </w:style>
  <w:style w:type="paragraph" w:styleId="Quote">
    <w:name w:val="Quote"/>
    <w:basedOn w:val="Normal"/>
    <w:next w:val="Normal"/>
    <w:link w:val="QuoteChar"/>
    <w:uiPriority w:val="29"/>
    <w:semiHidden/>
    <w:rsid w:val="009F12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93EEC"/>
    <w:rPr>
      <w:rFonts w:ascii="Arial" w:hAnsi="Arial"/>
      <w:i/>
      <w:iCs/>
      <w:color w:val="404040" w:themeColor="text1" w:themeTint="BF"/>
      <w:w w:val="90"/>
      <w:lang w:val="en-AU"/>
    </w:rPr>
  </w:style>
  <w:style w:type="character" w:styleId="Hyperlink">
    <w:name w:val="Hyperlink"/>
    <w:basedOn w:val="DefaultParagraphFont"/>
    <w:semiHidden/>
    <w:rsid w:val="009F1234"/>
    <w:rPr>
      <w:color w:val="0000FF" w:themeColor="hyperlink"/>
      <w:u w:val="single"/>
    </w:rPr>
  </w:style>
  <w:style w:type="paragraph" w:customStyle="1" w:styleId="AGRTableTextLeft127cm2">
    <w:name w:val="AGR Table Text + Left:  1.27 cm2"/>
    <w:basedOn w:val="AGRTableText"/>
    <w:unhideWhenUsed/>
    <w:rsid w:val="009F1234"/>
    <w:pPr>
      <w:keepLines w:val="0"/>
      <w:tabs>
        <w:tab w:val="clear" w:pos="1378"/>
      </w:tabs>
      <w:spacing w:after="0" w:line="280" w:lineRule="exact"/>
      <w:ind w:left="720"/>
    </w:pPr>
    <w:rPr>
      <w:rFonts w:eastAsia="Times New Roman" w:cs="Times New Roman"/>
      <w:color w:val="auto"/>
      <w:szCs w:val="20"/>
    </w:rPr>
  </w:style>
  <w:style w:type="paragraph" w:customStyle="1" w:styleId="Graphicpicturestyle">
    <w:name w:val="Graphic/picture style"/>
    <w:basedOn w:val="Normal"/>
    <w:link w:val="GraphicpicturestyleChar"/>
    <w:semiHidden/>
    <w:qFormat/>
    <w:rsid w:val="009F1234"/>
    <w:pPr>
      <w:tabs>
        <w:tab w:val="clear" w:pos="1378"/>
      </w:tabs>
      <w:spacing w:line="240" w:lineRule="auto"/>
      <w:ind w:left="0"/>
    </w:pPr>
    <w:rPr>
      <w:rFonts w:eastAsia="Times New Roman" w:cs="Times New Roman"/>
      <w:noProof/>
      <w:color w:val="auto"/>
      <w:w w:val="100"/>
      <w:sz w:val="20"/>
      <w:szCs w:val="19"/>
      <w:lang w:val="en-GB" w:eastAsia="en-GB"/>
    </w:rPr>
  </w:style>
  <w:style w:type="paragraph" w:customStyle="1" w:styleId="AGRTableFigureGraphicnumber">
    <w:name w:val="AGR Table/Figure/Graphic number"/>
    <w:basedOn w:val="AGRBodyText"/>
    <w:next w:val="AGRBodyText"/>
    <w:link w:val="AGRTableFigureGraphicnumberChar"/>
    <w:uiPriority w:val="39"/>
    <w:unhideWhenUsed/>
    <w:rsid w:val="009F1234"/>
    <w:pPr>
      <w:spacing w:after="200" w:line="240" w:lineRule="auto"/>
    </w:pPr>
    <w:rPr>
      <w:bCs/>
      <w:i/>
      <w:color w:val="auto"/>
      <w:sz w:val="18"/>
      <w:szCs w:val="18"/>
    </w:rPr>
  </w:style>
  <w:style w:type="character" w:customStyle="1" w:styleId="AGRTableFigureGraphicnumberChar">
    <w:name w:val="AGR Table/Figure/Graphic number Char"/>
    <w:basedOn w:val="DefaultParagraphFont"/>
    <w:link w:val="AGRTableFigureGraphicnumber"/>
    <w:uiPriority w:val="39"/>
    <w:rsid w:val="00593EEC"/>
    <w:rPr>
      <w:rFonts w:ascii="Arial" w:hAnsi="Arial"/>
      <w:bCs/>
      <w:i/>
      <w:w w:val="90"/>
      <w:sz w:val="18"/>
      <w:szCs w:val="18"/>
      <w:lang w:val="en-AU"/>
    </w:rPr>
  </w:style>
  <w:style w:type="table" w:customStyle="1" w:styleId="TableGrid1">
    <w:name w:val="Table Grid1"/>
    <w:basedOn w:val="TableNormal"/>
    <w:next w:val="TableGrid"/>
    <w:rsid w:val="009F1234"/>
    <w:pPr>
      <w:spacing w:after="120" w:line="280" w:lineRule="exact"/>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9F1234"/>
    <w:rPr>
      <w:sz w:val="16"/>
      <w:szCs w:val="16"/>
    </w:rPr>
  </w:style>
  <w:style w:type="paragraph" w:styleId="CommentText">
    <w:name w:val="annotation text"/>
    <w:basedOn w:val="Normal"/>
    <w:link w:val="CommentTextChar"/>
    <w:uiPriority w:val="99"/>
    <w:semiHidden/>
    <w:rsid w:val="009F1234"/>
    <w:pPr>
      <w:spacing w:line="240" w:lineRule="auto"/>
    </w:pPr>
    <w:rPr>
      <w:sz w:val="20"/>
      <w:szCs w:val="20"/>
    </w:rPr>
  </w:style>
  <w:style w:type="character" w:customStyle="1" w:styleId="CommentTextChar">
    <w:name w:val="Comment Text Char"/>
    <w:basedOn w:val="DefaultParagraphFont"/>
    <w:link w:val="CommentText"/>
    <w:uiPriority w:val="99"/>
    <w:semiHidden/>
    <w:rsid w:val="00593EEC"/>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semiHidden/>
    <w:rsid w:val="009F1234"/>
    <w:rPr>
      <w:b/>
      <w:bCs/>
    </w:rPr>
  </w:style>
  <w:style w:type="character" w:customStyle="1" w:styleId="CommentSubjectChar">
    <w:name w:val="Comment Subject Char"/>
    <w:basedOn w:val="CommentTextChar"/>
    <w:link w:val="CommentSubject"/>
    <w:semiHidden/>
    <w:rsid w:val="00593EEC"/>
    <w:rPr>
      <w:rFonts w:ascii="Arial" w:hAnsi="Arial"/>
      <w:b/>
      <w:bCs/>
      <w:color w:val="000000" w:themeColor="text1"/>
      <w:w w:val="90"/>
      <w:sz w:val="20"/>
      <w:szCs w:val="20"/>
      <w:lang w:val="en-AU"/>
    </w:rPr>
  </w:style>
  <w:style w:type="paragraph" w:customStyle="1" w:styleId="AGRCaption">
    <w:name w:val="AGR Caption"/>
    <w:basedOn w:val="AGRBodyText"/>
    <w:unhideWhenUsed/>
    <w:rsid w:val="009F1234"/>
    <w:rPr>
      <w:i/>
    </w:rPr>
  </w:style>
  <w:style w:type="paragraph" w:customStyle="1" w:styleId="AGRQuotation">
    <w:name w:val="AGR Quotation"/>
    <w:basedOn w:val="Normal"/>
    <w:unhideWhenUsed/>
    <w:rsid w:val="009F1234"/>
    <w:pPr>
      <w:ind w:left="1418" w:right="564"/>
    </w:pPr>
    <w:rPr>
      <w:i/>
    </w:rPr>
  </w:style>
  <w:style w:type="paragraph" w:styleId="ListBullet">
    <w:name w:val="List Bullet"/>
    <w:basedOn w:val="Normal"/>
    <w:semiHidden/>
    <w:rsid w:val="009F1234"/>
    <w:pPr>
      <w:numPr>
        <w:numId w:val="12"/>
      </w:numPr>
      <w:tabs>
        <w:tab w:val="clear" w:pos="1378"/>
      </w:tabs>
      <w:spacing w:line="280" w:lineRule="exact"/>
    </w:pPr>
    <w:rPr>
      <w:rFonts w:eastAsia="Times New Roman" w:cs="Times New Roman"/>
      <w:color w:val="auto"/>
      <w:w w:val="100"/>
      <w:sz w:val="20"/>
      <w:szCs w:val="19"/>
      <w:lang w:eastAsia="en-AU"/>
    </w:rPr>
  </w:style>
  <w:style w:type="character" w:customStyle="1" w:styleId="GraphicpicturestyleChar">
    <w:name w:val="Graphic/picture style Char"/>
    <w:link w:val="Graphicpicturestyle"/>
    <w:semiHidden/>
    <w:rsid w:val="00593EEC"/>
    <w:rPr>
      <w:rFonts w:ascii="Arial" w:eastAsia="Times New Roman" w:hAnsi="Arial" w:cs="Times New Roman"/>
      <w:noProof/>
      <w:sz w:val="20"/>
      <w:szCs w:val="19"/>
      <w:lang w:eastAsia="en-GB"/>
    </w:rPr>
  </w:style>
  <w:style w:type="character" w:customStyle="1" w:styleId="AGRBodyTextItalic">
    <w:name w:val="AGR Body Text + Italic"/>
    <w:basedOn w:val="AGRBodyTextChar"/>
    <w:uiPriority w:val="1"/>
    <w:unhideWhenUsed/>
    <w:rsid w:val="009F1234"/>
    <w:rPr>
      <w:rFonts w:ascii="Arial" w:hAnsi="Arial"/>
      <w:i/>
      <w:color w:val="000000" w:themeColor="text1"/>
      <w:w w:val="90"/>
      <w:lang w:val="en-AU"/>
    </w:rPr>
  </w:style>
  <w:style w:type="paragraph" w:customStyle="1" w:styleId="Recommendation-Title">
    <w:name w:val="Recommendation - Title"/>
    <w:basedOn w:val="Normal"/>
    <w:next w:val="Normal"/>
    <w:semiHidden/>
    <w:qFormat/>
    <w:rsid w:val="009F1234"/>
    <w:pPr>
      <w:tabs>
        <w:tab w:val="clear" w:pos="1378"/>
      </w:tabs>
      <w:spacing w:line="280" w:lineRule="exact"/>
      <w:ind w:left="0"/>
    </w:pPr>
    <w:rPr>
      <w:rFonts w:eastAsia="Times New Roman" w:cs="Times New Roman"/>
      <w:b/>
      <w:color w:val="auto"/>
      <w:w w:val="100"/>
      <w:sz w:val="20"/>
      <w:szCs w:val="19"/>
      <w:lang w:eastAsia="en-AU"/>
    </w:rPr>
  </w:style>
  <w:style w:type="paragraph" w:customStyle="1" w:styleId="AGRAppendixHeaderright">
    <w:name w:val="AGR Appendix Header right"/>
    <w:basedOn w:val="AGRBodyText"/>
    <w:next w:val="AGRBodyText"/>
    <w:unhideWhenUsed/>
    <w:rsid w:val="009F1234"/>
  </w:style>
  <w:style w:type="paragraph" w:styleId="ListParagraph">
    <w:name w:val="List Paragraph"/>
    <w:basedOn w:val="Normal"/>
    <w:link w:val="ListParagraphChar"/>
    <w:uiPriority w:val="34"/>
    <w:qFormat/>
    <w:rsid w:val="009F1234"/>
    <w:pPr>
      <w:ind w:left="720"/>
      <w:contextualSpacing/>
    </w:pPr>
  </w:style>
  <w:style w:type="paragraph" w:customStyle="1" w:styleId="Heading-L1">
    <w:name w:val="Heading - L1"/>
    <w:basedOn w:val="Normal"/>
    <w:semiHidden/>
    <w:rsid w:val="009F1234"/>
    <w:pPr>
      <w:keepLines w:val="0"/>
      <w:pageBreakBefore/>
      <w:pBdr>
        <w:top w:val="single" w:sz="12" w:space="1" w:color="auto"/>
        <w:left w:val="single" w:sz="12" w:space="4" w:color="auto"/>
        <w:bottom w:val="single" w:sz="12" w:space="1" w:color="auto"/>
        <w:right w:val="single" w:sz="12" w:space="4" w:color="auto"/>
      </w:pBdr>
      <w:shd w:val="pct12" w:color="auto" w:fill="FFFFFF"/>
      <w:tabs>
        <w:tab w:val="clear" w:pos="1378"/>
      </w:tabs>
      <w:spacing w:after="600"/>
      <w:ind w:left="0"/>
      <w:jc w:val="center"/>
    </w:pPr>
    <w:rPr>
      <w:rFonts w:eastAsia="Times New Roman" w:cs="Arial"/>
      <w:b/>
      <w:color w:val="auto"/>
      <w:sz w:val="32"/>
      <w:szCs w:val="20"/>
      <w:lang w:eastAsia="en-AU"/>
    </w:rPr>
  </w:style>
  <w:style w:type="paragraph" w:customStyle="1" w:styleId="Heading-L3">
    <w:name w:val="Heading - L3"/>
    <w:basedOn w:val="Normal"/>
    <w:next w:val="Normal"/>
    <w:semiHidden/>
    <w:rsid w:val="009F1234"/>
    <w:pPr>
      <w:keepLines w:val="0"/>
      <w:tabs>
        <w:tab w:val="clear" w:pos="1378"/>
      </w:tabs>
      <w:ind w:left="0"/>
      <w:jc w:val="both"/>
    </w:pPr>
    <w:rPr>
      <w:rFonts w:eastAsia="Times New Roman" w:cs="Arial"/>
      <w:b/>
      <w:color w:val="auto"/>
      <w:sz w:val="32"/>
      <w:szCs w:val="20"/>
      <w:lang w:eastAsia="en-AU"/>
    </w:rPr>
  </w:style>
  <w:style w:type="paragraph" w:customStyle="1" w:styleId="Heading-L2">
    <w:name w:val="Heading - L2"/>
    <w:basedOn w:val="Heading-L3"/>
    <w:semiHidden/>
    <w:rsid w:val="009F1234"/>
    <w:rPr>
      <w:bCs/>
      <w:i/>
      <w:iCs/>
    </w:rPr>
  </w:style>
  <w:style w:type="paragraph" w:customStyle="1" w:styleId="Heading-L5">
    <w:name w:val="Heading - L5"/>
    <w:basedOn w:val="Normal"/>
    <w:next w:val="Normal"/>
    <w:link w:val="Heading-L5Char"/>
    <w:semiHidden/>
    <w:rsid w:val="009F1234"/>
    <w:pPr>
      <w:keepLines w:val="0"/>
      <w:tabs>
        <w:tab w:val="clear" w:pos="1378"/>
      </w:tabs>
      <w:ind w:left="0"/>
    </w:pPr>
    <w:rPr>
      <w:rFonts w:eastAsia="Times New Roman" w:cs="Arial"/>
      <w:b/>
      <w:color w:val="auto"/>
      <w:szCs w:val="20"/>
      <w:lang w:eastAsia="en-AU"/>
    </w:rPr>
  </w:style>
  <w:style w:type="character" w:customStyle="1" w:styleId="Heading-L5Char">
    <w:name w:val="Heading - L5 Char"/>
    <w:basedOn w:val="DefaultParagraphFont"/>
    <w:link w:val="Heading-L5"/>
    <w:semiHidden/>
    <w:rsid w:val="00593EEC"/>
    <w:rPr>
      <w:rFonts w:ascii="Arial" w:eastAsia="Times New Roman" w:hAnsi="Arial" w:cs="Arial"/>
      <w:b/>
      <w:w w:val="90"/>
      <w:szCs w:val="20"/>
      <w:lang w:val="en-AU" w:eastAsia="en-AU"/>
    </w:rPr>
  </w:style>
  <w:style w:type="paragraph" w:customStyle="1" w:styleId="Heading-L6">
    <w:name w:val="Heading - L6"/>
    <w:basedOn w:val="Heading-L5"/>
    <w:next w:val="Normal"/>
    <w:link w:val="Heading-L6Char"/>
    <w:semiHidden/>
    <w:rsid w:val="009F1234"/>
    <w:rPr>
      <w:i/>
    </w:rPr>
  </w:style>
  <w:style w:type="character" w:customStyle="1" w:styleId="Heading-L6Char">
    <w:name w:val="Heading - L6 Char"/>
    <w:basedOn w:val="Heading-L5Char"/>
    <w:link w:val="Heading-L6"/>
    <w:semiHidden/>
    <w:rsid w:val="00593EEC"/>
    <w:rPr>
      <w:rFonts w:ascii="Arial" w:eastAsia="Times New Roman" w:hAnsi="Arial" w:cs="Arial"/>
      <w:b/>
      <w:i/>
      <w:w w:val="90"/>
      <w:szCs w:val="20"/>
      <w:lang w:val="en-AU" w:eastAsia="en-AU"/>
    </w:rPr>
  </w:style>
  <w:style w:type="paragraph" w:customStyle="1" w:styleId="BulletLeader">
    <w:name w:val="Bullet Leader"/>
    <w:basedOn w:val="BulletedBody"/>
    <w:next w:val="BulletedBody"/>
    <w:semiHidden/>
    <w:rsid w:val="009F1234"/>
    <w:pPr>
      <w:numPr>
        <w:numId w:val="0"/>
      </w:numPr>
      <w:spacing w:after="120" w:line="240" w:lineRule="auto"/>
    </w:pPr>
  </w:style>
  <w:style w:type="paragraph" w:customStyle="1" w:styleId="BulletedBody">
    <w:name w:val="Bulleted Body"/>
    <w:basedOn w:val="Normal"/>
    <w:semiHidden/>
    <w:rsid w:val="009F1234"/>
    <w:pPr>
      <w:keepLines w:val="0"/>
      <w:numPr>
        <w:numId w:val="13"/>
      </w:numPr>
      <w:tabs>
        <w:tab w:val="clear" w:pos="1378"/>
      </w:tabs>
      <w:spacing w:after="100"/>
      <w:jc w:val="both"/>
    </w:pPr>
    <w:rPr>
      <w:rFonts w:eastAsia="Times New Roman" w:cs="Arial"/>
      <w:color w:val="auto"/>
      <w:szCs w:val="20"/>
      <w:lang w:eastAsia="en-AU"/>
    </w:rPr>
  </w:style>
  <w:style w:type="paragraph" w:customStyle="1" w:styleId="QualificationStyle">
    <w:name w:val="Qualification Style"/>
    <w:basedOn w:val="Normal"/>
    <w:next w:val="Normal"/>
    <w:semiHidden/>
    <w:rsid w:val="009F1234"/>
    <w:pPr>
      <w:keepLines w:val="0"/>
      <w:tabs>
        <w:tab w:val="clear" w:pos="1378"/>
      </w:tabs>
      <w:ind w:left="510" w:right="340" w:hanging="170"/>
      <w:jc w:val="both"/>
    </w:pPr>
    <w:rPr>
      <w:rFonts w:eastAsia="Times New Roman" w:cs="Arial"/>
      <w:i/>
      <w:color w:val="auto"/>
      <w:szCs w:val="20"/>
      <w:lang w:eastAsia="en-AU"/>
    </w:rPr>
  </w:style>
  <w:style w:type="paragraph" w:customStyle="1" w:styleId="KeyFinding">
    <w:name w:val="Key Finding"/>
    <w:basedOn w:val="Heading-L5"/>
    <w:semiHidden/>
    <w:rsid w:val="009F1234"/>
    <w:rPr>
      <w:sz w:val="28"/>
    </w:rPr>
  </w:style>
  <w:style w:type="paragraph" w:customStyle="1" w:styleId="Heading-L4">
    <w:name w:val="Heading - L4"/>
    <w:basedOn w:val="Heading-L5"/>
    <w:semiHidden/>
    <w:rsid w:val="009F1234"/>
    <w:pPr>
      <w:spacing w:before="240"/>
    </w:pPr>
  </w:style>
  <w:style w:type="paragraph" w:customStyle="1" w:styleId="BulletedFinal">
    <w:name w:val="Bulleted Final"/>
    <w:basedOn w:val="BulletedBody"/>
    <w:next w:val="Normal"/>
    <w:semiHidden/>
    <w:rsid w:val="009F1234"/>
    <w:pPr>
      <w:spacing w:after="240"/>
    </w:pPr>
  </w:style>
  <w:style w:type="paragraph" w:styleId="DocumentMap">
    <w:name w:val="Document Map"/>
    <w:basedOn w:val="Normal"/>
    <w:link w:val="DocumentMapChar"/>
    <w:semiHidden/>
    <w:rsid w:val="009F1234"/>
    <w:pPr>
      <w:keepLines w:val="0"/>
      <w:shd w:val="clear" w:color="auto" w:fill="000080"/>
      <w:tabs>
        <w:tab w:val="clear" w:pos="1378"/>
      </w:tabs>
      <w:ind w:left="0"/>
      <w:jc w:val="both"/>
    </w:pPr>
    <w:rPr>
      <w:rFonts w:ascii="Tahoma" w:eastAsia="Times New Roman" w:hAnsi="Tahoma" w:cs="Tahoma"/>
      <w:color w:val="auto"/>
      <w:szCs w:val="20"/>
      <w:lang w:eastAsia="en-AU"/>
    </w:rPr>
  </w:style>
  <w:style w:type="character" w:customStyle="1" w:styleId="DocumentMapChar">
    <w:name w:val="Document Map Char"/>
    <w:basedOn w:val="DefaultParagraphFont"/>
    <w:link w:val="DocumentMap"/>
    <w:semiHidden/>
    <w:rsid w:val="00593EEC"/>
    <w:rPr>
      <w:rFonts w:ascii="Tahoma" w:eastAsia="Times New Roman" w:hAnsi="Tahoma" w:cs="Tahoma"/>
      <w:w w:val="90"/>
      <w:szCs w:val="20"/>
      <w:shd w:val="clear" w:color="auto" w:fill="000080"/>
      <w:lang w:val="en-AU" w:eastAsia="en-AU"/>
    </w:rPr>
  </w:style>
  <w:style w:type="paragraph" w:customStyle="1" w:styleId="AGRBulletText">
    <w:name w:val="AGR Bullet Text"/>
    <w:basedOn w:val="AGRBodyText"/>
    <w:link w:val="AGRBulletTextCharChar"/>
    <w:autoRedefine/>
    <w:unhideWhenUsed/>
    <w:rsid w:val="009F1234"/>
    <w:pPr>
      <w:numPr>
        <w:numId w:val="16"/>
      </w:numPr>
      <w:tabs>
        <w:tab w:val="clear" w:pos="1378"/>
        <w:tab w:val="left" w:pos="2127"/>
      </w:tabs>
    </w:pPr>
    <w:rPr>
      <w:rFonts w:eastAsia="Times New Roman" w:cs="Arial"/>
      <w:szCs w:val="21"/>
    </w:rPr>
  </w:style>
  <w:style w:type="character" w:customStyle="1" w:styleId="AGRBulletTextCharChar">
    <w:name w:val="AGR Bullet Text Char Char"/>
    <w:basedOn w:val="AGRBodyTextChar"/>
    <w:link w:val="AGRBulletText"/>
    <w:rsid w:val="00593EEC"/>
    <w:rPr>
      <w:rFonts w:ascii="Arial" w:eastAsia="Times New Roman" w:hAnsi="Arial" w:cs="Arial"/>
      <w:color w:val="000000" w:themeColor="text1"/>
      <w:w w:val="90"/>
      <w:szCs w:val="21"/>
      <w:lang w:val="en-AU"/>
    </w:rPr>
  </w:style>
  <w:style w:type="paragraph" w:customStyle="1" w:styleId="AGRBodyComment">
    <w:name w:val="AGR Body Comment"/>
    <w:basedOn w:val="Normal"/>
    <w:autoRedefine/>
    <w:unhideWhenUsed/>
    <w:rsid w:val="009F1234"/>
    <w:pPr>
      <w:keepLines w:val="0"/>
      <w:tabs>
        <w:tab w:val="clear" w:pos="1378"/>
      </w:tabs>
      <w:ind w:left="0"/>
    </w:pPr>
    <w:rPr>
      <w:rFonts w:eastAsia="Times New Roman" w:cs="Arial"/>
      <w:i/>
      <w:color w:val="auto"/>
      <w:szCs w:val="20"/>
      <w:lang w:eastAsia="en-AU"/>
    </w:rPr>
  </w:style>
  <w:style w:type="paragraph" w:customStyle="1" w:styleId="AGRHeadingComment">
    <w:name w:val="AGR Heading Comment"/>
    <w:unhideWhenUsed/>
    <w:rsid w:val="009F1234"/>
    <w:pPr>
      <w:shd w:val="clear" w:color="auto" w:fill="F2F2F2" w:themeFill="background1" w:themeFillShade="F2"/>
      <w:spacing w:before="240" w:after="60" w:line="280" w:lineRule="exact"/>
      <w:ind w:left="851"/>
    </w:pPr>
    <w:rPr>
      <w:rFonts w:ascii="Arial Bold" w:eastAsia="Times New Roman" w:hAnsi="Arial Bold" w:cs="Arial"/>
      <w:b/>
      <w:iCs/>
      <w:w w:val="90"/>
      <w:sz w:val="21"/>
      <w:lang w:val="en-US"/>
    </w:rPr>
  </w:style>
  <w:style w:type="paragraph" w:customStyle="1" w:styleId="AGRDashText">
    <w:name w:val="AGR Dash Text"/>
    <w:basedOn w:val="AGRBulletText"/>
    <w:unhideWhenUsed/>
    <w:rsid w:val="009F1234"/>
    <w:pPr>
      <w:numPr>
        <w:ilvl w:val="1"/>
        <w:numId w:val="14"/>
      </w:numPr>
      <w:tabs>
        <w:tab w:val="clear" w:pos="1985"/>
        <w:tab w:val="num" w:pos="360"/>
      </w:tabs>
      <w:ind w:left="2520" w:hanging="360"/>
    </w:pPr>
  </w:style>
  <w:style w:type="character" w:styleId="PageNumber">
    <w:name w:val="page number"/>
    <w:basedOn w:val="DefaultParagraphFont"/>
    <w:semiHidden/>
    <w:rsid w:val="009F1234"/>
  </w:style>
  <w:style w:type="paragraph" w:customStyle="1" w:styleId="AGRFooterOdd">
    <w:name w:val="AGR Footer Odd"/>
    <w:unhideWhenUsed/>
    <w:rsid w:val="009F1234"/>
    <w:pPr>
      <w:tabs>
        <w:tab w:val="right" w:pos="7938"/>
        <w:tab w:val="right" w:pos="8786"/>
      </w:tabs>
      <w:spacing w:after="0" w:line="260" w:lineRule="exact"/>
      <w:ind w:right="-3"/>
    </w:pPr>
    <w:rPr>
      <w:rFonts w:ascii="Microsoft Sans Serif" w:eastAsia="Times New Roman" w:hAnsi="Microsoft Sans Serif" w:cs="Microsoft Sans Serif"/>
      <w:w w:val="90"/>
      <w:sz w:val="18"/>
      <w:szCs w:val="18"/>
      <w:lang w:val="en-AU"/>
    </w:rPr>
  </w:style>
  <w:style w:type="paragraph" w:customStyle="1" w:styleId="AGRFooterEven">
    <w:name w:val="AGR Footer Even"/>
    <w:unhideWhenUsed/>
    <w:rsid w:val="009F1234"/>
    <w:pPr>
      <w:tabs>
        <w:tab w:val="left" w:pos="851"/>
        <w:tab w:val="right" w:pos="7088"/>
        <w:tab w:val="right" w:pos="7938"/>
      </w:tabs>
      <w:spacing w:after="0" w:line="260" w:lineRule="exact"/>
    </w:pPr>
    <w:rPr>
      <w:rFonts w:ascii="Microsoft Sans Serif" w:eastAsia="Times New Roman" w:hAnsi="Microsoft Sans Serif" w:cs="Microsoft Sans Serif"/>
      <w:w w:val="90"/>
      <w:sz w:val="18"/>
      <w:szCs w:val="18"/>
      <w:lang w:val="en-AU"/>
    </w:rPr>
  </w:style>
  <w:style w:type="paragraph" w:customStyle="1" w:styleId="AGRLetterText">
    <w:name w:val="AGR Letter Text"/>
    <w:basedOn w:val="AGRBodyText"/>
    <w:unhideWhenUsed/>
    <w:rsid w:val="009F1234"/>
    <w:pPr>
      <w:tabs>
        <w:tab w:val="clear" w:pos="1378"/>
      </w:tabs>
      <w:spacing w:line="280" w:lineRule="exact"/>
    </w:pPr>
    <w:rPr>
      <w:rFonts w:eastAsia="Times New Roman" w:cs="Arial"/>
      <w:color w:val="auto"/>
      <w:szCs w:val="20"/>
    </w:rPr>
  </w:style>
  <w:style w:type="paragraph" w:styleId="TOC1">
    <w:name w:val="toc 1"/>
    <w:basedOn w:val="Normal"/>
    <w:next w:val="Normal"/>
    <w:semiHidden/>
    <w:rsid w:val="009F1234"/>
    <w:pPr>
      <w:keepLines w:val="0"/>
      <w:tabs>
        <w:tab w:val="clear" w:pos="1378"/>
      </w:tabs>
      <w:spacing w:line="270" w:lineRule="exact"/>
      <w:ind w:left="0"/>
      <w:jc w:val="both"/>
    </w:pPr>
    <w:rPr>
      <w:rFonts w:eastAsia="Times New Roman" w:cs="Arial"/>
      <w:b/>
      <w:color w:val="auto"/>
      <w:sz w:val="20"/>
      <w:szCs w:val="20"/>
      <w:lang w:eastAsia="en-AU"/>
    </w:rPr>
  </w:style>
  <w:style w:type="paragraph" w:customStyle="1" w:styleId="AGRTOC">
    <w:name w:val="AGR TOC"/>
    <w:semiHidden/>
    <w:rsid w:val="009F1234"/>
    <w:pPr>
      <w:tabs>
        <w:tab w:val="left" w:pos="1701"/>
        <w:tab w:val="left" w:pos="8505"/>
      </w:tabs>
      <w:spacing w:after="120" w:line="270" w:lineRule="exact"/>
    </w:pPr>
    <w:rPr>
      <w:rFonts w:ascii="Arial" w:eastAsia="Times New Roman" w:hAnsi="Arial" w:cs="Arial"/>
      <w:b/>
      <w:noProof/>
      <w:w w:val="90"/>
      <w:szCs w:val="20"/>
      <w:lang w:val="en-AU"/>
    </w:rPr>
  </w:style>
  <w:style w:type="paragraph" w:customStyle="1" w:styleId="AGRHeading2NoBold">
    <w:name w:val="AGR Heading 2 No Bold"/>
    <w:basedOn w:val="Heading2"/>
    <w:autoRedefine/>
    <w:unhideWhenUsed/>
    <w:rsid w:val="009F1234"/>
    <w:pPr>
      <w:spacing w:before="60"/>
    </w:pPr>
  </w:style>
  <w:style w:type="paragraph" w:customStyle="1" w:styleId="AGRBodyTextIndent">
    <w:name w:val="AGR Body Text Indent"/>
    <w:basedOn w:val="AGRBodyText"/>
    <w:unhideWhenUsed/>
    <w:rsid w:val="009F1234"/>
    <w:pPr>
      <w:tabs>
        <w:tab w:val="clear" w:pos="1378"/>
      </w:tabs>
      <w:ind w:left="1134" w:right="284"/>
    </w:pPr>
    <w:rPr>
      <w:rFonts w:eastAsia="Times New Roman" w:cs="Arial"/>
      <w:color w:val="auto"/>
      <w:szCs w:val="20"/>
    </w:rPr>
  </w:style>
  <w:style w:type="table" w:customStyle="1" w:styleId="AGRTable">
    <w:name w:val="AGR Table"/>
    <w:basedOn w:val="TableNormal"/>
    <w:rsid w:val="009F1234"/>
    <w:pPr>
      <w:spacing w:after="0" w:line="240" w:lineRule="auto"/>
    </w:pPr>
    <w:rPr>
      <w:rFonts w:ascii="Arial" w:eastAsia="Times New Roman" w:hAnsi="Arial" w:cs="Arial"/>
      <w:w w:val="90"/>
      <w:szCs w:val="20"/>
      <w:lang w:val="en-AU" w:eastAsia="en-AU"/>
    </w:rPr>
    <w:tblPr>
      <w:tblInd w:w="1418" w:type="dxa"/>
      <w:tblCellMar>
        <w:top w:w="57" w:type="dxa"/>
        <w:left w:w="0" w:type="dxa"/>
        <w:bottom w:w="57" w:type="dxa"/>
        <w:right w:w="0" w:type="dxa"/>
      </w:tblCellMar>
    </w:tblPr>
  </w:style>
  <w:style w:type="paragraph" w:customStyle="1" w:styleId="AGRTableNumbers">
    <w:name w:val="AGR Table Numbers"/>
    <w:basedOn w:val="AGRTableText"/>
    <w:unhideWhenUsed/>
    <w:rsid w:val="009F1234"/>
    <w:pPr>
      <w:keepLines w:val="0"/>
      <w:tabs>
        <w:tab w:val="clear" w:pos="1378"/>
      </w:tabs>
      <w:spacing w:after="0" w:line="280" w:lineRule="exact"/>
      <w:ind w:right="284"/>
      <w:jc w:val="right"/>
    </w:pPr>
    <w:rPr>
      <w:rFonts w:eastAsia="Times New Roman" w:cs="Arial"/>
      <w:color w:val="auto"/>
      <w:szCs w:val="20"/>
    </w:rPr>
  </w:style>
  <w:style w:type="paragraph" w:customStyle="1" w:styleId="AGRTOC2">
    <w:name w:val="AGR TOC2"/>
    <w:basedOn w:val="AGRTOC"/>
    <w:semiHidden/>
    <w:rsid w:val="009F1234"/>
    <w:pPr>
      <w:tabs>
        <w:tab w:val="clear" w:pos="1701"/>
        <w:tab w:val="left" w:pos="1985"/>
      </w:tabs>
    </w:pPr>
    <w:rPr>
      <w:b w:val="0"/>
    </w:rPr>
  </w:style>
  <w:style w:type="paragraph" w:styleId="TOC2">
    <w:name w:val="toc 2"/>
    <w:basedOn w:val="Normal"/>
    <w:next w:val="Normal"/>
    <w:semiHidden/>
    <w:rsid w:val="009F1234"/>
    <w:pPr>
      <w:keepLines w:val="0"/>
      <w:tabs>
        <w:tab w:val="clear" w:pos="1378"/>
      </w:tabs>
      <w:ind w:left="567"/>
      <w:jc w:val="both"/>
    </w:pPr>
    <w:rPr>
      <w:rFonts w:eastAsia="Times New Roman" w:cs="Arial"/>
      <w:color w:val="auto"/>
      <w:sz w:val="20"/>
      <w:szCs w:val="20"/>
      <w:lang w:eastAsia="en-AU"/>
    </w:rPr>
  </w:style>
  <w:style w:type="character" w:styleId="FollowedHyperlink">
    <w:name w:val="FollowedHyperlink"/>
    <w:basedOn w:val="DefaultParagraphFont"/>
    <w:semiHidden/>
    <w:rsid w:val="009F1234"/>
    <w:rPr>
      <w:color w:val="800080"/>
      <w:u w:val="single"/>
    </w:rPr>
  </w:style>
  <w:style w:type="paragraph" w:customStyle="1" w:styleId="StyleAGRHeading2NoBoldBold">
    <w:name w:val="Style AGR Heading 2 No Bold + Bold"/>
    <w:basedOn w:val="AGRHeading2NoBold"/>
    <w:autoRedefine/>
    <w:semiHidden/>
    <w:rsid w:val="009F1234"/>
    <w:pPr>
      <w:spacing w:before="120"/>
    </w:pPr>
    <w:rPr>
      <w:bCs/>
    </w:rPr>
  </w:style>
  <w:style w:type="paragraph" w:customStyle="1" w:styleId="Style1">
    <w:name w:val="Style1"/>
    <w:basedOn w:val="Heading2"/>
    <w:semiHidden/>
    <w:rsid w:val="009F1234"/>
    <w:rPr>
      <w:b w:val="0"/>
    </w:rPr>
  </w:style>
  <w:style w:type="paragraph" w:customStyle="1" w:styleId="StyleTableText10ptBold">
    <w:name w:val="Style Table Text + 10 pt Bold"/>
    <w:basedOn w:val="Normal"/>
    <w:semiHidden/>
    <w:rsid w:val="009F1234"/>
    <w:pPr>
      <w:keepLines w:val="0"/>
      <w:tabs>
        <w:tab w:val="clear" w:pos="1378"/>
      </w:tabs>
      <w:spacing w:after="100"/>
      <w:ind w:left="0"/>
    </w:pPr>
    <w:rPr>
      <w:rFonts w:eastAsia="Times New Roman" w:cs="Arial"/>
      <w:b/>
      <w:bCs/>
      <w:color w:val="auto"/>
      <w:sz w:val="20"/>
      <w:szCs w:val="20"/>
      <w:lang w:eastAsia="en-AU"/>
    </w:rPr>
  </w:style>
  <w:style w:type="paragraph" w:customStyle="1" w:styleId="StyleTableText10ptBold1">
    <w:name w:val="Style Table Text + 10 pt Bold1"/>
    <w:basedOn w:val="Normal"/>
    <w:semiHidden/>
    <w:rsid w:val="009F1234"/>
    <w:pPr>
      <w:keepLines w:val="0"/>
      <w:tabs>
        <w:tab w:val="clear" w:pos="1378"/>
      </w:tabs>
      <w:spacing w:after="100"/>
      <w:ind w:left="0"/>
    </w:pPr>
    <w:rPr>
      <w:rFonts w:eastAsia="Times New Roman" w:cs="Arial"/>
      <w:b/>
      <w:bCs/>
      <w:color w:val="auto"/>
      <w:sz w:val="20"/>
      <w:szCs w:val="20"/>
      <w:lang w:eastAsia="en-AU"/>
    </w:rPr>
  </w:style>
  <w:style w:type="paragraph" w:customStyle="1" w:styleId="AGRTOCNumbers-notbold">
    <w:name w:val="AGR TOC Numbers - not bold"/>
    <w:basedOn w:val="Normal"/>
    <w:semiHidden/>
    <w:rsid w:val="009F1234"/>
    <w:pPr>
      <w:tabs>
        <w:tab w:val="clear" w:pos="1378"/>
        <w:tab w:val="decimal" w:pos="643"/>
      </w:tabs>
      <w:spacing w:line="270" w:lineRule="exact"/>
      <w:ind w:left="0"/>
    </w:pPr>
    <w:rPr>
      <w:rFonts w:eastAsia="Times New Roman" w:cs="Arial"/>
      <w:color w:val="auto"/>
      <w:szCs w:val="20"/>
      <w:lang w:eastAsia="en-AU"/>
    </w:rPr>
  </w:style>
  <w:style w:type="paragraph" w:customStyle="1" w:styleId="CharChar">
    <w:name w:val="Char Char"/>
    <w:basedOn w:val="Normal"/>
    <w:semiHidden/>
    <w:rsid w:val="009F1234"/>
    <w:pPr>
      <w:keepLines w:val="0"/>
      <w:tabs>
        <w:tab w:val="clear" w:pos="1378"/>
      </w:tabs>
      <w:spacing w:after="160" w:line="240" w:lineRule="exact"/>
      <w:ind w:left="0"/>
    </w:pPr>
    <w:rPr>
      <w:rFonts w:ascii="Verdana" w:eastAsia="Times New Roman" w:hAnsi="Verdana" w:cs="Arial"/>
      <w:color w:val="auto"/>
      <w:sz w:val="20"/>
      <w:szCs w:val="20"/>
      <w:lang w:val="en-US" w:eastAsia="en-AU"/>
    </w:rPr>
  </w:style>
  <w:style w:type="paragraph" w:customStyle="1" w:styleId="keyfindings">
    <w:name w:val="keyfindings"/>
    <w:basedOn w:val="Normal"/>
    <w:semiHidden/>
    <w:rsid w:val="009F1234"/>
    <w:pPr>
      <w:keepLines w:val="0"/>
      <w:tabs>
        <w:tab w:val="clear" w:pos="1378"/>
      </w:tabs>
      <w:spacing w:before="40" w:line="240" w:lineRule="auto"/>
      <w:ind w:left="709" w:right="522" w:hanging="425"/>
      <w:jc w:val="both"/>
    </w:pPr>
    <w:rPr>
      <w:rFonts w:ascii="Times New Roman" w:eastAsia="Times New Roman" w:hAnsi="Times New Roman" w:cs="Arial"/>
      <w:b/>
      <w:color w:val="auto"/>
      <w:sz w:val="28"/>
      <w:szCs w:val="20"/>
      <w:lang w:eastAsia="en-AU"/>
    </w:rPr>
  </w:style>
  <w:style w:type="paragraph" w:customStyle="1" w:styleId="SecondHeading">
    <w:name w:val="SecondHeading"/>
    <w:basedOn w:val="Normal"/>
    <w:semiHidden/>
    <w:rsid w:val="009F1234"/>
    <w:pPr>
      <w:keepLines w:val="0"/>
      <w:pBdr>
        <w:top w:val="single" w:sz="12" w:space="1" w:color="auto"/>
        <w:left w:val="single" w:sz="12" w:space="4" w:color="auto"/>
        <w:bottom w:val="single" w:sz="12" w:space="1" w:color="auto"/>
        <w:right w:val="single" w:sz="12" w:space="4" w:color="auto"/>
      </w:pBdr>
      <w:shd w:val="pct12" w:color="auto" w:fill="FFFFFF"/>
      <w:tabs>
        <w:tab w:val="clear" w:pos="1378"/>
      </w:tabs>
      <w:spacing w:after="360" w:line="240" w:lineRule="auto"/>
      <w:ind w:left="0"/>
      <w:jc w:val="center"/>
    </w:pPr>
    <w:rPr>
      <w:rFonts w:ascii="Times New Roman" w:eastAsia="Times New Roman" w:hAnsi="Times New Roman" w:cs="Arial"/>
      <w:b/>
      <w:color w:val="auto"/>
      <w:sz w:val="28"/>
      <w:szCs w:val="20"/>
      <w:lang w:eastAsia="en-AU"/>
    </w:rPr>
  </w:style>
  <w:style w:type="paragraph" w:styleId="BodyTextIndent">
    <w:name w:val="Body Text Indent"/>
    <w:basedOn w:val="Normal"/>
    <w:link w:val="BodyTextIndentChar"/>
    <w:semiHidden/>
    <w:rsid w:val="009F1234"/>
    <w:pPr>
      <w:keepLines w:val="0"/>
      <w:tabs>
        <w:tab w:val="clear" w:pos="1378"/>
      </w:tabs>
      <w:spacing w:after="240" w:line="240" w:lineRule="auto"/>
      <w:ind w:left="709" w:hanging="709"/>
      <w:jc w:val="both"/>
    </w:pPr>
    <w:rPr>
      <w:rFonts w:ascii="Times New Roman" w:eastAsia="Times New Roman" w:hAnsi="Times New Roman" w:cs="Arial"/>
      <w:color w:val="auto"/>
      <w:sz w:val="24"/>
      <w:szCs w:val="20"/>
      <w:lang w:eastAsia="en-AU"/>
    </w:rPr>
  </w:style>
  <w:style w:type="character" w:customStyle="1" w:styleId="BodyTextIndentChar">
    <w:name w:val="Body Text Indent Char"/>
    <w:basedOn w:val="DefaultParagraphFont"/>
    <w:link w:val="BodyTextIndent"/>
    <w:semiHidden/>
    <w:rsid w:val="00593EEC"/>
    <w:rPr>
      <w:rFonts w:ascii="Times New Roman" w:eastAsia="Times New Roman" w:hAnsi="Times New Roman" w:cs="Arial"/>
      <w:w w:val="90"/>
      <w:sz w:val="24"/>
      <w:szCs w:val="20"/>
      <w:lang w:val="en-AU" w:eastAsia="en-AU"/>
    </w:rPr>
  </w:style>
  <w:style w:type="paragraph" w:styleId="BodyText2">
    <w:name w:val="Body Text 2"/>
    <w:basedOn w:val="Normal"/>
    <w:link w:val="BodyText2Char"/>
    <w:semiHidden/>
    <w:rsid w:val="009F1234"/>
    <w:pPr>
      <w:keepLines w:val="0"/>
      <w:tabs>
        <w:tab w:val="clear" w:pos="1378"/>
      </w:tabs>
      <w:spacing w:after="360" w:line="240" w:lineRule="auto"/>
      <w:ind w:left="0" w:right="-46"/>
      <w:jc w:val="both"/>
    </w:pPr>
    <w:rPr>
      <w:rFonts w:ascii="Times New Roman" w:eastAsia="Times New Roman" w:hAnsi="Times New Roman" w:cs="Arial"/>
      <w:color w:val="auto"/>
      <w:sz w:val="24"/>
      <w:szCs w:val="20"/>
      <w:lang w:eastAsia="en-AU"/>
    </w:rPr>
  </w:style>
  <w:style w:type="character" w:customStyle="1" w:styleId="BodyText2Char">
    <w:name w:val="Body Text 2 Char"/>
    <w:basedOn w:val="DefaultParagraphFont"/>
    <w:link w:val="BodyText2"/>
    <w:semiHidden/>
    <w:rsid w:val="00593EEC"/>
    <w:rPr>
      <w:rFonts w:ascii="Times New Roman" w:eastAsia="Times New Roman" w:hAnsi="Times New Roman" w:cs="Arial"/>
      <w:w w:val="90"/>
      <w:sz w:val="24"/>
      <w:szCs w:val="20"/>
      <w:lang w:val="en-AU" w:eastAsia="en-AU"/>
    </w:rPr>
  </w:style>
  <w:style w:type="paragraph" w:styleId="BodyText3">
    <w:name w:val="Body Text 3"/>
    <w:basedOn w:val="Normal"/>
    <w:link w:val="BodyText3Char"/>
    <w:semiHidden/>
    <w:rsid w:val="009F1234"/>
    <w:pPr>
      <w:keepLines w:val="0"/>
      <w:tabs>
        <w:tab w:val="clear" w:pos="1378"/>
      </w:tabs>
      <w:spacing w:after="240" w:line="240" w:lineRule="auto"/>
      <w:ind w:left="0"/>
      <w:jc w:val="both"/>
    </w:pPr>
    <w:rPr>
      <w:rFonts w:ascii="Times New Roman" w:eastAsia="Times New Roman" w:hAnsi="Times New Roman" w:cs="Arial"/>
      <w:i/>
      <w:color w:val="auto"/>
      <w:sz w:val="24"/>
      <w:szCs w:val="20"/>
      <w:lang w:eastAsia="en-AU"/>
    </w:rPr>
  </w:style>
  <w:style w:type="character" w:customStyle="1" w:styleId="BodyText3Char">
    <w:name w:val="Body Text 3 Char"/>
    <w:basedOn w:val="DefaultParagraphFont"/>
    <w:link w:val="BodyText3"/>
    <w:semiHidden/>
    <w:rsid w:val="00593EEC"/>
    <w:rPr>
      <w:rFonts w:ascii="Times New Roman" w:eastAsia="Times New Roman" w:hAnsi="Times New Roman" w:cs="Arial"/>
      <w:i/>
      <w:w w:val="90"/>
      <w:sz w:val="24"/>
      <w:szCs w:val="20"/>
      <w:lang w:val="en-AU" w:eastAsia="en-AU"/>
    </w:rPr>
  </w:style>
  <w:style w:type="paragraph" w:styleId="BodyTextIndent2">
    <w:name w:val="Body Text Indent 2"/>
    <w:basedOn w:val="Normal"/>
    <w:link w:val="BodyTextIndent2Char"/>
    <w:semiHidden/>
    <w:rsid w:val="009F1234"/>
    <w:pPr>
      <w:keepLines w:val="0"/>
      <w:tabs>
        <w:tab w:val="clear" w:pos="1378"/>
      </w:tabs>
      <w:spacing w:after="240" w:line="240" w:lineRule="auto"/>
      <w:ind w:left="720"/>
      <w:jc w:val="both"/>
    </w:pPr>
    <w:rPr>
      <w:rFonts w:ascii="Times New Roman" w:eastAsia="Times New Roman" w:hAnsi="Times New Roman" w:cs="Arial"/>
      <w:i/>
      <w:color w:val="auto"/>
      <w:sz w:val="24"/>
      <w:szCs w:val="20"/>
      <w:lang w:eastAsia="en-AU"/>
    </w:rPr>
  </w:style>
  <w:style w:type="character" w:customStyle="1" w:styleId="BodyTextIndent2Char">
    <w:name w:val="Body Text Indent 2 Char"/>
    <w:basedOn w:val="DefaultParagraphFont"/>
    <w:link w:val="BodyTextIndent2"/>
    <w:semiHidden/>
    <w:rsid w:val="00593EEC"/>
    <w:rPr>
      <w:rFonts w:ascii="Times New Roman" w:eastAsia="Times New Roman" w:hAnsi="Times New Roman" w:cs="Arial"/>
      <w:i/>
      <w:w w:val="90"/>
      <w:sz w:val="24"/>
      <w:szCs w:val="20"/>
      <w:lang w:val="en-AU" w:eastAsia="en-AU"/>
    </w:rPr>
  </w:style>
  <w:style w:type="paragraph" w:styleId="BlockText">
    <w:name w:val="Block Text"/>
    <w:basedOn w:val="Normal"/>
    <w:semiHidden/>
    <w:rsid w:val="009F1234"/>
    <w:pPr>
      <w:keepLines w:val="0"/>
      <w:tabs>
        <w:tab w:val="clear" w:pos="1378"/>
      </w:tabs>
      <w:spacing w:before="60" w:after="60" w:line="240" w:lineRule="auto"/>
      <w:ind w:left="255" w:right="255"/>
      <w:jc w:val="both"/>
    </w:pPr>
    <w:rPr>
      <w:rFonts w:ascii="Times New Roman" w:eastAsia="Times New Roman" w:hAnsi="Times New Roman" w:cs="Arial"/>
      <w:snapToGrid w:val="0"/>
      <w:color w:val="000000"/>
      <w:sz w:val="24"/>
      <w:szCs w:val="20"/>
      <w:lang w:eastAsia="en-AU"/>
    </w:rPr>
  </w:style>
  <w:style w:type="paragraph" w:styleId="BodyTextIndent3">
    <w:name w:val="Body Text Indent 3"/>
    <w:basedOn w:val="Normal"/>
    <w:link w:val="BodyTextIndent3Char"/>
    <w:semiHidden/>
    <w:rsid w:val="009F1234"/>
    <w:pPr>
      <w:keepLines w:val="0"/>
      <w:tabs>
        <w:tab w:val="clear" w:pos="1378"/>
      </w:tabs>
      <w:spacing w:before="60" w:after="60" w:line="240" w:lineRule="auto"/>
      <w:ind w:left="254"/>
    </w:pPr>
    <w:rPr>
      <w:rFonts w:ascii="Times New Roman" w:eastAsia="Times New Roman" w:hAnsi="Times New Roman" w:cs="Arial"/>
      <w:snapToGrid w:val="0"/>
      <w:color w:val="000000"/>
      <w:sz w:val="24"/>
      <w:szCs w:val="20"/>
      <w:lang w:eastAsia="en-AU"/>
    </w:rPr>
  </w:style>
  <w:style w:type="character" w:customStyle="1" w:styleId="BodyTextIndent3Char">
    <w:name w:val="Body Text Indent 3 Char"/>
    <w:basedOn w:val="DefaultParagraphFont"/>
    <w:link w:val="BodyTextIndent3"/>
    <w:semiHidden/>
    <w:rsid w:val="00593EEC"/>
    <w:rPr>
      <w:rFonts w:ascii="Times New Roman" w:eastAsia="Times New Roman" w:hAnsi="Times New Roman" w:cs="Arial"/>
      <w:snapToGrid w:val="0"/>
      <w:color w:val="000000"/>
      <w:w w:val="90"/>
      <w:sz w:val="24"/>
      <w:szCs w:val="20"/>
      <w:lang w:val="en-AU" w:eastAsia="en-AU"/>
    </w:rPr>
  </w:style>
  <w:style w:type="paragraph" w:customStyle="1" w:styleId="TxBrp11">
    <w:name w:val="TxBr_p11"/>
    <w:basedOn w:val="Normal"/>
    <w:semiHidden/>
    <w:rsid w:val="009F1234"/>
    <w:pPr>
      <w:keepLines w:val="0"/>
      <w:widowControl w:val="0"/>
      <w:tabs>
        <w:tab w:val="clear" w:pos="1378"/>
        <w:tab w:val="left" w:pos="2103"/>
      </w:tabs>
      <w:autoSpaceDE w:val="0"/>
      <w:autoSpaceDN w:val="0"/>
      <w:adjustRightInd w:val="0"/>
      <w:spacing w:after="0" w:line="283" w:lineRule="atLeast"/>
      <w:ind w:left="2103" w:hanging="1752"/>
    </w:pPr>
    <w:rPr>
      <w:rFonts w:ascii="Times New Roman" w:eastAsia="Times New Roman" w:hAnsi="Times New Roman" w:cs="Arial"/>
      <w:color w:val="auto"/>
      <w:sz w:val="24"/>
      <w:szCs w:val="20"/>
      <w:lang w:eastAsia="en-AU"/>
    </w:rPr>
  </w:style>
  <w:style w:type="paragraph" w:styleId="ListBullet2">
    <w:name w:val="List Bullet 2"/>
    <w:basedOn w:val="ListBullet"/>
    <w:autoRedefine/>
    <w:semiHidden/>
    <w:rsid w:val="009F1234"/>
    <w:pPr>
      <w:keepLines w:val="0"/>
      <w:numPr>
        <w:numId w:val="0"/>
      </w:numPr>
      <w:spacing w:before="120" w:line="260" w:lineRule="atLeast"/>
      <w:jc w:val="both"/>
    </w:pPr>
    <w:rPr>
      <w:rFonts w:ascii="Times New Roman" w:hAnsi="Times New Roman" w:cs="Arial"/>
      <w:b/>
      <w:w w:val="90"/>
      <w:sz w:val="24"/>
      <w:szCs w:val="20"/>
    </w:rPr>
  </w:style>
  <w:style w:type="paragraph" w:customStyle="1" w:styleId="TxBrp14">
    <w:name w:val="TxBr_p14"/>
    <w:basedOn w:val="Normal"/>
    <w:semiHidden/>
    <w:rsid w:val="009F1234"/>
    <w:pPr>
      <w:keepLines w:val="0"/>
      <w:widowControl w:val="0"/>
      <w:tabs>
        <w:tab w:val="clear" w:pos="1378"/>
        <w:tab w:val="left" w:pos="515"/>
      </w:tabs>
      <w:spacing w:after="0" w:line="283" w:lineRule="atLeast"/>
      <w:ind w:left="1112"/>
      <w:jc w:val="both"/>
    </w:pPr>
    <w:rPr>
      <w:rFonts w:ascii="Times New Roman" w:eastAsia="Times New Roman" w:hAnsi="Times New Roman" w:cs="Arial"/>
      <w:color w:val="auto"/>
      <w:sz w:val="24"/>
      <w:szCs w:val="20"/>
      <w:lang w:eastAsia="en-AU"/>
    </w:rPr>
  </w:style>
  <w:style w:type="paragraph" w:customStyle="1" w:styleId="TxBrp17">
    <w:name w:val="TxBr_p17"/>
    <w:basedOn w:val="Normal"/>
    <w:semiHidden/>
    <w:rsid w:val="009F1234"/>
    <w:pPr>
      <w:keepLines w:val="0"/>
      <w:widowControl w:val="0"/>
      <w:tabs>
        <w:tab w:val="clear" w:pos="1378"/>
      </w:tabs>
      <w:spacing w:after="0" w:line="240" w:lineRule="atLeast"/>
      <w:ind w:left="1083"/>
      <w:jc w:val="both"/>
    </w:pPr>
    <w:rPr>
      <w:rFonts w:ascii="Times New Roman" w:eastAsia="Times New Roman" w:hAnsi="Times New Roman" w:cs="Arial"/>
      <w:color w:val="auto"/>
      <w:sz w:val="24"/>
      <w:szCs w:val="20"/>
      <w:lang w:eastAsia="en-AU"/>
    </w:rPr>
  </w:style>
  <w:style w:type="paragraph" w:customStyle="1" w:styleId="TxBrp18">
    <w:name w:val="TxBr_p18"/>
    <w:basedOn w:val="Normal"/>
    <w:semiHidden/>
    <w:rsid w:val="009F1234"/>
    <w:pPr>
      <w:keepLines w:val="0"/>
      <w:widowControl w:val="0"/>
      <w:tabs>
        <w:tab w:val="clear" w:pos="1378"/>
        <w:tab w:val="left" w:pos="515"/>
        <w:tab w:val="left" w:pos="986"/>
      </w:tabs>
      <w:spacing w:after="0" w:line="283" w:lineRule="atLeast"/>
      <w:ind w:left="986" w:hanging="471"/>
      <w:jc w:val="both"/>
    </w:pPr>
    <w:rPr>
      <w:rFonts w:ascii="Times New Roman" w:eastAsia="Times New Roman" w:hAnsi="Times New Roman" w:cs="Arial"/>
      <w:color w:val="auto"/>
      <w:sz w:val="24"/>
      <w:szCs w:val="20"/>
      <w:lang w:eastAsia="en-AU"/>
    </w:rPr>
  </w:style>
  <w:style w:type="paragraph" w:customStyle="1" w:styleId="TxBrp3">
    <w:name w:val="TxBr_p3"/>
    <w:basedOn w:val="Normal"/>
    <w:semiHidden/>
    <w:rsid w:val="009F1234"/>
    <w:pPr>
      <w:keepLines w:val="0"/>
      <w:widowControl w:val="0"/>
      <w:tabs>
        <w:tab w:val="clear" w:pos="1378"/>
        <w:tab w:val="left" w:pos="204"/>
      </w:tabs>
      <w:spacing w:after="0" w:line="283" w:lineRule="atLeast"/>
      <w:ind w:left="0"/>
    </w:pPr>
    <w:rPr>
      <w:rFonts w:ascii="Times New Roman" w:eastAsia="Times New Roman" w:hAnsi="Times New Roman" w:cs="Arial"/>
      <w:color w:val="auto"/>
      <w:sz w:val="24"/>
      <w:szCs w:val="20"/>
      <w:lang w:eastAsia="en-AU"/>
    </w:rPr>
  </w:style>
  <w:style w:type="paragraph" w:customStyle="1" w:styleId="TxBrp6">
    <w:name w:val="TxBr_p6"/>
    <w:basedOn w:val="Normal"/>
    <w:semiHidden/>
    <w:rsid w:val="009F1234"/>
    <w:pPr>
      <w:keepLines w:val="0"/>
      <w:widowControl w:val="0"/>
      <w:tabs>
        <w:tab w:val="clear" w:pos="1378"/>
        <w:tab w:val="left" w:pos="345"/>
      </w:tabs>
      <w:autoSpaceDE w:val="0"/>
      <w:autoSpaceDN w:val="0"/>
      <w:adjustRightInd w:val="0"/>
      <w:spacing w:after="0" w:line="272" w:lineRule="atLeast"/>
      <w:ind w:left="1638" w:hanging="345"/>
    </w:pPr>
    <w:rPr>
      <w:rFonts w:ascii="Times New Roman" w:eastAsia="Times New Roman" w:hAnsi="Times New Roman" w:cs="Arial"/>
      <w:color w:val="auto"/>
      <w:sz w:val="24"/>
      <w:szCs w:val="20"/>
      <w:lang w:eastAsia="en-AU"/>
    </w:rPr>
  </w:style>
  <w:style w:type="paragraph" w:customStyle="1" w:styleId="TxBrp13">
    <w:name w:val="TxBr_p13"/>
    <w:basedOn w:val="Normal"/>
    <w:semiHidden/>
    <w:rsid w:val="009F1234"/>
    <w:pPr>
      <w:keepLines w:val="0"/>
      <w:widowControl w:val="0"/>
      <w:tabs>
        <w:tab w:val="clear" w:pos="1378"/>
        <w:tab w:val="left" w:pos="204"/>
      </w:tabs>
      <w:spacing w:after="0" w:line="240" w:lineRule="atLeast"/>
      <w:ind w:left="0"/>
      <w:jc w:val="both"/>
    </w:pPr>
    <w:rPr>
      <w:rFonts w:ascii="Times New Roman" w:eastAsia="Times New Roman" w:hAnsi="Times New Roman" w:cs="Arial"/>
      <w:color w:val="auto"/>
      <w:sz w:val="24"/>
      <w:szCs w:val="20"/>
      <w:lang w:eastAsia="en-AU"/>
    </w:rPr>
  </w:style>
  <w:style w:type="paragraph" w:customStyle="1" w:styleId="StandardText">
    <w:name w:val="StandardText"/>
    <w:basedOn w:val="Normal"/>
    <w:semiHidden/>
    <w:rsid w:val="009F1234"/>
    <w:pPr>
      <w:keepLines w:val="0"/>
      <w:tabs>
        <w:tab w:val="clear" w:pos="1378"/>
      </w:tabs>
      <w:spacing w:after="0" w:line="240" w:lineRule="auto"/>
      <w:ind w:left="0"/>
    </w:pPr>
    <w:rPr>
      <w:rFonts w:ascii="Times New Roman" w:eastAsia="Times New Roman" w:hAnsi="Times New Roman" w:cs="Arial"/>
      <w:color w:val="auto"/>
      <w:sz w:val="24"/>
      <w:szCs w:val="20"/>
      <w:lang w:eastAsia="en-AU"/>
    </w:rPr>
  </w:style>
  <w:style w:type="paragraph" w:customStyle="1" w:styleId="TxBrc14">
    <w:name w:val="TxBr_c14"/>
    <w:basedOn w:val="Normal"/>
    <w:semiHidden/>
    <w:rsid w:val="009F1234"/>
    <w:pPr>
      <w:keepLines w:val="0"/>
      <w:widowControl w:val="0"/>
      <w:tabs>
        <w:tab w:val="clear" w:pos="1378"/>
      </w:tabs>
      <w:spacing w:after="0" w:line="240" w:lineRule="atLeast"/>
      <w:ind w:left="0"/>
      <w:jc w:val="center"/>
    </w:pPr>
    <w:rPr>
      <w:rFonts w:ascii="Times New Roman" w:eastAsia="Times New Roman" w:hAnsi="Times New Roman" w:cs="Arial"/>
      <w:color w:val="auto"/>
      <w:sz w:val="24"/>
      <w:szCs w:val="20"/>
      <w:lang w:eastAsia="en-AU"/>
    </w:rPr>
  </w:style>
  <w:style w:type="paragraph" w:customStyle="1" w:styleId="Block">
    <w:name w:val="Block"/>
    <w:basedOn w:val="Normal"/>
    <w:semiHidden/>
    <w:rsid w:val="009F1234"/>
    <w:pPr>
      <w:keepLines w:val="0"/>
      <w:tabs>
        <w:tab w:val="clear" w:pos="1378"/>
      </w:tabs>
      <w:spacing w:after="240" w:line="240" w:lineRule="auto"/>
    </w:pPr>
    <w:rPr>
      <w:rFonts w:ascii="Times New Roman" w:eastAsia="Times New Roman" w:hAnsi="Times New Roman" w:cs="Arial"/>
      <w:color w:val="auto"/>
      <w:sz w:val="24"/>
      <w:szCs w:val="20"/>
      <w:lang w:eastAsia="en-AU"/>
    </w:rPr>
  </w:style>
  <w:style w:type="paragraph" w:customStyle="1" w:styleId="DocumentType">
    <w:name w:val="Document Type"/>
    <w:basedOn w:val="Normal"/>
    <w:semiHidden/>
    <w:rsid w:val="009F1234"/>
    <w:pPr>
      <w:keepLines w:val="0"/>
      <w:tabs>
        <w:tab w:val="clear" w:pos="1378"/>
      </w:tabs>
      <w:spacing w:after="0" w:line="240" w:lineRule="auto"/>
      <w:ind w:left="0"/>
      <w:jc w:val="right"/>
    </w:pPr>
    <w:rPr>
      <w:rFonts w:eastAsia="Times New Roman" w:cs="Arial"/>
      <w:b/>
      <w:color w:val="auto"/>
      <w:sz w:val="32"/>
      <w:szCs w:val="20"/>
      <w:lang w:eastAsia="en-AU"/>
    </w:rPr>
  </w:style>
  <w:style w:type="paragraph" w:customStyle="1" w:styleId="Client">
    <w:name w:val="Client"/>
    <w:basedOn w:val="Normal"/>
    <w:next w:val="Normal"/>
    <w:semiHidden/>
    <w:rsid w:val="009F1234"/>
    <w:pPr>
      <w:keepLines w:val="0"/>
      <w:pBdr>
        <w:bottom w:val="single" w:sz="6" w:space="1" w:color="auto"/>
      </w:pBdr>
      <w:tabs>
        <w:tab w:val="clear" w:pos="1378"/>
      </w:tabs>
      <w:spacing w:after="0" w:line="240" w:lineRule="auto"/>
      <w:ind w:left="0" w:right="5"/>
      <w:jc w:val="right"/>
    </w:pPr>
    <w:rPr>
      <w:rFonts w:eastAsia="Times New Roman" w:cs="Arial"/>
      <w:b/>
      <w:color w:val="auto"/>
      <w:sz w:val="28"/>
      <w:szCs w:val="20"/>
      <w:lang w:eastAsia="en-AU"/>
    </w:rPr>
  </w:style>
  <w:style w:type="paragraph" w:customStyle="1" w:styleId="ProjectName">
    <w:name w:val="Project Name"/>
    <w:basedOn w:val="Normal"/>
    <w:next w:val="Normal"/>
    <w:semiHidden/>
    <w:rsid w:val="009F1234"/>
    <w:pPr>
      <w:keepLines w:val="0"/>
      <w:tabs>
        <w:tab w:val="clear" w:pos="1378"/>
      </w:tabs>
      <w:spacing w:after="0" w:line="240" w:lineRule="auto"/>
      <w:ind w:left="0"/>
      <w:jc w:val="right"/>
    </w:pPr>
    <w:rPr>
      <w:rFonts w:eastAsia="Times New Roman" w:cs="Arial"/>
      <w:b/>
      <w:color w:val="auto"/>
      <w:sz w:val="28"/>
      <w:szCs w:val="20"/>
      <w:lang w:eastAsia="en-AU"/>
    </w:rPr>
  </w:style>
  <w:style w:type="paragraph" w:customStyle="1" w:styleId="Caption1">
    <w:name w:val="Caption1"/>
    <w:basedOn w:val="Normal"/>
    <w:next w:val="Normal"/>
    <w:semiHidden/>
    <w:rsid w:val="009F1234"/>
    <w:pPr>
      <w:keepLines w:val="0"/>
      <w:tabs>
        <w:tab w:val="clear" w:pos="1378"/>
      </w:tabs>
      <w:spacing w:before="120" w:after="0" w:line="240" w:lineRule="auto"/>
      <w:ind w:left="0"/>
      <w:jc w:val="both"/>
    </w:pPr>
    <w:rPr>
      <w:rFonts w:ascii="Times New Roman" w:eastAsia="Times New Roman" w:hAnsi="Times New Roman" w:cs="Arial"/>
      <w:color w:val="000000"/>
      <w:sz w:val="24"/>
      <w:szCs w:val="20"/>
      <w:lang w:eastAsia="en-AU"/>
    </w:rPr>
  </w:style>
  <w:style w:type="paragraph" w:customStyle="1" w:styleId="Section">
    <w:name w:val="Section"/>
    <w:basedOn w:val="Normal"/>
    <w:semiHidden/>
    <w:rsid w:val="009F1234"/>
    <w:pPr>
      <w:keepLines w:val="0"/>
      <w:tabs>
        <w:tab w:val="clear" w:pos="1378"/>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240" w:lineRule="auto"/>
      <w:ind w:left="0"/>
      <w:jc w:val="both"/>
    </w:pPr>
    <w:rPr>
      <w:rFonts w:ascii="Times New Roman" w:eastAsia="Times New Roman" w:hAnsi="Times New Roman" w:cs="Arial"/>
      <w:color w:val="auto"/>
      <w:spacing w:val="-3"/>
      <w:sz w:val="26"/>
      <w:szCs w:val="20"/>
      <w:lang w:val="en-GB" w:eastAsia="en-AU"/>
    </w:rPr>
  </w:style>
  <w:style w:type="paragraph" w:styleId="List">
    <w:name w:val="List"/>
    <w:basedOn w:val="Normal"/>
    <w:semiHidden/>
    <w:rsid w:val="009F1234"/>
    <w:pPr>
      <w:keepLines w:val="0"/>
      <w:tabs>
        <w:tab w:val="clear" w:pos="1378"/>
      </w:tabs>
      <w:spacing w:after="240" w:line="240" w:lineRule="auto"/>
      <w:ind w:left="283" w:hanging="283"/>
      <w:jc w:val="both"/>
    </w:pPr>
    <w:rPr>
      <w:rFonts w:ascii="Times New Roman" w:eastAsia="Times New Roman" w:hAnsi="Times New Roman" w:cs="Arial"/>
      <w:color w:val="auto"/>
      <w:sz w:val="24"/>
      <w:szCs w:val="20"/>
      <w:lang w:eastAsia="en-AU"/>
    </w:rPr>
  </w:style>
  <w:style w:type="paragraph" w:styleId="List2">
    <w:name w:val="List 2"/>
    <w:basedOn w:val="Normal"/>
    <w:semiHidden/>
    <w:rsid w:val="009F1234"/>
    <w:pPr>
      <w:keepLines w:val="0"/>
      <w:tabs>
        <w:tab w:val="clear" w:pos="1378"/>
      </w:tabs>
      <w:spacing w:after="240" w:line="240" w:lineRule="auto"/>
      <w:ind w:left="566" w:hanging="283"/>
      <w:jc w:val="both"/>
    </w:pPr>
    <w:rPr>
      <w:rFonts w:ascii="Times New Roman" w:eastAsia="Times New Roman" w:hAnsi="Times New Roman" w:cs="Arial"/>
      <w:color w:val="auto"/>
      <w:sz w:val="24"/>
      <w:szCs w:val="20"/>
      <w:lang w:eastAsia="en-AU"/>
    </w:rPr>
  </w:style>
  <w:style w:type="paragraph" w:styleId="Salutation">
    <w:name w:val="Salutation"/>
    <w:basedOn w:val="Normal"/>
    <w:next w:val="Normal"/>
    <w:link w:val="SalutationChar"/>
    <w:semiHidden/>
    <w:rsid w:val="009F1234"/>
    <w:pPr>
      <w:keepLines w:val="0"/>
      <w:tabs>
        <w:tab w:val="clear" w:pos="1378"/>
      </w:tabs>
      <w:spacing w:after="240" w:line="240" w:lineRule="auto"/>
      <w:ind w:left="0"/>
      <w:jc w:val="both"/>
    </w:pPr>
    <w:rPr>
      <w:rFonts w:ascii="Times New Roman" w:eastAsia="Times New Roman" w:hAnsi="Times New Roman" w:cs="Arial"/>
      <w:color w:val="auto"/>
      <w:sz w:val="24"/>
      <w:szCs w:val="20"/>
      <w:lang w:eastAsia="en-AU"/>
    </w:rPr>
  </w:style>
  <w:style w:type="character" w:customStyle="1" w:styleId="SalutationChar">
    <w:name w:val="Salutation Char"/>
    <w:basedOn w:val="DefaultParagraphFont"/>
    <w:link w:val="Salutation"/>
    <w:semiHidden/>
    <w:rsid w:val="00593EEC"/>
    <w:rPr>
      <w:rFonts w:ascii="Times New Roman" w:eastAsia="Times New Roman" w:hAnsi="Times New Roman" w:cs="Arial"/>
      <w:w w:val="90"/>
      <w:sz w:val="24"/>
      <w:szCs w:val="20"/>
      <w:lang w:val="en-AU" w:eastAsia="en-AU"/>
    </w:rPr>
  </w:style>
  <w:style w:type="paragraph" w:styleId="Date">
    <w:name w:val="Date"/>
    <w:basedOn w:val="Normal"/>
    <w:next w:val="Normal"/>
    <w:link w:val="DateChar"/>
    <w:semiHidden/>
    <w:rsid w:val="009F1234"/>
    <w:pPr>
      <w:keepLines w:val="0"/>
      <w:tabs>
        <w:tab w:val="clear" w:pos="1378"/>
      </w:tabs>
      <w:spacing w:after="240" w:line="240" w:lineRule="auto"/>
      <w:ind w:left="0"/>
      <w:jc w:val="both"/>
    </w:pPr>
    <w:rPr>
      <w:rFonts w:ascii="Times New Roman" w:eastAsia="Times New Roman" w:hAnsi="Times New Roman" w:cs="Arial"/>
      <w:color w:val="auto"/>
      <w:sz w:val="24"/>
      <w:szCs w:val="20"/>
      <w:lang w:eastAsia="en-AU"/>
    </w:rPr>
  </w:style>
  <w:style w:type="character" w:customStyle="1" w:styleId="DateChar">
    <w:name w:val="Date Char"/>
    <w:basedOn w:val="DefaultParagraphFont"/>
    <w:link w:val="Date"/>
    <w:semiHidden/>
    <w:rsid w:val="00593EEC"/>
    <w:rPr>
      <w:rFonts w:ascii="Times New Roman" w:eastAsia="Times New Roman" w:hAnsi="Times New Roman" w:cs="Arial"/>
      <w:w w:val="90"/>
      <w:sz w:val="24"/>
      <w:szCs w:val="20"/>
      <w:lang w:val="en-AU" w:eastAsia="en-AU"/>
    </w:rPr>
  </w:style>
  <w:style w:type="paragraph" w:styleId="ListContinue">
    <w:name w:val="List Continue"/>
    <w:basedOn w:val="Normal"/>
    <w:semiHidden/>
    <w:rsid w:val="009F1234"/>
    <w:pPr>
      <w:keepLines w:val="0"/>
      <w:tabs>
        <w:tab w:val="clear" w:pos="1378"/>
      </w:tabs>
      <w:spacing w:line="240" w:lineRule="auto"/>
      <w:ind w:left="283"/>
      <w:jc w:val="both"/>
    </w:pPr>
    <w:rPr>
      <w:rFonts w:ascii="Times New Roman" w:eastAsia="Times New Roman" w:hAnsi="Times New Roman" w:cs="Arial"/>
      <w:color w:val="auto"/>
      <w:sz w:val="24"/>
      <w:szCs w:val="20"/>
      <w:lang w:eastAsia="en-AU"/>
    </w:rPr>
  </w:style>
  <w:style w:type="paragraph" w:customStyle="1" w:styleId="step2">
    <w:name w:val="step 2"/>
    <w:basedOn w:val="Normal"/>
    <w:semiHidden/>
    <w:rsid w:val="009F1234"/>
    <w:pPr>
      <w:tabs>
        <w:tab w:val="clear" w:pos="1378"/>
      </w:tabs>
      <w:spacing w:before="240" w:after="0" w:line="240" w:lineRule="atLeast"/>
      <w:ind w:left="567" w:right="-57" w:hanging="567"/>
    </w:pPr>
    <w:rPr>
      <w:rFonts w:ascii="Times New Roman" w:eastAsia="Times New Roman" w:hAnsi="Times New Roman" w:cs="Arial"/>
      <w:snapToGrid w:val="0"/>
      <w:color w:val="000000"/>
      <w:sz w:val="24"/>
      <w:szCs w:val="20"/>
      <w:lang w:eastAsia="en-AU"/>
    </w:rPr>
  </w:style>
  <w:style w:type="paragraph" w:customStyle="1" w:styleId="CGCTableHeading">
    <w:name w:val="CGC Table Heading"/>
    <w:basedOn w:val="Normal"/>
    <w:next w:val="Normal"/>
    <w:semiHidden/>
    <w:rsid w:val="009F1234"/>
    <w:pPr>
      <w:keepNext/>
      <w:tabs>
        <w:tab w:val="clear" w:pos="1378"/>
        <w:tab w:val="left" w:pos="1440"/>
      </w:tabs>
      <w:spacing w:before="120" w:line="240" w:lineRule="atLeast"/>
      <w:ind w:left="1440" w:hanging="1440"/>
    </w:pPr>
    <w:rPr>
      <w:rFonts w:ascii="Times New Roman" w:eastAsia="Times New Roman" w:hAnsi="Times New Roman" w:cs="Arial"/>
      <w:b/>
      <w:bCs/>
      <w:color w:val="auto"/>
      <w:sz w:val="24"/>
      <w:szCs w:val="24"/>
      <w:lang w:eastAsia="en-AU"/>
    </w:rPr>
  </w:style>
  <w:style w:type="paragraph" w:customStyle="1" w:styleId="BodyCopy">
    <w:name w:val="Body Copy"/>
    <w:semiHidden/>
    <w:rsid w:val="009F1234"/>
    <w:pPr>
      <w:spacing w:before="120" w:after="0" w:line="240" w:lineRule="atLeast"/>
      <w:jc w:val="both"/>
    </w:pPr>
    <w:rPr>
      <w:rFonts w:ascii="Arial" w:eastAsia="Times New Roman" w:hAnsi="Arial" w:cs="Arial"/>
      <w:color w:val="000000"/>
      <w:w w:val="90"/>
      <w:sz w:val="21"/>
      <w:szCs w:val="20"/>
      <w:lang w:val="en-US"/>
    </w:rPr>
  </w:style>
  <w:style w:type="paragraph" w:customStyle="1" w:styleId="p4">
    <w:name w:val="p4"/>
    <w:basedOn w:val="Normal"/>
    <w:semiHidden/>
    <w:rsid w:val="009F1234"/>
    <w:pPr>
      <w:keepLines w:val="0"/>
      <w:widowControl w:val="0"/>
      <w:tabs>
        <w:tab w:val="clear" w:pos="1378"/>
        <w:tab w:val="left" w:pos="720"/>
      </w:tabs>
      <w:spacing w:after="0" w:line="260" w:lineRule="atLeast"/>
      <w:ind w:left="0"/>
    </w:pPr>
    <w:rPr>
      <w:rFonts w:ascii="Times New Roman" w:eastAsia="Times New Roman" w:hAnsi="Times New Roman" w:cs="Arial"/>
      <w:snapToGrid w:val="0"/>
      <w:color w:val="auto"/>
      <w:sz w:val="24"/>
      <w:szCs w:val="20"/>
      <w:lang w:eastAsia="en-AU"/>
    </w:rPr>
  </w:style>
  <w:style w:type="paragraph" w:customStyle="1" w:styleId="CGCTableFootnote">
    <w:name w:val="CGC Table Footnote"/>
    <w:basedOn w:val="Heading2"/>
    <w:next w:val="Heading2"/>
    <w:semiHidden/>
    <w:rsid w:val="009F1234"/>
    <w:pPr>
      <w:keepNext w:val="0"/>
      <w:tabs>
        <w:tab w:val="clear" w:pos="1378"/>
        <w:tab w:val="left" w:pos="567"/>
        <w:tab w:val="left" w:pos="1440"/>
        <w:tab w:val="left" w:pos="2160"/>
        <w:tab w:val="left" w:pos="2880"/>
      </w:tabs>
      <w:spacing w:after="0" w:line="240" w:lineRule="auto"/>
      <w:ind w:left="0" w:right="-193"/>
    </w:pPr>
    <w:rPr>
      <w:rFonts w:ascii="Times" w:eastAsia="Times New Roman" w:hAnsi="Times" w:cs="Times"/>
      <w:b w:val="0"/>
      <w:sz w:val="18"/>
      <w:szCs w:val="18"/>
      <w:lang w:eastAsia="en-AU"/>
    </w:rPr>
  </w:style>
  <w:style w:type="paragraph" w:customStyle="1" w:styleId="CGCsubBullet">
    <w:name w:val="CGC sub Bullet"/>
    <w:basedOn w:val="Normal"/>
    <w:semiHidden/>
    <w:rsid w:val="009F1234"/>
    <w:pPr>
      <w:keepLines w:val="0"/>
      <w:numPr>
        <w:numId w:val="15"/>
      </w:numPr>
      <w:tabs>
        <w:tab w:val="clear" w:pos="1378"/>
        <w:tab w:val="left" w:pos="964"/>
        <w:tab w:val="left" w:pos="1440"/>
        <w:tab w:val="left" w:pos="2160"/>
        <w:tab w:val="left" w:pos="2880"/>
      </w:tabs>
      <w:spacing w:after="80" w:line="320" w:lineRule="atLeast"/>
      <w:ind w:right="607"/>
    </w:pPr>
    <w:rPr>
      <w:rFonts w:ascii="Times" w:eastAsia="Times New Roman" w:hAnsi="Times" w:cs="Times"/>
      <w:color w:val="auto"/>
      <w:lang w:eastAsia="en-AU"/>
    </w:rPr>
  </w:style>
  <w:style w:type="paragraph" w:customStyle="1" w:styleId="CGCBulletlist">
    <w:name w:val="CGC Bullet list"/>
    <w:basedOn w:val="Normal"/>
    <w:semiHidden/>
    <w:rsid w:val="009F1234"/>
    <w:pPr>
      <w:keepLines w:val="0"/>
      <w:tabs>
        <w:tab w:val="clear" w:pos="1378"/>
        <w:tab w:val="left" w:pos="567"/>
        <w:tab w:val="num" w:pos="927"/>
        <w:tab w:val="left" w:pos="1134"/>
        <w:tab w:val="left" w:pos="1440"/>
        <w:tab w:val="left" w:pos="1701"/>
        <w:tab w:val="left" w:pos="2160"/>
        <w:tab w:val="left" w:pos="2268"/>
        <w:tab w:val="left" w:pos="2880"/>
      </w:tabs>
      <w:spacing w:before="80" w:after="80" w:line="320" w:lineRule="atLeast"/>
      <w:ind w:left="927" w:hanging="360"/>
    </w:pPr>
    <w:rPr>
      <w:rFonts w:ascii="Times" w:eastAsia="Times New Roman" w:hAnsi="Times" w:cs="Times"/>
      <w:color w:val="auto"/>
      <w:lang w:eastAsia="en-AU"/>
    </w:rPr>
  </w:style>
  <w:style w:type="paragraph" w:customStyle="1" w:styleId="StyleAGRTableTextLeft0cmHanging127cm">
    <w:name w:val="Style AGR Table Text + Left:  0 cm Hanging:  1.27 cm"/>
    <w:basedOn w:val="AGRTableText"/>
    <w:semiHidden/>
    <w:rsid w:val="009F1234"/>
    <w:pPr>
      <w:keepLines w:val="0"/>
      <w:tabs>
        <w:tab w:val="clear" w:pos="1378"/>
      </w:tabs>
      <w:spacing w:after="0" w:line="280" w:lineRule="exact"/>
    </w:pPr>
    <w:rPr>
      <w:rFonts w:eastAsia="Times New Roman" w:cs="Times New Roman"/>
      <w:color w:val="auto"/>
      <w:szCs w:val="20"/>
    </w:rPr>
  </w:style>
  <w:style w:type="paragraph" w:customStyle="1" w:styleId="StyleAGRTableTextCenteredLeft0cmHanging127cm">
    <w:name w:val="Style AGR Table Text + Centered Left:  0 cm Hanging:  1.27 cm"/>
    <w:basedOn w:val="AGRTableText"/>
    <w:semiHidden/>
    <w:rsid w:val="009F1234"/>
    <w:pPr>
      <w:keepLines w:val="0"/>
      <w:tabs>
        <w:tab w:val="clear" w:pos="1378"/>
      </w:tabs>
      <w:spacing w:after="0" w:line="280" w:lineRule="exact"/>
      <w:jc w:val="center"/>
    </w:pPr>
    <w:rPr>
      <w:rFonts w:eastAsia="Times New Roman" w:cs="Times New Roman"/>
      <w:color w:val="auto"/>
      <w:szCs w:val="20"/>
    </w:rPr>
  </w:style>
  <w:style w:type="paragraph" w:customStyle="1" w:styleId="StyleAGRTableTextHanging127cm1">
    <w:name w:val="Style AGR Table Text Hanging:  1.27 cm1"/>
    <w:basedOn w:val="AGRTableText"/>
    <w:semiHidden/>
    <w:rsid w:val="009F1234"/>
    <w:pPr>
      <w:keepLines w:val="0"/>
      <w:tabs>
        <w:tab w:val="clear" w:pos="1378"/>
      </w:tabs>
      <w:spacing w:after="0" w:line="280" w:lineRule="exact"/>
      <w:ind w:left="720" w:hanging="720"/>
    </w:pPr>
    <w:rPr>
      <w:rFonts w:eastAsia="Times New Roman" w:cs="Times New Roman"/>
      <w:color w:val="auto"/>
      <w:szCs w:val="20"/>
    </w:rPr>
  </w:style>
  <w:style w:type="paragraph" w:customStyle="1" w:styleId="StyleAGRTableTextLeft0cmHanging127cm1">
    <w:name w:val="Style AGR Table Text + Left:  0 cm Hanging:  1.27 cm1"/>
    <w:basedOn w:val="AGRTableText"/>
    <w:semiHidden/>
    <w:rsid w:val="009F1234"/>
    <w:pPr>
      <w:keepLines w:val="0"/>
      <w:tabs>
        <w:tab w:val="clear" w:pos="1378"/>
      </w:tabs>
      <w:spacing w:after="0" w:line="280" w:lineRule="exact"/>
      <w:ind w:firstLine="720"/>
    </w:pPr>
    <w:rPr>
      <w:rFonts w:eastAsia="Times New Roman" w:cs="Times New Roman"/>
      <w:color w:val="auto"/>
      <w:szCs w:val="20"/>
    </w:rPr>
  </w:style>
  <w:style w:type="paragraph" w:customStyle="1" w:styleId="StyleAGRBodyTextItalic">
    <w:name w:val="Style AGR Body Text + Italic"/>
    <w:basedOn w:val="AGRBodyText"/>
    <w:semiHidden/>
    <w:rsid w:val="009F1234"/>
    <w:pPr>
      <w:tabs>
        <w:tab w:val="clear" w:pos="1378"/>
      </w:tabs>
    </w:pPr>
    <w:rPr>
      <w:rFonts w:eastAsia="Times New Roman" w:cs="Arial"/>
      <w:i/>
      <w:iCs/>
      <w:color w:val="auto"/>
      <w:szCs w:val="20"/>
    </w:rPr>
  </w:style>
  <w:style w:type="paragraph" w:customStyle="1" w:styleId="AGRTableNumbersBold">
    <w:name w:val="AGR Table Numbers Bold"/>
    <w:basedOn w:val="AGRTableNumbers"/>
    <w:next w:val="AGRTableNumbers"/>
    <w:unhideWhenUsed/>
    <w:rsid w:val="009F1234"/>
    <w:pPr>
      <w:keepLines/>
      <w:tabs>
        <w:tab w:val="decimal" w:pos="811"/>
      </w:tabs>
      <w:spacing w:after="120"/>
      <w:ind w:right="0"/>
      <w:jc w:val="left"/>
    </w:pPr>
    <w:rPr>
      <w:b/>
    </w:rPr>
  </w:style>
  <w:style w:type="paragraph" w:customStyle="1" w:styleId="AGRSpeakersletter">
    <w:name w:val="AGR Speakers letter"/>
    <w:basedOn w:val="Normal"/>
    <w:unhideWhenUsed/>
    <w:rsid w:val="009F1234"/>
    <w:pPr>
      <w:tabs>
        <w:tab w:val="clear" w:pos="1378"/>
      </w:tabs>
      <w:ind w:left="0"/>
    </w:pPr>
    <w:rPr>
      <w:rFonts w:eastAsia="Times New Roman" w:cs="Arial"/>
      <w:color w:val="auto"/>
      <w:szCs w:val="20"/>
      <w:lang w:eastAsia="en-AU"/>
    </w:rPr>
  </w:style>
  <w:style w:type="paragraph" w:customStyle="1" w:styleId="AGRBodyCommentJustifiedLeft0cmPatternClearBa">
    <w:name w:val="AGR Body Comment + Justified Left:  0 cm Pattern: Clear (Ba..."/>
    <w:basedOn w:val="AGRBodyComment"/>
    <w:unhideWhenUsed/>
    <w:rsid w:val="009F1234"/>
    <w:rPr>
      <w:iCs/>
    </w:rPr>
  </w:style>
  <w:style w:type="paragraph" w:customStyle="1" w:styleId="AGRHeadingCommentJustifiedLeft0cm">
    <w:name w:val="AGR Heading Comment + Justified Left:  0 cm"/>
    <w:basedOn w:val="AGRHeadingComment"/>
    <w:unhideWhenUsed/>
    <w:rsid w:val="009F1234"/>
    <w:pPr>
      <w:shd w:val="clear" w:color="auto" w:fill="auto"/>
      <w:ind w:left="0"/>
      <w:jc w:val="both"/>
    </w:pPr>
    <w:rPr>
      <w:rFonts w:cs="Times New Roman"/>
      <w:bCs/>
      <w:iCs w:val="0"/>
      <w:szCs w:val="20"/>
    </w:rPr>
  </w:style>
  <w:style w:type="paragraph" w:customStyle="1" w:styleId="AGRHeadingCommentJustifiedLeft0cm1">
    <w:name w:val="AGR Heading Comment + Justified Left:  0 cm1"/>
    <w:basedOn w:val="AGRHeadingComment"/>
    <w:unhideWhenUsed/>
    <w:rsid w:val="009F1234"/>
    <w:pPr>
      <w:shd w:val="clear" w:color="auto" w:fill="auto"/>
      <w:ind w:left="0"/>
      <w:jc w:val="both"/>
    </w:pPr>
    <w:rPr>
      <w:rFonts w:cs="Times New Roman"/>
      <w:bCs/>
      <w:iCs w:val="0"/>
      <w:szCs w:val="20"/>
    </w:rPr>
  </w:style>
  <w:style w:type="paragraph" w:customStyle="1" w:styleId="BodyText1">
    <w:name w:val="Body Text1"/>
    <w:semiHidden/>
    <w:rsid w:val="009F1234"/>
    <w:pPr>
      <w:spacing w:before="28" w:after="28" w:line="240" w:lineRule="auto"/>
      <w:jc w:val="both"/>
    </w:pPr>
    <w:rPr>
      <w:rFonts w:ascii="Helvetica" w:eastAsia="Times New Roman" w:hAnsi="Helvetica" w:cs="Arial"/>
      <w:color w:val="000000"/>
      <w:w w:val="90"/>
      <w:szCs w:val="20"/>
      <w:lang w:eastAsia="en-AU"/>
    </w:rPr>
  </w:style>
  <w:style w:type="paragraph" w:customStyle="1" w:styleId="Default">
    <w:name w:val="Default"/>
    <w:semiHidden/>
    <w:rsid w:val="009F1234"/>
    <w:pPr>
      <w:autoSpaceDE w:val="0"/>
      <w:autoSpaceDN w:val="0"/>
      <w:adjustRightInd w:val="0"/>
      <w:spacing w:after="0" w:line="240" w:lineRule="auto"/>
    </w:pPr>
    <w:rPr>
      <w:rFonts w:ascii="Arial" w:hAnsi="Arial" w:cs="Arial"/>
      <w:color w:val="000000"/>
      <w:w w:val="90"/>
      <w:sz w:val="24"/>
      <w:szCs w:val="24"/>
      <w:lang w:val="en-AU"/>
    </w:rPr>
  </w:style>
  <w:style w:type="paragraph" w:customStyle="1" w:styleId="AGRBodyTextItalicLeft2cm">
    <w:name w:val="AGR Body Text + Italic Left:  2 cm"/>
    <w:basedOn w:val="AGRBodyText"/>
    <w:unhideWhenUsed/>
    <w:rsid w:val="009F1234"/>
    <w:pPr>
      <w:tabs>
        <w:tab w:val="clear" w:pos="1378"/>
      </w:tabs>
      <w:ind w:left="1134"/>
    </w:pPr>
    <w:rPr>
      <w:rFonts w:eastAsia="Times New Roman" w:cs="Times New Roman"/>
      <w:i/>
      <w:iCs/>
      <w:color w:val="auto"/>
      <w:szCs w:val="20"/>
    </w:rPr>
  </w:style>
  <w:style w:type="paragraph" w:customStyle="1" w:styleId="ScheduleNumber">
    <w:name w:val="Schedule Number"/>
    <w:basedOn w:val="Normal"/>
    <w:semiHidden/>
    <w:qFormat/>
    <w:rsid w:val="009F1234"/>
    <w:pPr>
      <w:keepLines w:val="0"/>
      <w:pageBreakBefore/>
      <w:tabs>
        <w:tab w:val="clear" w:pos="1378"/>
      </w:tabs>
      <w:spacing w:line="280" w:lineRule="exact"/>
      <w:ind w:left="0"/>
      <w:jc w:val="right"/>
    </w:pPr>
    <w:rPr>
      <w:rFonts w:eastAsia="Times New Roman" w:cs="Arial"/>
      <w:b/>
      <w:color w:val="auto"/>
      <w:sz w:val="24"/>
      <w:szCs w:val="24"/>
      <w:lang w:eastAsia="en-AU"/>
    </w:rPr>
  </w:style>
  <w:style w:type="paragraph" w:customStyle="1" w:styleId="ListNumbered">
    <w:name w:val="List Numbered"/>
    <w:basedOn w:val="Normal"/>
    <w:semiHidden/>
    <w:qFormat/>
    <w:rsid w:val="009F1234"/>
    <w:pPr>
      <w:keepLines w:val="0"/>
      <w:tabs>
        <w:tab w:val="clear" w:pos="1378"/>
      </w:tabs>
      <w:spacing w:line="280" w:lineRule="exact"/>
      <w:ind w:left="0"/>
    </w:pPr>
    <w:rPr>
      <w:rFonts w:eastAsia="Times New Roman" w:cs="Arial"/>
      <w:color w:val="auto"/>
      <w:sz w:val="19"/>
      <w:szCs w:val="19"/>
      <w:lang w:eastAsia="en-AU"/>
    </w:rPr>
  </w:style>
  <w:style w:type="paragraph" w:customStyle="1" w:styleId="Mainheader">
    <w:name w:val="Main header"/>
    <w:basedOn w:val="Normal"/>
    <w:semiHidden/>
    <w:rsid w:val="009F1234"/>
    <w:pPr>
      <w:keepLines w:val="0"/>
      <w:tabs>
        <w:tab w:val="clear" w:pos="1378"/>
      </w:tabs>
      <w:spacing w:line="280" w:lineRule="exact"/>
      <w:ind w:left="0"/>
      <w:jc w:val="center"/>
    </w:pPr>
    <w:rPr>
      <w:rFonts w:eastAsia="Times New Roman" w:cs="Arial"/>
      <w:b/>
      <w:bCs/>
      <w:color w:val="auto"/>
      <w:sz w:val="24"/>
      <w:szCs w:val="20"/>
      <w:lang w:eastAsia="en-AU"/>
    </w:rPr>
  </w:style>
  <w:style w:type="paragraph" w:customStyle="1" w:styleId="DocReference">
    <w:name w:val="DocReference"/>
    <w:basedOn w:val="Normal"/>
    <w:semiHidden/>
    <w:qFormat/>
    <w:rsid w:val="009F1234"/>
    <w:pPr>
      <w:keepLines w:val="0"/>
      <w:tabs>
        <w:tab w:val="clear" w:pos="1378"/>
      </w:tabs>
      <w:spacing w:line="280" w:lineRule="exact"/>
      <w:ind w:left="0"/>
      <w:jc w:val="right"/>
    </w:pPr>
    <w:rPr>
      <w:rFonts w:eastAsia="Times New Roman" w:cs="Arial"/>
      <w:color w:val="auto"/>
      <w:sz w:val="12"/>
      <w:szCs w:val="12"/>
      <w:lang w:eastAsia="en-AU"/>
    </w:rPr>
  </w:style>
  <w:style w:type="paragraph" w:styleId="EndnoteText">
    <w:name w:val="endnote text"/>
    <w:basedOn w:val="Normal"/>
    <w:link w:val="EndnoteTextChar"/>
    <w:semiHidden/>
    <w:rsid w:val="009F1234"/>
    <w:pPr>
      <w:keepLines w:val="0"/>
      <w:tabs>
        <w:tab w:val="clear" w:pos="1378"/>
      </w:tabs>
      <w:spacing w:after="0" w:line="240" w:lineRule="auto"/>
      <w:ind w:left="0"/>
    </w:pPr>
    <w:rPr>
      <w:rFonts w:eastAsia="Times New Roman" w:cs="Arial"/>
      <w:color w:val="auto"/>
      <w:sz w:val="20"/>
      <w:szCs w:val="20"/>
      <w:lang w:eastAsia="en-AU"/>
    </w:rPr>
  </w:style>
  <w:style w:type="character" w:customStyle="1" w:styleId="EndnoteTextChar">
    <w:name w:val="Endnote Text Char"/>
    <w:basedOn w:val="DefaultParagraphFont"/>
    <w:link w:val="EndnoteText"/>
    <w:semiHidden/>
    <w:rsid w:val="00593EEC"/>
    <w:rPr>
      <w:rFonts w:ascii="Arial" w:eastAsia="Times New Roman" w:hAnsi="Arial" w:cs="Arial"/>
      <w:w w:val="90"/>
      <w:sz w:val="20"/>
      <w:szCs w:val="20"/>
      <w:lang w:val="en-AU" w:eastAsia="en-AU"/>
    </w:rPr>
  </w:style>
  <w:style w:type="character" w:styleId="EndnoteReference">
    <w:name w:val="endnote reference"/>
    <w:basedOn w:val="DefaultParagraphFont"/>
    <w:semiHidden/>
    <w:rsid w:val="009F1234"/>
    <w:rPr>
      <w:vertAlign w:val="superscript"/>
    </w:rPr>
  </w:style>
  <w:style w:type="paragraph" w:customStyle="1" w:styleId="StyleAGRBodyCommentJustifiedLeft0cmPatternClearBa">
    <w:name w:val="Style AGR Body Comment + Justified Left:  0 cm Pattern: Clear (Ba..."/>
    <w:basedOn w:val="Normal"/>
    <w:semiHidden/>
    <w:rsid w:val="009F1234"/>
    <w:pPr>
      <w:tabs>
        <w:tab w:val="clear" w:pos="1378"/>
      </w:tabs>
      <w:ind w:left="0"/>
    </w:pPr>
    <w:rPr>
      <w:rFonts w:eastAsia="Times New Roman" w:cs="Times New Roman"/>
      <w:i/>
      <w:iCs/>
      <w:color w:val="auto"/>
      <w:w w:val="100"/>
      <w:szCs w:val="20"/>
      <w:lang w:eastAsia="en-AU"/>
    </w:rPr>
  </w:style>
  <w:style w:type="paragraph" w:customStyle="1" w:styleId="StyleAGRHeadingCommentJustifiedLeft0cm">
    <w:name w:val="Style AGR Heading Comment + Justified Left:  0 cm"/>
    <w:basedOn w:val="Normal"/>
    <w:semiHidden/>
    <w:rsid w:val="009F1234"/>
    <w:pPr>
      <w:keepLines w:val="0"/>
      <w:tabs>
        <w:tab w:val="clear" w:pos="1378"/>
      </w:tabs>
      <w:spacing w:before="240" w:after="60" w:line="280" w:lineRule="exact"/>
      <w:ind w:left="0"/>
      <w:jc w:val="both"/>
    </w:pPr>
    <w:rPr>
      <w:rFonts w:ascii="Arial Bold" w:eastAsia="Times New Roman" w:hAnsi="Arial Bold" w:cs="Times New Roman"/>
      <w:b/>
      <w:bCs/>
      <w:color w:val="auto"/>
      <w:w w:val="100"/>
      <w:sz w:val="21"/>
      <w:szCs w:val="20"/>
      <w:lang w:val="en-US"/>
    </w:rPr>
  </w:style>
  <w:style w:type="paragraph" w:customStyle="1" w:styleId="ItemHeading">
    <w:name w:val="ItemHeading"/>
    <w:basedOn w:val="Normal"/>
    <w:semiHidden/>
    <w:rsid w:val="009F1234"/>
    <w:pPr>
      <w:keepLines w:val="0"/>
      <w:tabs>
        <w:tab w:val="clear" w:pos="1378"/>
      </w:tabs>
      <w:spacing w:after="240" w:line="240" w:lineRule="auto"/>
      <w:ind w:left="0"/>
      <w:jc w:val="both"/>
    </w:pPr>
    <w:rPr>
      <w:rFonts w:ascii="Times New Roman" w:eastAsia="Times New Roman" w:hAnsi="Times New Roman" w:cs="Times New Roman"/>
      <w:b/>
      <w:color w:val="auto"/>
      <w:w w:val="100"/>
      <w:sz w:val="32"/>
      <w:szCs w:val="20"/>
      <w:lang w:val="en-US"/>
    </w:rPr>
  </w:style>
  <w:style w:type="paragraph" w:styleId="BodyText">
    <w:name w:val="Body Text"/>
    <w:basedOn w:val="Normal"/>
    <w:link w:val="BodyTextChar"/>
    <w:semiHidden/>
    <w:rsid w:val="009F1234"/>
    <w:pPr>
      <w:keepLines w:val="0"/>
      <w:tabs>
        <w:tab w:val="clear" w:pos="1378"/>
      </w:tabs>
      <w:ind w:left="0"/>
      <w:jc w:val="both"/>
    </w:pPr>
    <w:rPr>
      <w:rFonts w:eastAsia="Times New Roman" w:cs="Arial"/>
      <w:color w:val="auto"/>
      <w:szCs w:val="20"/>
      <w:lang w:eastAsia="en-AU"/>
    </w:rPr>
  </w:style>
  <w:style w:type="character" w:customStyle="1" w:styleId="BodyTextChar">
    <w:name w:val="Body Text Char"/>
    <w:basedOn w:val="DefaultParagraphFont"/>
    <w:link w:val="BodyText"/>
    <w:semiHidden/>
    <w:rsid w:val="00593EEC"/>
    <w:rPr>
      <w:rFonts w:ascii="Arial" w:eastAsia="Times New Roman" w:hAnsi="Arial" w:cs="Arial"/>
      <w:w w:val="90"/>
      <w:szCs w:val="20"/>
      <w:lang w:val="en-AU" w:eastAsia="en-AU"/>
    </w:rPr>
  </w:style>
  <w:style w:type="paragraph" w:customStyle="1" w:styleId="Pa29">
    <w:name w:val="Pa29"/>
    <w:basedOn w:val="Default"/>
    <w:next w:val="Default"/>
    <w:uiPriority w:val="99"/>
    <w:semiHidden/>
    <w:rsid w:val="009F1234"/>
    <w:pPr>
      <w:spacing w:line="191" w:lineRule="atLeast"/>
    </w:pPr>
    <w:rPr>
      <w:rFonts w:ascii="BVMZH O+ The Sans" w:eastAsia="Times New Roman" w:hAnsi="BVMZH O+ The Sans"/>
      <w:color w:val="auto"/>
      <w:lang w:eastAsia="en-AU"/>
    </w:rPr>
  </w:style>
  <w:style w:type="character" w:customStyle="1" w:styleId="ListParagraphChar">
    <w:name w:val="List Paragraph Char"/>
    <w:basedOn w:val="DefaultParagraphFont"/>
    <w:link w:val="ListParagraph"/>
    <w:uiPriority w:val="34"/>
    <w:semiHidden/>
    <w:rsid w:val="00593EEC"/>
    <w:rPr>
      <w:rFonts w:ascii="Arial" w:hAnsi="Arial"/>
      <w:color w:val="000000" w:themeColor="text1"/>
      <w:w w:val="90"/>
      <w:lang w:val="en-AU"/>
    </w:rPr>
  </w:style>
  <w:style w:type="character" w:customStyle="1" w:styleId="st1">
    <w:name w:val="st1"/>
    <w:basedOn w:val="DefaultParagraphFont"/>
    <w:semiHidden/>
    <w:rsid w:val="009F1234"/>
  </w:style>
  <w:style w:type="paragraph" w:customStyle="1" w:styleId="TableHeaderleftalign">
    <w:name w:val="Table Header left align"/>
    <w:basedOn w:val="Normal"/>
    <w:next w:val="Normal"/>
    <w:link w:val="TableHeaderleftalignChar"/>
    <w:semiHidden/>
    <w:qFormat/>
    <w:rsid w:val="009F1234"/>
    <w:pPr>
      <w:tabs>
        <w:tab w:val="clear" w:pos="1378"/>
      </w:tabs>
      <w:spacing w:line="280" w:lineRule="exact"/>
      <w:ind w:left="0"/>
    </w:pPr>
    <w:rPr>
      <w:rFonts w:eastAsia="Times New Roman" w:cs="Times New Roman"/>
      <w:b/>
      <w:color w:val="auto"/>
      <w:w w:val="100"/>
      <w:sz w:val="20"/>
      <w:szCs w:val="19"/>
      <w:lang w:eastAsia="en-AU"/>
    </w:rPr>
  </w:style>
  <w:style w:type="character" w:customStyle="1" w:styleId="TableHeaderleftalignChar">
    <w:name w:val="Table Header left align Char"/>
    <w:basedOn w:val="DefaultParagraphFont"/>
    <w:link w:val="TableHeaderleftalign"/>
    <w:semiHidden/>
    <w:rsid w:val="00593EEC"/>
    <w:rPr>
      <w:rFonts w:ascii="Arial" w:eastAsia="Times New Roman" w:hAnsi="Arial" w:cs="Times New Roman"/>
      <w:b/>
      <w:sz w:val="20"/>
      <w:szCs w:val="19"/>
      <w:lang w:val="en-AU" w:eastAsia="en-AU"/>
    </w:rPr>
  </w:style>
  <w:style w:type="paragraph" w:customStyle="1" w:styleId="Listbulletsquare-doubleindent">
    <w:name w:val="List bullet square - double indent"/>
    <w:basedOn w:val="Normal"/>
    <w:next w:val="Normal"/>
    <w:link w:val="Listbulletsquare-doubleindentChar"/>
    <w:qFormat/>
    <w:rsid w:val="00C72F23"/>
    <w:pPr>
      <w:keepNext/>
      <w:numPr>
        <w:numId w:val="17"/>
      </w:numPr>
      <w:tabs>
        <w:tab w:val="clear" w:pos="1378"/>
      </w:tabs>
      <w:spacing w:line="280" w:lineRule="exact"/>
    </w:pPr>
    <w:rPr>
      <w:rFonts w:eastAsia="Times New Roman" w:cs="Times New Roman"/>
      <w:color w:val="auto"/>
      <w:w w:val="100"/>
      <w:sz w:val="20"/>
      <w:szCs w:val="19"/>
      <w:lang w:eastAsia="en-AU"/>
    </w:rPr>
  </w:style>
  <w:style w:type="character" w:customStyle="1" w:styleId="Listbulletsquare-doubleindentChar">
    <w:name w:val="List bullet square - double indent Char"/>
    <w:basedOn w:val="DefaultParagraphFont"/>
    <w:link w:val="Listbulletsquare-doubleindent"/>
    <w:rsid w:val="00C72F23"/>
    <w:rPr>
      <w:rFonts w:ascii="Arial" w:eastAsia="Times New Roman" w:hAnsi="Arial" w:cs="Times New Roman"/>
      <w:sz w:val="20"/>
      <w:szCs w:val="19"/>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04418">
      <w:bodyDiv w:val="1"/>
      <w:marLeft w:val="0"/>
      <w:marRight w:val="0"/>
      <w:marTop w:val="0"/>
      <w:marBottom w:val="0"/>
      <w:divBdr>
        <w:top w:val="none" w:sz="0" w:space="0" w:color="auto"/>
        <w:left w:val="none" w:sz="0" w:space="0" w:color="auto"/>
        <w:bottom w:val="none" w:sz="0" w:space="0" w:color="auto"/>
        <w:right w:val="none" w:sz="0" w:space="0" w:color="auto"/>
      </w:divBdr>
    </w:div>
    <w:div w:id="344677798">
      <w:bodyDiv w:val="1"/>
      <w:marLeft w:val="0"/>
      <w:marRight w:val="0"/>
      <w:marTop w:val="0"/>
      <w:marBottom w:val="0"/>
      <w:divBdr>
        <w:top w:val="none" w:sz="0" w:space="0" w:color="auto"/>
        <w:left w:val="none" w:sz="0" w:space="0" w:color="auto"/>
        <w:bottom w:val="none" w:sz="0" w:space="0" w:color="auto"/>
        <w:right w:val="none" w:sz="0" w:space="0" w:color="auto"/>
      </w:divBdr>
    </w:div>
    <w:div w:id="397676442">
      <w:bodyDiv w:val="1"/>
      <w:marLeft w:val="0"/>
      <w:marRight w:val="0"/>
      <w:marTop w:val="0"/>
      <w:marBottom w:val="0"/>
      <w:divBdr>
        <w:top w:val="none" w:sz="0" w:space="0" w:color="auto"/>
        <w:left w:val="none" w:sz="0" w:space="0" w:color="auto"/>
        <w:bottom w:val="none" w:sz="0" w:space="0" w:color="auto"/>
        <w:right w:val="none" w:sz="0" w:space="0" w:color="auto"/>
      </w:divBdr>
    </w:div>
    <w:div w:id="613825261">
      <w:bodyDiv w:val="1"/>
      <w:marLeft w:val="0"/>
      <w:marRight w:val="0"/>
      <w:marTop w:val="0"/>
      <w:marBottom w:val="0"/>
      <w:divBdr>
        <w:top w:val="none" w:sz="0" w:space="0" w:color="auto"/>
        <w:left w:val="none" w:sz="0" w:space="0" w:color="auto"/>
        <w:bottom w:val="none" w:sz="0" w:space="0" w:color="auto"/>
        <w:right w:val="none" w:sz="0" w:space="0" w:color="auto"/>
      </w:divBdr>
    </w:div>
    <w:div w:id="683485163">
      <w:bodyDiv w:val="1"/>
      <w:marLeft w:val="0"/>
      <w:marRight w:val="0"/>
      <w:marTop w:val="0"/>
      <w:marBottom w:val="0"/>
      <w:divBdr>
        <w:top w:val="none" w:sz="0" w:space="0" w:color="auto"/>
        <w:left w:val="none" w:sz="0" w:space="0" w:color="auto"/>
        <w:bottom w:val="none" w:sz="0" w:space="0" w:color="auto"/>
        <w:right w:val="none" w:sz="0" w:space="0" w:color="auto"/>
      </w:divBdr>
    </w:div>
    <w:div w:id="840656565">
      <w:bodyDiv w:val="1"/>
      <w:marLeft w:val="0"/>
      <w:marRight w:val="0"/>
      <w:marTop w:val="0"/>
      <w:marBottom w:val="0"/>
      <w:divBdr>
        <w:top w:val="none" w:sz="0" w:space="0" w:color="auto"/>
        <w:left w:val="none" w:sz="0" w:space="0" w:color="auto"/>
        <w:bottom w:val="none" w:sz="0" w:space="0" w:color="auto"/>
        <w:right w:val="none" w:sz="0" w:space="0" w:color="auto"/>
      </w:divBdr>
    </w:div>
    <w:div w:id="843907394">
      <w:bodyDiv w:val="1"/>
      <w:marLeft w:val="0"/>
      <w:marRight w:val="0"/>
      <w:marTop w:val="0"/>
      <w:marBottom w:val="0"/>
      <w:divBdr>
        <w:top w:val="none" w:sz="0" w:space="0" w:color="auto"/>
        <w:left w:val="none" w:sz="0" w:space="0" w:color="auto"/>
        <w:bottom w:val="none" w:sz="0" w:space="0" w:color="auto"/>
        <w:right w:val="none" w:sz="0" w:space="0" w:color="auto"/>
      </w:divBdr>
    </w:div>
    <w:div w:id="1877430326">
      <w:bodyDiv w:val="1"/>
      <w:marLeft w:val="0"/>
      <w:marRight w:val="0"/>
      <w:marTop w:val="0"/>
      <w:marBottom w:val="0"/>
      <w:divBdr>
        <w:top w:val="none" w:sz="0" w:space="0" w:color="auto"/>
        <w:left w:val="none" w:sz="0" w:space="0" w:color="auto"/>
        <w:bottom w:val="none" w:sz="0" w:space="0" w:color="auto"/>
        <w:right w:val="none" w:sz="0" w:space="0" w:color="auto"/>
      </w:divBdr>
    </w:div>
    <w:div w:id="1933509485">
      <w:bodyDiv w:val="1"/>
      <w:marLeft w:val="0"/>
      <w:marRight w:val="0"/>
      <w:marTop w:val="0"/>
      <w:marBottom w:val="0"/>
      <w:divBdr>
        <w:top w:val="none" w:sz="0" w:space="0" w:color="auto"/>
        <w:left w:val="none" w:sz="0" w:space="0" w:color="auto"/>
        <w:bottom w:val="none" w:sz="0" w:space="0" w:color="auto"/>
        <w:right w:val="none" w:sz="0" w:space="0" w:color="auto"/>
      </w:divBdr>
    </w:div>
    <w:div w:id="212318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jp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5AECC-A4F9-499C-B4B5-2689CE8D4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36934</Words>
  <Characters>210525</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2018-11-26T21:44:00Z</dcterms:created>
  <dcterms:modified xsi:type="dcterms:W3CDTF">2018-11-26T21:44:00Z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