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77463394"/>
    <w:bookmarkStart w:id="1" w:name="_Toc177467219"/>
    <w:bookmarkStart w:id="2" w:name="_Toc177467405"/>
    <w:bookmarkStart w:id="3" w:name="_Toc177533778"/>
    <w:bookmarkStart w:id="4" w:name="_Toc178928814"/>
    <w:bookmarkStart w:id="5" w:name="_Toc185213311"/>
    <w:bookmarkStart w:id="6" w:name="_Toc185325698"/>
    <w:bookmarkStart w:id="7" w:name="_GoBack"/>
    <w:bookmarkEnd w:id="7"/>
    <w:p w:rsidR="00177E11" w:rsidRDefault="009928EB" w:rsidP="00177E11">
      <w:pPr>
        <w:spacing w:after="0" w:line="240" w:lineRule="auto"/>
        <w:rPr>
          <w:rFonts w:cs="Arial"/>
          <w:noProof/>
          <w:sz w:val="22"/>
          <w:szCs w:val="19"/>
          <w:lang w:eastAsia="en-AU"/>
        </w:rPr>
      </w:pPr>
      <w:r>
        <w:rPr>
          <w:noProof/>
          <w:lang w:eastAsia="en-AU"/>
        </w:rPr>
        <mc:AlternateContent>
          <mc:Choice Requires="wps">
            <w:drawing>
              <wp:anchor distT="0" distB="0" distL="114300" distR="114300" simplePos="0" relativeHeight="251674112" behindDoc="0" locked="0" layoutInCell="1" allowOverlap="1">
                <wp:simplePos x="0" y="0"/>
                <wp:positionH relativeFrom="column">
                  <wp:posOffset>460375</wp:posOffset>
                </wp:positionH>
                <wp:positionV relativeFrom="paragraph">
                  <wp:posOffset>2410460</wp:posOffset>
                </wp:positionV>
                <wp:extent cx="4441190" cy="581660"/>
                <wp:effectExtent l="0" t="0" r="0" b="0"/>
                <wp:wrapNone/>
                <wp:docPr id="171" name="Text Box 2" descr="October 2012  Report to the Legislative Assembly" title="October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581660"/>
                        </a:xfrm>
                        <a:prstGeom prst="rect">
                          <a:avLst/>
                        </a:prstGeom>
                        <a:noFill/>
                        <a:ln w="9525">
                          <a:noFill/>
                          <a:miter lim="800000"/>
                          <a:headEnd/>
                          <a:tailEnd/>
                        </a:ln>
                      </wps:spPr>
                      <wps:txbx>
                        <w:txbxContent>
                          <w:p w:rsidR="006C61D1" w:rsidRPr="00CD4905" w:rsidRDefault="006C61D1" w:rsidP="00177E11">
                            <w:pPr>
                              <w:spacing w:after="0" w:line="240" w:lineRule="auto"/>
                              <w:jc w:val="center"/>
                              <w:rPr>
                                <w:rFonts w:ascii="FranKleinMedium" w:hAnsi="FranKleinMedium"/>
                                <w:color w:val="FFFFFF" w:themeColor="background1"/>
                                <w:sz w:val="56"/>
                                <w:szCs w:val="56"/>
                              </w:rPr>
                            </w:pPr>
                            <w:r>
                              <w:rPr>
                                <w:rFonts w:ascii="FranKleinMedium" w:hAnsi="FranKleinMedium"/>
                                <w:color w:val="FFFFFF" w:themeColor="background1"/>
                                <w:sz w:val="56"/>
                                <w:szCs w:val="56"/>
                              </w:rPr>
                              <w:t>February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October 2012 - Description: October 2012  Report to the Legislative Assembly" style="position:absolute;left:0;text-align:left;margin-left:36.25pt;margin-top:189.8pt;width:349.7pt;height:45.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" filled="f" stroked="f">
                <v:textbox>
                  <w:txbxContent>
                    <w:p w:rsidR="006C61D1" w:rsidRPr="00CD4905" w:rsidRDefault="006C61D1" w:rsidP="00177E11">
                      <w:pPr>
                        <w:spacing w:after="0" w:line="240" w:lineRule="auto"/>
                        <w:jc w:val="center"/>
                        <w:rPr>
                          <w:rFonts w:ascii="FranKleinMedium" w:hAnsi="FranKleinMedium"/>
                          <w:color w:val="FFFFFF" w:themeColor="background1"/>
                          <w:sz w:val="56"/>
                          <w:szCs w:val="56"/>
                        </w:rPr>
                      </w:pPr>
                      <w:r>
                        <w:rPr>
                          <w:rFonts w:ascii="FranKleinMedium" w:hAnsi="FranKleinMedium"/>
                          <w:color w:val="FFFFFF" w:themeColor="background1"/>
                          <w:sz w:val="56"/>
                          <w:szCs w:val="56"/>
                        </w:rPr>
                        <w:t>February 2011</w:t>
                      </w:r>
                    </w:p>
                  </w:txbxContent>
                </v:textbox>
              </v:shape>
            </w:pict>
          </mc:Fallback>
        </mc:AlternateContent>
      </w:r>
      <w:r w:rsidR="00177E11">
        <w:rPr>
          <w:rFonts w:cs="Arial"/>
          <w:noProof/>
          <w:sz w:val="22"/>
          <w:szCs w:val="19"/>
          <w:lang w:eastAsia="en-AU"/>
        </w:rPr>
        <w:drawing>
          <wp:anchor distT="0" distB="0" distL="114300" distR="114300" simplePos="0" relativeHeight="251673088" behindDoc="1" locked="0" layoutInCell="1" allowOverlap="1" wp14:anchorId="31AB4B42" wp14:editId="1372FB65">
            <wp:simplePos x="0" y="0"/>
            <wp:positionH relativeFrom="column">
              <wp:posOffset>-1123950</wp:posOffset>
            </wp:positionH>
            <wp:positionV relativeFrom="page">
              <wp:posOffset>-15240</wp:posOffset>
            </wp:positionV>
            <wp:extent cx="7596505" cy="10774045"/>
            <wp:effectExtent l="0" t="0" r="0" b="0"/>
            <wp:wrapNone/>
            <wp:docPr id="106" name="Picture 106" descr="February 2011 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505" cy="10774045"/>
                    </a:xfrm>
                    <a:prstGeom prst="rect">
                      <a:avLst/>
                    </a:prstGeom>
                  </pic:spPr>
                </pic:pic>
              </a:graphicData>
            </a:graphic>
            <wp14:sizeRelH relativeFrom="page">
              <wp14:pctWidth>0</wp14:pctWidth>
            </wp14:sizeRelH>
            <wp14:sizeRelV relativeFrom="page">
              <wp14:pctHeight>0</wp14:pctHeight>
            </wp14:sizeRelV>
          </wp:anchor>
        </w:drawing>
      </w:r>
      <w:r w:rsidR="00177E11">
        <w:rPr>
          <w:noProof/>
          <w:lang w:eastAsia="en-AU"/>
        </w:rPr>
        <w:br w:type="page"/>
      </w:r>
    </w:p>
    <w:p w:rsidR="00177E11" w:rsidRPr="00FE7523" w:rsidRDefault="00177E11" w:rsidP="00177E11">
      <w:pPr>
        <w:pStyle w:val="AGRBodyText"/>
        <w:pBdr>
          <w:top w:val="single" w:sz="12" w:space="1" w:color="auto"/>
          <w:left w:val="single" w:sz="12" w:space="4" w:color="auto"/>
          <w:bottom w:val="single" w:sz="12" w:space="1" w:color="auto"/>
          <w:right w:val="single" w:sz="12" w:space="4" w:color="auto"/>
        </w:pBdr>
        <w:jc w:val="center"/>
      </w:pPr>
      <w:r w:rsidRPr="00FE7523">
        <w:lastRenderedPageBreak/>
        <w:t>ORDERED TO BE</w:t>
      </w:r>
      <w:r w:rsidRPr="00FE7523">
        <w:br/>
        <w:t>PRINTED BY THE</w:t>
      </w:r>
      <w:r w:rsidRPr="00FE7523">
        <w:br/>
        <w:t>LEGISLATIVE ASSEMBLY</w:t>
      </w:r>
      <w:r w:rsidRPr="00FE7523">
        <w:br/>
        <w:t xml:space="preserve">OF THE </w:t>
      </w:r>
      <w:r w:rsidRPr="00FE7523">
        <w:br/>
        <w:t>NORTHERN TERRITORY</w:t>
      </w:r>
    </w:p>
    <w:p w:rsidR="00177E11" w:rsidRPr="000A413D" w:rsidRDefault="00177E11" w:rsidP="00177E11">
      <w:pPr>
        <w:jc w:val="center"/>
        <w:rPr>
          <w:rFonts w:cs="FrankRuehl"/>
          <w:b/>
          <w:sz w:val="28"/>
          <w:szCs w:val="28"/>
        </w:rPr>
      </w:pPr>
      <w:r w:rsidRPr="000A413D">
        <w:rPr>
          <w:rFonts w:cs="FrankRuehl"/>
          <w:b/>
          <w:sz w:val="28"/>
          <w:szCs w:val="28"/>
        </w:rPr>
        <w:t>ISSN 1323-7128</w:t>
      </w:r>
    </w:p>
    <w:p w:rsidR="00177E11" w:rsidRDefault="00177E11" w:rsidP="00177E11">
      <w:pPr>
        <w:pStyle w:val="AGRBodyText"/>
        <w:jc w:val="both"/>
        <w:sectPr w:rsidR="00177E11" w:rsidSect="006C61D1">
          <w:headerReference w:type="even" r:id="rId10"/>
          <w:footerReference w:type="default" r:id="rId11"/>
          <w:footerReference w:type="first" r:id="rId12"/>
          <w:pgSz w:w="11906" w:h="16838" w:code="9"/>
          <w:pgMar w:top="1440" w:right="6519" w:bottom="1440" w:left="1440" w:header="0" w:footer="567" w:gutter="284"/>
          <w:cols w:space="720"/>
          <w:vAlign w:val="bottom"/>
          <w:titlePg/>
          <w:docGrid w:linePitch="286"/>
        </w:sectPr>
      </w:pPr>
    </w:p>
    <w:p w:rsidR="00C53E4D" w:rsidRPr="00C536AA" w:rsidRDefault="009928EB" w:rsidP="00C53E4D">
      <w:pPr>
        <w:pStyle w:val="Header"/>
        <w:tabs>
          <w:tab w:val="left" w:pos="1440"/>
        </w:tabs>
        <w:spacing w:line="280" w:lineRule="exact"/>
        <w:ind w:left="720" w:firstLine="1260"/>
        <w:jc w:val="left"/>
        <w:rPr>
          <w:rFonts w:cs="Arial"/>
          <w:b/>
          <w:sz w:val="28"/>
          <w:szCs w:val="28"/>
          <w:lang w:eastAsia="en-AU"/>
        </w:rPr>
      </w:pPr>
      <w:r>
        <w:rPr>
          <w:rFonts w:cs="Arial"/>
          <w:b/>
          <w:noProof/>
          <w:sz w:val="28"/>
          <w:szCs w:val="28"/>
          <w:lang w:eastAsia="en-AU"/>
        </w:rPr>
        <w:lastRenderedPageBreak/>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7620</wp:posOffset>
                </wp:positionV>
                <wp:extent cx="0" cy="457200"/>
                <wp:effectExtent l="13970" t="16510" r="14605" b="12065"/>
                <wp:wrapNone/>
                <wp:docPr id="170" name="Line 5"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alt="Title: Decorative line - Description: Decorative line"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" strokeweight="1.5pt"/>
            </w:pict>
          </mc:Fallback>
        </mc:AlternateContent>
      </w:r>
      <w:r w:rsidR="00B65464">
        <w:rPr>
          <w:rFonts w:cs="Arial"/>
          <w:b/>
          <w:noProof/>
          <w:sz w:val="28"/>
          <w:szCs w:val="28"/>
          <w:lang w:eastAsia="en-AU"/>
        </w:rPr>
        <w:drawing>
          <wp:anchor distT="0" distB="0" distL="114300" distR="114300" simplePos="0" relativeHeight="251653632" behindDoc="0" locked="0" layoutInCell="1" allowOverlap="1">
            <wp:simplePos x="0" y="0"/>
            <wp:positionH relativeFrom="column">
              <wp:posOffset>342900</wp:posOffset>
            </wp:positionH>
            <wp:positionV relativeFrom="paragraph">
              <wp:posOffset>-106680</wp:posOffset>
            </wp:positionV>
            <wp:extent cx="772160" cy="670560"/>
            <wp:effectExtent l="0" t="0" r="8890" b="0"/>
            <wp:wrapNone/>
            <wp:docPr id="4" name="Picture 4"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biLevel thresh="50000"/>
                    </a:blip>
                    <a:srcRect/>
                    <a:stretch>
                      <a:fillRect/>
                    </a:stretch>
                  </pic:blipFill>
                  <pic:spPr bwMode="auto">
                    <a:xfrm>
                      <a:off x="0" y="0"/>
                      <a:ext cx="772160" cy="670560"/>
                    </a:xfrm>
                    <a:prstGeom prst="rect">
                      <a:avLst/>
                    </a:prstGeom>
                    <a:noFill/>
                  </pic:spPr>
                </pic:pic>
              </a:graphicData>
            </a:graphic>
          </wp:anchor>
        </w:drawing>
      </w:r>
      <w:r w:rsidR="00C53E4D">
        <w:rPr>
          <w:rFonts w:cs="Arial"/>
          <w:b/>
          <w:sz w:val="28"/>
          <w:szCs w:val="28"/>
          <w:lang w:eastAsia="en-AU"/>
        </w:rPr>
        <w:t xml:space="preserve"> Auditor-General</w:t>
      </w:r>
      <w:r w:rsidR="00C53E4D" w:rsidRPr="00C536AA">
        <w:rPr>
          <w:rFonts w:cs="Arial"/>
          <w:b/>
          <w:sz w:val="28"/>
          <w:szCs w:val="28"/>
          <w:lang w:eastAsia="en-AU"/>
        </w:rPr>
        <w:t xml:space="preserve"> </w:t>
      </w:r>
      <w:r w:rsidR="00C53E4D">
        <w:rPr>
          <w:rFonts w:cs="Arial"/>
          <w:b/>
          <w:sz w:val="28"/>
          <w:szCs w:val="28"/>
          <w:lang w:eastAsia="en-AU"/>
        </w:rPr>
        <w:t>for the Northern Territory</w:t>
      </w:r>
    </w:p>
    <w:p w:rsidR="00C53E4D" w:rsidRPr="00656898" w:rsidRDefault="00C53E4D" w:rsidP="00C53E4D">
      <w:pPr>
        <w:pStyle w:val="Header"/>
        <w:tabs>
          <w:tab w:val="left" w:pos="1440"/>
        </w:tabs>
        <w:spacing w:line="280" w:lineRule="exact"/>
        <w:jc w:val="left"/>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C536AA">
        <w:rPr>
          <w:rFonts w:cs="Arial"/>
          <w:b/>
          <w:color w:val="B5AF9D"/>
          <w:sz w:val="22"/>
          <w:szCs w:val="22"/>
          <w:lang w:eastAsia="en-AU"/>
        </w:rPr>
        <w:t>Auditing for Parliament</w:t>
      </w:r>
    </w:p>
    <w:p w:rsidR="00C53E4D" w:rsidRPr="000C77D9" w:rsidRDefault="00C53E4D" w:rsidP="00405988">
      <w:pPr>
        <w:pStyle w:val="AGRHeading1"/>
        <w:pageBreakBefore w:val="0"/>
      </w:pPr>
      <w:r>
        <w:br/>
      </w:r>
      <w:r>
        <w:br/>
      </w:r>
      <w:r>
        <w:br/>
      </w:r>
      <w:r>
        <w:br/>
      </w:r>
      <w:r>
        <w:br/>
      </w:r>
      <w:r>
        <w:br/>
      </w:r>
      <w:r>
        <w:br/>
      </w:r>
      <w:r>
        <w:br/>
      </w:r>
      <w:r>
        <w:br/>
      </w:r>
      <w:r>
        <w:br/>
      </w:r>
      <w:r>
        <w:tab/>
      </w:r>
      <w:r w:rsidR="003218D0">
        <w:t>February 2011</w:t>
      </w:r>
      <w:r w:rsidRPr="00A539F0">
        <w:t xml:space="preserve"> Report</w:t>
      </w:r>
      <w:r w:rsidRPr="00A539F0">
        <w:br/>
      </w:r>
      <w:r>
        <w:tab/>
      </w:r>
      <w:r w:rsidRPr="00A539F0">
        <w:t>to the Legislative Assembly</w:t>
      </w:r>
      <w:r w:rsidRPr="00A539F0">
        <w:br/>
      </w:r>
      <w:r>
        <w:br/>
      </w:r>
      <w:r>
        <w:br/>
      </w:r>
    </w:p>
    <w:p w:rsidR="00C53E4D" w:rsidRDefault="00C53E4D" w:rsidP="00C53E4D">
      <w:pPr>
        <w:pStyle w:val="AGRTableText"/>
        <w:jc w:val="center"/>
      </w:pPr>
      <w:r>
        <w:br w:type="page"/>
      </w:r>
    </w:p>
    <w:p w:rsidR="00C53E4D" w:rsidRDefault="009928EB" w:rsidP="00C53E4D">
      <w:pPr>
        <w:pStyle w:val="AGRTableText"/>
        <w:jc w:val="center"/>
        <w:sectPr w:rsidR="00C53E4D" w:rsidSect="00F74E5B">
          <w:headerReference w:type="even" r:id="rId14"/>
          <w:footerReference w:type="default" r:id="rId15"/>
          <w:headerReference w:type="first" r:id="rId16"/>
          <w:footerReference w:type="first" r:id="rId17"/>
          <w:pgSz w:w="11906" w:h="16838" w:code="9"/>
          <w:pgMar w:top="3119" w:right="851" w:bottom="1134" w:left="1418" w:header="340" w:footer="567" w:gutter="284"/>
          <w:cols w:space="720"/>
        </w:sectPr>
      </w:pPr>
      <w:r>
        <w:rPr>
          <w:noProof/>
          <w:lang w:eastAsia="en-AU"/>
        </w:rPr>
        <w:lastRenderedPageBreak/>
        <mc:AlternateContent>
          <mc:Choice Requires="wps">
            <w:drawing>
              <wp:anchor distT="0" distB="0" distL="114300" distR="114300" simplePos="0" relativeHeight="251652608" behindDoc="0" locked="0" layoutInCell="1" allowOverlap="1">
                <wp:simplePos x="0" y="0"/>
                <wp:positionH relativeFrom="page">
                  <wp:align>center</wp:align>
                </wp:positionH>
                <wp:positionV relativeFrom="page">
                  <wp:align>center</wp:align>
                </wp:positionV>
                <wp:extent cx="1837055" cy="292735"/>
                <wp:effectExtent l="3810" t="0" r="0" b="0"/>
                <wp:wrapNone/>
                <wp:docPr id="1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C53E4D">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144.65pt;height:23.05pt;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iewIAAPkE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" stroked="f" strokeweight="1pt">
                <v:textbox inset="0,0,0,0">
                  <w:txbxContent>
                    <w:p w:rsidR="006C61D1" w:rsidRDefault="006C61D1" w:rsidP="00C53E4D">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r w:rsidRPr="00A04C56">
        <w:lastRenderedPageBreak/>
        <w:t>Con</w:t>
      </w:r>
      <w:bookmarkStart w:id="8" w:name="contents"/>
      <w:bookmarkEnd w:id="8"/>
      <w:r w:rsidRPr="00A04C56">
        <w:t>tents</w:t>
      </w:r>
      <w:bookmarkEnd w:id="0"/>
      <w:bookmarkEnd w:id="1"/>
      <w:bookmarkEnd w:id="2"/>
      <w:bookmarkEnd w:id="3"/>
      <w:bookmarkEnd w:id="4"/>
      <w:bookmarkEnd w:id="5"/>
      <w:bookmarkEnd w:id="6"/>
    </w:p>
    <w:tbl>
      <w:tblPr>
        <w:tblW w:w="8807" w:type="dxa"/>
        <w:tblInd w:w="-10" w:type="dxa"/>
        <w:tblLayout w:type="fixed"/>
        <w:tblCellMar>
          <w:top w:w="28" w:type="dxa"/>
          <w:left w:w="0" w:type="dxa"/>
          <w:bottom w:w="28" w:type="dxa"/>
          <w:right w:w="0" w:type="dxa"/>
        </w:tblCellMar>
        <w:tblLook w:val="0000" w:firstRow="0" w:lastRow="0" w:firstColumn="0" w:lastColumn="0" w:noHBand="0" w:noVBand="0"/>
      </w:tblPr>
      <w:tblGrid>
        <w:gridCol w:w="7815"/>
        <w:gridCol w:w="992"/>
      </w:tblGrid>
      <w:tr w:rsidR="00926707" w:rsidRPr="00A04C56">
        <w:trPr>
          <w:tblHeader/>
        </w:trPr>
        <w:tc>
          <w:tcPr>
            <w:tcW w:w="7815" w:type="dxa"/>
          </w:tcPr>
          <w:p w:rsidR="00926707" w:rsidRPr="00A04C56" w:rsidRDefault="00926707" w:rsidP="00926707">
            <w:pPr>
              <w:pStyle w:val="TableText"/>
              <w:spacing w:after="0" w:line="240" w:lineRule="exact"/>
              <w:rPr>
                <w:rFonts w:cs="Arial"/>
                <w:i/>
                <w:sz w:val="20"/>
              </w:rPr>
            </w:pPr>
          </w:p>
        </w:tc>
        <w:tc>
          <w:tcPr>
            <w:tcW w:w="992" w:type="dxa"/>
          </w:tcPr>
          <w:p w:rsidR="00926707" w:rsidRPr="00A04C56" w:rsidRDefault="00926707" w:rsidP="00CE78D3">
            <w:pPr>
              <w:pStyle w:val="AGRTableText"/>
              <w:ind w:left="720" w:hanging="720"/>
              <w:jc w:val="center"/>
            </w:pPr>
            <w:r w:rsidRPr="00A04C56">
              <w:t>Page</w:t>
            </w:r>
          </w:p>
        </w:tc>
      </w:tr>
      <w:tr w:rsidR="00991992" w:rsidRPr="00A04C56">
        <w:tc>
          <w:tcPr>
            <w:tcW w:w="7815" w:type="dxa"/>
            <w:vAlign w:val="bottom"/>
          </w:tcPr>
          <w:p w:rsidR="00991992" w:rsidRPr="00A04C56" w:rsidRDefault="00E967D2" w:rsidP="00840DFF">
            <w:pPr>
              <w:pStyle w:val="AGRTOC"/>
              <w:rPr>
                <w:noProof w:val="0"/>
              </w:rPr>
            </w:pPr>
            <w:r>
              <w:rPr>
                <w:noProof w:val="0"/>
              </w:rPr>
              <w:t>Contents</w:t>
            </w:r>
            <w:r w:rsidR="00737811">
              <w:fldChar w:fldCharType="begin"/>
            </w:r>
            <w:r w:rsidR="002C55DD">
              <w:instrText xml:space="preserve"> REF contents \h  \* MERGEFORMAT </w:instrText>
            </w:r>
            <w:r w:rsidR="00737811">
              <w:fldChar w:fldCharType="end"/>
            </w:r>
          </w:p>
        </w:tc>
        <w:tc>
          <w:tcPr>
            <w:tcW w:w="992" w:type="dxa"/>
            <w:vAlign w:val="bottom"/>
          </w:tcPr>
          <w:p w:rsidR="00991992" w:rsidRPr="00A04C56" w:rsidRDefault="00737811" w:rsidP="00840DFF">
            <w:pPr>
              <w:pStyle w:val="AGRTOC"/>
              <w:tabs>
                <w:tab w:val="clear" w:pos="1701"/>
              </w:tabs>
              <w:ind w:right="150"/>
              <w:jc w:val="right"/>
              <w:rPr>
                <w:noProof w:val="0"/>
              </w:rPr>
            </w:pPr>
            <w:r w:rsidRPr="00A04C56">
              <w:rPr>
                <w:noProof w:val="0"/>
              </w:rPr>
              <w:fldChar w:fldCharType="begin"/>
            </w:r>
            <w:r w:rsidR="00991992" w:rsidRPr="00A04C56">
              <w:rPr>
                <w:noProof w:val="0"/>
              </w:rPr>
              <w:instrText xml:space="preserve"> PAGEREF contents \h </w:instrText>
            </w:r>
            <w:r w:rsidRPr="00A04C56">
              <w:rPr>
                <w:noProof w:val="0"/>
              </w:rPr>
            </w:r>
            <w:r w:rsidRPr="00A04C56">
              <w:rPr>
                <w:noProof w:val="0"/>
              </w:rPr>
              <w:fldChar w:fldCharType="separate"/>
            </w:r>
            <w:r w:rsidR="005109B3">
              <w:t>3</w:t>
            </w:r>
            <w:r w:rsidRPr="00A04C56">
              <w:rPr>
                <w:noProof w:val="0"/>
              </w:rPr>
              <w:fldChar w:fldCharType="end"/>
            </w:r>
          </w:p>
        </w:tc>
      </w:tr>
      <w:tr w:rsidR="00704905" w:rsidRPr="00A04C56">
        <w:tc>
          <w:tcPr>
            <w:tcW w:w="7815" w:type="dxa"/>
            <w:vAlign w:val="bottom"/>
          </w:tcPr>
          <w:p w:rsidR="00704905" w:rsidRPr="00A04C56" w:rsidRDefault="00704905" w:rsidP="00840DFF">
            <w:pPr>
              <w:pStyle w:val="AGRTOC"/>
              <w:rPr>
                <w:noProof w:val="0"/>
              </w:rPr>
            </w:pPr>
            <w:r w:rsidRPr="00A04C56">
              <w:rPr>
                <w:noProof w:val="0"/>
              </w:rPr>
              <w:t>Transmittal let</w:t>
            </w:r>
            <w:r w:rsidR="007C1084">
              <w:rPr>
                <w:noProof w:val="0"/>
              </w:rPr>
              <w:t>t</w:t>
            </w:r>
            <w:r w:rsidRPr="00A04C56">
              <w:rPr>
                <w:noProof w:val="0"/>
              </w:rPr>
              <w:t>er to the Speaker</w:t>
            </w:r>
          </w:p>
        </w:tc>
        <w:tc>
          <w:tcPr>
            <w:tcW w:w="992" w:type="dxa"/>
            <w:vAlign w:val="bottom"/>
          </w:tcPr>
          <w:p w:rsidR="00704905" w:rsidRPr="00A04C56" w:rsidRDefault="00737811" w:rsidP="00840DFF">
            <w:pPr>
              <w:pStyle w:val="AGRTOC"/>
              <w:tabs>
                <w:tab w:val="clear" w:pos="1701"/>
              </w:tabs>
              <w:ind w:right="150"/>
              <w:jc w:val="right"/>
              <w:rPr>
                <w:noProof w:val="0"/>
              </w:rPr>
            </w:pPr>
            <w:r w:rsidRPr="00A04C56">
              <w:rPr>
                <w:noProof w:val="0"/>
              </w:rPr>
              <w:fldChar w:fldCharType="begin"/>
            </w:r>
            <w:r w:rsidR="00704905" w:rsidRPr="00A04C56">
              <w:rPr>
                <w:noProof w:val="0"/>
              </w:rPr>
              <w:instrText xml:space="preserve"> PAGEREF transmittal_letter \h </w:instrText>
            </w:r>
            <w:r w:rsidRPr="00A04C56">
              <w:rPr>
                <w:noProof w:val="0"/>
              </w:rPr>
            </w:r>
            <w:r w:rsidRPr="00A04C56">
              <w:rPr>
                <w:noProof w:val="0"/>
              </w:rPr>
              <w:fldChar w:fldCharType="separate"/>
            </w:r>
            <w:r w:rsidR="005109B3">
              <w:t>5</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overview \h  \* MERGEFORMAT </w:instrText>
            </w:r>
            <w:r>
              <w:fldChar w:fldCharType="separate"/>
            </w:r>
            <w:r w:rsidR="005109B3" w:rsidRPr="00A04C56">
              <w:rPr>
                <w:noProof w:val="0"/>
              </w:rPr>
              <w:t>Auditor-General’s Overview</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991992" w:rsidRPr="00A04C56">
              <w:rPr>
                <w:noProof w:val="0"/>
              </w:rPr>
              <w:instrText xml:space="preserve"> PAGEREF overview \h </w:instrText>
            </w:r>
            <w:r w:rsidRPr="00A04C56">
              <w:rPr>
                <w:noProof w:val="0"/>
              </w:rPr>
            </w:r>
            <w:r w:rsidRPr="00A04C56">
              <w:rPr>
                <w:noProof w:val="0"/>
              </w:rPr>
              <w:fldChar w:fldCharType="separate"/>
            </w:r>
            <w:r w:rsidR="005109B3">
              <w:t>7</w:t>
            </w:r>
            <w:r w:rsidRPr="00A04C56">
              <w:rPr>
                <w:noProof w:val="0"/>
              </w:rPr>
              <w:fldChar w:fldCharType="end"/>
            </w:r>
          </w:p>
        </w:tc>
      </w:tr>
      <w:tr w:rsidR="002F1EEB" w:rsidRPr="00A04C56">
        <w:tc>
          <w:tcPr>
            <w:tcW w:w="7815" w:type="dxa"/>
            <w:vAlign w:val="bottom"/>
          </w:tcPr>
          <w:p w:rsidR="002F1EEB" w:rsidRPr="00A04C56" w:rsidRDefault="00737811" w:rsidP="00840DFF">
            <w:pPr>
              <w:pStyle w:val="AGRTOC"/>
              <w:rPr>
                <w:noProof w:val="0"/>
              </w:rPr>
            </w:pPr>
            <w:r>
              <w:rPr>
                <w:noProof w:val="0"/>
              </w:rPr>
              <w:fldChar w:fldCharType="begin"/>
            </w:r>
            <w:r w:rsidR="002F1EEB">
              <w:rPr>
                <w:noProof w:val="0"/>
              </w:rPr>
              <w:instrText xml:space="preserve"> REF reports_on \h </w:instrText>
            </w:r>
            <w:r>
              <w:rPr>
                <w:noProof w:val="0"/>
              </w:rPr>
            </w:r>
            <w:r>
              <w:rPr>
                <w:noProof w:val="0"/>
              </w:rPr>
              <w:fldChar w:fldCharType="separate"/>
            </w:r>
            <w:r w:rsidR="005109B3" w:rsidRPr="00732782">
              <w:t>Reports on the Results of Audits</w:t>
            </w:r>
            <w:r>
              <w:rPr>
                <w:noProof w:val="0"/>
              </w:rPr>
              <w:fldChar w:fldCharType="end"/>
            </w:r>
          </w:p>
        </w:tc>
        <w:tc>
          <w:tcPr>
            <w:tcW w:w="992" w:type="dxa"/>
            <w:vAlign w:val="bottom"/>
          </w:tcPr>
          <w:p w:rsidR="002F1EEB" w:rsidRPr="00A04C56" w:rsidRDefault="00737811" w:rsidP="00840DFF">
            <w:pPr>
              <w:pStyle w:val="AGRTOC"/>
              <w:tabs>
                <w:tab w:val="clear" w:pos="1701"/>
              </w:tabs>
              <w:ind w:right="150"/>
              <w:jc w:val="right"/>
              <w:rPr>
                <w:noProof w:val="0"/>
              </w:rPr>
            </w:pPr>
            <w:r>
              <w:rPr>
                <w:noProof w:val="0"/>
              </w:rPr>
              <w:fldChar w:fldCharType="begin"/>
            </w:r>
            <w:r w:rsidR="002F1EEB">
              <w:rPr>
                <w:noProof w:val="0"/>
              </w:rPr>
              <w:instrText xml:space="preserve"> PAGEREF reports_on \h </w:instrText>
            </w:r>
            <w:r>
              <w:rPr>
                <w:noProof w:val="0"/>
              </w:rPr>
            </w:r>
            <w:r>
              <w:rPr>
                <w:noProof w:val="0"/>
              </w:rPr>
              <w:fldChar w:fldCharType="separate"/>
            </w:r>
            <w:r w:rsidR="005109B3">
              <w:t>11</w:t>
            </w:r>
            <w:r>
              <w:rPr>
                <w:noProof w:val="0"/>
              </w:rPr>
              <w:fldChar w:fldCharType="end"/>
            </w:r>
          </w:p>
        </w:tc>
      </w:tr>
      <w:tr w:rsidR="00ED38BF" w:rsidRPr="00A04C56">
        <w:tc>
          <w:tcPr>
            <w:tcW w:w="7815" w:type="dxa"/>
            <w:vAlign w:val="bottom"/>
          </w:tcPr>
          <w:p w:rsidR="00ED38BF" w:rsidRPr="00A04C56" w:rsidRDefault="00737811" w:rsidP="00840DFF">
            <w:pPr>
              <w:pStyle w:val="AGRTOC"/>
              <w:rPr>
                <w:noProof w:val="0"/>
              </w:rPr>
            </w:pPr>
            <w:r>
              <w:rPr>
                <w:noProof w:val="0"/>
              </w:rPr>
              <w:fldChar w:fldCharType="begin"/>
            </w:r>
            <w:r w:rsidR="00ED38BF">
              <w:rPr>
                <w:noProof w:val="0"/>
              </w:rPr>
              <w:instrText xml:space="preserve"> REF public_info \h </w:instrText>
            </w:r>
            <w:r>
              <w:rPr>
                <w:noProof w:val="0"/>
              </w:rPr>
            </w:r>
            <w:r>
              <w:rPr>
                <w:noProof w:val="0"/>
              </w:rPr>
              <w:fldChar w:fldCharType="separate"/>
            </w:r>
            <w:r w:rsidR="005109B3" w:rsidRPr="00732782">
              <w:t>Matters Referred to Auditor-General Pursuant to Section 6 of Public Information Act</w:t>
            </w:r>
            <w:r>
              <w:rPr>
                <w:noProof w:val="0"/>
              </w:rPr>
              <w:fldChar w:fldCharType="end"/>
            </w:r>
          </w:p>
        </w:tc>
        <w:tc>
          <w:tcPr>
            <w:tcW w:w="992" w:type="dxa"/>
            <w:vAlign w:val="bottom"/>
          </w:tcPr>
          <w:p w:rsidR="00ED38BF" w:rsidRPr="00A04C56" w:rsidRDefault="00737811" w:rsidP="00840DFF">
            <w:pPr>
              <w:pStyle w:val="AGRTOC"/>
              <w:tabs>
                <w:tab w:val="clear" w:pos="1701"/>
              </w:tabs>
              <w:ind w:right="150"/>
              <w:jc w:val="right"/>
              <w:rPr>
                <w:noProof w:val="0"/>
              </w:rPr>
            </w:pPr>
            <w:r>
              <w:rPr>
                <w:noProof w:val="0"/>
              </w:rPr>
              <w:fldChar w:fldCharType="begin"/>
            </w:r>
            <w:r w:rsidR="00ED38BF">
              <w:rPr>
                <w:noProof w:val="0"/>
              </w:rPr>
              <w:instrText xml:space="preserve"> PAGEREF public_info \h </w:instrText>
            </w:r>
            <w:r>
              <w:rPr>
                <w:noProof w:val="0"/>
              </w:rPr>
            </w:r>
            <w:r>
              <w:rPr>
                <w:noProof w:val="0"/>
              </w:rPr>
              <w:fldChar w:fldCharType="separate"/>
            </w:r>
            <w:r w:rsidR="005109B3">
              <w:t>119</w:t>
            </w:r>
            <w:r>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appendix_1 \h  \* MERGEFORMAT </w:instrText>
            </w:r>
            <w:r>
              <w:fldChar w:fldCharType="separate"/>
            </w:r>
            <w:r w:rsidR="005109B3" w:rsidRPr="00A04C56">
              <w:rPr>
                <w:noProof w:val="0"/>
              </w:rPr>
              <w:t xml:space="preserve">Appendix 1: Audit Opinion Reports Issued Since </w:t>
            </w:r>
            <w:r w:rsidR="005109B3">
              <w:rPr>
                <w:noProof w:val="0"/>
              </w:rPr>
              <w:t>30 June 2010</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appendix_1 \h </w:instrText>
            </w:r>
            <w:r w:rsidRPr="00A04C56">
              <w:rPr>
                <w:noProof w:val="0"/>
              </w:rPr>
            </w:r>
            <w:r w:rsidRPr="00A04C56">
              <w:rPr>
                <w:noProof w:val="0"/>
              </w:rPr>
              <w:fldChar w:fldCharType="separate"/>
            </w:r>
            <w:r w:rsidR="005109B3">
              <w:t>131</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appendix_2 \h  \* MERGEFORMAT </w:instrText>
            </w:r>
            <w:r>
              <w:fldChar w:fldCharType="separate"/>
            </w:r>
            <w:r w:rsidR="005109B3" w:rsidRPr="00A04C56">
              <w:rPr>
                <w:noProof w:val="0"/>
              </w:rPr>
              <w:t xml:space="preserve">Appendix 2: Status of Audits which were Identified to be Conducted in the Six Months to </w:t>
            </w:r>
            <w:r w:rsidR="005109B3">
              <w:rPr>
                <w:noProof w:val="0"/>
              </w:rPr>
              <w:t>31 December 2010</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appendix_2 \h </w:instrText>
            </w:r>
            <w:r w:rsidRPr="00A04C56">
              <w:rPr>
                <w:noProof w:val="0"/>
              </w:rPr>
            </w:r>
            <w:r w:rsidRPr="00A04C56">
              <w:rPr>
                <w:noProof w:val="0"/>
              </w:rPr>
              <w:fldChar w:fldCharType="separate"/>
            </w:r>
            <w:r w:rsidR="005109B3">
              <w:t>135</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appendix_3 \h  \* MERGEFORMAT </w:instrText>
            </w:r>
            <w:r>
              <w:fldChar w:fldCharType="separate"/>
            </w:r>
            <w:r w:rsidR="005109B3" w:rsidRPr="00A04C56">
              <w:rPr>
                <w:noProof w:val="0"/>
              </w:rPr>
              <w:t xml:space="preserve">Appendix 3: Proposed Audit Activity in the Six Months Ending </w:t>
            </w:r>
            <w:r w:rsidR="005109B3">
              <w:rPr>
                <w:noProof w:val="0"/>
              </w:rPr>
              <w:t>30 June 2011</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appendix_3 \h </w:instrText>
            </w:r>
            <w:r w:rsidRPr="00A04C56">
              <w:rPr>
                <w:noProof w:val="0"/>
              </w:rPr>
            </w:r>
            <w:r w:rsidRPr="00A04C56">
              <w:rPr>
                <w:noProof w:val="0"/>
              </w:rPr>
              <w:fldChar w:fldCharType="separate"/>
            </w:r>
            <w:r w:rsidR="005109B3">
              <w:t>137</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appendix_4 \h  \* MERGEFORMAT </w:instrText>
            </w:r>
            <w:r>
              <w:fldChar w:fldCharType="separate"/>
            </w:r>
            <w:r w:rsidR="005109B3" w:rsidRPr="00A04C56">
              <w:rPr>
                <w:noProof w:val="0"/>
              </w:rPr>
              <w:t>Appendix 4: Overview of the approach to auditing the Public Account and other accounts</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appendix_4 \h </w:instrText>
            </w:r>
            <w:r w:rsidRPr="00A04C56">
              <w:rPr>
                <w:noProof w:val="0"/>
              </w:rPr>
            </w:r>
            <w:r w:rsidRPr="00A04C56">
              <w:rPr>
                <w:noProof w:val="0"/>
              </w:rPr>
              <w:fldChar w:fldCharType="separate"/>
            </w:r>
            <w:r w:rsidR="005109B3">
              <w:t>139</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appendix_5 \h  \* MERGEFORMAT </w:instrText>
            </w:r>
            <w:r>
              <w:fldChar w:fldCharType="separate"/>
            </w:r>
            <w:r w:rsidR="005109B3" w:rsidRPr="00A04C56">
              <w:rPr>
                <w:noProof w:val="0"/>
              </w:rPr>
              <w:t>Appendix 5: Overview of the approach to auditing performance management systems</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appendix_5 \h </w:instrText>
            </w:r>
            <w:r w:rsidRPr="00A04C56">
              <w:rPr>
                <w:noProof w:val="0"/>
              </w:rPr>
            </w:r>
            <w:r w:rsidRPr="00A04C56">
              <w:rPr>
                <w:noProof w:val="0"/>
              </w:rPr>
              <w:fldChar w:fldCharType="separate"/>
            </w:r>
            <w:r w:rsidR="005109B3">
              <w:t>141</w:t>
            </w:r>
            <w:r w:rsidRPr="00A04C56">
              <w:rPr>
                <w:noProof w:val="0"/>
              </w:rPr>
              <w:fldChar w:fldCharType="end"/>
            </w:r>
          </w:p>
        </w:tc>
      </w:tr>
      <w:tr w:rsidR="00926707" w:rsidRPr="00A04C56">
        <w:tc>
          <w:tcPr>
            <w:tcW w:w="7815" w:type="dxa"/>
            <w:vAlign w:val="bottom"/>
          </w:tcPr>
          <w:p w:rsidR="00926707" w:rsidRPr="00A04C56" w:rsidRDefault="00737811" w:rsidP="00840DFF">
            <w:pPr>
              <w:pStyle w:val="AGRTOC"/>
              <w:rPr>
                <w:noProof w:val="0"/>
              </w:rPr>
            </w:pPr>
            <w:r>
              <w:fldChar w:fldCharType="begin"/>
            </w:r>
            <w:r>
              <w:instrText xml:space="preserve"> REF appendix_6 \h  \* MERGEFORMAT </w:instrText>
            </w:r>
            <w:r>
              <w:fldChar w:fldCharType="separate"/>
            </w:r>
            <w:r w:rsidR="005109B3" w:rsidRPr="00A04C56">
              <w:rPr>
                <w:noProof w:val="0"/>
              </w:rPr>
              <w:t>Appendix 6: Abbreviations</w:t>
            </w:r>
            <w:r>
              <w:fldChar w:fldCharType="end"/>
            </w:r>
          </w:p>
        </w:tc>
        <w:tc>
          <w:tcPr>
            <w:tcW w:w="992" w:type="dxa"/>
            <w:vAlign w:val="bottom"/>
          </w:tcPr>
          <w:p w:rsidR="00926707" w:rsidRPr="00A04C56" w:rsidRDefault="00737811"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appendix_6 \h </w:instrText>
            </w:r>
            <w:r w:rsidRPr="00A04C56">
              <w:rPr>
                <w:noProof w:val="0"/>
              </w:rPr>
            </w:r>
            <w:r w:rsidRPr="00A04C56">
              <w:rPr>
                <w:noProof w:val="0"/>
              </w:rPr>
              <w:fldChar w:fldCharType="separate"/>
            </w:r>
            <w:r w:rsidR="005109B3">
              <w:t>143</w:t>
            </w:r>
            <w:r w:rsidRPr="00A04C56">
              <w:rPr>
                <w:noProof w:val="0"/>
              </w:rPr>
              <w:fldChar w:fldCharType="end"/>
            </w:r>
          </w:p>
        </w:tc>
      </w:tr>
      <w:tr w:rsidR="00926707" w:rsidRPr="00A04C56">
        <w:tc>
          <w:tcPr>
            <w:tcW w:w="7815" w:type="dxa"/>
            <w:vAlign w:val="bottom"/>
          </w:tcPr>
          <w:p w:rsidR="00926707" w:rsidRPr="00A04C56" w:rsidRDefault="00926707" w:rsidP="00840DFF">
            <w:pPr>
              <w:pStyle w:val="TableTextArial10ptLeft127cm"/>
            </w:pPr>
          </w:p>
        </w:tc>
        <w:tc>
          <w:tcPr>
            <w:tcW w:w="992" w:type="dxa"/>
            <w:vAlign w:val="bottom"/>
          </w:tcPr>
          <w:p w:rsidR="00926707" w:rsidRPr="00A04C56" w:rsidRDefault="00926707" w:rsidP="00840DFF">
            <w:pPr>
              <w:pStyle w:val="AGRTOC"/>
              <w:tabs>
                <w:tab w:val="clear" w:pos="1701"/>
              </w:tabs>
              <w:ind w:right="150"/>
              <w:jc w:val="right"/>
              <w:rPr>
                <w:noProof w:val="0"/>
              </w:rPr>
            </w:pPr>
          </w:p>
        </w:tc>
      </w:tr>
      <w:tr w:rsidR="00926707" w:rsidRPr="00A04C56">
        <w:trPr>
          <w:trHeight w:val="253"/>
        </w:trPr>
        <w:tc>
          <w:tcPr>
            <w:tcW w:w="7815" w:type="dxa"/>
            <w:vAlign w:val="bottom"/>
          </w:tcPr>
          <w:p w:rsidR="00926707" w:rsidRPr="00A04C56" w:rsidRDefault="00926707" w:rsidP="00840DFF">
            <w:pPr>
              <w:pStyle w:val="TableTextArial10ptLeft127cm"/>
            </w:pPr>
          </w:p>
        </w:tc>
        <w:tc>
          <w:tcPr>
            <w:tcW w:w="992" w:type="dxa"/>
            <w:vAlign w:val="bottom"/>
          </w:tcPr>
          <w:p w:rsidR="00926707" w:rsidRPr="00A04C56" w:rsidRDefault="00926707" w:rsidP="00840DFF">
            <w:pPr>
              <w:pStyle w:val="AGRTOC"/>
              <w:tabs>
                <w:tab w:val="clear" w:pos="1701"/>
              </w:tabs>
              <w:ind w:right="150"/>
              <w:jc w:val="right"/>
              <w:rPr>
                <w:noProof w:val="0"/>
              </w:rPr>
            </w:pPr>
          </w:p>
        </w:tc>
      </w:tr>
    </w:tbl>
    <w:p w:rsidR="003C7395" w:rsidRPr="00A04C56" w:rsidRDefault="003C7395" w:rsidP="00934076">
      <w:pPr>
        <w:pStyle w:val="AGRTOC"/>
        <w:rPr>
          <w:noProof w:val="0"/>
        </w:rPr>
      </w:pPr>
    </w:p>
    <w:p w:rsidR="00680EEA" w:rsidRDefault="00680EEA">
      <w:pPr>
        <w:spacing w:after="0" w:line="240" w:lineRule="auto"/>
        <w:jc w:val="left"/>
        <w:rPr>
          <w:rFonts w:cs="Arial"/>
          <w:szCs w:val="19"/>
        </w:rPr>
      </w:pPr>
      <w:r>
        <w:br w:type="page"/>
      </w:r>
    </w:p>
    <w:p w:rsidR="00F806AB" w:rsidRPr="00A04C56" w:rsidRDefault="00D86485" w:rsidP="00405988">
      <w:pPr>
        <w:pStyle w:val="AGRBodyText"/>
        <w:sectPr w:rsidR="00F806AB" w:rsidRPr="00A04C56" w:rsidSect="00177E11">
          <w:headerReference w:type="even" r:id="rId18"/>
          <w:headerReference w:type="default" r:id="rId19"/>
          <w:footerReference w:type="even" r:id="rId20"/>
          <w:footerReference w:type="default" r:id="rId21"/>
          <w:headerReference w:type="first" r:id="rId22"/>
          <w:footerReference w:type="first" r:id="rId23"/>
          <w:pgSz w:w="11906" w:h="16838" w:code="9"/>
          <w:pgMar w:top="3119" w:right="851" w:bottom="1134" w:left="1418" w:header="340" w:footer="567" w:gutter="284"/>
          <w:pgNumType w:start="3"/>
          <w:cols w:space="720"/>
        </w:sectPr>
      </w:pPr>
      <w:r>
        <w:lastRenderedPageBreak/>
        <w:br w:type="page"/>
      </w:r>
      <w:r w:rsidR="009928EB">
        <w:rPr>
          <w:noProof/>
          <w:lang w:eastAsia="en-AU"/>
        </w:rPr>
        <mc:AlternateContent>
          <mc:Choice Requires="wps">
            <w:drawing>
              <wp:anchor distT="0" distB="0" distL="114300" distR="114300" simplePos="0" relativeHeight="251655680" behindDoc="0" locked="0" layoutInCell="1" allowOverlap="1">
                <wp:simplePos x="0" y="0"/>
                <wp:positionH relativeFrom="page">
                  <wp:align>center</wp:align>
                </wp:positionH>
                <wp:positionV relativeFrom="page">
                  <wp:align>center</wp:align>
                </wp:positionV>
                <wp:extent cx="1837055" cy="292735"/>
                <wp:effectExtent l="3810" t="0" r="0" b="0"/>
                <wp:wrapNone/>
                <wp:docPr id="1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D86485">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0;margin-top:0;width:144.65pt;height:23.0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FcfQIAAAA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" stroked="f" strokeweight="1pt">
                <v:textbox inset="0,0,0,0">
                  <w:txbxContent>
                    <w:p w:rsidR="006C61D1" w:rsidRDefault="006C61D1" w:rsidP="00D86485">
                      <w:pPr>
                        <w:pStyle w:val="AGRTableText"/>
                      </w:pPr>
                      <w:r>
                        <w:t>This page deliberately left blank.</w:t>
                      </w:r>
                    </w:p>
                  </w:txbxContent>
                </v:textbox>
                <w10:wrap anchorx="page" anchory="page"/>
              </v:rect>
            </w:pict>
          </mc:Fallback>
        </mc:AlternateContent>
      </w:r>
    </w:p>
    <w:p w:rsidR="00F806AB" w:rsidRPr="000851D1" w:rsidRDefault="00F806AB" w:rsidP="00405988">
      <w:pPr>
        <w:pStyle w:val="AGRBodyText"/>
        <w:ind w:left="0"/>
      </w:pPr>
      <w:r w:rsidRPr="00A04C56">
        <w:lastRenderedPageBreak/>
        <w:t xml:space="preserve">The </w:t>
      </w:r>
      <w:bookmarkStart w:id="9" w:name="transmittal_letter"/>
      <w:r w:rsidRPr="00A04C56">
        <w:t xml:space="preserve">Honourable the Speaker </w:t>
      </w:r>
      <w:bookmarkEnd w:id="9"/>
      <w:r w:rsidRPr="00A04C56">
        <w:t xml:space="preserve">of the Legislative </w:t>
      </w:r>
      <w:r w:rsidRPr="00A04C56">
        <w:br/>
        <w:t xml:space="preserve">    Assembly of the Northern Territory</w:t>
      </w:r>
      <w:r w:rsidRPr="00A04C56">
        <w:br/>
        <w:t>Parliament House</w:t>
      </w:r>
      <w:r w:rsidRPr="00A04C56">
        <w:br/>
      </w:r>
      <w:proofErr w:type="gramStart"/>
      <w:r w:rsidRPr="000851D1">
        <w:t>Darwin  NT</w:t>
      </w:r>
      <w:proofErr w:type="gramEnd"/>
      <w:r w:rsidRPr="000851D1">
        <w:t xml:space="preserve">  0800</w:t>
      </w:r>
    </w:p>
    <w:p w:rsidR="00F806AB" w:rsidRPr="00A04C56" w:rsidRDefault="00805465" w:rsidP="00405988">
      <w:pPr>
        <w:pStyle w:val="AGRBodyText"/>
        <w:ind w:left="0"/>
      </w:pPr>
      <w:r w:rsidRPr="000851D1">
        <w:t>18</w:t>
      </w:r>
      <w:r w:rsidR="00F806AB" w:rsidRPr="000851D1">
        <w:t xml:space="preserve"> </w:t>
      </w:r>
      <w:r w:rsidR="003218D0" w:rsidRPr="000851D1">
        <w:t>February 2011</w:t>
      </w:r>
    </w:p>
    <w:p w:rsidR="00F806AB" w:rsidRPr="00A04C56" w:rsidRDefault="00F806AB" w:rsidP="00405988">
      <w:pPr>
        <w:pStyle w:val="AGRBodyText"/>
        <w:ind w:left="0"/>
      </w:pPr>
    </w:p>
    <w:p w:rsidR="00F806AB" w:rsidRPr="00A04C56" w:rsidRDefault="00F806AB" w:rsidP="00405988">
      <w:pPr>
        <w:pStyle w:val="AGRBodyText"/>
        <w:ind w:left="0"/>
      </w:pPr>
      <w:r w:rsidRPr="00A04C56">
        <w:t>Dear Madam Speaker,</w:t>
      </w:r>
    </w:p>
    <w:p w:rsidR="000851D1" w:rsidRDefault="000851D1" w:rsidP="000851D1">
      <w:pPr>
        <w:pStyle w:val="AGRBodyText"/>
        <w:ind w:left="0"/>
      </w:pPr>
      <w:r>
        <w:t xml:space="preserve">Accompanying this letter is my report to the Legislative Assembly on matters arising from audits conducted during the six months to 31 December 2010 and I request that you table the report today in the Legislative Assembly. </w:t>
      </w:r>
    </w:p>
    <w:p w:rsidR="000851D1" w:rsidRDefault="000851D1" w:rsidP="000851D1">
      <w:pPr>
        <w:pStyle w:val="AGRBodyText"/>
        <w:ind w:left="0"/>
      </w:pPr>
      <w:r>
        <w:t xml:space="preserve">This report deals largely with the results of audits of financial statements that were conducted during the period 1 July 2010 to 31 December 2010.  Those audits are required by various Acts of Parliament. </w:t>
      </w:r>
    </w:p>
    <w:p w:rsidR="00F806AB" w:rsidRPr="00A04C56" w:rsidRDefault="000851D1" w:rsidP="000851D1">
      <w:pPr>
        <w:pStyle w:val="AGRBodyText"/>
        <w:ind w:left="0"/>
      </w:pPr>
      <w:r>
        <w:t xml:space="preserve">Included as part of this report is my report to the Legislative Assembly as required by section 7 of the </w:t>
      </w:r>
      <w:r w:rsidRPr="000851D1">
        <w:rPr>
          <w:i/>
        </w:rPr>
        <w:t xml:space="preserve">Public Information </w:t>
      </w:r>
      <w:proofErr w:type="gramStart"/>
      <w:r w:rsidRPr="000851D1">
        <w:rPr>
          <w:i/>
        </w:rPr>
        <w:t>Act</w:t>
      </w:r>
      <w:r>
        <w:t>.</w:t>
      </w:r>
      <w:proofErr w:type="gramEnd"/>
      <w:r>
        <w:t xml:space="preserve">  That report is the result of a review of public information that was contained in a publicly funded document and followed the receipt of a written request by a Member of the Legislative Assembly</w:t>
      </w:r>
      <w:r w:rsidR="00F806AB" w:rsidRPr="00A04C56">
        <w:t>.</w:t>
      </w:r>
    </w:p>
    <w:p w:rsidR="00F806AB" w:rsidRPr="00A04C56" w:rsidRDefault="00F806AB" w:rsidP="00405988">
      <w:pPr>
        <w:pStyle w:val="AGRBodyText"/>
        <w:ind w:left="0"/>
      </w:pPr>
      <w:r w:rsidRPr="00A04C56">
        <w:t>Yours faithfully,</w:t>
      </w:r>
    </w:p>
    <w:p w:rsidR="00F806AB" w:rsidRPr="00A04C56" w:rsidRDefault="00F806AB" w:rsidP="00405988">
      <w:pPr>
        <w:pStyle w:val="AGRBodyText"/>
        <w:ind w:left="0"/>
      </w:pPr>
    </w:p>
    <w:p w:rsidR="00F806AB" w:rsidRPr="00A04C56" w:rsidRDefault="00F806AB" w:rsidP="00405988">
      <w:pPr>
        <w:pStyle w:val="AGRBodyText"/>
        <w:ind w:left="0"/>
      </w:pPr>
    </w:p>
    <w:p w:rsidR="00D86485" w:rsidRDefault="00F806AB" w:rsidP="00405988">
      <w:pPr>
        <w:pStyle w:val="AGRBodyText"/>
        <w:ind w:left="0"/>
      </w:pPr>
      <w:r w:rsidRPr="00A04C56">
        <w:t>F McGuiness</w:t>
      </w:r>
      <w:r w:rsidRPr="00A04C56">
        <w:br/>
        <w:t>Auditor-General for the Northern Territory</w:t>
      </w:r>
    </w:p>
    <w:p w:rsidR="00F806AB" w:rsidRPr="00A04C56" w:rsidRDefault="00F806AB" w:rsidP="00405988">
      <w:pPr>
        <w:pStyle w:val="AGRBodyText"/>
        <w:ind w:left="0"/>
        <w:sectPr w:rsidR="00F806AB" w:rsidRPr="00A04C56" w:rsidSect="00F74E5B">
          <w:headerReference w:type="even" r:id="rId24"/>
          <w:headerReference w:type="default" r:id="rId25"/>
          <w:footerReference w:type="even" r:id="rId26"/>
          <w:footerReference w:type="default" r:id="rId27"/>
          <w:pgSz w:w="11906" w:h="16838" w:code="9"/>
          <w:pgMar w:top="3119" w:right="851" w:bottom="1134" w:left="1418" w:header="340" w:footer="567" w:gutter="284"/>
          <w:cols w:space="720"/>
        </w:sectPr>
      </w:pPr>
    </w:p>
    <w:bookmarkStart w:id="10" w:name="_Toc185213312"/>
    <w:bookmarkStart w:id="11" w:name="_Toc185325699"/>
    <w:p w:rsidR="003218D0" w:rsidRDefault="009928EB" w:rsidP="0055349B">
      <w:pPr>
        <w:pStyle w:val="AGRHeading1"/>
        <w:sectPr w:rsidR="003218D0" w:rsidSect="00F74E5B">
          <w:headerReference w:type="even" r:id="rId28"/>
          <w:headerReference w:type="default" r:id="rId29"/>
          <w:footerReference w:type="even" r:id="rId30"/>
          <w:footerReference w:type="default" r:id="rId31"/>
          <w:headerReference w:type="first" r:id="rId32"/>
          <w:footerReference w:type="first" r:id="rId33"/>
          <w:pgSz w:w="11906" w:h="16838" w:code="9"/>
          <w:pgMar w:top="3119" w:right="1418" w:bottom="1134" w:left="1418" w:header="340" w:footer="567" w:gutter="284"/>
          <w:cols w:space="720"/>
          <w:titlePg/>
        </w:sectPr>
      </w:pPr>
      <w:r>
        <w:rPr>
          <w:noProof/>
          <w:w w:val="100"/>
          <w:lang w:eastAsia="en-AU"/>
        </w:rPr>
        <w:lastRenderedPageBreak/>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1837055" cy="292735"/>
                <wp:effectExtent l="3810" t="0" r="0" b="0"/>
                <wp:wrapNone/>
                <wp:docPr id="1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D86485">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0;margin-top:0;width:144.65pt;height:23.0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37K2W34CAAAABQAA&#10;DgAAAAAAAAAAAAAAAAAuAgAAZHJzL2Uyb0RvYy54bWxQSwECLQAUAAYACAAAACEAQLXHctoAAAAE&#10;AQAADwAAAAAAAAAAAAAAAADYBAAAZHJzL2Rvd25yZXYueG1sUEsFBgAAAAAEAAQA8wAAAN8FAAAA&#10;AA==&#10;" stroked="f" strokeweight="1pt">
                <v:textbox inset="0,0,0,0">
                  <w:txbxContent>
                    <w:p w:rsidR="006C61D1" w:rsidRDefault="006C61D1" w:rsidP="00D86485">
                      <w:pPr>
                        <w:pStyle w:val="AGRTableText"/>
                      </w:pPr>
                      <w:r>
                        <w:t>This page deliberately left blank.</w:t>
                      </w:r>
                    </w:p>
                  </w:txbxContent>
                </v:textbox>
                <w10:wrap anchorx="page" anchory="page"/>
              </v:rect>
            </w:pict>
          </mc:Fallback>
        </mc:AlternateContent>
      </w:r>
      <w:bookmarkEnd w:id="10"/>
      <w:bookmarkEnd w:id="11"/>
    </w:p>
    <w:p w:rsidR="003C7395" w:rsidRPr="00A04C56" w:rsidRDefault="003C7395" w:rsidP="0055349B">
      <w:pPr>
        <w:pStyle w:val="AGRHeading1"/>
      </w:pPr>
      <w:bookmarkStart w:id="12" w:name="_Toc185213314"/>
      <w:bookmarkStart w:id="13" w:name="_Toc185325701"/>
      <w:bookmarkStart w:id="14" w:name="overview"/>
      <w:r w:rsidRPr="00A04C56">
        <w:lastRenderedPageBreak/>
        <w:t>Auditor-General’s Overview</w:t>
      </w:r>
      <w:bookmarkEnd w:id="12"/>
      <w:bookmarkEnd w:id="13"/>
      <w:bookmarkEnd w:id="14"/>
    </w:p>
    <w:p w:rsidR="003C7395" w:rsidRPr="00A04C56" w:rsidRDefault="003C7395">
      <w:pPr>
        <w:pStyle w:val="AGRHeading2"/>
      </w:pPr>
      <w:r w:rsidRPr="00A04C56">
        <w:t>Audits included in this report</w:t>
      </w:r>
    </w:p>
    <w:p w:rsidR="000851D1" w:rsidRDefault="000851D1" w:rsidP="000851D1">
      <w:pPr>
        <w:pStyle w:val="AGRBodyText"/>
      </w:pPr>
      <w:r>
        <w:t xml:space="preserve">This Report outlines the results of audits conducted during the period 1 July 2010 to 31 December 2010.  The results of </w:t>
      </w:r>
      <w:r w:rsidRPr="000851D1">
        <w:t>28 separate audits</w:t>
      </w:r>
      <w:r>
        <w:t xml:space="preserve"> are included here, with most being the audits of financial statements undertaken in the period following the end of the 2009-10 financial </w:t>
      </w:r>
      <w:proofErr w:type="gramStart"/>
      <w:r>
        <w:t>year</w:t>
      </w:r>
      <w:proofErr w:type="gramEnd"/>
      <w:r>
        <w:t>.  Also included is discussion arising from the audits of the outsourcing process for public sector information technology services, together with the results of audits of controls in place in respect of a key information system and the management of a project intended to replace out</w:t>
      </w:r>
      <w:r w:rsidR="000070E3">
        <w:t>dated asset management systems.</w:t>
      </w:r>
      <w:r>
        <w:t xml:space="preserve">  </w:t>
      </w:r>
    </w:p>
    <w:p w:rsidR="000851D1" w:rsidRDefault="000851D1" w:rsidP="000851D1">
      <w:pPr>
        <w:pStyle w:val="AGRBodyText"/>
      </w:pPr>
      <w:r>
        <w:t xml:space="preserve">Agencies are required by Treasurer’s Directions that are issued pursuant to the </w:t>
      </w:r>
      <w:r w:rsidRPr="000851D1">
        <w:rPr>
          <w:i/>
        </w:rPr>
        <w:t>Financial Management Act</w:t>
      </w:r>
      <w:r>
        <w:t xml:space="preserve"> to prepare financial statements that comply with Australian Accounting Standards in the same manner as corporate entities.  However, Agencies are not required to submit those statements to the Auditor General unless directed to do so by the Treasurer pursuant to section 11(3) of the </w:t>
      </w:r>
      <w:r w:rsidRPr="000851D1">
        <w:rPr>
          <w:i/>
        </w:rPr>
        <w:t>Financial Management Act</w:t>
      </w:r>
      <w:r>
        <w:t xml:space="preserve">.  As no such direction has been given, Agencies’ financial statements are not audited separately, but are reviewed as part of the audit of the Public Account and of the Treasurer’s Annual Financial Statement.  </w:t>
      </w:r>
    </w:p>
    <w:p w:rsidR="000851D1" w:rsidRDefault="000851D1" w:rsidP="000851D1">
      <w:pPr>
        <w:pStyle w:val="AGRBodyText"/>
      </w:pPr>
      <w:r>
        <w:t xml:space="preserve">Statutory bodies, Government owned corporations and Government Business Divisions are required by various Acts to prepare annual financial statements and to submit those statements to the Auditor-General.  These statements are audited and audit opinions issued accordingly.  Those opinions are included in the various entities’ annual reports that are tabled in the Legislative Assembly.  </w:t>
      </w:r>
      <w:r w:rsidR="000070E3">
        <w:t>If</w:t>
      </w:r>
      <w:r>
        <w:t xml:space="preserve"> matters of concern should be noted during the course of an audit specific comment is included in my report to the Assembly.  In addition, the Northern Territory Government controls, either directly or indirectly, a small number of companies that have been incorporated pursuant to the </w:t>
      </w:r>
      <w:r w:rsidRPr="000851D1">
        <w:t>Commonwealth</w:t>
      </w:r>
      <w:r w:rsidRPr="000851D1">
        <w:rPr>
          <w:i/>
        </w:rPr>
        <w:t xml:space="preserve"> Corporations Act 2001</w:t>
      </w:r>
      <w:r>
        <w:t xml:space="preserve">. In these instances the Auditor-General has been either directed by legislation (for example the </w:t>
      </w:r>
      <w:r w:rsidRPr="000851D1">
        <w:rPr>
          <w:i/>
        </w:rPr>
        <w:t>Charles Darwin University Act</w:t>
      </w:r>
      <w:r>
        <w:t xml:space="preserve">) or requested by responsible Ministers to act as auditor of those companies.  These audits are performed subject to the provisions of the Commonwealth legislation, with the Auditor-General being deemed by the </w:t>
      </w:r>
      <w:r w:rsidRPr="000851D1">
        <w:rPr>
          <w:i/>
        </w:rPr>
        <w:t>Corporations Act 2001</w:t>
      </w:r>
      <w:r>
        <w:t xml:space="preserve"> to be a Registered Company Auditor.  </w:t>
      </w:r>
    </w:p>
    <w:p w:rsidR="000851D1" w:rsidRDefault="000851D1" w:rsidP="000851D1">
      <w:pPr>
        <w:pStyle w:val="AGRHeading1"/>
      </w:pPr>
      <w:r>
        <w:lastRenderedPageBreak/>
        <w:t>Auditor-General’s Overview cont…</w:t>
      </w:r>
    </w:p>
    <w:p w:rsidR="000851D1" w:rsidRDefault="000851D1" w:rsidP="000851D1">
      <w:pPr>
        <w:pStyle w:val="AGRBodyText"/>
      </w:pPr>
      <w:r>
        <w:t xml:space="preserve">Audits by my Office are conducted in accordance with Australian Auditing Standards.  Those standards are issued by the Australian Auditing and Assurance Standards Board, a Commonwealth statutory body established under the </w:t>
      </w:r>
      <w:r w:rsidRPr="000851D1">
        <w:rPr>
          <w:i/>
        </w:rPr>
        <w:t>Australian Securities and Investments Commission Act 2001</w:t>
      </w:r>
      <w:r>
        <w:t xml:space="preserve">.  Auditing standards issued by the Board have the force of law in respect of audits of corporations that fall within the ambit of the </w:t>
      </w:r>
      <w:r w:rsidRPr="000851D1">
        <w:rPr>
          <w:i/>
        </w:rPr>
        <w:t>Corporations Act 2001</w:t>
      </w:r>
      <w:r>
        <w:t xml:space="preserve">, while the </w:t>
      </w:r>
      <w:r w:rsidRPr="000851D1">
        <w:rPr>
          <w:i/>
        </w:rPr>
        <w:t>Audit Act</w:t>
      </w:r>
      <w:r>
        <w:t xml:space="preserve"> also requires that I have regard to those standards.</w:t>
      </w:r>
    </w:p>
    <w:p w:rsidR="000851D1" w:rsidRDefault="000851D1" w:rsidP="000851D1">
      <w:pPr>
        <w:pStyle w:val="AGRBodyText"/>
      </w:pPr>
      <w:r>
        <w:t xml:space="preserve">An unqualified audit opinion indicates that the financial statements in question comply with Australian </w:t>
      </w:r>
      <w:r w:rsidR="00491DA3">
        <w:t>A</w:t>
      </w:r>
      <w:r>
        <w:t xml:space="preserve">ccounting </w:t>
      </w:r>
      <w:r w:rsidR="00491DA3">
        <w:t>S</w:t>
      </w:r>
      <w:r>
        <w:t xml:space="preserve">tandards.  Only one qualified audit opinion was issued for </w:t>
      </w:r>
      <w:r w:rsidR="00491DA3">
        <w:t>2009-10</w:t>
      </w:r>
      <w:r>
        <w:t xml:space="preserve"> and that was in respect of NT Build where I was unable to satisfy myself that all revenues due to the Board had been recognised in NT Build’s financial statements.  The nature of the building approval processes that currently apply in the Territory gives rise to some doubts as to whether NT Build has been advised of all construction work that might be said to fall within the scope of the </w:t>
      </w:r>
      <w:r w:rsidRPr="000851D1">
        <w:rPr>
          <w:i/>
        </w:rPr>
        <w:t>Construction Industry Long Service and Benefits Act</w:t>
      </w:r>
      <w:r>
        <w:t xml:space="preserve">.  </w:t>
      </w:r>
    </w:p>
    <w:p w:rsidR="000851D1" w:rsidRDefault="000851D1" w:rsidP="000851D1">
      <w:pPr>
        <w:pStyle w:val="AGRBodyText"/>
      </w:pPr>
      <w:r>
        <w:t>The Board of NT Build was well aware of the problem and, as indicated in the Board’s comments that are included in this report, it continues to pursue solutions to the issue.</w:t>
      </w:r>
    </w:p>
    <w:p w:rsidR="000851D1" w:rsidRDefault="000851D1" w:rsidP="000851D1">
      <w:pPr>
        <w:pStyle w:val="AGRBodyText"/>
      </w:pPr>
      <w:r>
        <w:t xml:space="preserve">Finally, this report also includes my determination made under section 7 of the </w:t>
      </w:r>
      <w:r w:rsidRPr="000851D1">
        <w:rPr>
          <w:i/>
        </w:rPr>
        <w:t>Public Information Act</w:t>
      </w:r>
      <w:r>
        <w:t xml:space="preserve"> on whether the provisions of the Act were contravened by the contents of a publicly funded newsletter. The scope of this Act is broad and it applies to a range of individuals and organisations.  The Act, when read in conjunction with guidelines issued under the Act, requires all public information to adhere to certain standards. Thus information must not promote party political interests, or include statements that are misleading or factually inaccurate, while it must also include the references to sources of data that may be have been used.</w:t>
      </w:r>
    </w:p>
    <w:p w:rsidR="00291FB4" w:rsidRDefault="000851D1" w:rsidP="000851D1">
      <w:pPr>
        <w:pStyle w:val="AGRBodyText"/>
      </w:pPr>
      <w:r>
        <w:t xml:space="preserve">It is apparent that not all those who may be affected by the Act </w:t>
      </w:r>
      <w:r w:rsidR="00B867AB">
        <w:t>are</w:t>
      </w:r>
      <w:r>
        <w:t xml:space="preserve"> aware of the importance of ensuring that any information that is to be disseminated to the public is objective and that there is little scope for “journalistic licence”.</w:t>
      </w:r>
    </w:p>
    <w:p w:rsidR="007A4C1B" w:rsidRDefault="007A4C1B" w:rsidP="007A4C1B">
      <w:pPr>
        <w:pStyle w:val="AGRBodyText"/>
      </w:pPr>
      <w:r>
        <w:t xml:space="preserve">It is arguable that expenditure upon the production of material that is in breach of the </w:t>
      </w:r>
      <w:r w:rsidRPr="00130C26">
        <w:rPr>
          <w:i/>
        </w:rPr>
        <w:t>Public Information Act</w:t>
      </w:r>
      <w:r>
        <w:t xml:space="preserve"> risks </w:t>
      </w:r>
      <w:r w:rsidR="00130C26">
        <w:t>being held</w:t>
      </w:r>
      <w:r>
        <w:t xml:space="preserve"> unlawful and may be recovered if it can be traced.  This would seem to apply in this instance given that the Opposition Leader’s News can be held to be in contravention of the provisions of the </w:t>
      </w:r>
      <w:r w:rsidRPr="00130C26">
        <w:rPr>
          <w:i/>
        </w:rPr>
        <w:t xml:space="preserve">Public Information Act </w:t>
      </w:r>
      <w:r>
        <w:t>and, as such, expenditure incurred in the production of that document may be held to represent a misuse of public money.</w:t>
      </w:r>
    </w:p>
    <w:p w:rsidR="007A4C1B" w:rsidRDefault="007A4C1B" w:rsidP="007A4C1B">
      <w:pPr>
        <w:pStyle w:val="AGRHeading1"/>
      </w:pPr>
      <w:r>
        <w:lastRenderedPageBreak/>
        <w:t>Auditor-General’s Overview cont…</w:t>
      </w:r>
    </w:p>
    <w:p w:rsidR="007A4C1B" w:rsidRPr="00662851" w:rsidRDefault="00DD7D57" w:rsidP="007A4C1B">
      <w:pPr>
        <w:pStyle w:val="AGRBodyText"/>
        <w:rPr>
          <w:highlight w:val="yellow"/>
        </w:rPr>
      </w:pPr>
      <w:r>
        <w:t>It is notable that the Act does not include penalty provisions and there is, as a result, no sanction that can be applied against a public authority that may be found to have contravened the Act.  Whether or not the Act should contain penalty provisions is a matter that the Legislative Assembly may wish to consider</w:t>
      </w:r>
      <w:r w:rsidR="007A4C1B">
        <w:t>.</w:t>
      </w:r>
    </w:p>
    <w:p w:rsidR="007A4C1B" w:rsidRDefault="007A4C1B">
      <w:pPr>
        <w:spacing w:after="0" w:line="240" w:lineRule="auto"/>
        <w:jc w:val="left"/>
        <w:rPr>
          <w:rFonts w:cs="Arial"/>
          <w:szCs w:val="19"/>
        </w:rPr>
      </w:pPr>
      <w:r>
        <w:br w:type="page"/>
      </w:r>
    </w:p>
    <w:p w:rsidR="003C7395" w:rsidRPr="00A04C56" w:rsidRDefault="009928EB" w:rsidP="00405988">
      <w:pPr>
        <w:pStyle w:val="AGRBodyText"/>
      </w:pPr>
      <w:r>
        <w:rPr>
          <w:noProof/>
          <w:lang w:eastAsia="en-AU"/>
        </w:rPr>
        <w:lastRenderedPageBreak/>
        <mc:AlternateContent>
          <mc:Choice Requires="wps">
            <w:drawing>
              <wp:anchor distT="0" distB="0" distL="114300" distR="114300" simplePos="0" relativeHeight="251671040" behindDoc="0" locked="0" layoutInCell="1" allowOverlap="1">
                <wp:simplePos x="0" y="0"/>
                <wp:positionH relativeFrom="page">
                  <wp:align>center</wp:align>
                </wp:positionH>
                <wp:positionV relativeFrom="page">
                  <wp:align>center</wp:align>
                </wp:positionV>
                <wp:extent cx="1837055" cy="292735"/>
                <wp:effectExtent l="3810" t="0" r="0" b="0"/>
                <wp:wrapSquare wrapText="bothSides"/>
                <wp:docPr id="16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7A4C1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0" style="position:absolute;left:0;text-align:left;margin-left:0;margin-top:0;width:144.65pt;height:23.05pt;z-index:2516710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D9fwIAAAE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Ao6YP1/AgAAAQUA&#10;AA4AAAAAAAAAAAAAAAAALgIAAGRycy9lMm9Eb2MueG1sUEsBAi0AFAAGAAgAAAAhAEC1x3LaAAAA&#10;BAEAAA8AAAAAAAAAAAAAAAAA2QQAAGRycy9kb3ducmV2LnhtbFBLBQYAAAAABAAEAPMAAADgBQAA&#10;AAA=&#10;" stroked="f" strokeweight="1pt">
                <v:textbox inset="0,0,0,0">
                  <w:txbxContent>
                    <w:p w:rsidR="006C61D1" w:rsidRDefault="006C61D1" w:rsidP="007A4C1B">
                      <w:pPr>
                        <w:pStyle w:val="AGRTableText"/>
                      </w:pPr>
                      <w:r>
                        <w:t>This page deliberately left blank.</w:t>
                      </w:r>
                    </w:p>
                  </w:txbxContent>
                </v:textbox>
                <w10:wrap type="square" anchorx="page" anchory="page"/>
              </v:rect>
            </w:pict>
          </mc:Fallback>
        </mc:AlternateContent>
      </w:r>
    </w:p>
    <w:p w:rsidR="00E42AEE" w:rsidRPr="00A04C56" w:rsidRDefault="00E42AEE" w:rsidP="00405988">
      <w:pPr>
        <w:pStyle w:val="AGRBodyText"/>
      </w:pPr>
    </w:p>
    <w:p w:rsidR="003218D0" w:rsidRDefault="003218D0" w:rsidP="0055349B">
      <w:pPr>
        <w:pStyle w:val="AGRHeading1"/>
        <w:sectPr w:rsidR="003218D0" w:rsidSect="00F74E5B">
          <w:pgSz w:w="11906" w:h="16838" w:code="9"/>
          <w:pgMar w:top="3119" w:right="1418" w:bottom="1134" w:left="1418" w:header="340" w:footer="567" w:gutter="284"/>
          <w:cols w:space="720"/>
          <w:titlePg/>
        </w:sectPr>
      </w:pPr>
    </w:p>
    <w:p w:rsidR="00680EEA" w:rsidRDefault="0038489A" w:rsidP="0055349B">
      <w:pPr>
        <w:pStyle w:val="AGRHeading1"/>
      </w:pPr>
      <w:r>
        <w:lastRenderedPageBreak/>
        <w:tab/>
      </w:r>
      <w:bookmarkStart w:id="15" w:name="reports_on"/>
      <w:r w:rsidR="003218D0" w:rsidRPr="00732782">
        <w:t>Reports on the Results of Audits</w:t>
      </w:r>
      <w:bookmarkEnd w:id="15"/>
      <w:r w:rsidR="003218D0">
        <w:t xml:space="preserve"> </w:t>
      </w:r>
    </w:p>
    <w:p w:rsidR="00680EEA" w:rsidRPr="00680EEA" w:rsidRDefault="00680EEA" w:rsidP="00680EEA">
      <w:pPr>
        <w:pStyle w:val="AGRBodyText"/>
        <w:ind w:left="0"/>
        <w:sectPr w:rsidR="00680EEA" w:rsidRPr="00680EEA" w:rsidSect="00F74E5B">
          <w:pgSz w:w="11906" w:h="16838" w:code="9"/>
          <w:pgMar w:top="3119" w:right="1418" w:bottom="1134" w:left="1418" w:header="340" w:footer="567" w:gutter="284"/>
          <w:cols w:space="720"/>
          <w:vAlign w:val="center"/>
          <w:titlePg/>
        </w:sectPr>
      </w:pPr>
    </w:p>
    <w:p w:rsidR="003218D0" w:rsidRDefault="009928EB" w:rsidP="0055349B">
      <w:pPr>
        <w:pStyle w:val="AGRHeading1"/>
      </w:pPr>
      <w:r>
        <w:rPr>
          <w:noProof/>
          <w:w w:val="100"/>
          <w:lang w:eastAsia="en-AU"/>
        </w:rPr>
        <w:lastRenderedPageBreak/>
        <mc:AlternateContent>
          <mc:Choice Requires="wps">
            <w:drawing>
              <wp:anchor distT="0" distB="0" distL="114300" distR="114300" simplePos="0" relativeHeight="251664896" behindDoc="0" locked="0" layoutInCell="1" allowOverlap="1">
                <wp:simplePos x="0" y="0"/>
                <wp:positionH relativeFrom="page">
                  <wp:align>center</wp:align>
                </wp:positionH>
                <wp:positionV relativeFrom="page">
                  <wp:align>center</wp:align>
                </wp:positionV>
                <wp:extent cx="1837055" cy="292735"/>
                <wp:effectExtent l="3810" t="0" r="0" b="0"/>
                <wp:wrapSquare wrapText="bothSides"/>
                <wp:docPr id="16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80EEA">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1" style="position:absolute;margin-left:0;margin-top:0;width:144.65pt;height:23.0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JiUVpn4CAAABBQAA&#10;DgAAAAAAAAAAAAAAAAAuAgAAZHJzL2Uyb0RvYy54bWxQSwECLQAUAAYACAAAACEAQLXHctoAAAAE&#10;AQAADwAAAAAAAAAAAAAAAADYBAAAZHJzL2Rvd25yZXYueG1sUEsFBgAAAAAEAAQA8wAAAN8FAAAA&#10;AA==&#10;" stroked="f" strokeweight="1pt">
                <v:textbox inset="0,0,0,0">
                  <w:txbxContent>
                    <w:p w:rsidR="006C61D1" w:rsidRDefault="006C61D1" w:rsidP="00680EEA">
                      <w:pPr>
                        <w:pStyle w:val="AGRTableText"/>
                      </w:pPr>
                      <w:r>
                        <w:t>This page deliberately left blank.</w:t>
                      </w:r>
                    </w:p>
                  </w:txbxContent>
                </v:textbox>
                <w10:wrap type="square" anchorx="page" anchory="page"/>
              </v:rect>
            </w:pict>
          </mc:Fallback>
        </mc:AlternateContent>
      </w:r>
    </w:p>
    <w:p w:rsidR="00680EEA" w:rsidRDefault="00680EEA" w:rsidP="00680EEA">
      <w:pPr>
        <w:pStyle w:val="AGRBodyText"/>
        <w:rPr>
          <w:color w:val="808080"/>
          <w:w w:val="90"/>
          <w:sz w:val="48"/>
          <w:szCs w:val="36"/>
        </w:rPr>
      </w:pPr>
      <w:r>
        <w:br w:type="page"/>
      </w:r>
    </w:p>
    <w:p w:rsidR="00204E13" w:rsidRPr="00A04C56" w:rsidRDefault="00204E13" w:rsidP="0055349B">
      <w:pPr>
        <w:pStyle w:val="AGRHeading1"/>
      </w:pPr>
      <w:bookmarkStart w:id="16" w:name="cobourg"/>
      <w:bookmarkStart w:id="17" w:name="_Toc185325726"/>
      <w:bookmarkStart w:id="18" w:name="_Toc185213352"/>
      <w:r w:rsidRPr="00A04C56">
        <w:lastRenderedPageBreak/>
        <w:t xml:space="preserve">Cobourg </w:t>
      </w:r>
      <w:bookmarkEnd w:id="16"/>
      <w:r w:rsidRPr="00A04C56">
        <w:t>Peninsula Sanctuary and Marine Park Board</w:t>
      </w:r>
      <w:bookmarkEnd w:id="17"/>
      <w:r w:rsidRPr="00A04C56">
        <w:t xml:space="preserve"> </w:t>
      </w:r>
    </w:p>
    <w:p w:rsidR="00204E13" w:rsidRPr="00A04C56" w:rsidRDefault="00204E13" w:rsidP="00913141">
      <w:pPr>
        <w:pStyle w:val="AGRHeading2"/>
      </w:pPr>
      <w:bookmarkStart w:id="19" w:name="_Toc185325727"/>
      <w:r w:rsidRPr="00A04C56">
        <w:t xml:space="preserve">Audit findings and Analysis of the </w:t>
      </w:r>
      <w:r w:rsidR="00691B8F">
        <w:t>F</w:t>
      </w:r>
      <w:r w:rsidRPr="00A04C56">
        <w:t xml:space="preserve">inancial </w:t>
      </w:r>
      <w:r w:rsidR="00691B8F">
        <w:t>S</w:t>
      </w:r>
      <w:r w:rsidRPr="00A04C56">
        <w:t xml:space="preserve">tatements for the </w:t>
      </w:r>
      <w:r w:rsidR="00691B8F">
        <w:t>Y</w:t>
      </w:r>
      <w:r w:rsidRPr="00A04C56">
        <w:t xml:space="preserve">ear </w:t>
      </w:r>
      <w:r w:rsidR="00691B8F">
        <w:t>E</w:t>
      </w:r>
      <w:r w:rsidRPr="00A04C56">
        <w:t xml:space="preserve">nded </w:t>
      </w:r>
      <w:r w:rsidR="00975739">
        <w:t>30 June</w:t>
      </w:r>
      <w:r w:rsidR="00A85970">
        <w:t xml:space="preserve"> </w:t>
      </w:r>
      <w:bookmarkEnd w:id="19"/>
      <w:r w:rsidR="00306704">
        <w:t>2010</w:t>
      </w:r>
    </w:p>
    <w:p w:rsidR="00204E13" w:rsidRPr="00A04C56" w:rsidRDefault="00204E13" w:rsidP="00204E13">
      <w:pPr>
        <w:pStyle w:val="StyleAGRHeading3NotBold"/>
        <w:rPr>
          <w:lang w:val="en-AU"/>
        </w:rPr>
      </w:pPr>
      <w:r w:rsidRPr="00A04C56">
        <w:rPr>
          <w:lang w:val="en-AU"/>
        </w:rPr>
        <w:t>Background</w:t>
      </w:r>
    </w:p>
    <w:p w:rsidR="00204E13" w:rsidRPr="00A04C56" w:rsidRDefault="00204E13" w:rsidP="00405988">
      <w:pPr>
        <w:pStyle w:val="AGRBodyText"/>
      </w:pPr>
      <w:r w:rsidRPr="00A04C56">
        <w:t xml:space="preserve">The </w:t>
      </w:r>
      <w:r w:rsidR="008815CC" w:rsidRPr="00A04C56">
        <w:t xml:space="preserve">Cobourg Peninsula Sanctuary and Marine Park Board (the Board) </w:t>
      </w:r>
      <w:r w:rsidRPr="00A04C56">
        <w:t xml:space="preserve">was formed in 1981 under the </w:t>
      </w:r>
      <w:r w:rsidRPr="00A04C56">
        <w:rPr>
          <w:i/>
        </w:rPr>
        <w:t>Cobourg Peninsula Aboriginal Land, Sanctuary and Marine Park Act</w:t>
      </w:r>
      <w:r w:rsidRPr="00A04C56">
        <w:t xml:space="preserve"> to acknowledge and secure the right of Aboriginals to occupy and use certain land on the Cobourg Peninsula in the Northern Territory of Australia, to vest that land in trustees for Aboriginals, to declare that land to be a national park, making certain provisions relating to the management of adjacent marine areas and for related purposes.</w:t>
      </w:r>
    </w:p>
    <w:p w:rsidR="00204E13" w:rsidRPr="00A04C56" w:rsidRDefault="00392057" w:rsidP="00204E13">
      <w:pPr>
        <w:pStyle w:val="AGRHeading3"/>
        <w:rPr>
          <w:lang w:val="en-AU"/>
        </w:rPr>
      </w:pPr>
      <w:r w:rsidRPr="00A04C56">
        <w:rPr>
          <w:lang w:val="en-AU"/>
        </w:rPr>
        <w:t>Audit Opinion</w:t>
      </w:r>
    </w:p>
    <w:p w:rsidR="00204E13" w:rsidRPr="00A04C56" w:rsidRDefault="00204E13" w:rsidP="00405988">
      <w:pPr>
        <w:pStyle w:val="AGRBodyText"/>
      </w:pPr>
      <w:r w:rsidRPr="00A04C56">
        <w:t>The audit of the financial statements of Cobourg Peninsula S</w:t>
      </w:r>
      <w:r w:rsidR="008815CC">
        <w:t xml:space="preserve">anctuary and Marine Park Board </w:t>
      </w:r>
      <w:r w:rsidRPr="00A04C56">
        <w:t xml:space="preserve">for the year ended </w:t>
      </w:r>
      <w:r w:rsidR="00CD03EB">
        <w:t>30 June 2010</w:t>
      </w:r>
      <w:r w:rsidR="00CD03EB" w:rsidRPr="00CD03EB">
        <w:t xml:space="preserve"> </w:t>
      </w:r>
      <w:r w:rsidRPr="00A04C56">
        <w:t xml:space="preserve">resulted in an unqualified independent audit opinion that was issued on </w:t>
      </w:r>
      <w:r w:rsidR="00D25972">
        <w:t>29 October 2010</w:t>
      </w:r>
      <w:r w:rsidRPr="00A04C56">
        <w:t>.</w:t>
      </w:r>
    </w:p>
    <w:p w:rsidR="00691B8F" w:rsidRPr="00A04C56" w:rsidRDefault="00691B8F" w:rsidP="00691B8F">
      <w:pPr>
        <w:pStyle w:val="AGRHeading3"/>
        <w:rPr>
          <w:lang w:val="en-AU"/>
        </w:rPr>
      </w:pPr>
      <w:r w:rsidRPr="00A04C56">
        <w:rPr>
          <w:lang w:val="en-AU"/>
        </w:rPr>
        <w:t xml:space="preserve">Key </w:t>
      </w:r>
      <w:r>
        <w:rPr>
          <w:lang w:val="en-AU"/>
        </w:rPr>
        <w:t>Findings</w:t>
      </w:r>
    </w:p>
    <w:p w:rsidR="00691B8F" w:rsidRDefault="00691B8F" w:rsidP="00405988">
      <w:pPr>
        <w:pStyle w:val="AGRBodyText"/>
      </w:pPr>
      <w:r w:rsidRPr="00A04C56">
        <w:t>The audit did not identify any material weaknesses in controls.</w:t>
      </w:r>
    </w:p>
    <w:p w:rsidR="00D25972" w:rsidRDefault="00D25972" w:rsidP="00D25972">
      <w:pPr>
        <w:pStyle w:val="AGRHeading4"/>
      </w:pPr>
      <w:r>
        <w:t>Open Land Claim</w:t>
      </w:r>
    </w:p>
    <w:p w:rsidR="00693E13" w:rsidRDefault="00693E13" w:rsidP="00405988">
      <w:pPr>
        <w:pStyle w:val="AGRBodyText"/>
      </w:pPr>
      <w:r>
        <w:t xml:space="preserve">A land claim </w:t>
      </w:r>
      <w:r w:rsidR="00974C36">
        <w:t xml:space="preserve">over the Cobourg Peninsula </w:t>
      </w:r>
      <w:r>
        <w:t xml:space="preserve">was lodged under the </w:t>
      </w:r>
      <w:r w:rsidRPr="00693E13">
        <w:rPr>
          <w:i/>
        </w:rPr>
        <w:t>Aboriginal Land Rights (NT) Act</w:t>
      </w:r>
      <w:r>
        <w:t xml:space="preserve"> in 1978. As a result of that claim, the </w:t>
      </w:r>
      <w:r w:rsidRPr="00693E13">
        <w:rPr>
          <w:i/>
        </w:rPr>
        <w:t>Cobourg Peninsula Aboriginal Land, Sanctuary and Marine Park Act</w:t>
      </w:r>
      <w:r>
        <w:t xml:space="preserve"> </w:t>
      </w:r>
      <w:proofErr w:type="gramStart"/>
      <w:r>
        <w:t>was</w:t>
      </w:r>
      <w:proofErr w:type="gramEnd"/>
      <w:r>
        <w:t xml:space="preserve"> enacted. The </w:t>
      </w:r>
      <w:r w:rsidR="00974C36">
        <w:t xml:space="preserve">original </w:t>
      </w:r>
      <w:r>
        <w:t xml:space="preserve">land claim was never withdrawn and was </w:t>
      </w:r>
      <w:r w:rsidR="00D3718B">
        <w:t>re-activated</w:t>
      </w:r>
      <w:r>
        <w:t xml:space="preserve"> </w:t>
      </w:r>
      <w:r w:rsidR="00974C36">
        <w:t>during 2010</w:t>
      </w:r>
      <w:r>
        <w:t>.</w:t>
      </w:r>
    </w:p>
    <w:p w:rsidR="00693E13" w:rsidRDefault="00693E13" w:rsidP="00405988">
      <w:pPr>
        <w:pStyle w:val="AGRBodyText"/>
      </w:pPr>
      <w:r>
        <w:t xml:space="preserve">The Northern Territory Government, the Australian Government and the Northern Land Council are attempting to resolve legal issues that flow from the re-activated claim.  In the meantime the </w:t>
      </w:r>
      <w:r w:rsidRPr="00693E13">
        <w:rPr>
          <w:i/>
        </w:rPr>
        <w:t xml:space="preserve">Cobourg Peninsula Aboriginal Land, Sanctuary and Marine Park Act </w:t>
      </w:r>
      <w:r>
        <w:t>remains valid, the Park will continue to be jointly managed and the existing lease and concession arrangements will operate as they have done in past years.</w:t>
      </w:r>
    </w:p>
    <w:p w:rsidR="00691B8F" w:rsidRPr="00496311" w:rsidRDefault="00693E13" w:rsidP="00405988">
      <w:pPr>
        <w:pStyle w:val="AGRBodyText"/>
      </w:pPr>
      <w:r>
        <w:t>The Department of Natural Resources, Environment, the Arts and Sport has informed the Park’s concessionaires about the legal issues associated with the re-activated claim and the accompanying risks. Information pertaining to this matter is available on the Board’s homepage</w:t>
      </w:r>
      <w:r w:rsidR="00D25972">
        <w:t>.</w:t>
      </w:r>
    </w:p>
    <w:p w:rsidR="00634604" w:rsidRPr="00A04C56" w:rsidRDefault="00634604" w:rsidP="0055349B">
      <w:pPr>
        <w:pStyle w:val="AGRHeading1"/>
      </w:pPr>
      <w:bookmarkStart w:id="20" w:name="_Toc185325728"/>
      <w:r w:rsidRPr="00A04C56">
        <w:lastRenderedPageBreak/>
        <w:t>Cobourg Peninsula Sanctuary and Marine Park Board cont…</w:t>
      </w:r>
      <w:bookmarkEnd w:id="20"/>
    </w:p>
    <w:p w:rsidR="00D25972" w:rsidRDefault="00D25972" w:rsidP="00D25972">
      <w:pPr>
        <w:pStyle w:val="AGRHeading4"/>
      </w:pPr>
      <w:r>
        <w:t>Performance Overview</w:t>
      </w:r>
    </w:p>
    <w:p w:rsidR="00D25972" w:rsidRDefault="00D25972" w:rsidP="00405988">
      <w:pPr>
        <w:pStyle w:val="AGRBodyText"/>
      </w:pPr>
      <w:r>
        <w:t>For the year ended 30 June 2010, income increased by $43,000 from the prior year due to the Board receiving grants totalling $50,000.  The increase was slightly offset by a decrease in concessionaire income.</w:t>
      </w:r>
    </w:p>
    <w:p w:rsidR="00D25972" w:rsidRDefault="00D25972" w:rsidP="00405988">
      <w:pPr>
        <w:pStyle w:val="AGRBodyText"/>
      </w:pPr>
      <w:r>
        <w:t>Expenditure increased by $104,000 primarily due to Board expenses reflecting an increase in the number of Board meetings held during the year.</w:t>
      </w:r>
    </w:p>
    <w:p w:rsidR="00204E13" w:rsidRPr="00A04C56" w:rsidRDefault="003403CD" w:rsidP="0059073C">
      <w:pPr>
        <w:pStyle w:val="AGRHeading3"/>
        <w:keepNext/>
        <w:rPr>
          <w:lang w:val="en-AU"/>
        </w:rPr>
      </w:pPr>
      <w:r>
        <w:rPr>
          <w:lang w:val="en-AU"/>
        </w:rPr>
        <w:t>Financial Performance for the year</w:t>
      </w:r>
      <w:r w:rsidR="00204E13" w:rsidRPr="00A04C56">
        <w:rPr>
          <w:lang w:val="en-AU"/>
        </w:rPr>
        <w:t xml:space="preserve"> </w:t>
      </w:r>
    </w:p>
    <w:tbl>
      <w:tblPr>
        <w:tblStyle w:val="AGRTable"/>
        <w:tblW w:w="7371" w:type="dxa"/>
        <w:tblInd w:w="851" w:type="dxa"/>
        <w:tblLayout w:type="fixed"/>
        <w:tblLook w:val="01E0" w:firstRow="1" w:lastRow="1" w:firstColumn="1" w:lastColumn="1" w:noHBand="0" w:noVBand="0"/>
        <w:tblCaption w:val="Cobourg Financial Performace"/>
        <w:tblDescription w:val="Cobourg Financial Performace"/>
      </w:tblPr>
      <w:tblGrid>
        <w:gridCol w:w="4883"/>
        <w:gridCol w:w="1244"/>
        <w:gridCol w:w="1244"/>
      </w:tblGrid>
      <w:tr w:rsidR="00CD03EB" w:rsidRPr="00A04C56" w:rsidTr="00E263C2">
        <w:trPr>
          <w:tblHeader/>
        </w:trPr>
        <w:tc>
          <w:tcPr>
            <w:tcW w:w="4883" w:type="dxa"/>
            <w:tcBorders>
              <w:bottom w:val="single" w:sz="4" w:space="0" w:color="auto"/>
            </w:tcBorders>
          </w:tcPr>
          <w:p w:rsidR="00CD03EB" w:rsidRPr="00A04C56" w:rsidRDefault="00CD03EB" w:rsidP="0059073C">
            <w:pPr>
              <w:pStyle w:val="AGRTableText"/>
              <w:keepNext/>
              <w:ind w:left="720" w:hanging="720"/>
            </w:pPr>
          </w:p>
        </w:tc>
        <w:tc>
          <w:tcPr>
            <w:tcW w:w="1244" w:type="dxa"/>
            <w:tcBorders>
              <w:bottom w:val="single" w:sz="4" w:space="0" w:color="auto"/>
            </w:tcBorders>
          </w:tcPr>
          <w:p w:rsidR="00CD03EB" w:rsidRPr="00A04C56" w:rsidRDefault="00CD03EB" w:rsidP="00CE601D">
            <w:pPr>
              <w:pStyle w:val="StyleAGRTableTextCenteredLeft0cmHanging127cm"/>
            </w:pPr>
            <w:r>
              <w:t>2010</w:t>
            </w:r>
          </w:p>
        </w:tc>
        <w:tc>
          <w:tcPr>
            <w:tcW w:w="1244"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rsidTr="00CD03EB">
        <w:tc>
          <w:tcPr>
            <w:tcW w:w="4883" w:type="dxa"/>
            <w:tcBorders>
              <w:top w:val="single" w:sz="4" w:space="0" w:color="auto"/>
            </w:tcBorders>
          </w:tcPr>
          <w:p w:rsidR="00CD03EB" w:rsidRPr="00A04C56" w:rsidRDefault="00CD03EB" w:rsidP="0059073C">
            <w:pPr>
              <w:pStyle w:val="AGRTableText"/>
              <w:keepNext/>
              <w:ind w:left="720" w:hanging="720"/>
            </w:pPr>
          </w:p>
        </w:tc>
        <w:tc>
          <w:tcPr>
            <w:tcW w:w="1244" w:type="dxa"/>
            <w:tcBorders>
              <w:top w:val="single" w:sz="4" w:space="0" w:color="auto"/>
            </w:tcBorders>
          </w:tcPr>
          <w:p w:rsidR="00CD03EB" w:rsidRPr="00A04C56" w:rsidRDefault="00CD03EB" w:rsidP="00CE601D">
            <w:pPr>
              <w:pStyle w:val="StyleAGRTableTextCenteredLeft0cmHanging127cm"/>
            </w:pPr>
            <w:r w:rsidRPr="00A04C56">
              <w:t>$’000</w:t>
            </w:r>
          </w:p>
        </w:tc>
        <w:tc>
          <w:tcPr>
            <w:tcW w:w="1244" w:type="dxa"/>
            <w:tcBorders>
              <w:top w:val="single" w:sz="4" w:space="0" w:color="auto"/>
            </w:tcBorders>
          </w:tcPr>
          <w:p w:rsidR="00CD03EB" w:rsidRPr="00A04C56" w:rsidRDefault="00CD03EB" w:rsidP="00CD03EB">
            <w:pPr>
              <w:pStyle w:val="StyleAGRTableTextCenteredLeft0cmHanging127cm"/>
            </w:pPr>
            <w:r w:rsidRPr="00A04C56">
              <w:t>$’000</w:t>
            </w:r>
          </w:p>
        </w:tc>
      </w:tr>
      <w:tr w:rsidR="00CD03EB" w:rsidRPr="00A04C56" w:rsidTr="00CD03EB">
        <w:tc>
          <w:tcPr>
            <w:tcW w:w="4883" w:type="dxa"/>
          </w:tcPr>
          <w:p w:rsidR="00CD03EB" w:rsidRPr="00A04C56" w:rsidRDefault="00662851" w:rsidP="0059073C">
            <w:pPr>
              <w:pStyle w:val="AGRTableText"/>
              <w:keepNext/>
              <w:ind w:left="720" w:hanging="720"/>
              <w:rPr>
                <w:b/>
              </w:rPr>
            </w:pPr>
            <w:r>
              <w:rPr>
                <w:b/>
              </w:rPr>
              <w:t>Income</w:t>
            </w:r>
            <w:r w:rsidR="00CD03EB" w:rsidRPr="00A04C56">
              <w:rPr>
                <w:b/>
              </w:rPr>
              <w:t xml:space="preserve"> </w:t>
            </w:r>
          </w:p>
        </w:tc>
        <w:tc>
          <w:tcPr>
            <w:tcW w:w="1244" w:type="dxa"/>
          </w:tcPr>
          <w:p w:rsidR="00CD03EB" w:rsidRPr="00A04C56" w:rsidRDefault="00CD03EB" w:rsidP="00142990">
            <w:pPr>
              <w:pStyle w:val="AGRTableNumbers"/>
              <w:tabs>
                <w:tab w:val="decimal" w:pos="1070"/>
              </w:tabs>
              <w:ind w:right="170"/>
              <w:jc w:val="left"/>
            </w:pPr>
          </w:p>
        </w:tc>
        <w:tc>
          <w:tcPr>
            <w:tcW w:w="1244" w:type="dxa"/>
          </w:tcPr>
          <w:p w:rsidR="00CD03EB" w:rsidRPr="00A04C56" w:rsidRDefault="00CD03EB" w:rsidP="00CD03EB">
            <w:pPr>
              <w:pStyle w:val="AGRTableNumbers"/>
              <w:tabs>
                <w:tab w:val="decimal" w:pos="1070"/>
              </w:tabs>
              <w:ind w:right="170"/>
              <w:jc w:val="left"/>
            </w:pPr>
          </w:p>
        </w:tc>
      </w:tr>
      <w:tr w:rsidR="00D25972" w:rsidRPr="00A04C56" w:rsidTr="00CD03EB">
        <w:tc>
          <w:tcPr>
            <w:tcW w:w="4883" w:type="dxa"/>
          </w:tcPr>
          <w:p w:rsidR="00D25972" w:rsidRPr="00A04C56" w:rsidRDefault="00D25972" w:rsidP="00640C9E">
            <w:pPr>
              <w:pStyle w:val="StyleAGRTableTextLeft0cmHanging127cm"/>
            </w:pPr>
            <w:r>
              <w:t>Grants and subsidies</w:t>
            </w:r>
          </w:p>
        </w:tc>
        <w:tc>
          <w:tcPr>
            <w:tcW w:w="1244" w:type="dxa"/>
          </w:tcPr>
          <w:p w:rsidR="00D25972" w:rsidRDefault="00D25972" w:rsidP="00142990">
            <w:pPr>
              <w:pStyle w:val="AGRTableNumbers"/>
              <w:tabs>
                <w:tab w:val="decimal" w:pos="929"/>
              </w:tabs>
              <w:ind w:right="170"/>
              <w:jc w:val="left"/>
            </w:pPr>
            <w:r>
              <w:t>50</w:t>
            </w:r>
          </w:p>
        </w:tc>
        <w:tc>
          <w:tcPr>
            <w:tcW w:w="1244" w:type="dxa"/>
          </w:tcPr>
          <w:p w:rsidR="00D25972" w:rsidRDefault="00D25972" w:rsidP="00CD03EB">
            <w:pPr>
              <w:pStyle w:val="AGRTableNumbers"/>
              <w:tabs>
                <w:tab w:val="decimal" w:pos="929"/>
              </w:tabs>
              <w:ind w:right="170"/>
              <w:jc w:val="left"/>
            </w:pPr>
            <w:r>
              <w:t>-</w:t>
            </w:r>
          </w:p>
        </w:tc>
      </w:tr>
      <w:tr w:rsidR="00CD03EB" w:rsidRPr="00A04C56" w:rsidTr="00CD03EB">
        <w:tc>
          <w:tcPr>
            <w:tcW w:w="4883" w:type="dxa"/>
          </w:tcPr>
          <w:p w:rsidR="00CD03EB" w:rsidRPr="00A04C56" w:rsidRDefault="00CD03EB" w:rsidP="00640C9E">
            <w:pPr>
              <w:pStyle w:val="StyleAGRTableTextLeft0cmHanging127cm"/>
            </w:pPr>
            <w:r w:rsidRPr="00A04C56">
              <w:t>Park Income</w:t>
            </w:r>
          </w:p>
        </w:tc>
        <w:tc>
          <w:tcPr>
            <w:tcW w:w="1244" w:type="dxa"/>
          </w:tcPr>
          <w:p w:rsidR="00CD03EB" w:rsidRPr="00A04C56" w:rsidRDefault="00D25972" w:rsidP="00142990">
            <w:pPr>
              <w:pStyle w:val="AGRTableNumbers"/>
              <w:tabs>
                <w:tab w:val="decimal" w:pos="929"/>
              </w:tabs>
              <w:ind w:right="170"/>
              <w:jc w:val="left"/>
            </w:pPr>
            <w:r>
              <w:t>174</w:t>
            </w:r>
          </w:p>
        </w:tc>
        <w:tc>
          <w:tcPr>
            <w:tcW w:w="1244" w:type="dxa"/>
          </w:tcPr>
          <w:p w:rsidR="00CD03EB" w:rsidRPr="00A04C56" w:rsidRDefault="00CD03EB" w:rsidP="00CD03EB">
            <w:pPr>
              <w:pStyle w:val="AGRTableNumbers"/>
              <w:tabs>
                <w:tab w:val="decimal" w:pos="929"/>
              </w:tabs>
              <w:ind w:right="170"/>
              <w:jc w:val="left"/>
            </w:pPr>
            <w:r>
              <w:t>292</w:t>
            </w:r>
          </w:p>
        </w:tc>
      </w:tr>
      <w:tr w:rsidR="00CD03EB" w:rsidRPr="00A04C56" w:rsidTr="00CD03EB">
        <w:tc>
          <w:tcPr>
            <w:tcW w:w="4883" w:type="dxa"/>
          </w:tcPr>
          <w:p w:rsidR="00CD03EB" w:rsidRPr="00A04C56" w:rsidRDefault="00CD03EB" w:rsidP="00640C9E">
            <w:pPr>
              <w:pStyle w:val="StyleAGRTableTextLeft0cmHanging127cm"/>
            </w:pPr>
            <w:r w:rsidRPr="00A04C56">
              <w:t>Payments to traditional owners</w:t>
            </w:r>
          </w:p>
        </w:tc>
        <w:tc>
          <w:tcPr>
            <w:tcW w:w="1244" w:type="dxa"/>
          </w:tcPr>
          <w:p w:rsidR="00CD03EB" w:rsidRPr="00A04C56" w:rsidRDefault="00D25972" w:rsidP="00142990">
            <w:pPr>
              <w:pStyle w:val="AGRTableNumbers"/>
              <w:tabs>
                <w:tab w:val="decimal" w:pos="929"/>
              </w:tabs>
              <w:ind w:right="170"/>
              <w:jc w:val="left"/>
            </w:pPr>
            <w:r>
              <w:t>(142)</w:t>
            </w:r>
          </w:p>
        </w:tc>
        <w:tc>
          <w:tcPr>
            <w:tcW w:w="1244" w:type="dxa"/>
          </w:tcPr>
          <w:p w:rsidR="00CD03EB" w:rsidRPr="00A04C56" w:rsidRDefault="00CD03EB" w:rsidP="00CD03EB">
            <w:pPr>
              <w:pStyle w:val="AGRTableNumbers"/>
              <w:tabs>
                <w:tab w:val="decimal" w:pos="929"/>
              </w:tabs>
              <w:ind w:right="170"/>
              <w:jc w:val="left"/>
            </w:pPr>
            <w:r>
              <w:t>(253)</w:t>
            </w:r>
          </w:p>
        </w:tc>
      </w:tr>
      <w:tr w:rsidR="00CD03EB" w:rsidRPr="00A04C56" w:rsidTr="00CD03EB">
        <w:tc>
          <w:tcPr>
            <w:tcW w:w="4883" w:type="dxa"/>
          </w:tcPr>
          <w:p w:rsidR="00CD03EB" w:rsidRPr="00A04C56" w:rsidRDefault="00CD03EB" w:rsidP="00640C9E">
            <w:pPr>
              <w:pStyle w:val="StyleAGRTableTextLeft0cmHanging127cm"/>
            </w:pPr>
            <w:r w:rsidRPr="00A04C56">
              <w:t>Other revenue</w:t>
            </w:r>
          </w:p>
        </w:tc>
        <w:tc>
          <w:tcPr>
            <w:tcW w:w="1244" w:type="dxa"/>
          </w:tcPr>
          <w:p w:rsidR="00CD03EB" w:rsidRPr="00A04C56" w:rsidRDefault="00D25972" w:rsidP="00142990">
            <w:pPr>
              <w:pStyle w:val="AGRTableNumbers"/>
              <w:tabs>
                <w:tab w:val="decimal" w:pos="929"/>
              </w:tabs>
              <w:ind w:right="170"/>
              <w:jc w:val="left"/>
            </w:pPr>
            <w:r>
              <w:t>69</w:t>
            </w:r>
          </w:p>
        </w:tc>
        <w:tc>
          <w:tcPr>
            <w:tcW w:w="1244" w:type="dxa"/>
          </w:tcPr>
          <w:p w:rsidR="00CD03EB" w:rsidRPr="00A04C56" w:rsidRDefault="00CD03EB" w:rsidP="00CD03EB">
            <w:pPr>
              <w:pStyle w:val="AGRTableNumbers"/>
              <w:tabs>
                <w:tab w:val="decimal" w:pos="929"/>
              </w:tabs>
              <w:ind w:right="170"/>
              <w:jc w:val="left"/>
            </w:pPr>
            <w:r>
              <w:t>69</w:t>
            </w:r>
          </w:p>
        </w:tc>
      </w:tr>
      <w:tr w:rsidR="00CD03EB" w:rsidRPr="00A04C56" w:rsidTr="00662851">
        <w:trPr>
          <w:trHeight w:val="274"/>
        </w:trPr>
        <w:tc>
          <w:tcPr>
            <w:tcW w:w="4883" w:type="dxa"/>
            <w:tcBorders>
              <w:bottom w:val="single" w:sz="4" w:space="0" w:color="auto"/>
            </w:tcBorders>
          </w:tcPr>
          <w:p w:rsidR="00CD03EB" w:rsidRPr="00A04C56" w:rsidRDefault="00CD03EB" w:rsidP="00662851">
            <w:pPr>
              <w:pStyle w:val="AGRTableText"/>
              <w:keepNext/>
              <w:tabs>
                <w:tab w:val="left" w:pos="4069"/>
              </w:tabs>
              <w:ind w:left="720" w:hanging="720"/>
              <w:rPr>
                <w:b/>
              </w:rPr>
            </w:pPr>
            <w:r w:rsidRPr="00A04C56">
              <w:rPr>
                <w:b/>
              </w:rPr>
              <w:t xml:space="preserve">Total </w:t>
            </w:r>
            <w:r w:rsidR="00662851">
              <w:rPr>
                <w:b/>
              </w:rPr>
              <w:t>Income</w:t>
            </w:r>
          </w:p>
        </w:tc>
        <w:tc>
          <w:tcPr>
            <w:tcW w:w="1244" w:type="dxa"/>
            <w:tcBorders>
              <w:bottom w:val="single" w:sz="4" w:space="0" w:color="auto"/>
            </w:tcBorders>
          </w:tcPr>
          <w:p w:rsidR="00CD03EB" w:rsidRPr="00FB29FA" w:rsidRDefault="00D25972" w:rsidP="00142990">
            <w:pPr>
              <w:pStyle w:val="AGRTableNumbers"/>
              <w:tabs>
                <w:tab w:val="decimal" w:pos="929"/>
              </w:tabs>
              <w:ind w:right="170"/>
              <w:jc w:val="left"/>
              <w:rPr>
                <w:b/>
              </w:rPr>
            </w:pPr>
            <w:r>
              <w:rPr>
                <w:b/>
              </w:rPr>
              <w:t>151</w:t>
            </w:r>
          </w:p>
        </w:tc>
        <w:tc>
          <w:tcPr>
            <w:tcW w:w="1244" w:type="dxa"/>
            <w:tcBorders>
              <w:bottom w:val="single" w:sz="4" w:space="0" w:color="auto"/>
            </w:tcBorders>
          </w:tcPr>
          <w:p w:rsidR="00CD03EB" w:rsidRPr="00FB29FA" w:rsidRDefault="00CD03EB" w:rsidP="00CD03EB">
            <w:pPr>
              <w:pStyle w:val="AGRTableNumbers"/>
              <w:tabs>
                <w:tab w:val="decimal" w:pos="929"/>
              </w:tabs>
              <w:ind w:right="170"/>
              <w:jc w:val="left"/>
              <w:rPr>
                <w:b/>
              </w:rPr>
            </w:pPr>
            <w:r w:rsidRPr="00FB29FA">
              <w:rPr>
                <w:b/>
              </w:rPr>
              <w:t>108</w:t>
            </w:r>
          </w:p>
        </w:tc>
      </w:tr>
      <w:tr w:rsidR="00CD03EB" w:rsidRPr="00A04C56" w:rsidTr="00CD03EB">
        <w:tc>
          <w:tcPr>
            <w:tcW w:w="4883" w:type="dxa"/>
            <w:tcBorders>
              <w:top w:val="single" w:sz="4" w:space="0" w:color="auto"/>
            </w:tcBorders>
          </w:tcPr>
          <w:p w:rsidR="00CD03EB" w:rsidRPr="00A04C56" w:rsidRDefault="00662851" w:rsidP="0059073C">
            <w:pPr>
              <w:pStyle w:val="AGRTableText"/>
              <w:keepNext/>
              <w:ind w:left="720" w:hanging="720"/>
              <w:rPr>
                <w:b/>
              </w:rPr>
            </w:pPr>
            <w:r>
              <w:rPr>
                <w:b/>
              </w:rPr>
              <w:t>Expenditure</w:t>
            </w:r>
            <w:r w:rsidR="00CD03EB" w:rsidRPr="00A04C56">
              <w:rPr>
                <w:b/>
              </w:rPr>
              <w:t xml:space="preserve"> </w:t>
            </w:r>
          </w:p>
        </w:tc>
        <w:tc>
          <w:tcPr>
            <w:tcW w:w="1244" w:type="dxa"/>
            <w:tcBorders>
              <w:top w:val="single" w:sz="4" w:space="0" w:color="auto"/>
            </w:tcBorders>
          </w:tcPr>
          <w:p w:rsidR="00CD03EB" w:rsidRPr="00A04C56" w:rsidRDefault="00CD03EB" w:rsidP="00142990">
            <w:pPr>
              <w:pStyle w:val="AGRTableNumbers"/>
              <w:tabs>
                <w:tab w:val="decimal" w:pos="929"/>
              </w:tabs>
              <w:ind w:right="170"/>
              <w:jc w:val="left"/>
            </w:pPr>
          </w:p>
        </w:tc>
        <w:tc>
          <w:tcPr>
            <w:tcW w:w="1244" w:type="dxa"/>
            <w:tcBorders>
              <w:top w:val="single" w:sz="4" w:space="0" w:color="auto"/>
            </w:tcBorders>
          </w:tcPr>
          <w:p w:rsidR="00CD03EB" w:rsidRPr="00A04C56" w:rsidRDefault="00CD03EB" w:rsidP="00CD03EB">
            <w:pPr>
              <w:pStyle w:val="AGRTableNumbers"/>
              <w:tabs>
                <w:tab w:val="decimal" w:pos="929"/>
              </w:tabs>
              <w:ind w:right="170"/>
              <w:jc w:val="left"/>
            </w:pPr>
          </w:p>
        </w:tc>
      </w:tr>
      <w:tr w:rsidR="00CD03EB" w:rsidRPr="00A04C56" w:rsidTr="00CD03EB">
        <w:tc>
          <w:tcPr>
            <w:tcW w:w="4883" w:type="dxa"/>
          </w:tcPr>
          <w:p w:rsidR="00CD03EB" w:rsidRPr="00A04C56" w:rsidRDefault="00CD03EB" w:rsidP="00640C9E">
            <w:pPr>
              <w:pStyle w:val="StyleAGRTableTextLeft0cmHanging127cm"/>
            </w:pPr>
            <w:r w:rsidRPr="00A04C56">
              <w:t>Operational costs</w:t>
            </w:r>
          </w:p>
        </w:tc>
        <w:tc>
          <w:tcPr>
            <w:tcW w:w="1244" w:type="dxa"/>
          </w:tcPr>
          <w:p w:rsidR="00CD03EB" w:rsidRPr="00A04C56" w:rsidRDefault="00D25972" w:rsidP="00142990">
            <w:pPr>
              <w:pStyle w:val="AGRTableNumbers"/>
              <w:tabs>
                <w:tab w:val="decimal" w:pos="929"/>
              </w:tabs>
              <w:ind w:right="170"/>
              <w:jc w:val="left"/>
            </w:pPr>
            <w:r>
              <w:t>(221)</w:t>
            </w:r>
          </w:p>
        </w:tc>
        <w:tc>
          <w:tcPr>
            <w:tcW w:w="1244" w:type="dxa"/>
          </w:tcPr>
          <w:p w:rsidR="00CD03EB" w:rsidRPr="00A04C56" w:rsidRDefault="00CD03EB" w:rsidP="00CD03EB">
            <w:pPr>
              <w:pStyle w:val="AGRTableNumbers"/>
              <w:tabs>
                <w:tab w:val="decimal" w:pos="929"/>
              </w:tabs>
              <w:ind w:right="170"/>
              <w:jc w:val="left"/>
            </w:pPr>
            <w:r>
              <w:t>(117)</w:t>
            </w:r>
          </w:p>
        </w:tc>
      </w:tr>
      <w:tr w:rsidR="00CD03EB" w:rsidRPr="00A04C56" w:rsidTr="00CD03EB">
        <w:tc>
          <w:tcPr>
            <w:tcW w:w="4883" w:type="dxa"/>
            <w:tcBorders>
              <w:bottom w:val="single" w:sz="4" w:space="0" w:color="auto"/>
            </w:tcBorders>
          </w:tcPr>
          <w:p w:rsidR="00CD03EB" w:rsidRPr="00A04C56" w:rsidRDefault="00CD03EB" w:rsidP="00204E13">
            <w:pPr>
              <w:pStyle w:val="AGRTableText"/>
              <w:ind w:left="720" w:hanging="720"/>
              <w:rPr>
                <w:b/>
              </w:rPr>
            </w:pPr>
            <w:r w:rsidRPr="00A04C56">
              <w:rPr>
                <w:b/>
              </w:rPr>
              <w:t xml:space="preserve">Total </w:t>
            </w:r>
            <w:r w:rsidR="00662851">
              <w:rPr>
                <w:b/>
              </w:rPr>
              <w:t>Expenditure</w:t>
            </w:r>
            <w:r w:rsidR="00662851" w:rsidRPr="00A04C56">
              <w:rPr>
                <w:b/>
              </w:rPr>
              <w:t xml:space="preserve"> </w:t>
            </w:r>
          </w:p>
        </w:tc>
        <w:tc>
          <w:tcPr>
            <w:tcW w:w="1244" w:type="dxa"/>
            <w:tcBorders>
              <w:bottom w:val="single" w:sz="4" w:space="0" w:color="auto"/>
            </w:tcBorders>
          </w:tcPr>
          <w:p w:rsidR="00CD03EB" w:rsidRPr="00FB29FA" w:rsidRDefault="00D25972" w:rsidP="00142990">
            <w:pPr>
              <w:pStyle w:val="AGRTableNumbers"/>
              <w:tabs>
                <w:tab w:val="decimal" w:pos="929"/>
              </w:tabs>
              <w:ind w:right="170"/>
              <w:jc w:val="left"/>
              <w:rPr>
                <w:b/>
              </w:rPr>
            </w:pPr>
            <w:r>
              <w:rPr>
                <w:b/>
              </w:rPr>
              <w:t>(221)</w:t>
            </w:r>
          </w:p>
        </w:tc>
        <w:tc>
          <w:tcPr>
            <w:tcW w:w="1244" w:type="dxa"/>
            <w:tcBorders>
              <w:bottom w:val="single" w:sz="4" w:space="0" w:color="auto"/>
            </w:tcBorders>
          </w:tcPr>
          <w:p w:rsidR="00CD03EB" w:rsidRPr="00FB29FA" w:rsidRDefault="00CD03EB" w:rsidP="00CD03EB">
            <w:pPr>
              <w:pStyle w:val="AGRTableNumbers"/>
              <w:tabs>
                <w:tab w:val="decimal" w:pos="929"/>
              </w:tabs>
              <w:ind w:right="170"/>
              <w:jc w:val="left"/>
              <w:rPr>
                <w:b/>
              </w:rPr>
            </w:pPr>
            <w:r w:rsidRPr="00FB29FA">
              <w:rPr>
                <w:b/>
              </w:rPr>
              <w:t>(117)</w:t>
            </w:r>
          </w:p>
        </w:tc>
      </w:tr>
      <w:tr w:rsidR="00CD03EB" w:rsidRPr="00A04C56" w:rsidTr="00CD03EB">
        <w:tc>
          <w:tcPr>
            <w:tcW w:w="4883" w:type="dxa"/>
            <w:tcBorders>
              <w:top w:val="single" w:sz="4" w:space="0" w:color="auto"/>
              <w:bottom w:val="single" w:sz="4" w:space="0" w:color="auto"/>
            </w:tcBorders>
          </w:tcPr>
          <w:p w:rsidR="00CD03EB" w:rsidRPr="00A04C56" w:rsidRDefault="00662851" w:rsidP="00204E13">
            <w:pPr>
              <w:pStyle w:val="AGRTableText"/>
              <w:ind w:left="720" w:hanging="720"/>
              <w:rPr>
                <w:b/>
              </w:rPr>
            </w:pPr>
            <w:r>
              <w:rPr>
                <w:b/>
              </w:rPr>
              <w:t>Net Surplus/(Deficit)</w:t>
            </w:r>
          </w:p>
        </w:tc>
        <w:tc>
          <w:tcPr>
            <w:tcW w:w="1244" w:type="dxa"/>
            <w:tcBorders>
              <w:top w:val="single" w:sz="4" w:space="0" w:color="auto"/>
              <w:bottom w:val="single" w:sz="4" w:space="0" w:color="auto"/>
            </w:tcBorders>
          </w:tcPr>
          <w:p w:rsidR="00CD03EB" w:rsidRPr="00FB29FA" w:rsidRDefault="00D25972" w:rsidP="00142990">
            <w:pPr>
              <w:pStyle w:val="AGRTableNumbers"/>
              <w:tabs>
                <w:tab w:val="decimal" w:pos="929"/>
              </w:tabs>
              <w:ind w:right="170"/>
              <w:jc w:val="left"/>
              <w:rPr>
                <w:b/>
              </w:rPr>
            </w:pPr>
            <w:r>
              <w:rPr>
                <w:b/>
              </w:rPr>
              <w:t>(70)</w:t>
            </w:r>
          </w:p>
        </w:tc>
        <w:tc>
          <w:tcPr>
            <w:tcW w:w="1244" w:type="dxa"/>
            <w:tcBorders>
              <w:top w:val="single" w:sz="4" w:space="0" w:color="auto"/>
              <w:bottom w:val="single" w:sz="4" w:space="0" w:color="auto"/>
            </w:tcBorders>
          </w:tcPr>
          <w:p w:rsidR="00CD03EB" w:rsidRPr="00FB29FA" w:rsidRDefault="00CD03EB" w:rsidP="00CD03EB">
            <w:pPr>
              <w:pStyle w:val="AGRTableNumbers"/>
              <w:tabs>
                <w:tab w:val="decimal" w:pos="929"/>
              </w:tabs>
              <w:ind w:right="170"/>
              <w:jc w:val="left"/>
              <w:rPr>
                <w:b/>
              </w:rPr>
            </w:pPr>
            <w:r w:rsidRPr="00FB29FA">
              <w:rPr>
                <w:b/>
              </w:rPr>
              <w:t>(9)</w:t>
            </w:r>
          </w:p>
        </w:tc>
      </w:tr>
    </w:tbl>
    <w:p w:rsidR="00E47C9E" w:rsidRPr="00A04C56" w:rsidRDefault="00E47C9E" w:rsidP="00405988">
      <w:pPr>
        <w:pStyle w:val="AGRBodyText"/>
      </w:pPr>
    </w:p>
    <w:p w:rsidR="00204E13" w:rsidRPr="00A04C56" w:rsidRDefault="00204E13" w:rsidP="00405988">
      <w:pPr>
        <w:pStyle w:val="AGRBodyText"/>
      </w:pPr>
    </w:p>
    <w:p w:rsidR="00634604" w:rsidRPr="00A04C56" w:rsidRDefault="00634604" w:rsidP="0055349B">
      <w:pPr>
        <w:pStyle w:val="AGRHeading1"/>
      </w:pPr>
      <w:bookmarkStart w:id="21" w:name="_Toc185325730"/>
      <w:r w:rsidRPr="00A04C56">
        <w:lastRenderedPageBreak/>
        <w:t>Cobourg Peninsula Sanctuary and Marine Park Board cont…</w:t>
      </w:r>
      <w:bookmarkEnd w:id="21"/>
    </w:p>
    <w:p w:rsidR="00204E13" w:rsidRPr="00A04C56" w:rsidRDefault="003403CD" w:rsidP="0059073C">
      <w:pPr>
        <w:pStyle w:val="AGRHeading3"/>
        <w:keepNext/>
        <w:rPr>
          <w:lang w:val="en-AU"/>
        </w:rPr>
      </w:pPr>
      <w:r>
        <w:rPr>
          <w:lang w:val="en-AU"/>
        </w:rPr>
        <w:t>Financial Position at year end</w:t>
      </w:r>
    </w:p>
    <w:tbl>
      <w:tblPr>
        <w:tblStyle w:val="AGRTable"/>
        <w:tblW w:w="7371" w:type="dxa"/>
        <w:tblInd w:w="851" w:type="dxa"/>
        <w:tblLayout w:type="fixed"/>
        <w:tblLook w:val="01E0" w:firstRow="1" w:lastRow="1" w:firstColumn="1" w:lastColumn="1" w:noHBand="0" w:noVBand="0"/>
        <w:tblCaption w:val="Cobourg Financial Position"/>
        <w:tblDescription w:val="Cobourg Financial Position"/>
      </w:tblPr>
      <w:tblGrid>
        <w:gridCol w:w="4709"/>
        <w:gridCol w:w="1331"/>
        <w:gridCol w:w="1331"/>
      </w:tblGrid>
      <w:tr w:rsidR="00CD03EB" w:rsidRPr="00A04C56" w:rsidTr="00E263C2">
        <w:trPr>
          <w:tblHeader/>
        </w:trPr>
        <w:tc>
          <w:tcPr>
            <w:tcW w:w="4709" w:type="dxa"/>
            <w:tcBorders>
              <w:bottom w:val="single" w:sz="4" w:space="0" w:color="auto"/>
            </w:tcBorders>
          </w:tcPr>
          <w:p w:rsidR="00CD03EB" w:rsidRPr="00A04C56" w:rsidRDefault="00CD03EB" w:rsidP="0059073C">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709" w:type="dxa"/>
            <w:tcBorders>
              <w:top w:val="single" w:sz="4" w:space="0" w:color="auto"/>
            </w:tcBorders>
          </w:tcPr>
          <w:p w:rsidR="00CD03EB" w:rsidRPr="00A04C56" w:rsidRDefault="00CD03EB" w:rsidP="0059073C">
            <w:pPr>
              <w:pStyle w:val="AGRTableText"/>
              <w:keepNext/>
            </w:pPr>
          </w:p>
        </w:tc>
        <w:tc>
          <w:tcPr>
            <w:tcW w:w="1331" w:type="dxa"/>
            <w:tcBorders>
              <w:top w:val="single" w:sz="4" w:space="0" w:color="auto"/>
            </w:tcBorders>
          </w:tcPr>
          <w:p w:rsidR="00CD03EB" w:rsidRPr="00A04C56" w:rsidRDefault="00CD03EB" w:rsidP="0059073C">
            <w:pPr>
              <w:pStyle w:val="AGRTableText"/>
              <w:keepNext/>
              <w:jc w:val="center"/>
            </w:pPr>
            <w:r w:rsidRPr="00A04C56">
              <w:t>$’000</w:t>
            </w:r>
          </w:p>
        </w:tc>
        <w:tc>
          <w:tcPr>
            <w:tcW w:w="1331" w:type="dxa"/>
            <w:tcBorders>
              <w:top w:val="single" w:sz="4" w:space="0" w:color="auto"/>
            </w:tcBorders>
          </w:tcPr>
          <w:p w:rsidR="00CD03EB" w:rsidRPr="00A04C56" w:rsidRDefault="00CD03EB" w:rsidP="0059073C">
            <w:pPr>
              <w:pStyle w:val="AGRTableText"/>
              <w:keepNext/>
              <w:jc w:val="center"/>
            </w:pPr>
            <w:r w:rsidRPr="00A04C56">
              <w:t>$’000</w:t>
            </w:r>
          </w:p>
        </w:tc>
      </w:tr>
      <w:tr w:rsidR="003443CD" w:rsidRPr="00D25972" w:rsidTr="00D13BE2">
        <w:tc>
          <w:tcPr>
            <w:tcW w:w="4709" w:type="dxa"/>
          </w:tcPr>
          <w:p w:rsidR="003443CD" w:rsidRPr="00D25972" w:rsidRDefault="003443CD" w:rsidP="00D13BE2">
            <w:pPr>
              <w:pStyle w:val="AGRTableText"/>
              <w:keepNext/>
            </w:pPr>
            <w:r w:rsidRPr="00D25972">
              <w:t>Cash and cash equivalents</w:t>
            </w:r>
          </w:p>
        </w:tc>
        <w:tc>
          <w:tcPr>
            <w:tcW w:w="1331" w:type="dxa"/>
          </w:tcPr>
          <w:p w:rsidR="003443CD" w:rsidRPr="00D25972" w:rsidRDefault="00D25972" w:rsidP="00D13BE2">
            <w:pPr>
              <w:pStyle w:val="AGRTableNumbers"/>
              <w:tabs>
                <w:tab w:val="decimal" w:pos="1070"/>
              </w:tabs>
              <w:ind w:right="170"/>
              <w:jc w:val="left"/>
            </w:pPr>
            <w:r w:rsidRPr="00D25972">
              <w:t>285</w:t>
            </w:r>
          </w:p>
        </w:tc>
        <w:tc>
          <w:tcPr>
            <w:tcW w:w="1331" w:type="dxa"/>
          </w:tcPr>
          <w:p w:rsidR="003443CD" w:rsidRPr="00D25972" w:rsidRDefault="00D25972" w:rsidP="00D13BE2">
            <w:pPr>
              <w:pStyle w:val="AGRTableNumbers"/>
              <w:tabs>
                <w:tab w:val="decimal" w:pos="1070"/>
              </w:tabs>
              <w:ind w:right="170"/>
              <w:jc w:val="left"/>
            </w:pPr>
            <w:r w:rsidRPr="00D25972">
              <w:t>322</w:t>
            </w:r>
          </w:p>
        </w:tc>
      </w:tr>
      <w:tr w:rsidR="003443CD" w:rsidRPr="00D25972" w:rsidTr="00D13BE2">
        <w:tc>
          <w:tcPr>
            <w:tcW w:w="4709" w:type="dxa"/>
          </w:tcPr>
          <w:p w:rsidR="003443CD" w:rsidRPr="00D25972" w:rsidRDefault="003443CD" w:rsidP="00D13BE2">
            <w:pPr>
              <w:pStyle w:val="AGRTableText"/>
              <w:keepNext/>
            </w:pPr>
            <w:r w:rsidRPr="00D25972">
              <w:t>Receivables and other current assets</w:t>
            </w:r>
          </w:p>
        </w:tc>
        <w:tc>
          <w:tcPr>
            <w:tcW w:w="1331" w:type="dxa"/>
          </w:tcPr>
          <w:p w:rsidR="003443CD" w:rsidRPr="00D25972" w:rsidRDefault="00D25972" w:rsidP="00D13BE2">
            <w:pPr>
              <w:pStyle w:val="AGRTableNumbers"/>
              <w:tabs>
                <w:tab w:val="decimal" w:pos="1070"/>
              </w:tabs>
              <w:ind w:right="170"/>
              <w:jc w:val="left"/>
            </w:pPr>
            <w:r w:rsidRPr="00D25972">
              <w:t>70</w:t>
            </w:r>
          </w:p>
        </w:tc>
        <w:tc>
          <w:tcPr>
            <w:tcW w:w="1331" w:type="dxa"/>
          </w:tcPr>
          <w:p w:rsidR="003443CD" w:rsidRPr="00D25972" w:rsidRDefault="00D25972" w:rsidP="00D13BE2">
            <w:pPr>
              <w:pStyle w:val="AGRTableNumbers"/>
              <w:tabs>
                <w:tab w:val="decimal" w:pos="1070"/>
              </w:tabs>
              <w:ind w:right="170"/>
              <w:jc w:val="left"/>
            </w:pPr>
            <w:r w:rsidRPr="00D25972">
              <w:t>117</w:t>
            </w:r>
          </w:p>
        </w:tc>
      </w:tr>
      <w:tr w:rsidR="00CD03EB" w:rsidRPr="00A04C56">
        <w:tc>
          <w:tcPr>
            <w:tcW w:w="4709" w:type="dxa"/>
          </w:tcPr>
          <w:p w:rsidR="00CD03EB" w:rsidRPr="00D25972" w:rsidRDefault="00CD03EB" w:rsidP="0059073C">
            <w:pPr>
              <w:pStyle w:val="AGRTableText"/>
              <w:keepNext/>
            </w:pPr>
            <w:r w:rsidRPr="00D25972">
              <w:t>Less Current Liabilities</w:t>
            </w:r>
          </w:p>
        </w:tc>
        <w:tc>
          <w:tcPr>
            <w:tcW w:w="1331" w:type="dxa"/>
          </w:tcPr>
          <w:p w:rsidR="00CD03EB" w:rsidRPr="00D25972" w:rsidRDefault="00D25972" w:rsidP="00142990">
            <w:pPr>
              <w:pStyle w:val="AGRTableNumbers"/>
              <w:tabs>
                <w:tab w:val="decimal" w:pos="1070"/>
              </w:tabs>
              <w:ind w:right="170"/>
              <w:jc w:val="left"/>
            </w:pPr>
            <w:r w:rsidRPr="00D25972">
              <w:t>(109)</w:t>
            </w:r>
          </w:p>
        </w:tc>
        <w:tc>
          <w:tcPr>
            <w:tcW w:w="1331" w:type="dxa"/>
          </w:tcPr>
          <w:p w:rsidR="00CD03EB" w:rsidRPr="00D25972" w:rsidRDefault="00CD03EB" w:rsidP="00CD03EB">
            <w:pPr>
              <w:pStyle w:val="AGRTableNumbers"/>
              <w:tabs>
                <w:tab w:val="decimal" w:pos="1070"/>
              </w:tabs>
              <w:ind w:right="170"/>
              <w:jc w:val="left"/>
            </w:pPr>
            <w:r w:rsidRPr="00D25972">
              <w:t>(123)</w:t>
            </w:r>
          </w:p>
        </w:tc>
      </w:tr>
      <w:tr w:rsidR="00CD03EB" w:rsidRPr="00A04C56">
        <w:tc>
          <w:tcPr>
            <w:tcW w:w="4709" w:type="dxa"/>
            <w:tcBorders>
              <w:bottom w:val="single" w:sz="4" w:space="0" w:color="auto"/>
            </w:tcBorders>
          </w:tcPr>
          <w:p w:rsidR="00CD03EB" w:rsidRPr="00A04C56" w:rsidRDefault="00CD03EB" w:rsidP="0059073C">
            <w:pPr>
              <w:pStyle w:val="AGRTableText"/>
              <w:keepNext/>
            </w:pPr>
            <w:r w:rsidRPr="00A04C56">
              <w:rPr>
                <w:b/>
              </w:rPr>
              <w:t xml:space="preserve">Working </w:t>
            </w:r>
            <w:r w:rsidR="00662851">
              <w:rPr>
                <w:b/>
              </w:rPr>
              <w:t>c</w:t>
            </w:r>
            <w:r w:rsidRPr="00A04C56">
              <w:rPr>
                <w:b/>
              </w:rPr>
              <w:t>apital</w:t>
            </w:r>
          </w:p>
        </w:tc>
        <w:tc>
          <w:tcPr>
            <w:tcW w:w="1331" w:type="dxa"/>
            <w:tcBorders>
              <w:bottom w:val="single" w:sz="4" w:space="0" w:color="auto"/>
            </w:tcBorders>
          </w:tcPr>
          <w:p w:rsidR="00CD03EB" w:rsidRPr="00A04C56" w:rsidRDefault="00D25972" w:rsidP="00142990">
            <w:pPr>
              <w:pStyle w:val="AGRTableNumbers"/>
              <w:tabs>
                <w:tab w:val="decimal" w:pos="1070"/>
              </w:tabs>
              <w:ind w:right="170"/>
              <w:jc w:val="left"/>
              <w:rPr>
                <w:b/>
              </w:rPr>
            </w:pPr>
            <w:r>
              <w:rPr>
                <w:b/>
              </w:rPr>
              <w:t>246</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316</w:t>
            </w:r>
          </w:p>
        </w:tc>
      </w:tr>
      <w:tr w:rsidR="00CD03EB" w:rsidRPr="00A04C56">
        <w:tc>
          <w:tcPr>
            <w:tcW w:w="4709" w:type="dxa"/>
            <w:tcBorders>
              <w:top w:val="single" w:sz="4" w:space="0" w:color="auto"/>
            </w:tcBorders>
          </w:tcPr>
          <w:p w:rsidR="00CD03EB" w:rsidRPr="00A04C56" w:rsidRDefault="00CD03EB" w:rsidP="0059073C">
            <w:pPr>
              <w:pStyle w:val="AGRTableText"/>
              <w:keepNext/>
            </w:pPr>
            <w:r w:rsidRPr="00A04C56">
              <w:t>Add Non Current Assets</w:t>
            </w:r>
          </w:p>
        </w:tc>
        <w:tc>
          <w:tcPr>
            <w:tcW w:w="1331" w:type="dxa"/>
            <w:tcBorders>
              <w:top w:val="single" w:sz="4" w:space="0" w:color="auto"/>
            </w:tcBorders>
          </w:tcPr>
          <w:p w:rsidR="00CD03EB" w:rsidRPr="00A04C56" w:rsidRDefault="00D25972" w:rsidP="00142990">
            <w:pPr>
              <w:pStyle w:val="AGRTableNumbers"/>
              <w:tabs>
                <w:tab w:val="decimal" w:pos="1070"/>
              </w:tabs>
              <w:ind w:right="170"/>
              <w:jc w:val="left"/>
            </w:pPr>
            <w:r>
              <w:t>-</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w:t>
            </w:r>
          </w:p>
        </w:tc>
      </w:tr>
      <w:tr w:rsidR="00CD03EB" w:rsidRPr="00A04C56">
        <w:tc>
          <w:tcPr>
            <w:tcW w:w="4709" w:type="dxa"/>
          </w:tcPr>
          <w:p w:rsidR="00CD03EB" w:rsidRPr="00A04C56" w:rsidRDefault="00CD03EB" w:rsidP="0059073C">
            <w:pPr>
              <w:pStyle w:val="AGRTableText"/>
              <w:keepNext/>
            </w:pPr>
            <w:r w:rsidRPr="00A04C56">
              <w:t>Less Non Current Liabilities</w:t>
            </w:r>
          </w:p>
        </w:tc>
        <w:tc>
          <w:tcPr>
            <w:tcW w:w="1331" w:type="dxa"/>
          </w:tcPr>
          <w:p w:rsidR="00CD03EB" w:rsidRPr="00A04C56" w:rsidRDefault="00D25972" w:rsidP="00142990">
            <w:pPr>
              <w:pStyle w:val="AGRTableNumbers"/>
              <w:tabs>
                <w:tab w:val="decimal" w:pos="1070"/>
              </w:tabs>
              <w:ind w:right="170"/>
              <w:jc w:val="left"/>
            </w:pPr>
            <w:r>
              <w:t>-</w:t>
            </w:r>
          </w:p>
        </w:tc>
        <w:tc>
          <w:tcPr>
            <w:tcW w:w="1331" w:type="dxa"/>
          </w:tcPr>
          <w:p w:rsidR="00CD03EB" w:rsidRPr="00A04C56" w:rsidRDefault="00CD03EB" w:rsidP="00CD03EB">
            <w:pPr>
              <w:pStyle w:val="AGRTableNumbers"/>
              <w:tabs>
                <w:tab w:val="decimal" w:pos="1070"/>
              </w:tabs>
              <w:ind w:right="170"/>
              <w:jc w:val="left"/>
            </w:pPr>
            <w:r>
              <w:t>-</w:t>
            </w:r>
          </w:p>
        </w:tc>
      </w:tr>
      <w:tr w:rsidR="00CD03EB" w:rsidRPr="00A04C56">
        <w:tc>
          <w:tcPr>
            <w:tcW w:w="4709" w:type="dxa"/>
            <w:tcBorders>
              <w:bottom w:val="single" w:sz="4" w:space="0" w:color="auto"/>
            </w:tcBorders>
          </w:tcPr>
          <w:p w:rsidR="00CD03EB" w:rsidRPr="00A04C56" w:rsidRDefault="00782542" w:rsidP="0059073C">
            <w:pPr>
              <w:pStyle w:val="AGRTableText"/>
              <w:keepNext/>
              <w:rPr>
                <w:b/>
              </w:rPr>
            </w:pPr>
            <w:r>
              <w:rPr>
                <w:b/>
              </w:rPr>
              <w:t>Net Assets</w:t>
            </w:r>
          </w:p>
        </w:tc>
        <w:tc>
          <w:tcPr>
            <w:tcW w:w="1331" w:type="dxa"/>
            <w:tcBorders>
              <w:bottom w:val="single" w:sz="4" w:space="0" w:color="auto"/>
            </w:tcBorders>
          </w:tcPr>
          <w:p w:rsidR="00CD03EB" w:rsidRPr="00A04C56" w:rsidRDefault="00D25972" w:rsidP="00142990">
            <w:pPr>
              <w:pStyle w:val="AGRTableNumbers"/>
              <w:tabs>
                <w:tab w:val="decimal" w:pos="1070"/>
              </w:tabs>
              <w:ind w:right="170"/>
              <w:jc w:val="left"/>
              <w:rPr>
                <w:b/>
              </w:rPr>
            </w:pPr>
            <w:r>
              <w:rPr>
                <w:b/>
              </w:rPr>
              <w:t>246</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316</w:t>
            </w:r>
          </w:p>
        </w:tc>
      </w:tr>
      <w:tr w:rsidR="00CD03EB" w:rsidRPr="00A04C56">
        <w:tc>
          <w:tcPr>
            <w:tcW w:w="4709" w:type="dxa"/>
            <w:tcBorders>
              <w:top w:val="single" w:sz="4" w:space="0" w:color="auto"/>
            </w:tcBorders>
          </w:tcPr>
          <w:p w:rsidR="00CD03EB" w:rsidRPr="00A04C56" w:rsidRDefault="00CD03EB" w:rsidP="00204E13">
            <w:pPr>
              <w:pStyle w:val="AGRTableText"/>
            </w:pPr>
            <w:r w:rsidRPr="00A04C56">
              <w:t xml:space="preserve">Represented by: </w:t>
            </w:r>
          </w:p>
        </w:tc>
        <w:tc>
          <w:tcPr>
            <w:tcW w:w="1331" w:type="dxa"/>
            <w:tcBorders>
              <w:top w:val="single" w:sz="4" w:space="0" w:color="auto"/>
            </w:tcBorders>
          </w:tcPr>
          <w:p w:rsidR="00CD03EB" w:rsidRPr="00A04C56" w:rsidRDefault="00CD03EB" w:rsidP="00142990">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709" w:type="dxa"/>
          </w:tcPr>
          <w:p w:rsidR="00CD03EB" w:rsidRPr="00A04C56" w:rsidRDefault="00CD03EB" w:rsidP="00204E13">
            <w:pPr>
              <w:pStyle w:val="AGRTableText"/>
            </w:pPr>
            <w:r w:rsidRPr="00A04C56">
              <w:t>Retained surplus</w:t>
            </w:r>
          </w:p>
        </w:tc>
        <w:tc>
          <w:tcPr>
            <w:tcW w:w="1331" w:type="dxa"/>
          </w:tcPr>
          <w:p w:rsidR="00CD03EB" w:rsidRPr="00A04C56" w:rsidRDefault="00D25972" w:rsidP="00142990">
            <w:pPr>
              <w:pStyle w:val="AGRTableNumbers"/>
              <w:tabs>
                <w:tab w:val="decimal" w:pos="1070"/>
              </w:tabs>
              <w:ind w:right="170"/>
              <w:jc w:val="left"/>
            </w:pPr>
            <w:r>
              <w:t>246</w:t>
            </w:r>
          </w:p>
        </w:tc>
        <w:tc>
          <w:tcPr>
            <w:tcW w:w="1331" w:type="dxa"/>
          </w:tcPr>
          <w:p w:rsidR="00CD03EB" w:rsidRPr="00A04C56" w:rsidRDefault="00CD03EB" w:rsidP="00CD03EB">
            <w:pPr>
              <w:pStyle w:val="AGRTableNumbers"/>
              <w:tabs>
                <w:tab w:val="decimal" w:pos="1070"/>
              </w:tabs>
              <w:ind w:right="170"/>
              <w:jc w:val="left"/>
            </w:pPr>
            <w:r>
              <w:t>316</w:t>
            </w:r>
          </w:p>
        </w:tc>
      </w:tr>
      <w:tr w:rsidR="00CD03EB" w:rsidRPr="00A04C56">
        <w:tc>
          <w:tcPr>
            <w:tcW w:w="4709" w:type="dxa"/>
            <w:tcBorders>
              <w:bottom w:val="single" w:sz="4" w:space="0" w:color="auto"/>
            </w:tcBorders>
          </w:tcPr>
          <w:p w:rsidR="00CD03EB" w:rsidRPr="00A04C56" w:rsidRDefault="00CD03EB" w:rsidP="00204E13">
            <w:pPr>
              <w:pStyle w:val="AGRTableText"/>
              <w:rPr>
                <w:b/>
              </w:rPr>
            </w:pPr>
            <w:r w:rsidRPr="00A04C56">
              <w:rPr>
                <w:b/>
              </w:rPr>
              <w:t xml:space="preserve">Equity </w:t>
            </w:r>
          </w:p>
        </w:tc>
        <w:tc>
          <w:tcPr>
            <w:tcW w:w="1331" w:type="dxa"/>
            <w:tcBorders>
              <w:bottom w:val="single" w:sz="4" w:space="0" w:color="auto"/>
            </w:tcBorders>
          </w:tcPr>
          <w:p w:rsidR="00CD03EB" w:rsidRPr="00A04C56" w:rsidRDefault="00D25972" w:rsidP="00142990">
            <w:pPr>
              <w:pStyle w:val="AGRTableNumbers"/>
              <w:tabs>
                <w:tab w:val="decimal" w:pos="1070"/>
              </w:tabs>
              <w:ind w:right="170"/>
              <w:jc w:val="left"/>
              <w:rPr>
                <w:b/>
              </w:rPr>
            </w:pPr>
            <w:r>
              <w:rPr>
                <w:b/>
              </w:rPr>
              <w:t>246</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316</w:t>
            </w:r>
          </w:p>
        </w:tc>
      </w:tr>
    </w:tbl>
    <w:p w:rsidR="00204E13" w:rsidRPr="00A04C56" w:rsidRDefault="00204E13" w:rsidP="00405988">
      <w:pPr>
        <w:pStyle w:val="AGRBodyText"/>
      </w:pPr>
    </w:p>
    <w:p w:rsidR="00204E13" w:rsidRDefault="00204E13" w:rsidP="00405988">
      <w:pPr>
        <w:pStyle w:val="AGRBodyText"/>
      </w:pPr>
    </w:p>
    <w:p w:rsidR="006D6E3E" w:rsidRPr="00A04C56" w:rsidRDefault="006D6E3E" w:rsidP="00405988">
      <w:pPr>
        <w:pStyle w:val="AGRBodyText"/>
      </w:pPr>
    </w:p>
    <w:p w:rsidR="00204E13" w:rsidRPr="00A04C56" w:rsidRDefault="00693E13" w:rsidP="0055349B">
      <w:pPr>
        <w:pStyle w:val="AGRHeading1"/>
      </w:pPr>
      <w:bookmarkStart w:id="22" w:name="construction"/>
      <w:bookmarkStart w:id="23" w:name="_Toc185325731"/>
      <w:r>
        <w:lastRenderedPageBreak/>
        <w:t>C</w:t>
      </w:r>
      <w:r w:rsidR="00E95517" w:rsidRPr="00A04C56">
        <w:t xml:space="preserve">onstruction </w:t>
      </w:r>
      <w:bookmarkEnd w:id="22"/>
      <w:r w:rsidR="00E95517" w:rsidRPr="00A04C56">
        <w:t>Division</w:t>
      </w:r>
      <w:bookmarkEnd w:id="23"/>
      <w:r w:rsidR="00204E13" w:rsidRPr="00A04C56">
        <w:t xml:space="preserve"> </w:t>
      </w:r>
    </w:p>
    <w:p w:rsidR="00204E13" w:rsidRPr="00A04C56" w:rsidRDefault="00691B8F" w:rsidP="00913141">
      <w:pPr>
        <w:pStyle w:val="AGRHeading2"/>
      </w:pPr>
      <w:r>
        <w:t>Audit findings and Analysis of the Financial Statements for the Year Ended 30 June 2010</w:t>
      </w:r>
    </w:p>
    <w:p w:rsidR="00204E13" w:rsidRPr="00A04C56" w:rsidRDefault="00204E13" w:rsidP="00204E13">
      <w:pPr>
        <w:pStyle w:val="StyleAGRHeading3NotBold"/>
        <w:rPr>
          <w:lang w:val="en-AU"/>
        </w:rPr>
      </w:pPr>
      <w:r w:rsidRPr="00A04C56">
        <w:rPr>
          <w:lang w:val="en-AU"/>
        </w:rPr>
        <w:t>Background</w:t>
      </w:r>
    </w:p>
    <w:p w:rsidR="003D01D8" w:rsidRPr="00D45756" w:rsidRDefault="003D01D8" w:rsidP="00405988">
      <w:pPr>
        <w:pStyle w:val="AGRBodyText"/>
      </w:pPr>
      <w:r w:rsidRPr="00D45756">
        <w:t xml:space="preserve">Construction Division is </w:t>
      </w:r>
      <w:r w:rsidR="00693E13">
        <w:t xml:space="preserve">a Government Business Division (GBD) </w:t>
      </w:r>
      <w:r w:rsidRPr="00D45756">
        <w:t>responsible for the project management of the Government’s capital works</w:t>
      </w:r>
      <w:r w:rsidR="007772C9" w:rsidRPr="00D45756">
        <w:t>,</w:t>
      </w:r>
      <w:r w:rsidRPr="00D45756">
        <w:t xml:space="preserve"> and repairs and maintenance programs.</w:t>
      </w:r>
    </w:p>
    <w:p w:rsidR="00204E13" w:rsidRPr="00D45756" w:rsidRDefault="003D01D8" w:rsidP="00405988">
      <w:pPr>
        <w:pStyle w:val="AGRBodyText"/>
      </w:pPr>
      <w:r w:rsidRPr="00D45756">
        <w:t xml:space="preserve">The host Agency </w:t>
      </w:r>
      <w:r w:rsidR="00693E13">
        <w:t>is</w:t>
      </w:r>
      <w:r w:rsidRPr="00D45756">
        <w:t xml:space="preserve"> the </w:t>
      </w:r>
      <w:r w:rsidR="00C373C1" w:rsidRPr="00D45756">
        <w:t xml:space="preserve">Department of </w:t>
      </w:r>
      <w:r w:rsidR="00CD03EB">
        <w:t>Construction and Infrastructure</w:t>
      </w:r>
      <w:r w:rsidR="00204E13" w:rsidRPr="00D45756">
        <w:t>.</w:t>
      </w:r>
    </w:p>
    <w:p w:rsidR="00204E13" w:rsidRPr="00A04C56" w:rsidRDefault="00392057" w:rsidP="00204E13">
      <w:pPr>
        <w:pStyle w:val="AGRHeading3"/>
        <w:rPr>
          <w:lang w:val="en-AU"/>
        </w:rPr>
      </w:pPr>
      <w:r w:rsidRPr="00A04C56">
        <w:rPr>
          <w:lang w:val="en-AU"/>
        </w:rPr>
        <w:t>Audit Opinion</w:t>
      </w:r>
    </w:p>
    <w:p w:rsidR="00204E13" w:rsidRPr="00D45756" w:rsidRDefault="003D01D8" w:rsidP="00405988">
      <w:pPr>
        <w:pStyle w:val="AGRBodyText"/>
      </w:pPr>
      <w:r w:rsidRPr="00D45756">
        <w:t xml:space="preserve">The audit of </w:t>
      </w:r>
      <w:r w:rsidR="00693E13">
        <w:t xml:space="preserve">the </w:t>
      </w:r>
      <w:r w:rsidRPr="00D45756">
        <w:t xml:space="preserve">Construction Division for the year ended </w:t>
      </w:r>
      <w:r w:rsidR="00CD03EB">
        <w:t>30 June 2010</w:t>
      </w:r>
      <w:r w:rsidRPr="00D45756">
        <w:t xml:space="preserve"> resulted in an unqualified independent audit opinion, which was issued on </w:t>
      </w:r>
      <w:r w:rsidR="00055E98">
        <w:t>13 October 2010</w:t>
      </w:r>
      <w:r w:rsidR="00204E13" w:rsidRPr="00D45756">
        <w:t>.</w:t>
      </w:r>
    </w:p>
    <w:p w:rsidR="00041259" w:rsidRPr="00A04C56" w:rsidRDefault="00691B8F" w:rsidP="00041259">
      <w:pPr>
        <w:pStyle w:val="AGRHeading3"/>
        <w:rPr>
          <w:lang w:val="en-AU"/>
        </w:rPr>
      </w:pPr>
      <w:r>
        <w:rPr>
          <w:lang w:val="en-AU"/>
        </w:rPr>
        <w:t>Key Findings</w:t>
      </w:r>
    </w:p>
    <w:p w:rsidR="003D01D8" w:rsidRDefault="00C2134C" w:rsidP="00405988">
      <w:pPr>
        <w:pStyle w:val="AGRBodyText"/>
      </w:pPr>
      <w:r w:rsidRPr="00A04C56">
        <w:t>The audit did not identify any material weaknesses in controls</w:t>
      </w:r>
      <w:r w:rsidR="003D01D8" w:rsidRPr="00A04C56">
        <w:t xml:space="preserve">.  </w:t>
      </w:r>
    </w:p>
    <w:p w:rsidR="00662851" w:rsidRDefault="00662851" w:rsidP="00662851">
      <w:pPr>
        <w:pStyle w:val="AGRHeading4"/>
      </w:pPr>
      <w:r>
        <w:t>Performance Overview</w:t>
      </w:r>
    </w:p>
    <w:p w:rsidR="00693E13" w:rsidRDefault="00693E13" w:rsidP="00405988">
      <w:pPr>
        <w:pStyle w:val="AGRBodyText"/>
      </w:pPr>
      <w:r>
        <w:t xml:space="preserve">Construction Division income </w:t>
      </w:r>
      <w:r w:rsidR="00974C36">
        <w:t>for the year was</w:t>
      </w:r>
      <w:r>
        <w:t xml:space="preserve"> $89.76 million (2009: $66.11 million).  The increase of $23.65 million was attributable mainly to project management fees earned as a result of an increase of $41</w:t>
      </w:r>
      <w:r w:rsidR="00A3002C">
        <w:t>5</w:t>
      </w:r>
      <w:r>
        <w:t xml:space="preserve"> million (or 52%) in the value of capital projects managed.  The number and value of projects managed by Construction Division increased from 2,875 projects worth $794 million in 2008/09 to 3,211 projects worth $1,2</w:t>
      </w:r>
      <w:r w:rsidR="00A3002C">
        <w:t>09</w:t>
      </w:r>
      <w:r>
        <w:t xml:space="preserve"> million in 2009/10.</w:t>
      </w:r>
    </w:p>
    <w:p w:rsidR="00693E13" w:rsidRDefault="00693E13" w:rsidP="00405988">
      <w:pPr>
        <w:pStyle w:val="AGRBodyText"/>
      </w:pPr>
      <w:r>
        <w:t>Notwithstanding the increase in activity, the Division’s net profit before tax declined by $1.68 million to $4.57 million in 2010 (2009: $6.25 million).  This was predominantly due to increases of $8.69 million in employee expenses and $13.6 million in consultancy fees paid for the year.</w:t>
      </w:r>
    </w:p>
    <w:p w:rsidR="00693E13" w:rsidRDefault="00974C36" w:rsidP="00405988">
      <w:pPr>
        <w:pStyle w:val="AGRBodyText"/>
      </w:pPr>
      <w:r>
        <w:t xml:space="preserve">After taking into account income tax expense for the year the </w:t>
      </w:r>
      <w:r w:rsidR="00693E13">
        <w:t xml:space="preserve">Construction Division recorded </w:t>
      </w:r>
      <w:r w:rsidR="006453A0">
        <w:t>surplus</w:t>
      </w:r>
      <w:r w:rsidR="00693E13">
        <w:t xml:space="preserve"> of $1.60 million </w:t>
      </w:r>
      <w:r w:rsidR="006453A0">
        <w:t>which was reflected in the accumulated surplus and the value of net assets shown on the balance sheet</w:t>
      </w:r>
      <w:r w:rsidR="00693E13">
        <w:t xml:space="preserve">.  </w:t>
      </w:r>
    </w:p>
    <w:p w:rsidR="00204E13" w:rsidRPr="00A04C56" w:rsidRDefault="00204E13" w:rsidP="00405988">
      <w:pPr>
        <w:pStyle w:val="AGRBodyText"/>
      </w:pPr>
    </w:p>
    <w:p w:rsidR="00634604" w:rsidRPr="00A04C56" w:rsidRDefault="00634604" w:rsidP="0055349B">
      <w:pPr>
        <w:pStyle w:val="AGRHeading1"/>
      </w:pPr>
      <w:bookmarkStart w:id="24" w:name="_Toc185325733"/>
      <w:r w:rsidRPr="00A04C56">
        <w:lastRenderedPageBreak/>
        <w:t>Construction Division cont…</w:t>
      </w:r>
      <w:bookmarkEnd w:id="24"/>
    </w:p>
    <w:p w:rsidR="00204E13" w:rsidRPr="00A04C56" w:rsidRDefault="00691B8F" w:rsidP="003D01D8">
      <w:pPr>
        <w:pStyle w:val="AGRHeading3"/>
        <w:keepNext/>
        <w:rPr>
          <w:lang w:val="en-AU"/>
        </w:rPr>
      </w:pPr>
      <w:r>
        <w:rPr>
          <w:lang w:val="en-AU"/>
        </w:rPr>
        <w:t>Financial Performance for the year</w:t>
      </w:r>
      <w:r w:rsidR="00204E13" w:rsidRPr="00A04C56">
        <w:rPr>
          <w:lang w:val="en-AU"/>
        </w:rPr>
        <w:t xml:space="preserve"> </w:t>
      </w:r>
    </w:p>
    <w:tbl>
      <w:tblPr>
        <w:tblStyle w:val="AGRTable"/>
        <w:tblW w:w="7370" w:type="dxa"/>
        <w:tblInd w:w="851" w:type="dxa"/>
        <w:tblLayout w:type="fixed"/>
        <w:tblLook w:val="01E0" w:firstRow="1" w:lastRow="1" w:firstColumn="1" w:lastColumn="1" w:noHBand="0" w:noVBand="0"/>
        <w:tblCaption w:val="Construction division financial performance"/>
        <w:tblDescription w:val="Construction division financial performance"/>
      </w:tblPr>
      <w:tblGrid>
        <w:gridCol w:w="4536"/>
        <w:gridCol w:w="1417"/>
        <w:gridCol w:w="1417"/>
      </w:tblGrid>
      <w:tr w:rsidR="00CD03EB" w:rsidRPr="00A04C56" w:rsidTr="00E263C2">
        <w:trPr>
          <w:tblHeader/>
        </w:trPr>
        <w:tc>
          <w:tcPr>
            <w:tcW w:w="4536" w:type="dxa"/>
            <w:tcBorders>
              <w:bottom w:val="single" w:sz="4" w:space="0" w:color="auto"/>
            </w:tcBorders>
          </w:tcPr>
          <w:p w:rsidR="00CD03EB" w:rsidRPr="00A04C56" w:rsidRDefault="00CD03EB" w:rsidP="00204E13">
            <w:pPr>
              <w:pStyle w:val="AGRTableText"/>
              <w:ind w:left="720" w:hanging="720"/>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7"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536" w:type="dxa"/>
            <w:tcBorders>
              <w:top w:val="single" w:sz="4" w:space="0" w:color="auto"/>
            </w:tcBorders>
          </w:tcPr>
          <w:p w:rsidR="00CD03EB" w:rsidRPr="00A04C56" w:rsidRDefault="00CD03EB" w:rsidP="00204E13">
            <w:pPr>
              <w:pStyle w:val="AGRTableText"/>
              <w:ind w:left="720" w:hanging="720"/>
            </w:pPr>
          </w:p>
        </w:tc>
        <w:tc>
          <w:tcPr>
            <w:tcW w:w="1417" w:type="dxa"/>
            <w:tcBorders>
              <w:top w:val="single" w:sz="4" w:space="0" w:color="auto"/>
            </w:tcBorders>
          </w:tcPr>
          <w:p w:rsidR="00CD03EB" w:rsidRPr="00A04C56" w:rsidRDefault="00CD03EB" w:rsidP="00CE601D">
            <w:pPr>
              <w:pStyle w:val="StyleAGRTableTextCenteredLeft0cmHanging127cm"/>
            </w:pPr>
            <w:r>
              <w:t>$’000</w:t>
            </w:r>
          </w:p>
        </w:tc>
        <w:tc>
          <w:tcPr>
            <w:tcW w:w="1417" w:type="dxa"/>
            <w:tcBorders>
              <w:top w:val="single" w:sz="4" w:space="0" w:color="auto"/>
            </w:tcBorders>
          </w:tcPr>
          <w:p w:rsidR="00CD03EB" w:rsidRPr="00A04C56" w:rsidRDefault="00CD03EB" w:rsidP="00CE601D">
            <w:pPr>
              <w:pStyle w:val="StyleAGRTableTextCenteredLeft0cmHanging127cm"/>
            </w:pPr>
            <w:r w:rsidRPr="00A04C56">
              <w:t>$’000</w:t>
            </w:r>
          </w:p>
        </w:tc>
      </w:tr>
      <w:tr w:rsidR="00CD03EB" w:rsidRPr="00A04C56" w:rsidTr="00662851">
        <w:tc>
          <w:tcPr>
            <w:tcW w:w="4536" w:type="dxa"/>
          </w:tcPr>
          <w:p w:rsidR="00CD03EB" w:rsidRPr="00A04C56" w:rsidRDefault="00662851" w:rsidP="00204E13">
            <w:pPr>
              <w:pStyle w:val="AGRTableText"/>
              <w:ind w:left="720" w:hanging="720"/>
              <w:rPr>
                <w:b/>
              </w:rPr>
            </w:pPr>
            <w:r>
              <w:rPr>
                <w:b/>
              </w:rPr>
              <w:t>Income</w:t>
            </w:r>
            <w:r w:rsidR="00CD03EB" w:rsidRPr="00A04C56">
              <w:rPr>
                <w:b/>
              </w:rPr>
              <w:t xml:space="preserve"> </w:t>
            </w:r>
          </w:p>
        </w:tc>
        <w:tc>
          <w:tcPr>
            <w:tcW w:w="1417" w:type="dxa"/>
          </w:tcPr>
          <w:p w:rsidR="00CD03EB" w:rsidRDefault="00CD03EB" w:rsidP="00634604">
            <w:pPr>
              <w:pStyle w:val="AGRTableNumbers"/>
              <w:tabs>
                <w:tab w:val="decimal" w:pos="1070"/>
              </w:tabs>
              <w:ind w:right="170"/>
              <w:jc w:val="left"/>
              <w:rPr>
                <w:b/>
              </w:rPr>
            </w:pPr>
          </w:p>
        </w:tc>
        <w:tc>
          <w:tcPr>
            <w:tcW w:w="1417" w:type="dxa"/>
          </w:tcPr>
          <w:p w:rsidR="00CD03EB" w:rsidRDefault="00CD03EB" w:rsidP="00CD03EB">
            <w:pPr>
              <w:pStyle w:val="AGRTableNumbers"/>
              <w:tabs>
                <w:tab w:val="decimal" w:pos="1070"/>
              </w:tabs>
              <w:ind w:right="170"/>
              <w:jc w:val="left"/>
              <w:rPr>
                <w:b/>
              </w:rPr>
            </w:pPr>
          </w:p>
        </w:tc>
      </w:tr>
      <w:tr w:rsidR="00662851" w:rsidRPr="00662851" w:rsidTr="00662851">
        <w:tc>
          <w:tcPr>
            <w:tcW w:w="4536" w:type="dxa"/>
          </w:tcPr>
          <w:p w:rsidR="00662851" w:rsidRPr="00662851" w:rsidRDefault="00662851" w:rsidP="00662851">
            <w:pPr>
              <w:pStyle w:val="StyleAGRTableTextLeft0cmHanging127cm"/>
            </w:pPr>
            <w:r>
              <w:t>Current grants</w:t>
            </w:r>
          </w:p>
        </w:tc>
        <w:tc>
          <w:tcPr>
            <w:tcW w:w="1417" w:type="dxa"/>
          </w:tcPr>
          <w:p w:rsidR="00662851" w:rsidRPr="00A04C56" w:rsidRDefault="00055E98" w:rsidP="00055E98">
            <w:pPr>
              <w:pStyle w:val="AGRTableNumbers"/>
              <w:tabs>
                <w:tab w:val="decimal" w:pos="1070"/>
              </w:tabs>
              <w:ind w:right="170"/>
              <w:jc w:val="left"/>
            </w:pPr>
            <w:r>
              <w:t>10</w:t>
            </w:r>
          </w:p>
        </w:tc>
        <w:tc>
          <w:tcPr>
            <w:tcW w:w="1417" w:type="dxa"/>
          </w:tcPr>
          <w:p w:rsidR="00662851" w:rsidRPr="00A04C56" w:rsidRDefault="00055E98" w:rsidP="00055E98">
            <w:pPr>
              <w:pStyle w:val="AGRTableNumbers"/>
              <w:tabs>
                <w:tab w:val="decimal" w:pos="1070"/>
              </w:tabs>
              <w:ind w:right="170"/>
              <w:jc w:val="left"/>
            </w:pPr>
            <w:r>
              <w:t>-</w:t>
            </w:r>
          </w:p>
        </w:tc>
      </w:tr>
      <w:tr w:rsidR="00662851" w:rsidRPr="00662851" w:rsidTr="00662851">
        <w:tc>
          <w:tcPr>
            <w:tcW w:w="4536" w:type="dxa"/>
          </w:tcPr>
          <w:p w:rsidR="00662851" w:rsidRPr="00662851" w:rsidRDefault="00E349FA" w:rsidP="00662851">
            <w:pPr>
              <w:pStyle w:val="StyleAGRTableTextLeft0cmHanging127cm"/>
            </w:pPr>
            <w:r>
              <w:t>Sales of goods and/or services</w:t>
            </w:r>
          </w:p>
        </w:tc>
        <w:tc>
          <w:tcPr>
            <w:tcW w:w="1417" w:type="dxa"/>
          </w:tcPr>
          <w:p w:rsidR="00662851" w:rsidRPr="00A04C56" w:rsidRDefault="00055E98" w:rsidP="00055E98">
            <w:pPr>
              <w:pStyle w:val="AGRTableNumbers"/>
              <w:tabs>
                <w:tab w:val="decimal" w:pos="1070"/>
              </w:tabs>
              <w:ind w:right="170"/>
              <w:jc w:val="left"/>
            </w:pPr>
            <w:r>
              <w:t>88,739</w:t>
            </w:r>
          </w:p>
        </w:tc>
        <w:tc>
          <w:tcPr>
            <w:tcW w:w="1417" w:type="dxa"/>
          </w:tcPr>
          <w:p w:rsidR="00662851" w:rsidRPr="00A04C56" w:rsidRDefault="00055E98" w:rsidP="00055E98">
            <w:pPr>
              <w:pStyle w:val="AGRTableNumbers"/>
              <w:tabs>
                <w:tab w:val="decimal" w:pos="1070"/>
              </w:tabs>
              <w:ind w:right="170"/>
              <w:jc w:val="left"/>
            </w:pPr>
            <w:r>
              <w:t>65,565</w:t>
            </w:r>
          </w:p>
        </w:tc>
      </w:tr>
      <w:tr w:rsidR="00662851" w:rsidRPr="00662851" w:rsidTr="00662851">
        <w:tc>
          <w:tcPr>
            <w:tcW w:w="4536" w:type="dxa"/>
          </w:tcPr>
          <w:p w:rsidR="00662851" w:rsidRPr="00662851" w:rsidRDefault="00662851" w:rsidP="00662851">
            <w:pPr>
              <w:pStyle w:val="StyleAGRTableTextLeft0cmHanging127cm"/>
            </w:pPr>
            <w:r>
              <w:t>Other</w:t>
            </w:r>
          </w:p>
        </w:tc>
        <w:tc>
          <w:tcPr>
            <w:tcW w:w="1417" w:type="dxa"/>
          </w:tcPr>
          <w:p w:rsidR="00662851" w:rsidRPr="00A04C56" w:rsidRDefault="00055E98" w:rsidP="00055E98">
            <w:pPr>
              <w:pStyle w:val="AGRTableNumbers"/>
              <w:tabs>
                <w:tab w:val="decimal" w:pos="1070"/>
              </w:tabs>
              <w:ind w:right="170"/>
              <w:jc w:val="left"/>
            </w:pPr>
            <w:r>
              <w:t>1,015</w:t>
            </w:r>
          </w:p>
        </w:tc>
        <w:tc>
          <w:tcPr>
            <w:tcW w:w="1417" w:type="dxa"/>
          </w:tcPr>
          <w:p w:rsidR="00662851" w:rsidRPr="00A04C56" w:rsidRDefault="00055E98" w:rsidP="00055E98">
            <w:pPr>
              <w:pStyle w:val="AGRTableNumbers"/>
              <w:tabs>
                <w:tab w:val="decimal" w:pos="1070"/>
              </w:tabs>
              <w:ind w:right="170"/>
              <w:jc w:val="left"/>
            </w:pPr>
            <w:r>
              <w:t>540</w:t>
            </w:r>
          </w:p>
        </w:tc>
      </w:tr>
      <w:tr w:rsidR="00CD03EB" w:rsidRPr="00A04C56" w:rsidTr="00662851">
        <w:tc>
          <w:tcPr>
            <w:tcW w:w="4536" w:type="dxa"/>
            <w:tcBorders>
              <w:bottom w:val="single" w:sz="4" w:space="0" w:color="auto"/>
            </w:tcBorders>
          </w:tcPr>
          <w:p w:rsidR="00CD03EB" w:rsidRPr="00A04C56" w:rsidRDefault="00662851" w:rsidP="00204E13">
            <w:pPr>
              <w:pStyle w:val="AGRTableText"/>
              <w:ind w:left="720" w:hanging="720"/>
              <w:rPr>
                <w:b/>
              </w:rPr>
            </w:pPr>
            <w:r>
              <w:rPr>
                <w:b/>
              </w:rPr>
              <w:t>Total Income</w:t>
            </w:r>
          </w:p>
        </w:tc>
        <w:tc>
          <w:tcPr>
            <w:tcW w:w="1417" w:type="dxa"/>
            <w:tcBorders>
              <w:bottom w:val="single" w:sz="4" w:space="0" w:color="auto"/>
            </w:tcBorders>
          </w:tcPr>
          <w:p w:rsidR="00CD03EB" w:rsidRPr="00A04C56" w:rsidRDefault="00055E98" w:rsidP="00634604">
            <w:pPr>
              <w:pStyle w:val="AGRTableNumbers"/>
              <w:tabs>
                <w:tab w:val="decimal" w:pos="1070"/>
              </w:tabs>
              <w:ind w:right="170"/>
              <w:jc w:val="left"/>
            </w:pPr>
            <w:r w:rsidRPr="00055E98">
              <w:rPr>
                <w:b/>
              </w:rPr>
              <w:t>89,764</w:t>
            </w:r>
          </w:p>
        </w:tc>
        <w:tc>
          <w:tcPr>
            <w:tcW w:w="1417" w:type="dxa"/>
            <w:tcBorders>
              <w:bottom w:val="single" w:sz="4" w:space="0" w:color="auto"/>
            </w:tcBorders>
          </w:tcPr>
          <w:p w:rsidR="00CD03EB" w:rsidRPr="00A04C56" w:rsidRDefault="00662851" w:rsidP="00CD03EB">
            <w:pPr>
              <w:pStyle w:val="AGRTableNumbers"/>
              <w:tabs>
                <w:tab w:val="decimal" w:pos="1070"/>
              </w:tabs>
              <w:ind w:right="170"/>
              <w:jc w:val="left"/>
            </w:pPr>
            <w:r>
              <w:rPr>
                <w:b/>
              </w:rPr>
              <w:t>66,105</w:t>
            </w:r>
          </w:p>
        </w:tc>
      </w:tr>
      <w:tr w:rsidR="00CD03EB" w:rsidRPr="00A04C56" w:rsidTr="00662851">
        <w:tc>
          <w:tcPr>
            <w:tcW w:w="4536" w:type="dxa"/>
            <w:tcBorders>
              <w:top w:val="single" w:sz="4" w:space="0" w:color="auto"/>
            </w:tcBorders>
          </w:tcPr>
          <w:p w:rsidR="00CD03EB" w:rsidRPr="00A04C56" w:rsidRDefault="00CD03EB" w:rsidP="00640C9E">
            <w:pPr>
              <w:pStyle w:val="StyleAGRTableTextLeft0cmHanging127cm"/>
            </w:pPr>
            <w:r w:rsidRPr="00A04C56">
              <w:t>Operational costs</w:t>
            </w:r>
          </w:p>
        </w:tc>
        <w:tc>
          <w:tcPr>
            <w:tcW w:w="1417" w:type="dxa"/>
            <w:tcBorders>
              <w:top w:val="single" w:sz="4" w:space="0" w:color="auto"/>
            </w:tcBorders>
          </w:tcPr>
          <w:p w:rsidR="00CD03EB" w:rsidRPr="00A04C56" w:rsidRDefault="00806D8F" w:rsidP="00A3002C">
            <w:pPr>
              <w:pStyle w:val="AGRTableNumbers"/>
              <w:tabs>
                <w:tab w:val="decimal" w:pos="1070"/>
              </w:tabs>
              <w:ind w:right="170"/>
              <w:jc w:val="left"/>
            </w:pPr>
            <w:r>
              <w:t>(</w:t>
            </w:r>
            <w:r w:rsidR="00A3002C">
              <w:t>18,045</w:t>
            </w:r>
            <w:r>
              <w:t>)</w:t>
            </w: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r>
              <w:t>(14,881)</w:t>
            </w:r>
          </w:p>
        </w:tc>
      </w:tr>
      <w:tr w:rsidR="00CD03EB" w:rsidRPr="00A04C56">
        <w:tc>
          <w:tcPr>
            <w:tcW w:w="4536" w:type="dxa"/>
          </w:tcPr>
          <w:p w:rsidR="00CD03EB" w:rsidRPr="00A04C56" w:rsidRDefault="00CD03EB" w:rsidP="00640C9E">
            <w:pPr>
              <w:pStyle w:val="StyleAGRTableTextLeft0cmHanging127cm"/>
            </w:pPr>
            <w:r w:rsidRPr="00A04C56">
              <w:t>Employee Expenses</w:t>
            </w:r>
          </w:p>
        </w:tc>
        <w:tc>
          <w:tcPr>
            <w:tcW w:w="1417" w:type="dxa"/>
          </w:tcPr>
          <w:p w:rsidR="00CD03EB" w:rsidRPr="00A04C56" w:rsidRDefault="00806D8F" w:rsidP="00634604">
            <w:pPr>
              <w:pStyle w:val="AGRTableNumbers"/>
              <w:tabs>
                <w:tab w:val="decimal" w:pos="1070"/>
              </w:tabs>
              <w:ind w:right="170"/>
              <w:jc w:val="left"/>
            </w:pPr>
            <w:r>
              <w:t>(</w:t>
            </w:r>
            <w:r w:rsidR="00055E98">
              <w:t>35,698</w:t>
            </w:r>
            <w:r>
              <w:t>)</w:t>
            </w:r>
          </w:p>
        </w:tc>
        <w:tc>
          <w:tcPr>
            <w:tcW w:w="1417" w:type="dxa"/>
          </w:tcPr>
          <w:p w:rsidR="00CD03EB" w:rsidRPr="00A04C56" w:rsidRDefault="00CD03EB" w:rsidP="00CD03EB">
            <w:pPr>
              <w:pStyle w:val="AGRTableNumbers"/>
              <w:tabs>
                <w:tab w:val="decimal" w:pos="1070"/>
              </w:tabs>
              <w:ind w:right="170"/>
              <w:jc w:val="left"/>
            </w:pPr>
            <w:r>
              <w:t>(27,008)</w:t>
            </w:r>
          </w:p>
        </w:tc>
      </w:tr>
      <w:tr w:rsidR="00CD03EB" w:rsidRPr="00A04C56">
        <w:tc>
          <w:tcPr>
            <w:tcW w:w="4536" w:type="dxa"/>
          </w:tcPr>
          <w:p w:rsidR="00CD03EB" w:rsidRPr="00A04C56" w:rsidRDefault="00CD03EB" w:rsidP="00640C9E">
            <w:pPr>
              <w:pStyle w:val="StyleAGRTableTextLeft0cmHanging127cm"/>
            </w:pPr>
            <w:r w:rsidRPr="00A04C56">
              <w:t>Consultants fees</w:t>
            </w:r>
          </w:p>
        </w:tc>
        <w:tc>
          <w:tcPr>
            <w:tcW w:w="1417" w:type="dxa"/>
          </w:tcPr>
          <w:p w:rsidR="00CD03EB" w:rsidRPr="00A04C56" w:rsidRDefault="00806D8F" w:rsidP="00A3002C">
            <w:pPr>
              <w:pStyle w:val="AGRTableNumbers"/>
              <w:tabs>
                <w:tab w:val="decimal" w:pos="1070"/>
              </w:tabs>
              <w:ind w:right="170"/>
              <w:jc w:val="left"/>
            </w:pPr>
            <w:r>
              <w:t>(</w:t>
            </w:r>
            <w:r w:rsidR="00A3002C">
              <w:t>31,441</w:t>
            </w:r>
            <w:r>
              <w:t>)</w:t>
            </w:r>
          </w:p>
        </w:tc>
        <w:tc>
          <w:tcPr>
            <w:tcW w:w="1417" w:type="dxa"/>
          </w:tcPr>
          <w:p w:rsidR="00CD03EB" w:rsidRPr="00A04C56" w:rsidRDefault="00CD03EB" w:rsidP="00CD03EB">
            <w:pPr>
              <w:pStyle w:val="AGRTableNumbers"/>
              <w:tabs>
                <w:tab w:val="decimal" w:pos="1070"/>
              </w:tabs>
              <w:ind w:right="170"/>
              <w:jc w:val="left"/>
            </w:pPr>
            <w:r>
              <w:t>(17,868)</w:t>
            </w:r>
          </w:p>
        </w:tc>
      </w:tr>
      <w:tr w:rsidR="00CD03EB" w:rsidRPr="00A04C56">
        <w:tc>
          <w:tcPr>
            <w:tcW w:w="4536" w:type="dxa"/>
          </w:tcPr>
          <w:p w:rsidR="00CD03EB" w:rsidRPr="00A04C56" w:rsidRDefault="00CD03EB" w:rsidP="00640C9E">
            <w:pPr>
              <w:pStyle w:val="StyleAGRTableTextLeft0cmHanging127cm"/>
            </w:pPr>
            <w:r w:rsidRPr="00A04C56">
              <w:t>Depreciation and amortisation</w:t>
            </w:r>
          </w:p>
        </w:tc>
        <w:tc>
          <w:tcPr>
            <w:tcW w:w="1417" w:type="dxa"/>
          </w:tcPr>
          <w:p w:rsidR="00CD03EB" w:rsidRPr="00A04C56" w:rsidRDefault="00A3002C" w:rsidP="00634604">
            <w:pPr>
              <w:pStyle w:val="AGRTableNumbers"/>
              <w:tabs>
                <w:tab w:val="decimal" w:pos="1070"/>
              </w:tabs>
              <w:ind w:right="170"/>
              <w:jc w:val="left"/>
            </w:pPr>
            <w:r>
              <w:t>(</w:t>
            </w:r>
            <w:r w:rsidR="00055E98">
              <w:t>10</w:t>
            </w:r>
            <w:r w:rsidR="00806D8F">
              <w:t>)</w:t>
            </w:r>
          </w:p>
        </w:tc>
        <w:tc>
          <w:tcPr>
            <w:tcW w:w="1417" w:type="dxa"/>
          </w:tcPr>
          <w:p w:rsidR="00CD03EB" w:rsidRPr="00A04C56" w:rsidRDefault="00CD03EB" w:rsidP="00CD03EB">
            <w:pPr>
              <w:pStyle w:val="AGRTableNumbers"/>
              <w:tabs>
                <w:tab w:val="decimal" w:pos="1070"/>
              </w:tabs>
              <w:ind w:right="170"/>
              <w:jc w:val="left"/>
            </w:pPr>
            <w:r>
              <w:t>(47)</w:t>
            </w:r>
          </w:p>
        </w:tc>
      </w:tr>
      <w:tr w:rsidR="00CD03EB" w:rsidRPr="00A04C56">
        <w:tc>
          <w:tcPr>
            <w:tcW w:w="4536" w:type="dxa"/>
          </w:tcPr>
          <w:p w:rsidR="00CD03EB" w:rsidRPr="00A04C56" w:rsidRDefault="00CD03EB" w:rsidP="00640C9E">
            <w:pPr>
              <w:pStyle w:val="StyleAGRTableTextLeft0cmHanging127cm"/>
            </w:pPr>
            <w:r w:rsidRPr="00A04C56">
              <w:t xml:space="preserve">Borrowing costs   </w:t>
            </w:r>
          </w:p>
        </w:tc>
        <w:tc>
          <w:tcPr>
            <w:tcW w:w="1417" w:type="dxa"/>
          </w:tcPr>
          <w:p w:rsidR="00CD03EB" w:rsidRPr="00A04C56" w:rsidRDefault="00055E98" w:rsidP="00634604">
            <w:pPr>
              <w:pStyle w:val="AGRTableNumbers"/>
              <w:tabs>
                <w:tab w:val="decimal" w:pos="1070"/>
              </w:tabs>
              <w:ind w:right="170"/>
              <w:jc w:val="left"/>
            </w:pPr>
            <w:r>
              <w:t>-</w:t>
            </w:r>
          </w:p>
        </w:tc>
        <w:tc>
          <w:tcPr>
            <w:tcW w:w="1417" w:type="dxa"/>
          </w:tcPr>
          <w:p w:rsidR="00CD03EB" w:rsidRPr="00A04C56" w:rsidRDefault="00CD03EB" w:rsidP="00CD03EB">
            <w:pPr>
              <w:pStyle w:val="AGRTableNumbers"/>
              <w:tabs>
                <w:tab w:val="decimal" w:pos="1070"/>
              </w:tabs>
              <w:ind w:right="170"/>
              <w:jc w:val="left"/>
            </w:pPr>
            <w:r>
              <w:t>(52)</w:t>
            </w:r>
          </w:p>
        </w:tc>
      </w:tr>
      <w:tr w:rsidR="00CD03EB" w:rsidRPr="00A04C56">
        <w:tc>
          <w:tcPr>
            <w:tcW w:w="4536" w:type="dxa"/>
            <w:tcBorders>
              <w:bottom w:val="single" w:sz="4" w:space="0" w:color="auto"/>
            </w:tcBorders>
          </w:tcPr>
          <w:p w:rsidR="00CD03EB" w:rsidRPr="00A04C56" w:rsidRDefault="00662851" w:rsidP="00204E13">
            <w:pPr>
              <w:pStyle w:val="AGRTableText"/>
              <w:ind w:left="720" w:hanging="720"/>
              <w:rPr>
                <w:b/>
              </w:rPr>
            </w:pPr>
            <w:r>
              <w:rPr>
                <w:b/>
              </w:rPr>
              <w:t>Total Expenditure</w:t>
            </w:r>
            <w:r w:rsidRPr="00A04C56">
              <w:rPr>
                <w:b/>
              </w:rPr>
              <w:t xml:space="preserve"> </w:t>
            </w:r>
          </w:p>
        </w:tc>
        <w:tc>
          <w:tcPr>
            <w:tcW w:w="1417" w:type="dxa"/>
            <w:tcBorders>
              <w:bottom w:val="single" w:sz="4" w:space="0" w:color="auto"/>
            </w:tcBorders>
          </w:tcPr>
          <w:p w:rsidR="00CD03EB" w:rsidRPr="00A04C56" w:rsidRDefault="00806D8F" w:rsidP="00634604">
            <w:pPr>
              <w:pStyle w:val="AGRTableNumbers"/>
              <w:tabs>
                <w:tab w:val="decimal" w:pos="1070"/>
              </w:tabs>
              <w:ind w:right="170"/>
              <w:jc w:val="left"/>
              <w:rPr>
                <w:b/>
              </w:rPr>
            </w:pPr>
            <w:r>
              <w:rPr>
                <w:b/>
              </w:rPr>
              <w:t>(</w:t>
            </w:r>
            <w:r w:rsidR="00055E98">
              <w:rPr>
                <w:b/>
              </w:rPr>
              <w:t>85,194</w:t>
            </w:r>
            <w:r>
              <w:rPr>
                <w:b/>
              </w:rPr>
              <w:t>)</w:t>
            </w:r>
          </w:p>
        </w:tc>
        <w:tc>
          <w:tcPr>
            <w:tcW w:w="1417"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(59,856)</w:t>
            </w:r>
          </w:p>
        </w:tc>
      </w:tr>
      <w:tr w:rsidR="00CD03EB" w:rsidRPr="00A04C56">
        <w:tc>
          <w:tcPr>
            <w:tcW w:w="4536" w:type="dxa"/>
            <w:tcBorders>
              <w:top w:val="single" w:sz="4" w:space="0" w:color="auto"/>
              <w:bottom w:val="single" w:sz="4" w:space="0" w:color="auto"/>
            </w:tcBorders>
          </w:tcPr>
          <w:p w:rsidR="00CD03EB" w:rsidRPr="00A04C56" w:rsidRDefault="00CD03EB" w:rsidP="00662851">
            <w:pPr>
              <w:pStyle w:val="AGRTableText"/>
              <w:ind w:left="720" w:hanging="720"/>
            </w:pPr>
            <w:r w:rsidRPr="00662851">
              <w:rPr>
                <w:b/>
              </w:rPr>
              <w:t>Net surplus</w:t>
            </w:r>
            <w:r w:rsidR="00662851" w:rsidRPr="00662851">
              <w:rPr>
                <w:b/>
              </w:rPr>
              <w:t>/(deficit)</w:t>
            </w:r>
            <w:r w:rsidRPr="00662851">
              <w:rPr>
                <w:b/>
              </w:rPr>
              <w:t xml:space="preserve"> before income tax expense</w:t>
            </w:r>
            <w:r w:rsidRPr="00A04C56">
              <w:t xml:space="preserve">   </w:t>
            </w:r>
          </w:p>
        </w:tc>
        <w:tc>
          <w:tcPr>
            <w:tcW w:w="1417" w:type="dxa"/>
            <w:tcBorders>
              <w:top w:val="single" w:sz="4" w:space="0" w:color="auto"/>
              <w:bottom w:val="single" w:sz="4" w:space="0" w:color="auto"/>
            </w:tcBorders>
          </w:tcPr>
          <w:p w:rsidR="00CD03EB" w:rsidRPr="00A04C56" w:rsidRDefault="00055E98" w:rsidP="00634604">
            <w:pPr>
              <w:pStyle w:val="AGRTableNumbers"/>
              <w:tabs>
                <w:tab w:val="decimal" w:pos="1070"/>
              </w:tabs>
              <w:ind w:right="170"/>
              <w:jc w:val="left"/>
              <w:rPr>
                <w:b/>
              </w:rPr>
            </w:pPr>
            <w:r>
              <w:rPr>
                <w:b/>
              </w:rPr>
              <w:t>4,570</w:t>
            </w:r>
          </w:p>
        </w:tc>
        <w:tc>
          <w:tcPr>
            <w:tcW w:w="1417" w:type="dxa"/>
            <w:tcBorders>
              <w:top w:val="single" w:sz="4" w:space="0" w:color="auto"/>
              <w:bottom w:val="single" w:sz="4" w:space="0" w:color="auto"/>
            </w:tcBorders>
          </w:tcPr>
          <w:p w:rsidR="00CD03EB" w:rsidRPr="00A04C56" w:rsidRDefault="00CD03EB" w:rsidP="00CD03EB">
            <w:pPr>
              <w:pStyle w:val="AGRTableNumbers"/>
              <w:tabs>
                <w:tab w:val="decimal" w:pos="1070"/>
              </w:tabs>
              <w:ind w:right="170"/>
              <w:jc w:val="left"/>
              <w:rPr>
                <w:b/>
              </w:rPr>
            </w:pPr>
            <w:r>
              <w:rPr>
                <w:b/>
              </w:rPr>
              <w:t>6,249</w:t>
            </w:r>
          </w:p>
        </w:tc>
      </w:tr>
      <w:tr w:rsidR="00CD03EB" w:rsidRPr="00A04C56">
        <w:tc>
          <w:tcPr>
            <w:tcW w:w="4536" w:type="dxa"/>
            <w:tcBorders>
              <w:top w:val="single" w:sz="4" w:space="0" w:color="auto"/>
            </w:tcBorders>
          </w:tcPr>
          <w:p w:rsidR="00CD03EB" w:rsidRPr="00A04C56" w:rsidRDefault="00782542" w:rsidP="00640C9E">
            <w:pPr>
              <w:pStyle w:val="StyleAGRTableTextLeft0cmHanging127cm"/>
              <w:rPr>
                <w:b/>
              </w:rPr>
            </w:pPr>
            <w:r>
              <w:t>I</w:t>
            </w:r>
            <w:r w:rsidR="00CD03EB" w:rsidRPr="00A04C56">
              <w:t xml:space="preserve">ncome tax expense   </w:t>
            </w:r>
          </w:p>
        </w:tc>
        <w:tc>
          <w:tcPr>
            <w:tcW w:w="1417" w:type="dxa"/>
            <w:tcBorders>
              <w:top w:val="single" w:sz="4" w:space="0" w:color="auto"/>
            </w:tcBorders>
          </w:tcPr>
          <w:p w:rsidR="00CD03EB" w:rsidRPr="00A04C56" w:rsidRDefault="00055E98" w:rsidP="00634604">
            <w:pPr>
              <w:pStyle w:val="AGRTableNumbers"/>
              <w:tabs>
                <w:tab w:val="decimal" w:pos="1070"/>
              </w:tabs>
              <w:ind w:right="170"/>
              <w:jc w:val="left"/>
            </w:pPr>
            <w:r>
              <w:t>(1,371)</w:t>
            </w: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r>
              <w:t>(1,875)</w:t>
            </w:r>
          </w:p>
        </w:tc>
      </w:tr>
      <w:tr w:rsidR="00CD03EB" w:rsidRPr="00A04C56">
        <w:tc>
          <w:tcPr>
            <w:tcW w:w="4536" w:type="dxa"/>
            <w:tcBorders>
              <w:bottom w:val="single" w:sz="4" w:space="0" w:color="auto"/>
            </w:tcBorders>
          </w:tcPr>
          <w:p w:rsidR="00CD03EB" w:rsidRPr="00A04C56" w:rsidRDefault="00662851" w:rsidP="00662851">
            <w:pPr>
              <w:pStyle w:val="AGRTableText"/>
              <w:ind w:left="720" w:hanging="720"/>
            </w:pPr>
            <w:r w:rsidRPr="00662851">
              <w:rPr>
                <w:b/>
              </w:rPr>
              <w:t>Surplus/(deficit) after income tax expense</w:t>
            </w:r>
          </w:p>
        </w:tc>
        <w:tc>
          <w:tcPr>
            <w:tcW w:w="1417" w:type="dxa"/>
            <w:tcBorders>
              <w:bottom w:val="single" w:sz="4" w:space="0" w:color="auto"/>
            </w:tcBorders>
          </w:tcPr>
          <w:p w:rsidR="00CD03EB" w:rsidRPr="00A04C56" w:rsidRDefault="00055E98" w:rsidP="00634604">
            <w:pPr>
              <w:pStyle w:val="AGRTableNumbers"/>
              <w:tabs>
                <w:tab w:val="decimal" w:pos="1070"/>
              </w:tabs>
              <w:ind w:right="170"/>
              <w:jc w:val="left"/>
              <w:rPr>
                <w:b/>
              </w:rPr>
            </w:pPr>
            <w:r>
              <w:rPr>
                <w:b/>
              </w:rPr>
              <w:t>3,199</w:t>
            </w:r>
          </w:p>
        </w:tc>
        <w:tc>
          <w:tcPr>
            <w:tcW w:w="1417"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4,374</w:t>
            </w:r>
          </w:p>
        </w:tc>
      </w:tr>
      <w:tr w:rsidR="00CD03EB" w:rsidRPr="00A04C56">
        <w:tc>
          <w:tcPr>
            <w:tcW w:w="4536" w:type="dxa"/>
            <w:tcBorders>
              <w:top w:val="single" w:sz="4" w:space="0" w:color="auto"/>
            </w:tcBorders>
          </w:tcPr>
          <w:p w:rsidR="00CD03EB" w:rsidRPr="00A04C56" w:rsidRDefault="00662851" w:rsidP="00640C9E">
            <w:pPr>
              <w:pStyle w:val="StyleAGRTableTextLeft0cmHanging127cm"/>
              <w:rPr>
                <w:b/>
              </w:rPr>
            </w:pPr>
            <w:r>
              <w:t>D</w:t>
            </w:r>
            <w:r w:rsidR="00CD03EB" w:rsidRPr="00A04C56">
              <w:t xml:space="preserve">ividends   </w:t>
            </w:r>
          </w:p>
        </w:tc>
        <w:tc>
          <w:tcPr>
            <w:tcW w:w="1417" w:type="dxa"/>
            <w:tcBorders>
              <w:top w:val="single" w:sz="4" w:space="0" w:color="auto"/>
            </w:tcBorders>
          </w:tcPr>
          <w:p w:rsidR="00CD03EB" w:rsidRPr="00A04C56" w:rsidRDefault="00055E98" w:rsidP="00634604">
            <w:pPr>
              <w:pStyle w:val="AGRTableNumbers"/>
              <w:tabs>
                <w:tab w:val="decimal" w:pos="1070"/>
              </w:tabs>
              <w:ind w:right="170"/>
              <w:jc w:val="left"/>
            </w:pPr>
            <w:r>
              <w:t>(1,600)</w:t>
            </w: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r>
              <w:t>(2,187)</w:t>
            </w:r>
          </w:p>
        </w:tc>
      </w:tr>
      <w:tr w:rsidR="00CD03EB" w:rsidRPr="00A04C56">
        <w:tc>
          <w:tcPr>
            <w:tcW w:w="4536" w:type="dxa"/>
            <w:tcBorders>
              <w:bottom w:val="single" w:sz="4" w:space="0" w:color="auto"/>
            </w:tcBorders>
          </w:tcPr>
          <w:p w:rsidR="00CD03EB" w:rsidRPr="00A04C56" w:rsidRDefault="00662851" w:rsidP="00204E13">
            <w:pPr>
              <w:pStyle w:val="AGRTableText"/>
              <w:ind w:left="720" w:hanging="720"/>
              <w:rPr>
                <w:b/>
              </w:rPr>
            </w:pPr>
            <w:r>
              <w:rPr>
                <w:b/>
              </w:rPr>
              <w:t>Net Surplus/(Deficit)</w:t>
            </w:r>
          </w:p>
        </w:tc>
        <w:tc>
          <w:tcPr>
            <w:tcW w:w="1417" w:type="dxa"/>
            <w:tcBorders>
              <w:bottom w:val="single" w:sz="4" w:space="0" w:color="auto"/>
            </w:tcBorders>
          </w:tcPr>
          <w:p w:rsidR="00CD03EB" w:rsidRDefault="00055E98" w:rsidP="00806D8F">
            <w:pPr>
              <w:pStyle w:val="AGRTableNumbers"/>
              <w:tabs>
                <w:tab w:val="decimal" w:pos="1070"/>
              </w:tabs>
              <w:ind w:right="170"/>
              <w:jc w:val="left"/>
              <w:rPr>
                <w:b/>
              </w:rPr>
            </w:pPr>
            <w:r>
              <w:rPr>
                <w:b/>
              </w:rPr>
              <w:t>1,</w:t>
            </w:r>
            <w:r w:rsidR="00806D8F">
              <w:rPr>
                <w:b/>
              </w:rPr>
              <w:t>599</w:t>
            </w:r>
          </w:p>
        </w:tc>
        <w:tc>
          <w:tcPr>
            <w:tcW w:w="1417" w:type="dxa"/>
            <w:tcBorders>
              <w:bottom w:val="single" w:sz="4" w:space="0" w:color="auto"/>
            </w:tcBorders>
          </w:tcPr>
          <w:p w:rsidR="00CD03EB" w:rsidRDefault="00CD03EB" w:rsidP="00CD03EB">
            <w:pPr>
              <w:pStyle w:val="AGRTableNumbers"/>
              <w:tabs>
                <w:tab w:val="decimal" w:pos="1070"/>
              </w:tabs>
              <w:ind w:right="170"/>
              <w:jc w:val="left"/>
              <w:rPr>
                <w:b/>
              </w:rPr>
            </w:pPr>
            <w:r>
              <w:rPr>
                <w:b/>
              </w:rPr>
              <w:t>2,187</w:t>
            </w:r>
          </w:p>
        </w:tc>
      </w:tr>
    </w:tbl>
    <w:p w:rsidR="00204E13" w:rsidRPr="00A04C56" w:rsidRDefault="00204E13" w:rsidP="00405988">
      <w:pPr>
        <w:pStyle w:val="AGRBodyText"/>
      </w:pPr>
    </w:p>
    <w:p w:rsidR="009F1545" w:rsidRDefault="009F1545" w:rsidP="00405988">
      <w:pPr>
        <w:pStyle w:val="AGRBodyText"/>
      </w:pPr>
    </w:p>
    <w:p w:rsidR="00634604" w:rsidRPr="00A04C56" w:rsidRDefault="00634604" w:rsidP="0055349B">
      <w:pPr>
        <w:pStyle w:val="AGRHeading1"/>
      </w:pPr>
      <w:bookmarkStart w:id="25" w:name="_Toc185325735"/>
      <w:r w:rsidRPr="00A04C56">
        <w:lastRenderedPageBreak/>
        <w:t>Construction Division cont…</w:t>
      </w:r>
      <w:bookmarkEnd w:id="25"/>
    </w:p>
    <w:p w:rsidR="00204E13" w:rsidRPr="00A04C56" w:rsidRDefault="00691B8F" w:rsidP="00204E13">
      <w:pPr>
        <w:pStyle w:val="AGRHeading3"/>
        <w:keepNext/>
        <w:rPr>
          <w:lang w:val="en-AU"/>
        </w:rPr>
      </w:pPr>
      <w:r>
        <w:rPr>
          <w:lang w:val="en-AU"/>
        </w:rPr>
        <w:t>Financial Position at year end</w:t>
      </w:r>
      <w:r w:rsidR="00204E13" w:rsidRPr="00A04C56">
        <w:rPr>
          <w:lang w:val="en-AU"/>
        </w:rPr>
        <w:t xml:space="preserve"> </w:t>
      </w:r>
    </w:p>
    <w:tbl>
      <w:tblPr>
        <w:tblStyle w:val="AGRTable"/>
        <w:tblW w:w="7371" w:type="dxa"/>
        <w:tblInd w:w="851" w:type="dxa"/>
        <w:tblLayout w:type="fixed"/>
        <w:tblLook w:val="01E0" w:firstRow="1" w:lastRow="1" w:firstColumn="1" w:lastColumn="1" w:noHBand="0" w:noVBand="0"/>
        <w:tblCaption w:val="Construction division financial position"/>
        <w:tblDescription w:val="Construction division financial position"/>
      </w:tblPr>
      <w:tblGrid>
        <w:gridCol w:w="4709"/>
        <w:gridCol w:w="1331"/>
        <w:gridCol w:w="1331"/>
      </w:tblGrid>
      <w:tr w:rsidR="00CD03EB" w:rsidRPr="00A04C56" w:rsidTr="00E263C2">
        <w:trPr>
          <w:tblHeader/>
        </w:trPr>
        <w:tc>
          <w:tcPr>
            <w:tcW w:w="4709" w:type="dxa"/>
            <w:tcBorders>
              <w:bottom w:val="single" w:sz="4" w:space="0" w:color="auto"/>
            </w:tcBorders>
          </w:tcPr>
          <w:p w:rsidR="00CD03EB" w:rsidRPr="00A04C56" w:rsidRDefault="00CD03EB" w:rsidP="00204E13">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709" w:type="dxa"/>
            <w:tcBorders>
              <w:top w:val="single" w:sz="4" w:space="0" w:color="auto"/>
            </w:tcBorders>
          </w:tcPr>
          <w:p w:rsidR="00CD03EB" w:rsidRPr="00A04C56" w:rsidRDefault="00CD03EB" w:rsidP="00204E13">
            <w:pPr>
              <w:pStyle w:val="AGRTableText"/>
              <w:keepNext/>
            </w:pPr>
          </w:p>
        </w:tc>
        <w:tc>
          <w:tcPr>
            <w:tcW w:w="1331" w:type="dxa"/>
            <w:tcBorders>
              <w:top w:val="single" w:sz="4" w:space="0" w:color="auto"/>
            </w:tcBorders>
          </w:tcPr>
          <w:p w:rsidR="00CD03EB" w:rsidRPr="00A04C56" w:rsidRDefault="00CD03EB" w:rsidP="00204E13">
            <w:pPr>
              <w:pStyle w:val="AGRTableText"/>
              <w:keepNext/>
              <w:jc w:val="center"/>
            </w:pPr>
            <w:r>
              <w:t>$’000</w:t>
            </w:r>
          </w:p>
        </w:tc>
        <w:tc>
          <w:tcPr>
            <w:tcW w:w="1331" w:type="dxa"/>
            <w:tcBorders>
              <w:top w:val="single" w:sz="4" w:space="0" w:color="auto"/>
            </w:tcBorders>
          </w:tcPr>
          <w:p w:rsidR="00CD03EB" w:rsidRPr="00A04C56" w:rsidRDefault="00CD03EB" w:rsidP="00204E13">
            <w:pPr>
              <w:pStyle w:val="AGRTableText"/>
              <w:keepNext/>
              <w:jc w:val="center"/>
            </w:pPr>
            <w:r w:rsidRPr="00A04C56">
              <w:t>$’000</w:t>
            </w:r>
          </w:p>
        </w:tc>
      </w:tr>
      <w:tr w:rsidR="00CD03EB" w:rsidRPr="00A04C56">
        <w:tc>
          <w:tcPr>
            <w:tcW w:w="4709" w:type="dxa"/>
          </w:tcPr>
          <w:p w:rsidR="00CD03EB" w:rsidRPr="00A04C56" w:rsidRDefault="00CD03EB" w:rsidP="00204E13">
            <w:pPr>
              <w:pStyle w:val="AGRTableText"/>
              <w:keepNext/>
            </w:pPr>
            <w:r w:rsidRPr="00A04C56">
              <w:t>Cash and cash equivalents</w:t>
            </w:r>
          </w:p>
        </w:tc>
        <w:tc>
          <w:tcPr>
            <w:tcW w:w="1331" w:type="dxa"/>
          </w:tcPr>
          <w:p w:rsidR="00CD03EB" w:rsidRPr="00A04C56" w:rsidRDefault="00055E98" w:rsidP="00634604">
            <w:pPr>
              <w:pStyle w:val="AGRTableNumbers"/>
              <w:tabs>
                <w:tab w:val="decimal" w:pos="1070"/>
              </w:tabs>
              <w:ind w:right="170"/>
              <w:jc w:val="left"/>
            </w:pPr>
            <w:r>
              <w:t>21,959</w:t>
            </w:r>
          </w:p>
        </w:tc>
        <w:tc>
          <w:tcPr>
            <w:tcW w:w="1331" w:type="dxa"/>
          </w:tcPr>
          <w:p w:rsidR="00CD03EB" w:rsidRPr="00A04C56" w:rsidRDefault="00CD03EB" w:rsidP="00CD03EB">
            <w:pPr>
              <w:pStyle w:val="AGRTableNumbers"/>
              <w:tabs>
                <w:tab w:val="decimal" w:pos="1070"/>
              </w:tabs>
              <w:ind w:right="170"/>
              <w:jc w:val="left"/>
            </w:pPr>
            <w:r>
              <w:t>10,846</w:t>
            </w:r>
          </w:p>
        </w:tc>
      </w:tr>
      <w:tr w:rsidR="00CD03EB" w:rsidRPr="00A04C56">
        <w:tc>
          <w:tcPr>
            <w:tcW w:w="4709" w:type="dxa"/>
          </w:tcPr>
          <w:p w:rsidR="00CD03EB" w:rsidRPr="00A04C56" w:rsidRDefault="00CD03EB" w:rsidP="00204E13">
            <w:pPr>
              <w:pStyle w:val="AGRTableText"/>
              <w:keepNext/>
            </w:pPr>
            <w:r w:rsidRPr="00A04C56">
              <w:t>Receivables and other current assets</w:t>
            </w:r>
          </w:p>
        </w:tc>
        <w:tc>
          <w:tcPr>
            <w:tcW w:w="1331" w:type="dxa"/>
          </w:tcPr>
          <w:p w:rsidR="00CD03EB" w:rsidRPr="00A04C56" w:rsidRDefault="00055E98" w:rsidP="00634604">
            <w:pPr>
              <w:pStyle w:val="AGRTableNumbers"/>
              <w:tabs>
                <w:tab w:val="decimal" w:pos="1070"/>
              </w:tabs>
              <w:ind w:right="170"/>
              <w:jc w:val="left"/>
            </w:pPr>
            <w:r>
              <w:t>8,374</w:t>
            </w:r>
          </w:p>
        </w:tc>
        <w:tc>
          <w:tcPr>
            <w:tcW w:w="1331" w:type="dxa"/>
          </w:tcPr>
          <w:p w:rsidR="00CD03EB" w:rsidRPr="00A04C56" w:rsidRDefault="00CD03EB" w:rsidP="00CD03EB">
            <w:pPr>
              <w:pStyle w:val="AGRTableNumbers"/>
              <w:tabs>
                <w:tab w:val="decimal" w:pos="1070"/>
              </w:tabs>
              <w:ind w:right="170"/>
              <w:jc w:val="left"/>
            </w:pPr>
            <w:r>
              <w:t>8,646</w:t>
            </w:r>
          </w:p>
        </w:tc>
      </w:tr>
      <w:tr w:rsidR="00CD03EB" w:rsidRPr="00A04C56">
        <w:tc>
          <w:tcPr>
            <w:tcW w:w="4709" w:type="dxa"/>
          </w:tcPr>
          <w:p w:rsidR="00CD03EB" w:rsidRPr="00A04C56" w:rsidRDefault="00CD03EB" w:rsidP="00204E13">
            <w:pPr>
              <w:pStyle w:val="AGRTableText"/>
            </w:pPr>
            <w:r w:rsidRPr="00A04C56">
              <w:t>Less Current Liabilities</w:t>
            </w:r>
          </w:p>
        </w:tc>
        <w:tc>
          <w:tcPr>
            <w:tcW w:w="1331" w:type="dxa"/>
          </w:tcPr>
          <w:p w:rsidR="00CD03EB" w:rsidRPr="00A04C56" w:rsidRDefault="00055E98" w:rsidP="00634604">
            <w:pPr>
              <w:pStyle w:val="AGRTableNumbers"/>
              <w:tabs>
                <w:tab w:val="decimal" w:pos="1070"/>
              </w:tabs>
              <w:ind w:right="170"/>
              <w:jc w:val="left"/>
            </w:pPr>
            <w:r>
              <w:t>(21,712)</w:t>
            </w:r>
          </w:p>
        </w:tc>
        <w:tc>
          <w:tcPr>
            <w:tcW w:w="1331" w:type="dxa"/>
          </w:tcPr>
          <w:p w:rsidR="00CD03EB" w:rsidRPr="00A04C56" w:rsidRDefault="00CD03EB" w:rsidP="00CD03EB">
            <w:pPr>
              <w:pStyle w:val="AGRTableNumbers"/>
              <w:tabs>
                <w:tab w:val="decimal" w:pos="1070"/>
              </w:tabs>
              <w:ind w:right="170"/>
              <w:jc w:val="left"/>
            </w:pPr>
            <w:r>
              <w:t>(12,788)</w:t>
            </w:r>
          </w:p>
        </w:tc>
      </w:tr>
      <w:tr w:rsidR="00CD03EB" w:rsidRPr="00A04C56">
        <w:tc>
          <w:tcPr>
            <w:tcW w:w="4709" w:type="dxa"/>
            <w:tcBorders>
              <w:bottom w:val="single" w:sz="4" w:space="0" w:color="auto"/>
            </w:tcBorders>
          </w:tcPr>
          <w:p w:rsidR="00CD03EB" w:rsidRPr="00A04C56" w:rsidRDefault="00662851" w:rsidP="00204E13">
            <w:pPr>
              <w:pStyle w:val="AGRTableText"/>
            </w:pPr>
            <w:r>
              <w:rPr>
                <w:b/>
              </w:rPr>
              <w:t>Working C</w:t>
            </w:r>
            <w:r w:rsidRPr="00A04C56">
              <w:rPr>
                <w:b/>
              </w:rPr>
              <w:t>apital</w:t>
            </w:r>
          </w:p>
        </w:tc>
        <w:tc>
          <w:tcPr>
            <w:tcW w:w="1331" w:type="dxa"/>
            <w:tcBorders>
              <w:bottom w:val="single" w:sz="4" w:space="0" w:color="auto"/>
            </w:tcBorders>
          </w:tcPr>
          <w:p w:rsidR="00CD03EB" w:rsidRPr="00A04C56" w:rsidRDefault="00F260F5" w:rsidP="00634604">
            <w:pPr>
              <w:pStyle w:val="AGRTableNumbers"/>
              <w:tabs>
                <w:tab w:val="decimal" w:pos="1070"/>
              </w:tabs>
              <w:ind w:right="170"/>
              <w:jc w:val="left"/>
              <w:rPr>
                <w:b/>
              </w:rPr>
            </w:pPr>
            <w:r>
              <w:rPr>
                <w:b/>
              </w:rPr>
              <w:t>8,621</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6,704</w:t>
            </w:r>
          </w:p>
        </w:tc>
      </w:tr>
      <w:tr w:rsidR="00CD03EB" w:rsidRPr="00A04C56">
        <w:tc>
          <w:tcPr>
            <w:tcW w:w="4709" w:type="dxa"/>
            <w:tcBorders>
              <w:top w:val="single" w:sz="4" w:space="0" w:color="auto"/>
            </w:tcBorders>
          </w:tcPr>
          <w:p w:rsidR="00CD03EB" w:rsidRPr="00A04C56" w:rsidRDefault="00CD03EB" w:rsidP="00204E13">
            <w:pPr>
              <w:pStyle w:val="AGRTableText"/>
            </w:pPr>
            <w:r w:rsidRPr="00A04C56">
              <w:t>Add Non Current Assets</w:t>
            </w:r>
          </w:p>
        </w:tc>
        <w:tc>
          <w:tcPr>
            <w:tcW w:w="1331" w:type="dxa"/>
            <w:tcBorders>
              <w:top w:val="single" w:sz="4" w:space="0" w:color="auto"/>
            </w:tcBorders>
          </w:tcPr>
          <w:p w:rsidR="00CD03EB" w:rsidRPr="00A04C56" w:rsidRDefault="00F260F5" w:rsidP="00634604">
            <w:pPr>
              <w:pStyle w:val="AGRTableNumbers"/>
              <w:tabs>
                <w:tab w:val="decimal" w:pos="1070"/>
              </w:tabs>
              <w:ind w:right="170"/>
              <w:jc w:val="left"/>
            </w:pPr>
            <w:r>
              <w:t>107</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28</w:t>
            </w:r>
          </w:p>
        </w:tc>
      </w:tr>
      <w:tr w:rsidR="00CD03EB" w:rsidRPr="00A04C56">
        <w:tc>
          <w:tcPr>
            <w:tcW w:w="4709" w:type="dxa"/>
          </w:tcPr>
          <w:p w:rsidR="00CD03EB" w:rsidRPr="00A04C56" w:rsidRDefault="00CD03EB" w:rsidP="00204E13">
            <w:pPr>
              <w:pStyle w:val="AGRTableText"/>
            </w:pPr>
            <w:r w:rsidRPr="00A04C56">
              <w:t>Less Non Current Liabilities</w:t>
            </w:r>
          </w:p>
        </w:tc>
        <w:tc>
          <w:tcPr>
            <w:tcW w:w="1331" w:type="dxa"/>
          </w:tcPr>
          <w:p w:rsidR="00CD03EB" w:rsidRPr="00A04C56" w:rsidRDefault="00F260F5" w:rsidP="00634604">
            <w:pPr>
              <w:pStyle w:val="AGRTableNumbers"/>
              <w:tabs>
                <w:tab w:val="decimal" w:pos="1070"/>
              </w:tabs>
              <w:ind w:right="170"/>
              <w:jc w:val="left"/>
            </w:pPr>
            <w:r>
              <w:t>(1,632)</w:t>
            </w:r>
          </w:p>
        </w:tc>
        <w:tc>
          <w:tcPr>
            <w:tcW w:w="1331" w:type="dxa"/>
          </w:tcPr>
          <w:p w:rsidR="00CD03EB" w:rsidRPr="00A04C56" w:rsidRDefault="00CD03EB" w:rsidP="00CD03EB">
            <w:pPr>
              <w:pStyle w:val="AGRTableNumbers"/>
              <w:tabs>
                <w:tab w:val="decimal" w:pos="1070"/>
              </w:tabs>
              <w:ind w:right="170"/>
              <w:jc w:val="left"/>
            </w:pPr>
            <w:r>
              <w:t>(1,236)</w:t>
            </w:r>
          </w:p>
        </w:tc>
      </w:tr>
      <w:tr w:rsidR="00CD03EB" w:rsidRPr="00A04C56">
        <w:tc>
          <w:tcPr>
            <w:tcW w:w="4709" w:type="dxa"/>
            <w:tcBorders>
              <w:bottom w:val="single" w:sz="4" w:space="0" w:color="auto"/>
            </w:tcBorders>
          </w:tcPr>
          <w:p w:rsidR="00CD03EB" w:rsidRPr="00A04C56" w:rsidRDefault="00782542" w:rsidP="00204E13">
            <w:pPr>
              <w:pStyle w:val="AGRTableText"/>
              <w:rPr>
                <w:b/>
              </w:rPr>
            </w:pPr>
            <w:r>
              <w:rPr>
                <w:b/>
              </w:rPr>
              <w:t>Net Assets</w:t>
            </w:r>
          </w:p>
        </w:tc>
        <w:tc>
          <w:tcPr>
            <w:tcW w:w="1331" w:type="dxa"/>
            <w:tcBorders>
              <w:bottom w:val="single" w:sz="4" w:space="0" w:color="auto"/>
            </w:tcBorders>
          </w:tcPr>
          <w:p w:rsidR="00CD03EB" w:rsidRPr="00A04C56" w:rsidRDefault="00F260F5" w:rsidP="00634604">
            <w:pPr>
              <w:pStyle w:val="AGRTableNumbers"/>
              <w:tabs>
                <w:tab w:val="decimal" w:pos="1070"/>
              </w:tabs>
              <w:ind w:right="170"/>
              <w:jc w:val="left"/>
              <w:rPr>
                <w:b/>
              </w:rPr>
            </w:pPr>
            <w:r>
              <w:rPr>
                <w:b/>
              </w:rPr>
              <w:t>7,096</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5,496</w:t>
            </w:r>
          </w:p>
        </w:tc>
      </w:tr>
      <w:tr w:rsidR="00CD03EB" w:rsidRPr="00A04C56">
        <w:tc>
          <w:tcPr>
            <w:tcW w:w="4709" w:type="dxa"/>
            <w:tcBorders>
              <w:top w:val="single" w:sz="4" w:space="0" w:color="auto"/>
            </w:tcBorders>
          </w:tcPr>
          <w:p w:rsidR="00CD03EB" w:rsidRPr="00A04C56" w:rsidRDefault="00CD03EB" w:rsidP="00204E13">
            <w:pPr>
              <w:pStyle w:val="AGRTableText"/>
            </w:pPr>
            <w:r w:rsidRPr="00A04C56">
              <w:t xml:space="preserve">Represented by: </w:t>
            </w:r>
          </w:p>
        </w:tc>
        <w:tc>
          <w:tcPr>
            <w:tcW w:w="1331" w:type="dxa"/>
            <w:tcBorders>
              <w:top w:val="single" w:sz="4" w:space="0" w:color="auto"/>
            </w:tcBorders>
          </w:tcPr>
          <w:p w:rsidR="00CD03EB" w:rsidRPr="00A04C56" w:rsidRDefault="00CD03EB" w:rsidP="00634604">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709" w:type="dxa"/>
          </w:tcPr>
          <w:p w:rsidR="00CD03EB" w:rsidRPr="00A04C56" w:rsidRDefault="00CD03EB" w:rsidP="00204E13">
            <w:pPr>
              <w:pStyle w:val="AGRTableText"/>
            </w:pPr>
            <w:r w:rsidRPr="00A04C56">
              <w:t xml:space="preserve">Accumulated </w:t>
            </w:r>
            <w:r>
              <w:t>surplus</w:t>
            </w:r>
          </w:p>
        </w:tc>
        <w:tc>
          <w:tcPr>
            <w:tcW w:w="1331" w:type="dxa"/>
          </w:tcPr>
          <w:p w:rsidR="00CD03EB" w:rsidRPr="00A04C56" w:rsidRDefault="00F260F5" w:rsidP="00634604">
            <w:pPr>
              <w:pStyle w:val="AGRTableNumbers"/>
              <w:tabs>
                <w:tab w:val="decimal" w:pos="1070"/>
              </w:tabs>
              <w:ind w:right="170"/>
              <w:jc w:val="left"/>
            </w:pPr>
            <w:r>
              <w:t>6,893</w:t>
            </w:r>
          </w:p>
        </w:tc>
        <w:tc>
          <w:tcPr>
            <w:tcW w:w="1331" w:type="dxa"/>
          </w:tcPr>
          <w:p w:rsidR="00CD03EB" w:rsidRPr="00A04C56" w:rsidRDefault="00CD03EB" w:rsidP="00CD03EB">
            <w:pPr>
              <w:pStyle w:val="AGRTableNumbers"/>
              <w:tabs>
                <w:tab w:val="decimal" w:pos="1070"/>
              </w:tabs>
              <w:ind w:right="170"/>
              <w:jc w:val="left"/>
            </w:pPr>
            <w:r>
              <w:t>5,293</w:t>
            </w:r>
          </w:p>
        </w:tc>
      </w:tr>
      <w:tr w:rsidR="00CD03EB" w:rsidRPr="00A04C56">
        <w:tc>
          <w:tcPr>
            <w:tcW w:w="4709" w:type="dxa"/>
          </w:tcPr>
          <w:p w:rsidR="00CD03EB" w:rsidRPr="00A04C56" w:rsidRDefault="00CD03EB" w:rsidP="00204E13">
            <w:pPr>
              <w:pStyle w:val="AGRTableText"/>
            </w:pPr>
            <w:r w:rsidRPr="00A04C56">
              <w:t>Reserves</w:t>
            </w:r>
          </w:p>
        </w:tc>
        <w:tc>
          <w:tcPr>
            <w:tcW w:w="1331" w:type="dxa"/>
          </w:tcPr>
          <w:p w:rsidR="00CD03EB" w:rsidRPr="00A04C56" w:rsidRDefault="00F260F5" w:rsidP="00634604">
            <w:pPr>
              <w:pStyle w:val="AGRTableNumbers"/>
              <w:tabs>
                <w:tab w:val="decimal" w:pos="1070"/>
              </w:tabs>
              <w:ind w:right="170"/>
              <w:jc w:val="left"/>
            </w:pPr>
            <w:r>
              <w:t>203</w:t>
            </w:r>
          </w:p>
        </w:tc>
        <w:tc>
          <w:tcPr>
            <w:tcW w:w="1331" w:type="dxa"/>
          </w:tcPr>
          <w:p w:rsidR="00CD03EB" w:rsidRPr="00A04C56" w:rsidRDefault="00CD03EB" w:rsidP="00CD03EB">
            <w:pPr>
              <w:pStyle w:val="AGRTableNumbers"/>
              <w:tabs>
                <w:tab w:val="decimal" w:pos="1070"/>
              </w:tabs>
              <w:ind w:right="170"/>
              <w:jc w:val="left"/>
            </w:pPr>
            <w:r>
              <w:t>203</w:t>
            </w:r>
          </w:p>
        </w:tc>
      </w:tr>
      <w:tr w:rsidR="00CD03EB" w:rsidRPr="00A04C56">
        <w:tc>
          <w:tcPr>
            <w:tcW w:w="4709" w:type="dxa"/>
            <w:tcBorders>
              <w:bottom w:val="single" w:sz="4" w:space="0" w:color="auto"/>
            </w:tcBorders>
          </w:tcPr>
          <w:p w:rsidR="00CD03EB" w:rsidRPr="00A04C56" w:rsidRDefault="00CD03EB" w:rsidP="00204E13">
            <w:pPr>
              <w:pStyle w:val="AGRTableText"/>
              <w:rPr>
                <w:b/>
              </w:rPr>
            </w:pPr>
            <w:r w:rsidRPr="00A04C56">
              <w:rPr>
                <w:b/>
              </w:rPr>
              <w:t>Equity</w:t>
            </w:r>
          </w:p>
        </w:tc>
        <w:tc>
          <w:tcPr>
            <w:tcW w:w="1331" w:type="dxa"/>
            <w:tcBorders>
              <w:bottom w:val="single" w:sz="4" w:space="0" w:color="auto"/>
            </w:tcBorders>
          </w:tcPr>
          <w:p w:rsidR="00CD03EB" w:rsidRPr="00A04C56" w:rsidRDefault="00F260F5" w:rsidP="00634604">
            <w:pPr>
              <w:pStyle w:val="AGRTableNumbers"/>
              <w:tabs>
                <w:tab w:val="decimal" w:pos="1070"/>
              </w:tabs>
              <w:ind w:right="170"/>
              <w:jc w:val="left"/>
              <w:rPr>
                <w:b/>
              </w:rPr>
            </w:pPr>
            <w:r>
              <w:rPr>
                <w:b/>
              </w:rPr>
              <w:t>7,096</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5,496</w:t>
            </w:r>
          </w:p>
        </w:tc>
      </w:tr>
    </w:tbl>
    <w:p w:rsidR="00204E13" w:rsidRPr="00A04C56" w:rsidRDefault="00204E13" w:rsidP="00405988">
      <w:pPr>
        <w:pStyle w:val="AGRBodyText"/>
      </w:pPr>
    </w:p>
    <w:p w:rsidR="0053447C" w:rsidRPr="00A04C56" w:rsidRDefault="0053447C" w:rsidP="00405988">
      <w:pPr>
        <w:pStyle w:val="AGRBodyText"/>
      </w:pPr>
    </w:p>
    <w:p w:rsidR="00B1100F" w:rsidRPr="00A04C56" w:rsidRDefault="00693E13" w:rsidP="0055349B">
      <w:pPr>
        <w:pStyle w:val="AGRHeading1"/>
      </w:pPr>
      <w:bookmarkStart w:id="26" w:name="darwin_bus"/>
      <w:bookmarkStart w:id="27" w:name="_Toc185325736"/>
      <w:r>
        <w:lastRenderedPageBreak/>
        <w:t>D</w:t>
      </w:r>
      <w:r w:rsidR="004C31C0" w:rsidRPr="00A04C56">
        <w:t xml:space="preserve">arwin Bus </w:t>
      </w:r>
      <w:bookmarkEnd w:id="26"/>
      <w:r w:rsidR="004C31C0" w:rsidRPr="00A04C56">
        <w:t>Service</w:t>
      </w:r>
      <w:bookmarkEnd w:id="27"/>
    </w:p>
    <w:p w:rsidR="00B1100F" w:rsidRPr="00A04C56" w:rsidRDefault="00691B8F" w:rsidP="00913141">
      <w:pPr>
        <w:pStyle w:val="AGRHeading2"/>
      </w:pPr>
      <w:r>
        <w:t>Audit findings and Analysis of the Financial Statements for the Year Ended 30 June 2010</w:t>
      </w:r>
    </w:p>
    <w:p w:rsidR="00B1100F" w:rsidRPr="00A04C56" w:rsidRDefault="00B1100F" w:rsidP="00B1100F">
      <w:pPr>
        <w:pStyle w:val="StyleAGRHeading3NotBold"/>
        <w:rPr>
          <w:lang w:val="en-AU"/>
        </w:rPr>
      </w:pPr>
      <w:r w:rsidRPr="00A04C56">
        <w:rPr>
          <w:lang w:val="en-AU"/>
        </w:rPr>
        <w:t>Background</w:t>
      </w:r>
    </w:p>
    <w:p w:rsidR="004C31C0" w:rsidRPr="00A04C56" w:rsidRDefault="004C31C0" w:rsidP="00405988">
      <w:pPr>
        <w:pStyle w:val="AGRBodyText"/>
      </w:pPr>
      <w:r w:rsidRPr="00A04C56">
        <w:t xml:space="preserve">The </w:t>
      </w:r>
      <w:r w:rsidR="00400FE2" w:rsidRPr="00A04C56">
        <w:t>Darwin Bus Service</w:t>
      </w:r>
      <w:r w:rsidR="00400FE2">
        <w:t xml:space="preserve"> </w:t>
      </w:r>
      <w:r w:rsidR="001F294A">
        <w:t>(DBS) i</w:t>
      </w:r>
      <w:r w:rsidR="00693E13">
        <w:t xml:space="preserve">s a </w:t>
      </w:r>
      <w:r w:rsidR="00455672">
        <w:t>GBD</w:t>
      </w:r>
      <w:r w:rsidR="00693E13">
        <w:t xml:space="preserve"> which</w:t>
      </w:r>
      <w:r w:rsidRPr="00A04C56">
        <w:t>, together with private sector operators, cont</w:t>
      </w:r>
      <w:r w:rsidR="007772C9">
        <w:t>racts for the provision of bus services</w:t>
      </w:r>
      <w:r w:rsidRPr="00A04C56">
        <w:t xml:space="preserve"> to the Northern Territory Government in the Darwin and rural area</w:t>
      </w:r>
      <w:r w:rsidR="00693E13">
        <w:t>s</w:t>
      </w:r>
      <w:r w:rsidRPr="00A04C56">
        <w:t xml:space="preserve">.  The DBS earned its revenue </w:t>
      </w:r>
      <w:r w:rsidR="003F4F77">
        <w:t xml:space="preserve">for the year </w:t>
      </w:r>
      <w:r w:rsidRPr="00A04C56">
        <w:t xml:space="preserve">from charging the </w:t>
      </w:r>
      <w:r w:rsidR="00693E13">
        <w:t>former</w:t>
      </w:r>
      <w:r w:rsidR="003F4F77">
        <w:t xml:space="preserve"> </w:t>
      </w:r>
      <w:r w:rsidRPr="00A04C56">
        <w:t>Department of Pl</w:t>
      </w:r>
      <w:r w:rsidR="00693E13">
        <w:t>anning and Infrastructure (DPI)</w:t>
      </w:r>
      <w:r w:rsidR="00693E13" w:rsidRPr="00693E13">
        <w:t xml:space="preserve">, and subsequently the Department of Lands and Planning, </w:t>
      </w:r>
      <w:r w:rsidRPr="00A04C56">
        <w:t xml:space="preserve">on a ‘kilometres provided’ basis.  Bus fares </w:t>
      </w:r>
      <w:r w:rsidR="003F4F77">
        <w:t>were</w:t>
      </w:r>
      <w:r w:rsidR="003F4F77" w:rsidRPr="00A04C56">
        <w:t xml:space="preserve"> </w:t>
      </w:r>
      <w:r w:rsidRPr="00A04C56">
        <w:t xml:space="preserve">collected on behalf of </w:t>
      </w:r>
      <w:r w:rsidR="00455672">
        <w:t>the Department a</w:t>
      </w:r>
      <w:r w:rsidRPr="00A04C56">
        <w:t>nd form</w:t>
      </w:r>
      <w:r w:rsidR="003F4F77">
        <w:t>ed</w:t>
      </w:r>
      <w:r w:rsidRPr="00A04C56">
        <w:t xml:space="preserve"> part of the</w:t>
      </w:r>
      <w:r w:rsidR="00455672">
        <w:t xml:space="preserve"> revenues of that Department. </w:t>
      </w:r>
      <w:r w:rsidRPr="00A04C56">
        <w:t xml:space="preserve">DBS </w:t>
      </w:r>
      <w:r w:rsidR="003F4F77" w:rsidRPr="00A04C56">
        <w:t>continue</w:t>
      </w:r>
      <w:r w:rsidR="003F4F77">
        <w:t>d</w:t>
      </w:r>
      <w:r w:rsidR="003F4F77" w:rsidRPr="00A04C56">
        <w:t xml:space="preserve"> </w:t>
      </w:r>
      <w:r w:rsidRPr="00A04C56">
        <w:t xml:space="preserve">to receive revenues from </w:t>
      </w:r>
      <w:r w:rsidR="00455672">
        <w:t>the Department</w:t>
      </w:r>
      <w:r w:rsidRPr="00A04C56">
        <w:t xml:space="preserve"> at the contracted rate in circumstances where it may </w:t>
      </w:r>
      <w:r w:rsidR="003F4F77">
        <w:t xml:space="preserve">have </w:t>
      </w:r>
      <w:r w:rsidRPr="00A04C56">
        <w:t>be</w:t>
      </w:r>
      <w:r w:rsidR="003F4F77">
        <w:t>en</w:t>
      </w:r>
      <w:r w:rsidRPr="00A04C56">
        <w:t xml:space="preserve"> directed by Government to provide free services to the public on special occasions.  </w:t>
      </w:r>
    </w:p>
    <w:p w:rsidR="00B1100F" w:rsidRPr="00A04C56" w:rsidRDefault="004C31C0" w:rsidP="00405988">
      <w:pPr>
        <w:pStyle w:val="AGRBodyText"/>
      </w:pPr>
      <w:r w:rsidRPr="00A04C56">
        <w:t xml:space="preserve">The host Agency </w:t>
      </w:r>
      <w:r w:rsidR="00CD03EB">
        <w:t>was</w:t>
      </w:r>
      <w:r w:rsidRPr="00A04C56">
        <w:t xml:space="preserve"> the </w:t>
      </w:r>
      <w:r w:rsidR="003F4F77">
        <w:t>Department of Lands and Planning.</w:t>
      </w:r>
    </w:p>
    <w:p w:rsidR="00B1100F" w:rsidRPr="00A04C56" w:rsidRDefault="00392057" w:rsidP="00B1100F">
      <w:pPr>
        <w:pStyle w:val="AGRHeading3"/>
        <w:rPr>
          <w:lang w:val="en-AU"/>
        </w:rPr>
      </w:pPr>
      <w:r w:rsidRPr="00A04C56">
        <w:rPr>
          <w:lang w:val="en-AU"/>
        </w:rPr>
        <w:t>Audit Opinion</w:t>
      </w:r>
    </w:p>
    <w:p w:rsidR="00B1100F" w:rsidRPr="00A04C56" w:rsidRDefault="004C31C0" w:rsidP="00405988">
      <w:pPr>
        <w:pStyle w:val="AGRBodyText"/>
      </w:pPr>
      <w:r w:rsidRPr="00A04C56">
        <w:t>T</w:t>
      </w:r>
      <w:r w:rsidR="00400FE2">
        <w:t xml:space="preserve">he audit of Darwin Bus Service </w:t>
      </w:r>
      <w:r w:rsidRPr="00A04C56">
        <w:t xml:space="preserve">or the year ended </w:t>
      </w:r>
      <w:r w:rsidR="00CD03EB">
        <w:t>30 June 2010</w:t>
      </w:r>
      <w:r w:rsidRPr="00A04C56">
        <w:t xml:space="preserve"> resulted in an </w:t>
      </w:r>
      <w:r w:rsidRPr="001F73E1">
        <w:t>unqualified independent audi</w:t>
      </w:r>
      <w:r w:rsidR="0094748E" w:rsidRPr="001F73E1">
        <w:t xml:space="preserve">t opinion, which was issued on </w:t>
      </w:r>
      <w:r w:rsidR="001F73E1" w:rsidRPr="001F73E1">
        <w:t>4</w:t>
      </w:r>
      <w:r w:rsidR="000A57B8" w:rsidRPr="001F73E1">
        <w:t xml:space="preserve"> November</w:t>
      </w:r>
      <w:r w:rsidRPr="001F73E1">
        <w:t xml:space="preserve"> </w:t>
      </w:r>
      <w:r w:rsidR="00306704" w:rsidRPr="001F73E1">
        <w:t>20</w:t>
      </w:r>
      <w:r w:rsidR="001F73E1" w:rsidRPr="001F73E1">
        <w:t>10</w:t>
      </w:r>
      <w:r w:rsidR="00B1100F" w:rsidRPr="001F73E1">
        <w:t>.</w:t>
      </w:r>
    </w:p>
    <w:p w:rsidR="00041259" w:rsidRPr="00A04C56" w:rsidRDefault="00691B8F" w:rsidP="00041259">
      <w:pPr>
        <w:pStyle w:val="AGRHeading3"/>
        <w:rPr>
          <w:lang w:val="en-AU"/>
        </w:rPr>
      </w:pPr>
      <w:r>
        <w:rPr>
          <w:lang w:val="en-AU"/>
        </w:rPr>
        <w:t>Key Findings</w:t>
      </w:r>
    </w:p>
    <w:p w:rsidR="00B1100F" w:rsidRDefault="00662851" w:rsidP="00405988">
      <w:pPr>
        <w:pStyle w:val="AGRBodyText"/>
      </w:pPr>
      <w:r>
        <w:t>The audit did not identify any material weaknesses in controls.</w:t>
      </w:r>
    </w:p>
    <w:p w:rsidR="00662851" w:rsidRPr="00662851" w:rsidRDefault="00662851" w:rsidP="00662851">
      <w:pPr>
        <w:pStyle w:val="AGRHeading4"/>
      </w:pPr>
      <w:r w:rsidRPr="00662851">
        <w:t>Performance Overview</w:t>
      </w:r>
    </w:p>
    <w:p w:rsidR="00693E13" w:rsidRDefault="00693E13" w:rsidP="00405988">
      <w:pPr>
        <w:pStyle w:val="AGRBodyText"/>
      </w:pPr>
      <w:r>
        <w:t xml:space="preserve">Darwin Bus Service profit for the year declined by $195,000 during the year to $426,000 (2009: $621,000) due largely to an increase in expenses to $7.890 million (2009: $7.679 million).  </w:t>
      </w:r>
    </w:p>
    <w:p w:rsidR="00693E13" w:rsidRDefault="00693E13" w:rsidP="00405988">
      <w:pPr>
        <w:pStyle w:val="AGRBodyText"/>
      </w:pPr>
      <w:r>
        <w:t>Salaries and payroll expenses increased in line with the public sector enterprise bargaining agreement increase of 3% to $4.007 million (2009: $3.819 million), while increased overtime and allowances were also incurred as a result of the extra routes being operated during the year. Fleet operating expenses also increased to $2.089 million (2009; $1.940 million) as a result of increased repair costs.</w:t>
      </w:r>
    </w:p>
    <w:p w:rsidR="00662851" w:rsidRPr="00A04C56" w:rsidRDefault="00693E13" w:rsidP="00405988">
      <w:pPr>
        <w:pStyle w:val="AGRBodyText"/>
      </w:pPr>
      <w:r>
        <w:t>The increase in expenses was offset by an increase in sales of goods and services by$99,000 to $8.013 million (2009:$7.914 million) mainly as a result of the new Cullen Bay Charter service</w:t>
      </w:r>
      <w:r w:rsidR="001F73E1">
        <w:t>.</w:t>
      </w:r>
    </w:p>
    <w:p w:rsidR="00B1100F" w:rsidRPr="00A04C56" w:rsidRDefault="004C31C0" w:rsidP="0055349B">
      <w:pPr>
        <w:pStyle w:val="AGRHeading1"/>
      </w:pPr>
      <w:bookmarkStart w:id="28" w:name="_Toc185325738"/>
      <w:r w:rsidRPr="00A04C56">
        <w:lastRenderedPageBreak/>
        <w:t>Darwin Bus Service</w:t>
      </w:r>
      <w:r w:rsidR="00B1100F" w:rsidRPr="00A04C56">
        <w:t xml:space="preserve"> cont…</w:t>
      </w:r>
      <w:bookmarkEnd w:id="28"/>
    </w:p>
    <w:p w:rsidR="00B1100F" w:rsidRPr="00A04C56" w:rsidRDefault="00691B8F" w:rsidP="00B1100F">
      <w:pPr>
        <w:pStyle w:val="AGRHeading3"/>
        <w:keepNext/>
        <w:rPr>
          <w:lang w:val="en-AU"/>
        </w:rPr>
      </w:pPr>
      <w:r>
        <w:rPr>
          <w:lang w:val="en-AU"/>
        </w:rPr>
        <w:t>Financial Performance for the year</w:t>
      </w:r>
      <w:r w:rsidR="00B1100F" w:rsidRPr="00A04C56">
        <w:rPr>
          <w:lang w:val="en-AU"/>
        </w:rPr>
        <w:t xml:space="preserve"> </w:t>
      </w:r>
    </w:p>
    <w:tbl>
      <w:tblPr>
        <w:tblStyle w:val="AGRTable"/>
        <w:tblW w:w="7370" w:type="dxa"/>
        <w:tblInd w:w="851" w:type="dxa"/>
        <w:tblLayout w:type="fixed"/>
        <w:tblLook w:val="01E0" w:firstRow="1" w:lastRow="1" w:firstColumn="1" w:lastColumn="1" w:noHBand="0" w:noVBand="0"/>
        <w:tblCaption w:val="Darwin bus performance"/>
        <w:tblDescription w:val="Darwin bus performance"/>
      </w:tblPr>
      <w:tblGrid>
        <w:gridCol w:w="4536"/>
        <w:gridCol w:w="1417"/>
        <w:gridCol w:w="1417"/>
      </w:tblGrid>
      <w:tr w:rsidR="00CD03EB" w:rsidRPr="00A04C56" w:rsidTr="00E263C2">
        <w:trPr>
          <w:tblHeader/>
        </w:trPr>
        <w:tc>
          <w:tcPr>
            <w:tcW w:w="4536" w:type="dxa"/>
            <w:tcBorders>
              <w:bottom w:val="single" w:sz="4" w:space="0" w:color="auto"/>
            </w:tcBorders>
          </w:tcPr>
          <w:p w:rsidR="00CD03EB" w:rsidRPr="00A04C56" w:rsidRDefault="00CD03EB" w:rsidP="00B1100F">
            <w:pPr>
              <w:pStyle w:val="AGRTableText"/>
              <w:ind w:left="720" w:hanging="720"/>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7"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536" w:type="dxa"/>
            <w:tcBorders>
              <w:top w:val="single" w:sz="4" w:space="0" w:color="auto"/>
            </w:tcBorders>
          </w:tcPr>
          <w:p w:rsidR="00CD03EB" w:rsidRPr="00A04C56" w:rsidRDefault="00CD03EB" w:rsidP="00B1100F">
            <w:pPr>
              <w:pStyle w:val="AGRTableText"/>
              <w:ind w:left="720" w:hanging="720"/>
            </w:pPr>
          </w:p>
        </w:tc>
        <w:tc>
          <w:tcPr>
            <w:tcW w:w="1417" w:type="dxa"/>
            <w:tcBorders>
              <w:top w:val="single" w:sz="4" w:space="0" w:color="auto"/>
            </w:tcBorders>
          </w:tcPr>
          <w:p w:rsidR="00CD03EB" w:rsidRPr="00A04C56" w:rsidRDefault="00CD03EB" w:rsidP="00CE601D">
            <w:pPr>
              <w:pStyle w:val="StyleAGRTableTextCenteredLeft0cmHanging127cm"/>
            </w:pPr>
            <w:r w:rsidRPr="00A04C56">
              <w:t>$’000</w:t>
            </w:r>
          </w:p>
        </w:tc>
        <w:tc>
          <w:tcPr>
            <w:tcW w:w="1417" w:type="dxa"/>
            <w:tcBorders>
              <w:top w:val="single" w:sz="4" w:space="0" w:color="auto"/>
            </w:tcBorders>
          </w:tcPr>
          <w:p w:rsidR="00CD03EB" w:rsidRPr="00A04C56" w:rsidRDefault="00CD03EB" w:rsidP="00CE601D">
            <w:pPr>
              <w:pStyle w:val="StyleAGRTableTextCenteredLeft0cmHanging127cm"/>
            </w:pPr>
            <w:r w:rsidRPr="00A04C56">
              <w:t>$’000</w:t>
            </w:r>
          </w:p>
        </w:tc>
      </w:tr>
      <w:tr w:rsidR="00662851" w:rsidRPr="00A04C56" w:rsidTr="00843378">
        <w:tc>
          <w:tcPr>
            <w:tcW w:w="4536" w:type="dxa"/>
          </w:tcPr>
          <w:p w:rsidR="00662851" w:rsidRPr="00A04C56" w:rsidRDefault="00662851" w:rsidP="00843378">
            <w:pPr>
              <w:pStyle w:val="AGRTableText"/>
              <w:ind w:left="720" w:hanging="720"/>
              <w:rPr>
                <w:b/>
              </w:rPr>
            </w:pPr>
            <w:r>
              <w:rPr>
                <w:b/>
              </w:rPr>
              <w:t>Income</w:t>
            </w:r>
            <w:r w:rsidRPr="00A04C56">
              <w:rPr>
                <w:b/>
              </w:rPr>
              <w:t xml:space="preserve"> </w:t>
            </w:r>
          </w:p>
        </w:tc>
        <w:tc>
          <w:tcPr>
            <w:tcW w:w="1417" w:type="dxa"/>
          </w:tcPr>
          <w:p w:rsidR="00662851" w:rsidRDefault="00662851" w:rsidP="00843378">
            <w:pPr>
              <w:pStyle w:val="AGRTableNumbers"/>
              <w:tabs>
                <w:tab w:val="decimal" w:pos="1070"/>
              </w:tabs>
              <w:ind w:right="170"/>
              <w:jc w:val="left"/>
              <w:rPr>
                <w:b/>
              </w:rPr>
            </w:pPr>
          </w:p>
        </w:tc>
        <w:tc>
          <w:tcPr>
            <w:tcW w:w="1417" w:type="dxa"/>
          </w:tcPr>
          <w:p w:rsidR="00662851" w:rsidRDefault="00662851" w:rsidP="00843378">
            <w:pPr>
              <w:pStyle w:val="AGRTableNumbers"/>
              <w:tabs>
                <w:tab w:val="decimal" w:pos="1070"/>
              </w:tabs>
              <w:ind w:right="170"/>
              <w:jc w:val="left"/>
              <w:rPr>
                <w:b/>
              </w:rPr>
            </w:pPr>
          </w:p>
        </w:tc>
      </w:tr>
      <w:tr w:rsidR="00662851" w:rsidRPr="00662851" w:rsidTr="00843378">
        <w:tc>
          <w:tcPr>
            <w:tcW w:w="4536" w:type="dxa"/>
          </w:tcPr>
          <w:p w:rsidR="00662851" w:rsidRPr="00662851" w:rsidRDefault="00E349FA" w:rsidP="00843378">
            <w:pPr>
              <w:pStyle w:val="StyleAGRTableTextLeft0cmHanging127cm"/>
            </w:pPr>
            <w:r>
              <w:t>Sales of goods and/or services</w:t>
            </w:r>
          </w:p>
        </w:tc>
        <w:tc>
          <w:tcPr>
            <w:tcW w:w="1417" w:type="dxa"/>
          </w:tcPr>
          <w:p w:rsidR="00662851" w:rsidRPr="00A04C56" w:rsidRDefault="001F73E1" w:rsidP="001F73E1">
            <w:pPr>
              <w:pStyle w:val="AGRTableNumbers"/>
              <w:tabs>
                <w:tab w:val="decimal" w:pos="1070"/>
              </w:tabs>
              <w:ind w:right="170"/>
              <w:jc w:val="left"/>
            </w:pPr>
            <w:r>
              <w:t>8,013</w:t>
            </w:r>
          </w:p>
        </w:tc>
        <w:tc>
          <w:tcPr>
            <w:tcW w:w="1417" w:type="dxa"/>
          </w:tcPr>
          <w:p w:rsidR="00662851" w:rsidRPr="00A04C56" w:rsidRDefault="001F73E1" w:rsidP="001F73E1">
            <w:pPr>
              <w:pStyle w:val="AGRTableNumbers"/>
              <w:tabs>
                <w:tab w:val="decimal" w:pos="1070"/>
              </w:tabs>
              <w:ind w:right="170"/>
              <w:jc w:val="left"/>
            </w:pPr>
            <w:r>
              <w:t>7,914</w:t>
            </w:r>
          </w:p>
        </w:tc>
      </w:tr>
      <w:tr w:rsidR="00662851" w:rsidRPr="00662851" w:rsidTr="00843378">
        <w:tc>
          <w:tcPr>
            <w:tcW w:w="4536" w:type="dxa"/>
          </w:tcPr>
          <w:p w:rsidR="00662851" w:rsidRPr="00662851" w:rsidRDefault="00662851" w:rsidP="00843378">
            <w:pPr>
              <w:pStyle w:val="StyleAGRTableTextLeft0cmHanging127cm"/>
            </w:pPr>
            <w:r>
              <w:t>Other</w:t>
            </w:r>
          </w:p>
        </w:tc>
        <w:tc>
          <w:tcPr>
            <w:tcW w:w="1417" w:type="dxa"/>
          </w:tcPr>
          <w:p w:rsidR="00662851" w:rsidRPr="00A04C56" w:rsidRDefault="001F73E1" w:rsidP="001F73E1">
            <w:pPr>
              <w:pStyle w:val="AGRTableNumbers"/>
              <w:tabs>
                <w:tab w:val="decimal" w:pos="1070"/>
              </w:tabs>
              <w:ind w:right="170"/>
              <w:jc w:val="left"/>
            </w:pPr>
            <w:r>
              <w:t>486</w:t>
            </w:r>
          </w:p>
        </w:tc>
        <w:tc>
          <w:tcPr>
            <w:tcW w:w="1417" w:type="dxa"/>
          </w:tcPr>
          <w:p w:rsidR="00662851" w:rsidRPr="00A04C56" w:rsidRDefault="001F73E1" w:rsidP="001F73E1">
            <w:pPr>
              <w:pStyle w:val="AGRTableNumbers"/>
              <w:tabs>
                <w:tab w:val="decimal" w:pos="1070"/>
              </w:tabs>
              <w:ind w:right="170"/>
              <w:jc w:val="left"/>
            </w:pPr>
            <w:r>
              <w:t>653</w:t>
            </w:r>
          </w:p>
        </w:tc>
      </w:tr>
      <w:tr w:rsidR="00CD03EB" w:rsidRPr="00A04C56">
        <w:tc>
          <w:tcPr>
            <w:tcW w:w="4536" w:type="dxa"/>
          </w:tcPr>
          <w:p w:rsidR="00CD03EB" w:rsidRPr="00A04C56" w:rsidRDefault="00662851" w:rsidP="00B1100F">
            <w:pPr>
              <w:pStyle w:val="AGRTableText"/>
              <w:ind w:left="720" w:hanging="720"/>
              <w:rPr>
                <w:b/>
              </w:rPr>
            </w:pPr>
            <w:r>
              <w:rPr>
                <w:b/>
              </w:rPr>
              <w:t>Total Income</w:t>
            </w:r>
            <w:r w:rsidR="00CD03EB" w:rsidRPr="00A04C56">
              <w:rPr>
                <w:b/>
              </w:rPr>
              <w:t xml:space="preserve"> </w:t>
            </w:r>
          </w:p>
        </w:tc>
        <w:tc>
          <w:tcPr>
            <w:tcW w:w="1417" w:type="dxa"/>
          </w:tcPr>
          <w:p w:rsidR="00CD03EB" w:rsidRPr="00A04C56" w:rsidRDefault="00737811" w:rsidP="00B1100F">
            <w:pPr>
              <w:pStyle w:val="AGRTableNumbers"/>
              <w:tabs>
                <w:tab w:val="decimal" w:pos="1070"/>
              </w:tabs>
              <w:ind w:right="170"/>
              <w:jc w:val="left"/>
              <w:rPr>
                <w:b/>
              </w:rPr>
            </w:pPr>
            <w:r>
              <w:rPr>
                <w:b/>
              </w:rPr>
              <w:fldChar w:fldCharType="begin"/>
            </w:r>
            <w:r w:rsidR="001F73E1">
              <w:rPr>
                <w:b/>
              </w:rPr>
              <w:instrText xml:space="preserve"> =SUM(ABOVE) </w:instrText>
            </w:r>
            <w:r>
              <w:rPr>
                <w:b/>
              </w:rPr>
              <w:fldChar w:fldCharType="separate"/>
            </w:r>
            <w:r w:rsidR="009E48B2">
              <w:rPr>
                <w:b/>
                <w:noProof/>
              </w:rPr>
              <w:t>8,499</w:t>
            </w:r>
            <w:r>
              <w:rPr>
                <w:b/>
              </w:rPr>
              <w:fldChar w:fldCharType="end"/>
            </w:r>
          </w:p>
        </w:tc>
        <w:tc>
          <w:tcPr>
            <w:tcW w:w="1417" w:type="dxa"/>
          </w:tcPr>
          <w:p w:rsidR="00CD03EB" w:rsidRPr="00A04C56" w:rsidRDefault="00737811" w:rsidP="00CD03EB">
            <w:pPr>
              <w:pStyle w:val="AGRTableNumbers"/>
              <w:tabs>
                <w:tab w:val="decimal" w:pos="1070"/>
              </w:tabs>
              <w:ind w:right="170"/>
              <w:jc w:val="left"/>
              <w:rPr>
                <w:b/>
              </w:rPr>
            </w:pPr>
            <w:r>
              <w:rPr>
                <w:b/>
              </w:rPr>
              <w:fldChar w:fldCharType="begin"/>
            </w:r>
            <w:r w:rsidR="001F73E1">
              <w:rPr>
                <w:b/>
              </w:rPr>
              <w:instrText xml:space="preserve"> =SUM(ABOVE) </w:instrText>
            </w:r>
            <w:r>
              <w:rPr>
                <w:b/>
              </w:rPr>
              <w:fldChar w:fldCharType="separate"/>
            </w:r>
            <w:r w:rsidR="009E48B2">
              <w:rPr>
                <w:b/>
                <w:noProof/>
              </w:rPr>
              <w:t>8,567</w:t>
            </w:r>
            <w:r>
              <w:rPr>
                <w:b/>
              </w:rPr>
              <w:fldChar w:fldCharType="end"/>
            </w:r>
          </w:p>
        </w:tc>
      </w:tr>
      <w:tr w:rsidR="00CD03EB" w:rsidRPr="00A04C56">
        <w:tc>
          <w:tcPr>
            <w:tcW w:w="4536" w:type="dxa"/>
            <w:tcBorders>
              <w:top w:val="single" w:sz="4" w:space="0" w:color="auto"/>
            </w:tcBorders>
          </w:tcPr>
          <w:p w:rsidR="00CD03EB" w:rsidRPr="00A04C56" w:rsidRDefault="00662851" w:rsidP="00B1100F">
            <w:pPr>
              <w:pStyle w:val="AGRTableText"/>
              <w:ind w:left="720" w:hanging="720"/>
              <w:rPr>
                <w:b/>
              </w:rPr>
            </w:pPr>
            <w:r>
              <w:rPr>
                <w:b/>
              </w:rPr>
              <w:t>Expenditure</w:t>
            </w:r>
            <w:r w:rsidR="00CD03EB" w:rsidRPr="00A04C56">
              <w:rPr>
                <w:b/>
              </w:rPr>
              <w:t xml:space="preserve"> </w:t>
            </w:r>
          </w:p>
        </w:tc>
        <w:tc>
          <w:tcPr>
            <w:tcW w:w="1417" w:type="dxa"/>
            <w:tcBorders>
              <w:top w:val="single" w:sz="4" w:space="0" w:color="auto"/>
            </w:tcBorders>
          </w:tcPr>
          <w:p w:rsidR="00CD03EB" w:rsidRPr="00A04C56" w:rsidRDefault="00CD03EB" w:rsidP="00B1100F">
            <w:pPr>
              <w:pStyle w:val="AGRTableNumbers"/>
              <w:tabs>
                <w:tab w:val="decimal" w:pos="1070"/>
              </w:tabs>
              <w:ind w:right="170"/>
              <w:jc w:val="left"/>
            </w:pP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536" w:type="dxa"/>
          </w:tcPr>
          <w:p w:rsidR="00CD03EB" w:rsidRPr="00A04C56" w:rsidRDefault="00CD03EB" w:rsidP="00640C9E">
            <w:pPr>
              <w:pStyle w:val="StyleAGRTableTextLeft0cmHanging127cm"/>
            </w:pPr>
            <w:r w:rsidRPr="00A04C56">
              <w:t>Employee Expenses</w:t>
            </w:r>
          </w:p>
        </w:tc>
        <w:tc>
          <w:tcPr>
            <w:tcW w:w="1417" w:type="dxa"/>
          </w:tcPr>
          <w:p w:rsidR="00CD03EB" w:rsidRDefault="001F73E1" w:rsidP="00B1100F">
            <w:pPr>
              <w:pStyle w:val="AGRTableNumbers"/>
              <w:tabs>
                <w:tab w:val="decimal" w:pos="1070"/>
              </w:tabs>
              <w:ind w:right="170"/>
              <w:jc w:val="left"/>
            </w:pPr>
            <w:r>
              <w:t>(4,007)</w:t>
            </w:r>
          </w:p>
        </w:tc>
        <w:tc>
          <w:tcPr>
            <w:tcW w:w="1417" w:type="dxa"/>
          </w:tcPr>
          <w:p w:rsidR="00CD03EB" w:rsidRDefault="00CD03EB" w:rsidP="00CD03EB">
            <w:pPr>
              <w:pStyle w:val="AGRTableNumbers"/>
              <w:tabs>
                <w:tab w:val="decimal" w:pos="1070"/>
              </w:tabs>
              <w:ind w:right="170"/>
              <w:jc w:val="left"/>
            </w:pPr>
            <w:r>
              <w:t>(3,819)</w:t>
            </w:r>
          </w:p>
        </w:tc>
      </w:tr>
      <w:tr w:rsidR="001F73E1" w:rsidRPr="00A04C56">
        <w:tc>
          <w:tcPr>
            <w:tcW w:w="4536" w:type="dxa"/>
          </w:tcPr>
          <w:p w:rsidR="001F73E1" w:rsidRPr="00A04C56" w:rsidRDefault="001F73E1" w:rsidP="00640C9E">
            <w:pPr>
              <w:pStyle w:val="StyleAGRTableTextLeft0cmHanging127cm"/>
            </w:pPr>
            <w:r>
              <w:t>Fleet operating expenses</w:t>
            </w:r>
          </w:p>
        </w:tc>
        <w:tc>
          <w:tcPr>
            <w:tcW w:w="1417" w:type="dxa"/>
          </w:tcPr>
          <w:p w:rsidR="001F73E1" w:rsidRDefault="001F73E1" w:rsidP="00B1100F">
            <w:pPr>
              <w:pStyle w:val="AGRTableNumbers"/>
              <w:tabs>
                <w:tab w:val="decimal" w:pos="1070"/>
              </w:tabs>
              <w:ind w:right="170"/>
              <w:jc w:val="left"/>
            </w:pPr>
            <w:r>
              <w:t>(2,089)</w:t>
            </w:r>
          </w:p>
        </w:tc>
        <w:tc>
          <w:tcPr>
            <w:tcW w:w="1417" w:type="dxa"/>
          </w:tcPr>
          <w:p w:rsidR="001F73E1" w:rsidRDefault="001F73E1" w:rsidP="00CD03EB">
            <w:pPr>
              <w:pStyle w:val="AGRTableNumbers"/>
              <w:tabs>
                <w:tab w:val="decimal" w:pos="1070"/>
              </w:tabs>
              <w:ind w:right="170"/>
              <w:jc w:val="left"/>
            </w:pPr>
            <w:r>
              <w:t>(1,940)</w:t>
            </w:r>
          </w:p>
        </w:tc>
      </w:tr>
      <w:tr w:rsidR="00CD03EB" w:rsidRPr="00A04C56">
        <w:tc>
          <w:tcPr>
            <w:tcW w:w="4536" w:type="dxa"/>
          </w:tcPr>
          <w:p w:rsidR="00CD03EB" w:rsidRPr="00A04C56" w:rsidRDefault="00CD03EB" w:rsidP="00640C9E">
            <w:pPr>
              <w:pStyle w:val="StyleAGRTableTextLeft0cmHanging127cm"/>
            </w:pPr>
            <w:r w:rsidRPr="00A04C56">
              <w:t>Supplies and services</w:t>
            </w:r>
          </w:p>
        </w:tc>
        <w:tc>
          <w:tcPr>
            <w:tcW w:w="1417" w:type="dxa"/>
          </w:tcPr>
          <w:p w:rsidR="00CD03EB" w:rsidRDefault="001F73E1" w:rsidP="00B1100F">
            <w:pPr>
              <w:pStyle w:val="AGRTableNumbers"/>
              <w:tabs>
                <w:tab w:val="decimal" w:pos="1070"/>
              </w:tabs>
              <w:ind w:right="170"/>
              <w:jc w:val="left"/>
            </w:pPr>
            <w:r>
              <w:t>(932)</w:t>
            </w:r>
          </w:p>
        </w:tc>
        <w:tc>
          <w:tcPr>
            <w:tcW w:w="1417" w:type="dxa"/>
          </w:tcPr>
          <w:p w:rsidR="00CD03EB" w:rsidRDefault="00CD03EB" w:rsidP="00CD03EB">
            <w:pPr>
              <w:pStyle w:val="AGRTableNumbers"/>
              <w:tabs>
                <w:tab w:val="decimal" w:pos="1070"/>
              </w:tabs>
              <w:ind w:right="170"/>
              <w:jc w:val="left"/>
            </w:pPr>
            <w:r>
              <w:t>(</w:t>
            </w:r>
            <w:r w:rsidR="001F73E1">
              <w:t>1,049</w:t>
            </w:r>
            <w:r>
              <w:t>)</w:t>
            </w:r>
          </w:p>
        </w:tc>
      </w:tr>
      <w:tr w:rsidR="00CD03EB" w:rsidRPr="00A04C56">
        <w:tc>
          <w:tcPr>
            <w:tcW w:w="4536" w:type="dxa"/>
          </w:tcPr>
          <w:p w:rsidR="00CD03EB" w:rsidRPr="00A04C56" w:rsidRDefault="00CD03EB" w:rsidP="00640C9E">
            <w:pPr>
              <w:pStyle w:val="StyleAGRTableTextLeft0cmHanging127cm"/>
            </w:pPr>
            <w:r w:rsidRPr="00A04C56">
              <w:t>Depreciation and amortisation</w:t>
            </w:r>
          </w:p>
        </w:tc>
        <w:tc>
          <w:tcPr>
            <w:tcW w:w="1417" w:type="dxa"/>
          </w:tcPr>
          <w:p w:rsidR="00CD03EB" w:rsidRDefault="001F73E1" w:rsidP="00B1100F">
            <w:pPr>
              <w:pStyle w:val="AGRTableNumbers"/>
              <w:tabs>
                <w:tab w:val="decimal" w:pos="1070"/>
              </w:tabs>
              <w:ind w:right="170"/>
              <w:jc w:val="left"/>
            </w:pPr>
            <w:r>
              <w:t>(862)</w:t>
            </w:r>
          </w:p>
        </w:tc>
        <w:tc>
          <w:tcPr>
            <w:tcW w:w="1417" w:type="dxa"/>
          </w:tcPr>
          <w:p w:rsidR="00CD03EB" w:rsidRDefault="00CD03EB" w:rsidP="00CD03EB">
            <w:pPr>
              <w:pStyle w:val="AGRTableNumbers"/>
              <w:tabs>
                <w:tab w:val="decimal" w:pos="1070"/>
              </w:tabs>
              <w:ind w:right="170"/>
              <w:jc w:val="left"/>
            </w:pPr>
            <w:r>
              <w:t>(871)</w:t>
            </w:r>
          </w:p>
        </w:tc>
      </w:tr>
      <w:tr w:rsidR="00CD03EB" w:rsidRPr="00A04C56">
        <w:tc>
          <w:tcPr>
            <w:tcW w:w="4536" w:type="dxa"/>
            <w:tcBorders>
              <w:bottom w:val="single" w:sz="4" w:space="0" w:color="auto"/>
            </w:tcBorders>
          </w:tcPr>
          <w:p w:rsidR="00CD03EB" w:rsidRPr="00A04C56" w:rsidRDefault="00662851" w:rsidP="00B1100F">
            <w:pPr>
              <w:pStyle w:val="AGRTableText"/>
              <w:ind w:left="720" w:hanging="720"/>
              <w:rPr>
                <w:b/>
              </w:rPr>
            </w:pPr>
            <w:r>
              <w:rPr>
                <w:b/>
              </w:rPr>
              <w:t>Total Expenditure</w:t>
            </w:r>
            <w:r w:rsidR="00CD03EB" w:rsidRPr="00A04C56">
              <w:rPr>
                <w:b/>
              </w:rPr>
              <w:t xml:space="preserve"> </w:t>
            </w:r>
          </w:p>
        </w:tc>
        <w:tc>
          <w:tcPr>
            <w:tcW w:w="1417" w:type="dxa"/>
            <w:tcBorders>
              <w:bottom w:val="single" w:sz="4" w:space="0" w:color="auto"/>
            </w:tcBorders>
          </w:tcPr>
          <w:p w:rsidR="00CD03EB" w:rsidRDefault="001F73E1" w:rsidP="00B1100F">
            <w:pPr>
              <w:pStyle w:val="AGRTableNumbers"/>
              <w:tabs>
                <w:tab w:val="decimal" w:pos="1070"/>
              </w:tabs>
              <w:ind w:right="170"/>
              <w:jc w:val="left"/>
              <w:rPr>
                <w:b/>
              </w:rPr>
            </w:pPr>
            <w:r>
              <w:rPr>
                <w:b/>
              </w:rPr>
              <w:t>(7,890)</w:t>
            </w:r>
          </w:p>
        </w:tc>
        <w:tc>
          <w:tcPr>
            <w:tcW w:w="1417" w:type="dxa"/>
            <w:tcBorders>
              <w:bottom w:val="single" w:sz="4" w:space="0" w:color="auto"/>
            </w:tcBorders>
          </w:tcPr>
          <w:p w:rsidR="00CD03EB" w:rsidRDefault="00CD03EB" w:rsidP="00CD03EB">
            <w:pPr>
              <w:pStyle w:val="AGRTableNumbers"/>
              <w:tabs>
                <w:tab w:val="decimal" w:pos="1070"/>
              </w:tabs>
              <w:ind w:right="170"/>
              <w:jc w:val="left"/>
              <w:rPr>
                <w:b/>
              </w:rPr>
            </w:pPr>
            <w:r>
              <w:rPr>
                <w:b/>
              </w:rPr>
              <w:t>(7,679)</w:t>
            </w:r>
          </w:p>
        </w:tc>
      </w:tr>
      <w:tr w:rsidR="00CD03EB" w:rsidRPr="00A04C56">
        <w:tc>
          <w:tcPr>
            <w:tcW w:w="4536" w:type="dxa"/>
            <w:tcBorders>
              <w:top w:val="single" w:sz="4" w:space="0" w:color="auto"/>
              <w:bottom w:val="single" w:sz="4" w:space="0" w:color="auto"/>
            </w:tcBorders>
          </w:tcPr>
          <w:p w:rsidR="00CD03EB" w:rsidRPr="00A04C56" w:rsidRDefault="00662851" w:rsidP="00640C9E">
            <w:pPr>
              <w:pStyle w:val="StyleAGRTableTextLeft0cmHanging127cm"/>
            </w:pPr>
            <w:r w:rsidRPr="00662851">
              <w:rPr>
                <w:rFonts w:cs="Arial"/>
                <w:b/>
              </w:rPr>
              <w:t>Surplus/(Deficit) Before Income Tax Expense</w:t>
            </w:r>
            <w:r w:rsidRPr="00A04C56">
              <w:t xml:space="preserve">   </w:t>
            </w:r>
          </w:p>
        </w:tc>
        <w:tc>
          <w:tcPr>
            <w:tcW w:w="1417" w:type="dxa"/>
            <w:tcBorders>
              <w:top w:val="single" w:sz="4" w:space="0" w:color="auto"/>
              <w:bottom w:val="single" w:sz="4" w:space="0" w:color="auto"/>
            </w:tcBorders>
          </w:tcPr>
          <w:p w:rsidR="00CD03EB" w:rsidRPr="00A04C56" w:rsidRDefault="001F73E1" w:rsidP="00B1100F">
            <w:pPr>
              <w:pStyle w:val="AGRTableNumbers"/>
              <w:tabs>
                <w:tab w:val="decimal" w:pos="1070"/>
              </w:tabs>
              <w:ind w:right="170"/>
              <w:jc w:val="left"/>
              <w:rPr>
                <w:b/>
              </w:rPr>
            </w:pPr>
            <w:r>
              <w:rPr>
                <w:b/>
              </w:rPr>
              <w:t>609</w:t>
            </w:r>
          </w:p>
        </w:tc>
        <w:tc>
          <w:tcPr>
            <w:tcW w:w="1417" w:type="dxa"/>
            <w:tcBorders>
              <w:top w:val="single" w:sz="4" w:space="0" w:color="auto"/>
              <w:bottom w:val="single" w:sz="4" w:space="0" w:color="auto"/>
            </w:tcBorders>
          </w:tcPr>
          <w:p w:rsidR="00CD03EB" w:rsidRPr="00A04C56" w:rsidRDefault="00CD03EB" w:rsidP="00CD03EB">
            <w:pPr>
              <w:pStyle w:val="AGRTableNumbers"/>
              <w:tabs>
                <w:tab w:val="decimal" w:pos="1070"/>
              </w:tabs>
              <w:ind w:right="170"/>
              <w:jc w:val="left"/>
              <w:rPr>
                <w:b/>
              </w:rPr>
            </w:pPr>
            <w:r>
              <w:rPr>
                <w:b/>
              </w:rPr>
              <w:t>888</w:t>
            </w:r>
          </w:p>
        </w:tc>
      </w:tr>
      <w:tr w:rsidR="00CD03EB" w:rsidRPr="00A04C56">
        <w:tc>
          <w:tcPr>
            <w:tcW w:w="4536" w:type="dxa"/>
            <w:tcBorders>
              <w:top w:val="single" w:sz="4" w:space="0" w:color="auto"/>
            </w:tcBorders>
          </w:tcPr>
          <w:p w:rsidR="00CD03EB" w:rsidRPr="00A04C56" w:rsidRDefault="00782542" w:rsidP="00640C9E">
            <w:pPr>
              <w:pStyle w:val="StyleAGRTableTextLeft0cmHanging127cm"/>
              <w:rPr>
                <w:b/>
              </w:rPr>
            </w:pPr>
            <w:r>
              <w:t>I</w:t>
            </w:r>
            <w:r w:rsidR="00CD03EB" w:rsidRPr="00A04C56">
              <w:t xml:space="preserve">ncome tax expense   </w:t>
            </w:r>
          </w:p>
        </w:tc>
        <w:tc>
          <w:tcPr>
            <w:tcW w:w="1417" w:type="dxa"/>
            <w:tcBorders>
              <w:top w:val="single" w:sz="4" w:space="0" w:color="auto"/>
            </w:tcBorders>
          </w:tcPr>
          <w:p w:rsidR="00CD03EB" w:rsidRPr="00A04C56" w:rsidRDefault="001F73E1" w:rsidP="00B1100F">
            <w:pPr>
              <w:pStyle w:val="AGRTableNumbers"/>
              <w:tabs>
                <w:tab w:val="decimal" w:pos="1070"/>
              </w:tabs>
              <w:ind w:right="170"/>
              <w:jc w:val="left"/>
            </w:pPr>
            <w:r>
              <w:t>(183)</w:t>
            </w: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r>
              <w:t>(267)</w:t>
            </w:r>
          </w:p>
        </w:tc>
      </w:tr>
      <w:tr w:rsidR="00CD03EB" w:rsidRPr="00A04C56">
        <w:tc>
          <w:tcPr>
            <w:tcW w:w="4536" w:type="dxa"/>
            <w:tcBorders>
              <w:bottom w:val="single" w:sz="4" w:space="0" w:color="auto"/>
            </w:tcBorders>
          </w:tcPr>
          <w:p w:rsidR="00CD03EB" w:rsidRPr="00A04C56" w:rsidRDefault="00662851" w:rsidP="00640C9E">
            <w:pPr>
              <w:pStyle w:val="StyleAGRTableTextLeft0cmHanging127cm"/>
            </w:pPr>
            <w:r w:rsidRPr="00662851">
              <w:rPr>
                <w:rFonts w:cs="Arial"/>
                <w:b/>
              </w:rPr>
              <w:t>Surplus/(Deficit) After Income Tax Expense</w:t>
            </w:r>
          </w:p>
        </w:tc>
        <w:tc>
          <w:tcPr>
            <w:tcW w:w="1417" w:type="dxa"/>
            <w:tcBorders>
              <w:bottom w:val="single" w:sz="4" w:space="0" w:color="auto"/>
            </w:tcBorders>
          </w:tcPr>
          <w:p w:rsidR="00CD03EB" w:rsidRPr="00A04C56" w:rsidRDefault="003C678D" w:rsidP="00B1100F">
            <w:pPr>
              <w:pStyle w:val="AGRTableNumbers"/>
              <w:tabs>
                <w:tab w:val="decimal" w:pos="1070"/>
              </w:tabs>
              <w:ind w:right="170"/>
              <w:jc w:val="left"/>
              <w:rPr>
                <w:b/>
              </w:rPr>
            </w:pPr>
            <w:r>
              <w:rPr>
                <w:b/>
              </w:rPr>
              <w:t>426</w:t>
            </w:r>
          </w:p>
        </w:tc>
        <w:tc>
          <w:tcPr>
            <w:tcW w:w="1417"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621</w:t>
            </w:r>
          </w:p>
        </w:tc>
      </w:tr>
      <w:tr w:rsidR="00CD03EB" w:rsidRPr="00A04C56">
        <w:tc>
          <w:tcPr>
            <w:tcW w:w="4536" w:type="dxa"/>
            <w:tcBorders>
              <w:top w:val="single" w:sz="4" w:space="0" w:color="auto"/>
            </w:tcBorders>
          </w:tcPr>
          <w:p w:rsidR="00CD03EB" w:rsidRPr="00A04C56" w:rsidRDefault="00662851" w:rsidP="00640C9E">
            <w:pPr>
              <w:pStyle w:val="StyleAGRTableTextLeft0cmHanging127cm"/>
              <w:rPr>
                <w:b/>
              </w:rPr>
            </w:pPr>
            <w:r>
              <w:t>D</w:t>
            </w:r>
            <w:r w:rsidR="00CD03EB" w:rsidRPr="00A04C56">
              <w:t xml:space="preserve">ividends   </w:t>
            </w:r>
          </w:p>
        </w:tc>
        <w:tc>
          <w:tcPr>
            <w:tcW w:w="1417" w:type="dxa"/>
            <w:tcBorders>
              <w:top w:val="single" w:sz="4" w:space="0" w:color="auto"/>
            </w:tcBorders>
          </w:tcPr>
          <w:p w:rsidR="00CD03EB" w:rsidRPr="00A04C56" w:rsidRDefault="003C678D" w:rsidP="00B1100F">
            <w:pPr>
              <w:pStyle w:val="AGRTableNumbers"/>
              <w:tabs>
                <w:tab w:val="decimal" w:pos="1070"/>
              </w:tabs>
              <w:ind w:right="170"/>
              <w:jc w:val="left"/>
            </w:pPr>
            <w:r>
              <w:t>(214)</w:t>
            </w: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r>
              <w:t>(311)</w:t>
            </w:r>
          </w:p>
        </w:tc>
      </w:tr>
      <w:tr w:rsidR="00CD03EB" w:rsidRPr="00A04C56">
        <w:tc>
          <w:tcPr>
            <w:tcW w:w="4536" w:type="dxa"/>
            <w:tcBorders>
              <w:bottom w:val="single" w:sz="4" w:space="0" w:color="auto"/>
            </w:tcBorders>
          </w:tcPr>
          <w:p w:rsidR="00CD03EB" w:rsidRPr="00A04C56" w:rsidRDefault="00662851" w:rsidP="00B1100F">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CD03EB" w:rsidRPr="00A04C56" w:rsidRDefault="003C678D" w:rsidP="00B1100F">
            <w:pPr>
              <w:pStyle w:val="AGRTableNumbers"/>
              <w:tabs>
                <w:tab w:val="decimal" w:pos="1070"/>
              </w:tabs>
              <w:ind w:right="170"/>
              <w:jc w:val="left"/>
              <w:rPr>
                <w:b/>
              </w:rPr>
            </w:pPr>
            <w:r>
              <w:rPr>
                <w:b/>
              </w:rPr>
              <w:t>212</w:t>
            </w:r>
          </w:p>
        </w:tc>
        <w:tc>
          <w:tcPr>
            <w:tcW w:w="1417"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310</w:t>
            </w:r>
          </w:p>
        </w:tc>
      </w:tr>
    </w:tbl>
    <w:p w:rsidR="00B1100F" w:rsidRPr="00A04C56" w:rsidRDefault="00B1100F" w:rsidP="00405988">
      <w:pPr>
        <w:pStyle w:val="AGRBodyText"/>
      </w:pPr>
    </w:p>
    <w:p w:rsidR="00DC3063" w:rsidRDefault="00DC3063" w:rsidP="00405988">
      <w:pPr>
        <w:pStyle w:val="AGRBodyText"/>
      </w:pPr>
    </w:p>
    <w:p w:rsidR="00B1100F" w:rsidRPr="00A04C56" w:rsidRDefault="004C31C0" w:rsidP="0055349B">
      <w:pPr>
        <w:pStyle w:val="AGRHeading1"/>
      </w:pPr>
      <w:bookmarkStart w:id="29" w:name="_Toc185325740"/>
      <w:r w:rsidRPr="00A04C56">
        <w:lastRenderedPageBreak/>
        <w:t>Darwin Bus Service</w:t>
      </w:r>
      <w:r w:rsidR="00B1100F" w:rsidRPr="00A04C56">
        <w:t xml:space="preserve"> cont…</w:t>
      </w:r>
      <w:bookmarkEnd w:id="29"/>
    </w:p>
    <w:p w:rsidR="00B1100F" w:rsidRPr="00A04C56" w:rsidRDefault="00691B8F" w:rsidP="00B1100F">
      <w:pPr>
        <w:pStyle w:val="AGRHeading3"/>
        <w:keepNext/>
        <w:rPr>
          <w:lang w:val="en-AU"/>
        </w:rPr>
      </w:pPr>
      <w:r>
        <w:rPr>
          <w:lang w:val="en-AU"/>
        </w:rPr>
        <w:t>Financial Position at year end</w:t>
      </w:r>
      <w:r w:rsidR="00B1100F" w:rsidRPr="00A04C56">
        <w:rPr>
          <w:lang w:val="en-AU"/>
        </w:rPr>
        <w:t xml:space="preserve"> </w:t>
      </w:r>
    </w:p>
    <w:tbl>
      <w:tblPr>
        <w:tblStyle w:val="AGRTable"/>
        <w:tblW w:w="7371" w:type="dxa"/>
        <w:tblInd w:w="851" w:type="dxa"/>
        <w:tblLayout w:type="fixed"/>
        <w:tblLook w:val="01E0" w:firstRow="1" w:lastRow="1" w:firstColumn="1" w:lastColumn="1" w:noHBand="0" w:noVBand="0"/>
        <w:tblCaption w:val="Darwin bus position"/>
        <w:tblDescription w:val="Darwin bus position"/>
      </w:tblPr>
      <w:tblGrid>
        <w:gridCol w:w="4709"/>
        <w:gridCol w:w="1331"/>
        <w:gridCol w:w="1331"/>
      </w:tblGrid>
      <w:tr w:rsidR="00CD03EB" w:rsidRPr="00A04C56" w:rsidTr="00E263C2">
        <w:trPr>
          <w:tblHeader/>
        </w:trPr>
        <w:tc>
          <w:tcPr>
            <w:tcW w:w="4709" w:type="dxa"/>
            <w:tcBorders>
              <w:bottom w:val="single" w:sz="4" w:space="0" w:color="auto"/>
            </w:tcBorders>
          </w:tcPr>
          <w:p w:rsidR="00CD03EB" w:rsidRPr="00A04C56" w:rsidRDefault="00CD03EB" w:rsidP="00B1100F">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709" w:type="dxa"/>
            <w:tcBorders>
              <w:top w:val="single" w:sz="4" w:space="0" w:color="auto"/>
            </w:tcBorders>
          </w:tcPr>
          <w:p w:rsidR="00CD03EB" w:rsidRPr="00A04C56" w:rsidRDefault="00CD03EB" w:rsidP="00B1100F">
            <w:pPr>
              <w:pStyle w:val="AGRTableText"/>
              <w:keepNext/>
            </w:pPr>
          </w:p>
        </w:tc>
        <w:tc>
          <w:tcPr>
            <w:tcW w:w="1331" w:type="dxa"/>
            <w:tcBorders>
              <w:top w:val="single" w:sz="4" w:space="0" w:color="auto"/>
            </w:tcBorders>
          </w:tcPr>
          <w:p w:rsidR="00CD03EB" w:rsidRPr="00A04C56" w:rsidRDefault="00CD03EB" w:rsidP="00B1100F">
            <w:pPr>
              <w:pStyle w:val="AGRTableText"/>
              <w:keepNext/>
              <w:jc w:val="center"/>
            </w:pPr>
            <w:r>
              <w:t>$’000</w:t>
            </w:r>
          </w:p>
        </w:tc>
        <w:tc>
          <w:tcPr>
            <w:tcW w:w="1331" w:type="dxa"/>
            <w:tcBorders>
              <w:top w:val="single" w:sz="4" w:space="0" w:color="auto"/>
            </w:tcBorders>
          </w:tcPr>
          <w:p w:rsidR="00CD03EB" w:rsidRPr="00A04C56" w:rsidRDefault="00CD03EB" w:rsidP="00B1100F">
            <w:pPr>
              <w:pStyle w:val="AGRTableText"/>
              <w:keepNext/>
              <w:jc w:val="center"/>
            </w:pPr>
            <w:r w:rsidRPr="00A04C56">
              <w:t>$’000</w:t>
            </w:r>
          </w:p>
        </w:tc>
      </w:tr>
      <w:tr w:rsidR="003443CD" w:rsidRPr="00A04C56" w:rsidTr="00D13BE2">
        <w:tc>
          <w:tcPr>
            <w:tcW w:w="4709" w:type="dxa"/>
          </w:tcPr>
          <w:p w:rsidR="003443CD" w:rsidRPr="003C678D" w:rsidRDefault="003443CD" w:rsidP="00D13BE2">
            <w:pPr>
              <w:pStyle w:val="AGRTableText"/>
              <w:keepNext/>
            </w:pPr>
            <w:r w:rsidRPr="003C678D">
              <w:t>Cash and cash equivalents</w:t>
            </w:r>
          </w:p>
        </w:tc>
        <w:tc>
          <w:tcPr>
            <w:tcW w:w="1331" w:type="dxa"/>
          </w:tcPr>
          <w:p w:rsidR="003443CD" w:rsidRPr="003C678D" w:rsidRDefault="003C678D" w:rsidP="00D13BE2">
            <w:pPr>
              <w:pStyle w:val="AGRTableNumbers"/>
              <w:tabs>
                <w:tab w:val="decimal" w:pos="1070"/>
              </w:tabs>
              <w:ind w:right="170"/>
              <w:jc w:val="left"/>
            </w:pPr>
            <w:r w:rsidRPr="003C678D">
              <w:t>3,982</w:t>
            </w:r>
          </w:p>
        </w:tc>
        <w:tc>
          <w:tcPr>
            <w:tcW w:w="1331" w:type="dxa"/>
          </w:tcPr>
          <w:p w:rsidR="003443CD" w:rsidRPr="003C678D" w:rsidRDefault="003C678D" w:rsidP="00D13BE2">
            <w:pPr>
              <w:pStyle w:val="AGRTableNumbers"/>
              <w:tabs>
                <w:tab w:val="decimal" w:pos="1070"/>
              </w:tabs>
              <w:ind w:right="170"/>
              <w:jc w:val="left"/>
            </w:pPr>
            <w:r w:rsidRPr="003C678D">
              <w:t>3,847</w:t>
            </w:r>
          </w:p>
        </w:tc>
      </w:tr>
      <w:tr w:rsidR="003443CD" w:rsidRPr="00A04C56" w:rsidTr="00D13BE2">
        <w:tc>
          <w:tcPr>
            <w:tcW w:w="4709" w:type="dxa"/>
          </w:tcPr>
          <w:p w:rsidR="003443CD" w:rsidRPr="003C678D" w:rsidRDefault="003443CD" w:rsidP="00D13BE2">
            <w:pPr>
              <w:pStyle w:val="AGRTableText"/>
              <w:keepNext/>
            </w:pPr>
            <w:r w:rsidRPr="003C678D">
              <w:t>Receivables and other current assets</w:t>
            </w:r>
          </w:p>
        </w:tc>
        <w:tc>
          <w:tcPr>
            <w:tcW w:w="1331" w:type="dxa"/>
          </w:tcPr>
          <w:p w:rsidR="003443CD" w:rsidRPr="003C678D" w:rsidRDefault="003C678D" w:rsidP="00D13BE2">
            <w:pPr>
              <w:pStyle w:val="AGRTableNumbers"/>
              <w:tabs>
                <w:tab w:val="decimal" w:pos="1070"/>
              </w:tabs>
              <w:ind w:right="170"/>
              <w:jc w:val="left"/>
            </w:pPr>
            <w:r w:rsidRPr="003C678D">
              <w:t>919</w:t>
            </w:r>
          </w:p>
        </w:tc>
        <w:tc>
          <w:tcPr>
            <w:tcW w:w="1331" w:type="dxa"/>
          </w:tcPr>
          <w:p w:rsidR="003443CD" w:rsidRPr="003C678D" w:rsidRDefault="003C678D" w:rsidP="00D13BE2">
            <w:pPr>
              <w:pStyle w:val="AGRTableNumbers"/>
              <w:tabs>
                <w:tab w:val="decimal" w:pos="1070"/>
              </w:tabs>
              <w:ind w:right="170"/>
              <w:jc w:val="left"/>
            </w:pPr>
            <w:r w:rsidRPr="003C678D">
              <w:t>1,285</w:t>
            </w:r>
          </w:p>
        </w:tc>
      </w:tr>
      <w:tr w:rsidR="00CD03EB" w:rsidRPr="00A04C56">
        <w:tc>
          <w:tcPr>
            <w:tcW w:w="4709" w:type="dxa"/>
          </w:tcPr>
          <w:p w:rsidR="00CD03EB" w:rsidRPr="00A04C56" w:rsidRDefault="00CD03EB" w:rsidP="00B1100F">
            <w:pPr>
              <w:pStyle w:val="AGRTableText"/>
            </w:pPr>
            <w:r w:rsidRPr="00A04C56">
              <w:t>Less Current Liabilities</w:t>
            </w:r>
          </w:p>
        </w:tc>
        <w:tc>
          <w:tcPr>
            <w:tcW w:w="1331" w:type="dxa"/>
          </w:tcPr>
          <w:p w:rsidR="00CD03EB" w:rsidRPr="00A04C56" w:rsidRDefault="003C678D" w:rsidP="00B1100F">
            <w:pPr>
              <w:pStyle w:val="AGRTableNumbers"/>
              <w:tabs>
                <w:tab w:val="decimal" w:pos="1070"/>
              </w:tabs>
              <w:ind w:right="170"/>
              <w:jc w:val="left"/>
            </w:pPr>
            <w:r>
              <w:t>(1,032)</w:t>
            </w:r>
          </w:p>
        </w:tc>
        <w:tc>
          <w:tcPr>
            <w:tcW w:w="1331" w:type="dxa"/>
          </w:tcPr>
          <w:p w:rsidR="00CD03EB" w:rsidRPr="00A04C56" w:rsidRDefault="00CD03EB" w:rsidP="00CD03EB">
            <w:pPr>
              <w:pStyle w:val="AGRTableNumbers"/>
              <w:tabs>
                <w:tab w:val="decimal" w:pos="1070"/>
              </w:tabs>
              <w:ind w:right="170"/>
              <w:jc w:val="left"/>
            </w:pPr>
            <w:r>
              <w:t>(1,415)</w:t>
            </w:r>
          </w:p>
        </w:tc>
      </w:tr>
      <w:tr w:rsidR="00CD03EB" w:rsidRPr="00A04C56">
        <w:tc>
          <w:tcPr>
            <w:tcW w:w="4709" w:type="dxa"/>
            <w:tcBorders>
              <w:bottom w:val="single" w:sz="4" w:space="0" w:color="auto"/>
            </w:tcBorders>
          </w:tcPr>
          <w:p w:rsidR="00CD03EB" w:rsidRPr="00A04C56" w:rsidRDefault="00CD03EB" w:rsidP="00B1100F">
            <w:pPr>
              <w:pStyle w:val="AGRTableText"/>
            </w:pPr>
            <w:r w:rsidRPr="00A04C56">
              <w:rPr>
                <w:b/>
              </w:rPr>
              <w:t>Working Capital</w:t>
            </w:r>
          </w:p>
        </w:tc>
        <w:tc>
          <w:tcPr>
            <w:tcW w:w="1331" w:type="dxa"/>
            <w:tcBorders>
              <w:bottom w:val="single" w:sz="4" w:space="0" w:color="auto"/>
            </w:tcBorders>
          </w:tcPr>
          <w:p w:rsidR="00CD03EB" w:rsidRPr="00A04C56" w:rsidRDefault="003C678D" w:rsidP="00B1100F">
            <w:pPr>
              <w:pStyle w:val="AGRTableNumbers"/>
              <w:tabs>
                <w:tab w:val="decimal" w:pos="1070"/>
              </w:tabs>
              <w:ind w:right="170"/>
              <w:jc w:val="left"/>
              <w:rPr>
                <w:b/>
              </w:rPr>
            </w:pPr>
            <w:r>
              <w:rPr>
                <w:b/>
              </w:rPr>
              <w:t>3,869</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3,717</w:t>
            </w:r>
          </w:p>
        </w:tc>
      </w:tr>
      <w:tr w:rsidR="00CD03EB" w:rsidRPr="00A04C56">
        <w:tc>
          <w:tcPr>
            <w:tcW w:w="4709" w:type="dxa"/>
            <w:tcBorders>
              <w:top w:val="single" w:sz="4" w:space="0" w:color="auto"/>
            </w:tcBorders>
          </w:tcPr>
          <w:p w:rsidR="00CD03EB" w:rsidRPr="00A04C56" w:rsidRDefault="00CD03EB" w:rsidP="00B1100F">
            <w:pPr>
              <w:pStyle w:val="AGRTableText"/>
            </w:pPr>
            <w:r w:rsidRPr="00A04C56">
              <w:t>Add Non Current Assets</w:t>
            </w:r>
          </w:p>
        </w:tc>
        <w:tc>
          <w:tcPr>
            <w:tcW w:w="1331" w:type="dxa"/>
            <w:tcBorders>
              <w:top w:val="single" w:sz="4" w:space="0" w:color="auto"/>
            </w:tcBorders>
          </w:tcPr>
          <w:p w:rsidR="00CD03EB" w:rsidRPr="00A04C56" w:rsidRDefault="003C678D" w:rsidP="00B1100F">
            <w:pPr>
              <w:pStyle w:val="AGRTableNumbers"/>
              <w:tabs>
                <w:tab w:val="decimal" w:pos="1070"/>
              </w:tabs>
              <w:ind w:right="170"/>
              <w:jc w:val="left"/>
            </w:pPr>
            <w:r>
              <w:t>6,033</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5,948</w:t>
            </w:r>
          </w:p>
        </w:tc>
      </w:tr>
      <w:tr w:rsidR="00CD03EB" w:rsidRPr="00A04C56">
        <w:tc>
          <w:tcPr>
            <w:tcW w:w="4709" w:type="dxa"/>
          </w:tcPr>
          <w:p w:rsidR="00CD03EB" w:rsidRPr="00A04C56" w:rsidRDefault="00CD03EB" w:rsidP="00B1100F">
            <w:pPr>
              <w:pStyle w:val="AGRTableText"/>
            </w:pPr>
            <w:r w:rsidRPr="00A04C56">
              <w:t>Less Non Current Liabilities</w:t>
            </w:r>
          </w:p>
        </w:tc>
        <w:tc>
          <w:tcPr>
            <w:tcW w:w="1331" w:type="dxa"/>
          </w:tcPr>
          <w:p w:rsidR="00CD03EB" w:rsidRPr="00A04C56" w:rsidRDefault="003C678D" w:rsidP="00B1100F">
            <w:pPr>
              <w:pStyle w:val="AGRTableNumbers"/>
              <w:tabs>
                <w:tab w:val="decimal" w:pos="1070"/>
              </w:tabs>
              <w:ind w:right="170"/>
              <w:jc w:val="left"/>
            </w:pPr>
            <w:r>
              <w:t>(223)</w:t>
            </w:r>
          </w:p>
        </w:tc>
        <w:tc>
          <w:tcPr>
            <w:tcW w:w="1331" w:type="dxa"/>
          </w:tcPr>
          <w:p w:rsidR="00CD03EB" w:rsidRPr="00A04C56" w:rsidRDefault="00CD03EB" w:rsidP="00CD03EB">
            <w:pPr>
              <w:pStyle w:val="AGRTableNumbers"/>
              <w:tabs>
                <w:tab w:val="decimal" w:pos="1070"/>
              </w:tabs>
              <w:ind w:right="170"/>
              <w:jc w:val="left"/>
            </w:pPr>
            <w:r>
              <w:t>(198)</w:t>
            </w:r>
          </w:p>
        </w:tc>
      </w:tr>
      <w:tr w:rsidR="00CD03EB" w:rsidRPr="00A04C56">
        <w:tc>
          <w:tcPr>
            <w:tcW w:w="4709" w:type="dxa"/>
            <w:tcBorders>
              <w:bottom w:val="single" w:sz="4" w:space="0" w:color="auto"/>
            </w:tcBorders>
          </w:tcPr>
          <w:p w:rsidR="00CD03EB" w:rsidRPr="00A04C56" w:rsidRDefault="00782542" w:rsidP="00B1100F">
            <w:pPr>
              <w:pStyle w:val="AGRTableText"/>
              <w:rPr>
                <w:b/>
              </w:rPr>
            </w:pPr>
            <w:r>
              <w:rPr>
                <w:b/>
              </w:rPr>
              <w:t>Net Assets</w:t>
            </w:r>
          </w:p>
        </w:tc>
        <w:tc>
          <w:tcPr>
            <w:tcW w:w="1331" w:type="dxa"/>
            <w:tcBorders>
              <w:bottom w:val="single" w:sz="4" w:space="0" w:color="auto"/>
            </w:tcBorders>
          </w:tcPr>
          <w:p w:rsidR="00CD03EB" w:rsidRPr="00A04C56" w:rsidRDefault="003C678D" w:rsidP="00B1100F">
            <w:pPr>
              <w:pStyle w:val="AGRTableNumbers"/>
              <w:tabs>
                <w:tab w:val="decimal" w:pos="1070"/>
              </w:tabs>
              <w:ind w:right="170"/>
              <w:jc w:val="left"/>
              <w:rPr>
                <w:b/>
              </w:rPr>
            </w:pPr>
            <w:r>
              <w:rPr>
                <w:b/>
              </w:rPr>
              <w:t>9,679</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9,467</w:t>
            </w:r>
          </w:p>
        </w:tc>
      </w:tr>
      <w:tr w:rsidR="00CD03EB" w:rsidRPr="00A04C56">
        <w:tc>
          <w:tcPr>
            <w:tcW w:w="4709" w:type="dxa"/>
            <w:tcBorders>
              <w:top w:val="single" w:sz="4" w:space="0" w:color="auto"/>
            </w:tcBorders>
          </w:tcPr>
          <w:p w:rsidR="00CD03EB" w:rsidRPr="00A04C56" w:rsidRDefault="00CD03EB" w:rsidP="00B1100F">
            <w:pPr>
              <w:pStyle w:val="AGRTableText"/>
            </w:pPr>
            <w:r w:rsidRPr="00A04C56">
              <w:t xml:space="preserve">Represented by: </w:t>
            </w:r>
          </w:p>
        </w:tc>
        <w:tc>
          <w:tcPr>
            <w:tcW w:w="1331" w:type="dxa"/>
            <w:tcBorders>
              <w:top w:val="single" w:sz="4" w:space="0" w:color="auto"/>
            </w:tcBorders>
          </w:tcPr>
          <w:p w:rsidR="00CD03EB" w:rsidRPr="00A04C56" w:rsidRDefault="00CD03EB" w:rsidP="00B1100F">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709" w:type="dxa"/>
          </w:tcPr>
          <w:p w:rsidR="00CD03EB" w:rsidRPr="00A04C56" w:rsidRDefault="00CD03EB" w:rsidP="00B1100F">
            <w:pPr>
              <w:pStyle w:val="AGRTableText"/>
            </w:pPr>
            <w:r w:rsidRPr="00A04C56">
              <w:t>Accumulated funds</w:t>
            </w:r>
          </w:p>
        </w:tc>
        <w:tc>
          <w:tcPr>
            <w:tcW w:w="1331" w:type="dxa"/>
          </w:tcPr>
          <w:p w:rsidR="00CD03EB" w:rsidRPr="00A04C56" w:rsidRDefault="003C678D" w:rsidP="00B1100F">
            <w:pPr>
              <w:pStyle w:val="AGRTableNumbers"/>
              <w:tabs>
                <w:tab w:val="decimal" w:pos="1070"/>
              </w:tabs>
              <w:ind w:right="170"/>
              <w:jc w:val="left"/>
            </w:pPr>
            <w:r>
              <w:t>9,332</w:t>
            </w:r>
          </w:p>
        </w:tc>
        <w:tc>
          <w:tcPr>
            <w:tcW w:w="1331" w:type="dxa"/>
          </w:tcPr>
          <w:p w:rsidR="00CD03EB" w:rsidRPr="00A04C56" w:rsidRDefault="00CD03EB" w:rsidP="00CD03EB">
            <w:pPr>
              <w:pStyle w:val="AGRTableNumbers"/>
              <w:tabs>
                <w:tab w:val="decimal" w:pos="1070"/>
              </w:tabs>
              <w:ind w:right="170"/>
              <w:jc w:val="left"/>
            </w:pPr>
            <w:r>
              <w:t>9,120</w:t>
            </w:r>
          </w:p>
        </w:tc>
      </w:tr>
      <w:tr w:rsidR="00CD03EB" w:rsidRPr="00A04C56">
        <w:tc>
          <w:tcPr>
            <w:tcW w:w="4709" w:type="dxa"/>
          </w:tcPr>
          <w:p w:rsidR="00CD03EB" w:rsidRPr="00A04C56" w:rsidRDefault="00CD03EB" w:rsidP="00B1100F">
            <w:pPr>
              <w:pStyle w:val="AGRTableText"/>
            </w:pPr>
            <w:r w:rsidRPr="00A04C56">
              <w:t>Reserves</w:t>
            </w:r>
          </w:p>
        </w:tc>
        <w:tc>
          <w:tcPr>
            <w:tcW w:w="1331" w:type="dxa"/>
          </w:tcPr>
          <w:p w:rsidR="00CD03EB" w:rsidRPr="00A04C56" w:rsidRDefault="003C678D" w:rsidP="00B1100F">
            <w:pPr>
              <w:pStyle w:val="AGRTableNumbers"/>
              <w:tabs>
                <w:tab w:val="decimal" w:pos="1070"/>
              </w:tabs>
              <w:ind w:right="170"/>
              <w:jc w:val="left"/>
            </w:pPr>
            <w:r>
              <w:t>347</w:t>
            </w:r>
          </w:p>
        </w:tc>
        <w:tc>
          <w:tcPr>
            <w:tcW w:w="1331" w:type="dxa"/>
          </w:tcPr>
          <w:p w:rsidR="00CD03EB" w:rsidRPr="00A04C56" w:rsidRDefault="00CD03EB" w:rsidP="00CD03EB">
            <w:pPr>
              <w:pStyle w:val="AGRTableNumbers"/>
              <w:tabs>
                <w:tab w:val="decimal" w:pos="1070"/>
              </w:tabs>
              <w:ind w:right="170"/>
              <w:jc w:val="left"/>
            </w:pPr>
            <w:r>
              <w:t>347</w:t>
            </w:r>
          </w:p>
        </w:tc>
      </w:tr>
      <w:tr w:rsidR="00CD03EB" w:rsidRPr="00A04C56">
        <w:tc>
          <w:tcPr>
            <w:tcW w:w="4709" w:type="dxa"/>
            <w:tcBorders>
              <w:bottom w:val="single" w:sz="4" w:space="0" w:color="auto"/>
            </w:tcBorders>
          </w:tcPr>
          <w:p w:rsidR="00CD03EB" w:rsidRPr="00A04C56" w:rsidRDefault="00CD03EB" w:rsidP="00B1100F">
            <w:pPr>
              <w:pStyle w:val="AGRTableText"/>
              <w:rPr>
                <w:b/>
              </w:rPr>
            </w:pPr>
            <w:r w:rsidRPr="00A04C56">
              <w:rPr>
                <w:b/>
              </w:rPr>
              <w:t>Equity</w:t>
            </w:r>
          </w:p>
        </w:tc>
        <w:tc>
          <w:tcPr>
            <w:tcW w:w="1331" w:type="dxa"/>
            <w:tcBorders>
              <w:bottom w:val="single" w:sz="4" w:space="0" w:color="auto"/>
            </w:tcBorders>
          </w:tcPr>
          <w:p w:rsidR="00CD03EB" w:rsidRPr="00A04C56" w:rsidRDefault="003C678D" w:rsidP="00B1100F">
            <w:pPr>
              <w:pStyle w:val="AGRTableNumbers"/>
              <w:tabs>
                <w:tab w:val="decimal" w:pos="1070"/>
              </w:tabs>
              <w:ind w:right="170"/>
              <w:jc w:val="left"/>
              <w:rPr>
                <w:b/>
              </w:rPr>
            </w:pPr>
            <w:r>
              <w:rPr>
                <w:b/>
              </w:rPr>
              <w:t>9,679</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9,467</w:t>
            </w:r>
          </w:p>
        </w:tc>
      </w:tr>
    </w:tbl>
    <w:p w:rsidR="00B1100F" w:rsidRPr="00A04C56" w:rsidRDefault="00B1100F" w:rsidP="00405988">
      <w:pPr>
        <w:pStyle w:val="AGRBodyText"/>
      </w:pPr>
    </w:p>
    <w:p w:rsidR="004C31C0" w:rsidRPr="00A04C56" w:rsidRDefault="005B7637" w:rsidP="0055349B">
      <w:pPr>
        <w:pStyle w:val="AGRHeading1"/>
      </w:pPr>
      <w:bookmarkStart w:id="30" w:name="darwin_port"/>
      <w:bookmarkStart w:id="31" w:name="_Toc185325741"/>
      <w:r w:rsidRPr="00A04C56">
        <w:lastRenderedPageBreak/>
        <w:t>Darwin Port</w:t>
      </w:r>
      <w:bookmarkEnd w:id="30"/>
      <w:r w:rsidRPr="00A04C56">
        <w:t xml:space="preserve"> Corporation</w:t>
      </w:r>
      <w:bookmarkEnd w:id="31"/>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5B7637" w:rsidRPr="00A04C56" w:rsidRDefault="005B7637" w:rsidP="00405988">
      <w:pPr>
        <w:pStyle w:val="AGRBodyText"/>
      </w:pPr>
      <w:r w:rsidRPr="00A04C56">
        <w:t xml:space="preserve">The </w:t>
      </w:r>
      <w:r w:rsidR="00400FE2" w:rsidRPr="00A04C56">
        <w:t xml:space="preserve">Darwin Port Corporation </w:t>
      </w:r>
      <w:r w:rsidRPr="00A04C56">
        <w:t xml:space="preserve">is a Government Business Division established under the </w:t>
      </w:r>
      <w:r w:rsidRPr="00A04C56">
        <w:rPr>
          <w:i/>
        </w:rPr>
        <w:t xml:space="preserve">Darwin Port Corporation Act </w:t>
      </w:r>
      <w:r w:rsidR="00D32D43">
        <w:t>(the Act)</w:t>
      </w:r>
      <w:r w:rsidR="00000FFC">
        <w:t>.</w:t>
      </w:r>
      <w:r w:rsidRPr="00A04C56">
        <w:t xml:space="preserve"> </w:t>
      </w:r>
      <w:r w:rsidR="00000FFC">
        <w:t>T</w:t>
      </w:r>
      <w:r w:rsidRPr="00A04C56">
        <w:t xml:space="preserve">he Act </w:t>
      </w:r>
      <w:r w:rsidR="00000FFC">
        <w:t xml:space="preserve">requires </w:t>
      </w:r>
      <w:r w:rsidRPr="00A04C56">
        <w:t xml:space="preserve">the Corporation </w:t>
      </w:r>
      <w:r w:rsidR="00000FFC">
        <w:t>to act in a</w:t>
      </w:r>
      <w:r w:rsidRPr="00A04C56">
        <w:t xml:space="preserve"> commercial </w:t>
      </w:r>
      <w:r w:rsidR="00000FFC">
        <w:t>manner</w:t>
      </w:r>
      <w:r w:rsidR="00CA7C75">
        <w:t xml:space="preserve">. </w:t>
      </w:r>
      <w:r w:rsidR="00000FFC" w:rsidRPr="00A04C56">
        <w:t xml:space="preserve"> </w:t>
      </w:r>
      <w:r w:rsidR="00CA7C75">
        <w:t>H</w:t>
      </w:r>
      <w:r w:rsidRPr="00A04C56">
        <w:t>owever</w:t>
      </w:r>
      <w:r w:rsidR="00CA7C75">
        <w:t>,</w:t>
      </w:r>
      <w:r w:rsidRPr="00A04C56">
        <w:t xml:space="preserve"> the Minister may direct the Corporation to act in a particular manner, including a non-commercial manner.</w:t>
      </w:r>
    </w:p>
    <w:p w:rsidR="005B7637" w:rsidRPr="00A04C56" w:rsidRDefault="005B7637" w:rsidP="00405988">
      <w:pPr>
        <w:pStyle w:val="AGRBodyText"/>
      </w:pPr>
      <w:r w:rsidRPr="00A04C56">
        <w:t xml:space="preserve">The Corporation </w:t>
      </w:r>
      <w:r w:rsidR="009C3FEE">
        <w:t xml:space="preserve">provides commercial and non-commercial services including berth facilities, cargo handling, marine industry support, </w:t>
      </w:r>
      <w:r w:rsidRPr="00A04C56">
        <w:t>development and management of the Darwin Wharf Precinct for tourism and recreation, and provision of Port and reception facilities for cruise and naval vessel visits.</w:t>
      </w:r>
    </w:p>
    <w:p w:rsidR="004C31C0" w:rsidRPr="00A04C56" w:rsidRDefault="00CA7C75" w:rsidP="00405988">
      <w:pPr>
        <w:pStyle w:val="AGRBodyText"/>
      </w:pPr>
      <w:r>
        <w:t>T</w:t>
      </w:r>
      <w:r w:rsidR="005B7637" w:rsidRPr="00A04C56">
        <w:t xml:space="preserve">he Corporation </w:t>
      </w:r>
      <w:r>
        <w:t>is subject</w:t>
      </w:r>
      <w:r w:rsidRPr="00A04C56">
        <w:t xml:space="preserve"> </w:t>
      </w:r>
      <w:r>
        <w:t>to the provisions of</w:t>
      </w:r>
      <w:r w:rsidRPr="00A04C56">
        <w:t xml:space="preserve"> </w:t>
      </w:r>
      <w:r w:rsidR="005B7637" w:rsidRPr="00A04C56">
        <w:t>the National Tax Equivalents Regime</w:t>
      </w:r>
      <w:r w:rsidR="004C31C0" w:rsidRPr="00A04C56">
        <w:t>.</w:t>
      </w:r>
    </w:p>
    <w:p w:rsidR="004C31C0" w:rsidRPr="00A04C56" w:rsidRDefault="00392057" w:rsidP="004C31C0">
      <w:pPr>
        <w:pStyle w:val="AGRHeading3"/>
        <w:rPr>
          <w:lang w:val="en-AU"/>
        </w:rPr>
      </w:pPr>
      <w:r w:rsidRPr="00A04C56">
        <w:rPr>
          <w:lang w:val="en-AU"/>
        </w:rPr>
        <w:t>Audit Opinion</w:t>
      </w:r>
    </w:p>
    <w:p w:rsidR="004C31C0" w:rsidRPr="00A04C56" w:rsidRDefault="005B7637" w:rsidP="00405988">
      <w:pPr>
        <w:pStyle w:val="AGRBodyText"/>
      </w:pPr>
      <w:r w:rsidRPr="00A04C56">
        <w:t xml:space="preserve">The audit of Darwin Port Corporation for the year ended </w:t>
      </w:r>
      <w:r w:rsidR="00CD03EB">
        <w:t>30 June 2010</w:t>
      </w:r>
      <w:r w:rsidRPr="00A04C56">
        <w:t xml:space="preserve"> resulted in an unqualified independent audit </w:t>
      </w:r>
      <w:r w:rsidR="00D13314">
        <w:t xml:space="preserve">opinion, which was issued on </w:t>
      </w:r>
      <w:r w:rsidR="00DD31E0">
        <w:t xml:space="preserve">28 </w:t>
      </w:r>
      <w:r w:rsidR="00DD31E0" w:rsidRPr="00DD31E0">
        <w:t>September 2010</w:t>
      </w:r>
      <w:r w:rsidR="004C31C0" w:rsidRPr="00DD31E0">
        <w:t>.</w:t>
      </w:r>
    </w:p>
    <w:p w:rsidR="00041259" w:rsidRPr="00A04C56" w:rsidRDefault="00041259" w:rsidP="00041259">
      <w:pPr>
        <w:pStyle w:val="AGRHeading3"/>
        <w:rPr>
          <w:lang w:val="en-AU"/>
        </w:rPr>
      </w:pPr>
      <w:r w:rsidRPr="00A04C56">
        <w:rPr>
          <w:lang w:val="en-AU"/>
        </w:rPr>
        <w:t xml:space="preserve">Key </w:t>
      </w:r>
      <w:r w:rsidR="00BC5ADB">
        <w:rPr>
          <w:lang w:val="en-AU"/>
        </w:rPr>
        <w:t>Findings</w:t>
      </w:r>
    </w:p>
    <w:p w:rsidR="007C4FDA" w:rsidRDefault="007C4FDA" w:rsidP="00405988">
      <w:pPr>
        <w:pStyle w:val="AGRBodyText"/>
      </w:pPr>
      <w:r w:rsidRPr="00A04C56">
        <w:t>The audit did not identify any material weaknesses in controls.</w:t>
      </w:r>
    </w:p>
    <w:p w:rsidR="00496311" w:rsidRDefault="00496311" w:rsidP="00496311">
      <w:pPr>
        <w:pStyle w:val="AGRHeading4"/>
      </w:pPr>
      <w:r>
        <w:t>Roll-On Roll-Off (“RORO”) facility</w:t>
      </w:r>
    </w:p>
    <w:p w:rsidR="00693E13" w:rsidRDefault="00693E13" w:rsidP="00405988">
      <w:pPr>
        <w:pStyle w:val="AGRBodyText"/>
      </w:pPr>
      <w:r>
        <w:t xml:space="preserve">During the year the Corporation agreed to repay an amount of $2.117 million to the Commonwealth Department of Defence.  That amount represented a return of </w:t>
      </w:r>
      <w:r w:rsidR="007119F3">
        <w:t xml:space="preserve">part of </w:t>
      </w:r>
      <w:r>
        <w:t xml:space="preserve">the Department of Defence’s RORO capital contribution </w:t>
      </w:r>
      <w:r w:rsidR="007119F3">
        <w:t xml:space="preserve">representing </w:t>
      </w:r>
      <w:r>
        <w:t>the period the asset was deemed to be unusable.</w:t>
      </w:r>
    </w:p>
    <w:p w:rsidR="00496311" w:rsidRDefault="00693E13" w:rsidP="00405988">
      <w:pPr>
        <w:pStyle w:val="AGRBodyText"/>
      </w:pPr>
      <w:r>
        <w:t>The Corporation did not recognise the Department of Defence’s original capital contribution as revenue when the amount was received in 2003.  An adjustment was made in 2010, increasing the carrying amount of the RORO asset by $2.117 million.  As the asset was considered to be unserviceable at 30 June 2010, its value was then written down by $2.117 million for financial reporting purposes at the end of the financial year</w:t>
      </w:r>
      <w:r w:rsidR="00496311">
        <w:t xml:space="preserve">. </w:t>
      </w:r>
    </w:p>
    <w:p w:rsidR="00496311" w:rsidRPr="00A04C56" w:rsidRDefault="00496311" w:rsidP="0055349B">
      <w:pPr>
        <w:pStyle w:val="AGRHeading1"/>
      </w:pPr>
      <w:r w:rsidRPr="00A04C56">
        <w:lastRenderedPageBreak/>
        <w:t>Darwin Port Corporation cont…</w:t>
      </w:r>
    </w:p>
    <w:p w:rsidR="005A7752" w:rsidRDefault="005A7752" w:rsidP="005A7752">
      <w:pPr>
        <w:pStyle w:val="AGRHeading4"/>
      </w:pPr>
      <w:r>
        <w:t>Performance Overview</w:t>
      </w:r>
    </w:p>
    <w:p w:rsidR="00693E13" w:rsidRDefault="00693E13" w:rsidP="00405988">
      <w:pPr>
        <w:pStyle w:val="AGRBodyText"/>
      </w:pPr>
      <w:r>
        <w:t xml:space="preserve">The Corporation realised a net profit for the year of $0.331 million compared to a loss of $1.513 million for the prior year. The improvement in the operating result was predominantly due to an overall increase in port tariffs together with an increase in the volume of cargo handled for the year.  </w:t>
      </w:r>
    </w:p>
    <w:p w:rsidR="00496311" w:rsidRPr="00496311" w:rsidRDefault="00693E13" w:rsidP="00405988">
      <w:pPr>
        <w:pStyle w:val="AGRBodyText"/>
      </w:pPr>
      <w:proofErr w:type="gramStart"/>
      <w:r>
        <w:t>The Corporation’s net asset position increased by $11.608 million to $176.345 million.</w:t>
      </w:r>
      <w:proofErr w:type="gramEnd"/>
      <w:r>
        <w:t xml:space="preserve">  This was due largely to the revaluation of the Corporation’s assets during the year</w:t>
      </w:r>
      <w:r w:rsidR="00496311">
        <w:t>.</w:t>
      </w:r>
    </w:p>
    <w:p w:rsidR="005A7752" w:rsidRDefault="005A7752" w:rsidP="00405988">
      <w:pPr>
        <w:pStyle w:val="AGRBodyText"/>
      </w:pPr>
    </w:p>
    <w:p w:rsidR="002C1C8D" w:rsidRDefault="002C1C8D" w:rsidP="00405988">
      <w:pPr>
        <w:pStyle w:val="AGRBodyText"/>
      </w:pPr>
    </w:p>
    <w:p w:rsidR="005A7752" w:rsidRPr="00A04C56" w:rsidRDefault="005A7752" w:rsidP="00405988">
      <w:pPr>
        <w:pStyle w:val="AGRBodyText"/>
      </w:pPr>
    </w:p>
    <w:p w:rsidR="002C1C8D" w:rsidRPr="00A04C56" w:rsidRDefault="002C1C8D" w:rsidP="00405988">
      <w:pPr>
        <w:pStyle w:val="AGRBodyText"/>
      </w:pPr>
    </w:p>
    <w:p w:rsidR="003B36C0" w:rsidRDefault="003B36C0" w:rsidP="00405988">
      <w:pPr>
        <w:pStyle w:val="AGRBodyText"/>
      </w:pPr>
      <w:r>
        <w:t xml:space="preserve"> </w:t>
      </w:r>
    </w:p>
    <w:p w:rsidR="004C31C0" w:rsidRPr="00A04C56" w:rsidRDefault="005B7637" w:rsidP="0055349B">
      <w:pPr>
        <w:pStyle w:val="AGRHeading1"/>
      </w:pPr>
      <w:bookmarkStart w:id="32" w:name="_Toc185325743"/>
      <w:r w:rsidRPr="00A04C56">
        <w:lastRenderedPageBreak/>
        <w:t xml:space="preserve">Darwin Port Corporation </w:t>
      </w:r>
      <w:r w:rsidR="004C31C0" w:rsidRPr="00A04C56">
        <w:t>cont…</w:t>
      </w:r>
      <w:bookmarkEnd w:id="32"/>
    </w:p>
    <w:p w:rsidR="004C31C0" w:rsidRPr="00A04C56" w:rsidRDefault="003403CD" w:rsidP="004C31C0">
      <w:pPr>
        <w:pStyle w:val="AGRHeading3"/>
        <w:keepNext/>
        <w:rPr>
          <w:lang w:val="en-AU"/>
        </w:rPr>
      </w:pPr>
      <w:r>
        <w:rPr>
          <w:lang w:val="en-AU"/>
        </w:rPr>
        <w:t>Financial Performance for the year</w:t>
      </w:r>
    </w:p>
    <w:tbl>
      <w:tblPr>
        <w:tblStyle w:val="AGRTable"/>
        <w:tblW w:w="7370" w:type="dxa"/>
        <w:tblInd w:w="851" w:type="dxa"/>
        <w:tblLayout w:type="fixed"/>
        <w:tblLook w:val="01E0" w:firstRow="1" w:lastRow="1" w:firstColumn="1" w:lastColumn="1" w:noHBand="0" w:noVBand="0"/>
        <w:tblCaption w:val="Darwin Port Corporation performance"/>
        <w:tblDescription w:val="Darwin Port Corporation performance"/>
      </w:tblPr>
      <w:tblGrid>
        <w:gridCol w:w="4536"/>
        <w:gridCol w:w="1417"/>
        <w:gridCol w:w="1417"/>
      </w:tblGrid>
      <w:tr w:rsidR="00CD03EB" w:rsidRPr="00A04C56" w:rsidTr="00E263C2">
        <w:trPr>
          <w:tblHeader/>
        </w:trPr>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7"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536" w:type="dxa"/>
            <w:tcBorders>
              <w:top w:val="single" w:sz="4" w:space="0" w:color="auto"/>
            </w:tcBorders>
          </w:tcPr>
          <w:p w:rsidR="00CD03EB" w:rsidRPr="00A04C56" w:rsidRDefault="00CD03EB" w:rsidP="00216725">
            <w:pPr>
              <w:pStyle w:val="AGRTableText"/>
              <w:ind w:left="720" w:hanging="720"/>
            </w:pPr>
          </w:p>
        </w:tc>
        <w:tc>
          <w:tcPr>
            <w:tcW w:w="1417" w:type="dxa"/>
            <w:tcBorders>
              <w:top w:val="single" w:sz="4" w:space="0" w:color="auto"/>
            </w:tcBorders>
          </w:tcPr>
          <w:p w:rsidR="00CD03EB" w:rsidRPr="00A04C56" w:rsidRDefault="00CD03EB" w:rsidP="00CE601D">
            <w:pPr>
              <w:pStyle w:val="StyleAGRTableTextCenteredLeft0cmHanging127cm"/>
            </w:pPr>
            <w:r>
              <w:t>$’000</w:t>
            </w:r>
          </w:p>
        </w:tc>
        <w:tc>
          <w:tcPr>
            <w:tcW w:w="1417" w:type="dxa"/>
            <w:tcBorders>
              <w:top w:val="single" w:sz="4" w:space="0" w:color="auto"/>
            </w:tcBorders>
          </w:tcPr>
          <w:p w:rsidR="00CD03EB" w:rsidRPr="00A04C56" w:rsidRDefault="00CD03EB" w:rsidP="00CE601D">
            <w:pPr>
              <w:pStyle w:val="StyleAGRTableTextCenteredLeft0cmHanging127cm"/>
            </w:pPr>
            <w:r w:rsidRPr="00A04C56">
              <w:t>$’000</w:t>
            </w:r>
          </w:p>
        </w:tc>
      </w:tr>
      <w:tr w:rsidR="00CD03EB" w:rsidRPr="00A04C56">
        <w:tc>
          <w:tcPr>
            <w:tcW w:w="4536" w:type="dxa"/>
          </w:tcPr>
          <w:p w:rsidR="00CD03EB" w:rsidRPr="00A04C56" w:rsidRDefault="003403CD" w:rsidP="00216725">
            <w:pPr>
              <w:pStyle w:val="AGRTableText"/>
              <w:ind w:left="720" w:hanging="720"/>
              <w:rPr>
                <w:b/>
              </w:rPr>
            </w:pPr>
            <w:r>
              <w:rPr>
                <w:b/>
              </w:rPr>
              <w:t>Income</w:t>
            </w:r>
          </w:p>
        </w:tc>
        <w:tc>
          <w:tcPr>
            <w:tcW w:w="1417" w:type="dxa"/>
          </w:tcPr>
          <w:p w:rsidR="00CD03EB" w:rsidRPr="00A04C56" w:rsidRDefault="00CD03EB" w:rsidP="00216725">
            <w:pPr>
              <w:pStyle w:val="AGRTableNumbers"/>
              <w:tabs>
                <w:tab w:val="decimal" w:pos="1070"/>
              </w:tabs>
              <w:ind w:right="170"/>
              <w:jc w:val="left"/>
              <w:rPr>
                <w:b/>
              </w:rPr>
            </w:pPr>
          </w:p>
        </w:tc>
        <w:tc>
          <w:tcPr>
            <w:tcW w:w="1417" w:type="dxa"/>
          </w:tcPr>
          <w:p w:rsidR="00CD03EB" w:rsidRPr="00A04C56" w:rsidRDefault="00CD03EB" w:rsidP="00216725">
            <w:pPr>
              <w:pStyle w:val="AGRTableNumbers"/>
              <w:tabs>
                <w:tab w:val="decimal" w:pos="1070"/>
              </w:tabs>
              <w:ind w:right="170"/>
              <w:jc w:val="left"/>
              <w:rPr>
                <w:b/>
              </w:rPr>
            </w:pPr>
          </w:p>
        </w:tc>
      </w:tr>
      <w:tr w:rsidR="003403CD" w:rsidRPr="00A04C56">
        <w:tc>
          <w:tcPr>
            <w:tcW w:w="4536" w:type="dxa"/>
          </w:tcPr>
          <w:p w:rsidR="003403CD" w:rsidRPr="00A04C56" w:rsidRDefault="003403CD" w:rsidP="0067351A">
            <w:pPr>
              <w:pStyle w:val="StyleAGRTableTextLeft0cmHanging127cm"/>
            </w:pPr>
            <w:r>
              <w:t>Current grants</w:t>
            </w:r>
          </w:p>
        </w:tc>
        <w:tc>
          <w:tcPr>
            <w:tcW w:w="1417" w:type="dxa"/>
          </w:tcPr>
          <w:p w:rsidR="003403CD" w:rsidRDefault="003403CD" w:rsidP="0067351A">
            <w:pPr>
              <w:pStyle w:val="AGRTableNumbers"/>
              <w:tabs>
                <w:tab w:val="decimal" w:pos="1070"/>
              </w:tabs>
              <w:ind w:right="170"/>
              <w:jc w:val="left"/>
            </w:pPr>
            <w:r>
              <w:t>3,200</w:t>
            </w:r>
          </w:p>
        </w:tc>
        <w:tc>
          <w:tcPr>
            <w:tcW w:w="1417" w:type="dxa"/>
          </w:tcPr>
          <w:p w:rsidR="003403CD" w:rsidRDefault="003403CD" w:rsidP="0067351A">
            <w:pPr>
              <w:pStyle w:val="AGRTableNumbers"/>
              <w:tabs>
                <w:tab w:val="decimal" w:pos="1070"/>
              </w:tabs>
              <w:ind w:right="170"/>
              <w:jc w:val="left"/>
            </w:pPr>
            <w:r>
              <w:t>-</w:t>
            </w:r>
          </w:p>
        </w:tc>
      </w:tr>
      <w:tr w:rsidR="003403CD" w:rsidRPr="00A04C56">
        <w:tc>
          <w:tcPr>
            <w:tcW w:w="4536" w:type="dxa"/>
          </w:tcPr>
          <w:p w:rsidR="003403CD" w:rsidRPr="00A04C56" w:rsidRDefault="00E349FA" w:rsidP="0067351A">
            <w:pPr>
              <w:pStyle w:val="StyleAGRTableTextLeft0cmHanging127cm"/>
            </w:pPr>
            <w:r>
              <w:t>Sales of goods and/or services</w:t>
            </w:r>
          </w:p>
        </w:tc>
        <w:tc>
          <w:tcPr>
            <w:tcW w:w="1417" w:type="dxa"/>
          </w:tcPr>
          <w:p w:rsidR="003403CD" w:rsidRPr="00A04C56" w:rsidRDefault="003403CD" w:rsidP="0067351A">
            <w:pPr>
              <w:pStyle w:val="AGRTableNumbers"/>
              <w:tabs>
                <w:tab w:val="decimal" w:pos="1070"/>
              </w:tabs>
              <w:ind w:right="170"/>
              <w:jc w:val="left"/>
            </w:pPr>
            <w:r>
              <w:t>32,726</w:t>
            </w:r>
          </w:p>
        </w:tc>
        <w:tc>
          <w:tcPr>
            <w:tcW w:w="1417" w:type="dxa"/>
          </w:tcPr>
          <w:p w:rsidR="003403CD" w:rsidRPr="00A04C56" w:rsidRDefault="003403CD" w:rsidP="0067351A">
            <w:pPr>
              <w:pStyle w:val="AGRTableNumbers"/>
              <w:tabs>
                <w:tab w:val="decimal" w:pos="1070"/>
              </w:tabs>
              <w:ind w:right="170"/>
              <w:jc w:val="left"/>
            </w:pPr>
            <w:r>
              <w:t>23,852</w:t>
            </w:r>
          </w:p>
        </w:tc>
      </w:tr>
      <w:tr w:rsidR="003403CD" w:rsidRPr="00A04C56">
        <w:tc>
          <w:tcPr>
            <w:tcW w:w="4536" w:type="dxa"/>
          </w:tcPr>
          <w:p w:rsidR="003403CD" w:rsidRPr="00A04C56" w:rsidRDefault="003403CD" w:rsidP="0067351A">
            <w:pPr>
              <w:pStyle w:val="StyleAGRTableTextLeft0cmHanging127cm"/>
            </w:pPr>
            <w:r w:rsidRPr="00A04C56">
              <w:t>Community Service Obligations</w:t>
            </w:r>
          </w:p>
        </w:tc>
        <w:tc>
          <w:tcPr>
            <w:tcW w:w="1417" w:type="dxa"/>
          </w:tcPr>
          <w:p w:rsidR="003403CD" w:rsidRPr="00A04C56" w:rsidRDefault="003403CD" w:rsidP="0067351A">
            <w:pPr>
              <w:pStyle w:val="AGRTableNumbers"/>
              <w:tabs>
                <w:tab w:val="decimal" w:pos="1070"/>
              </w:tabs>
              <w:ind w:right="170"/>
              <w:jc w:val="left"/>
            </w:pPr>
            <w:r>
              <w:t>3,421</w:t>
            </w:r>
          </w:p>
        </w:tc>
        <w:tc>
          <w:tcPr>
            <w:tcW w:w="1417" w:type="dxa"/>
          </w:tcPr>
          <w:p w:rsidR="003403CD" w:rsidRPr="00A04C56" w:rsidRDefault="003403CD" w:rsidP="0067351A">
            <w:pPr>
              <w:pStyle w:val="AGRTableNumbers"/>
              <w:tabs>
                <w:tab w:val="decimal" w:pos="1070"/>
              </w:tabs>
              <w:ind w:right="170"/>
              <w:jc w:val="left"/>
            </w:pPr>
            <w:r>
              <w:t>3,606</w:t>
            </w:r>
          </w:p>
        </w:tc>
      </w:tr>
      <w:tr w:rsidR="003403CD" w:rsidRPr="00A04C56">
        <w:tc>
          <w:tcPr>
            <w:tcW w:w="4536" w:type="dxa"/>
          </w:tcPr>
          <w:p w:rsidR="003403CD" w:rsidRPr="00A04C56" w:rsidRDefault="003403CD" w:rsidP="0067351A">
            <w:pPr>
              <w:pStyle w:val="StyleAGRTableTextLeft0cmHanging127cm"/>
            </w:pPr>
            <w:r>
              <w:t>Other</w:t>
            </w:r>
          </w:p>
        </w:tc>
        <w:tc>
          <w:tcPr>
            <w:tcW w:w="1417" w:type="dxa"/>
          </w:tcPr>
          <w:p w:rsidR="003403CD" w:rsidRDefault="003403CD" w:rsidP="0067351A">
            <w:pPr>
              <w:pStyle w:val="AGRTableNumbers"/>
              <w:tabs>
                <w:tab w:val="decimal" w:pos="1070"/>
              </w:tabs>
              <w:ind w:right="170"/>
              <w:jc w:val="left"/>
            </w:pPr>
            <w:r>
              <w:t>208</w:t>
            </w:r>
          </w:p>
        </w:tc>
        <w:tc>
          <w:tcPr>
            <w:tcW w:w="1417" w:type="dxa"/>
          </w:tcPr>
          <w:p w:rsidR="003403CD" w:rsidRDefault="003403CD" w:rsidP="0067351A">
            <w:pPr>
              <w:pStyle w:val="AGRTableNumbers"/>
              <w:tabs>
                <w:tab w:val="decimal" w:pos="1070"/>
              </w:tabs>
              <w:ind w:right="170"/>
              <w:jc w:val="left"/>
            </w:pPr>
            <w:r>
              <w:t>94</w:t>
            </w:r>
          </w:p>
        </w:tc>
      </w:tr>
      <w:tr w:rsidR="003403CD" w:rsidRPr="00A04C56">
        <w:tc>
          <w:tcPr>
            <w:tcW w:w="4536" w:type="dxa"/>
          </w:tcPr>
          <w:p w:rsidR="003403CD" w:rsidRPr="00A04C56" w:rsidRDefault="003403CD" w:rsidP="00216725">
            <w:pPr>
              <w:pStyle w:val="AGRTableText"/>
              <w:ind w:left="720" w:hanging="720"/>
              <w:rPr>
                <w:b/>
              </w:rPr>
            </w:pPr>
            <w:r w:rsidRPr="00A04C56">
              <w:rPr>
                <w:b/>
              </w:rPr>
              <w:t xml:space="preserve">Total </w:t>
            </w:r>
            <w:r>
              <w:rPr>
                <w:b/>
              </w:rPr>
              <w:t>income</w:t>
            </w:r>
            <w:r w:rsidRPr="00A04C56">
              <w:rPr>
                <w:b/>
              </w:rPr>
              <w:t xml:space="preserve"> </w:t>
            </w:r>
          </w:p>
        </w:tc>
        <w:tc>
          <w:tcPr>
            <w:tcW w:w="1417" w:type="dxa"/>
          </w:tcPr>
          <w:p w:rsidR="003403CD" w:rsidRPr="00A04C56" w:rsidRDefault="003403CD" w:rsidP="00216725">
            <w:pPr>
              <w:pStyle w:val="AGRTableNumbers"/>
              <w:tabs>
                <w:tab w:val="decimal" w:pos="1070"/>
              </w:tabs>
              <w:ind w:right="170"/>
              <w:jc w:val="left"/>
              <w:rPr>
                <w:b/>
              </w:rPr>
            </w:pPr>
            <w:r>
              <w:rPr>
                <w:b/>
              </w:rPr>
              <w:t>39,555</w:t>
            </w:r>
          </w:p>
        </w:tc>
        <w:tc>
          <w:tcPr>
            <w:tcW w:w="1417" w:type="dxa"/>
          </w:tcPr>
          <w:p w:rsidR="003403CD" w:rsidRPr="00A04C56" w:rsidRDefault="003403CD" w:rsidP="00CD03EB">
            <w:pPr>
              <w:pStyle w:val="AGRTableNumbers"/>
              <w:tabs>
                <w:tab w:val="decimal" w:pos="1070"/>
              </w:tabs>
              <w:ind w:right="170"/>
              <w:jc w:val="left"/>
              <w:rPr>
                <w:b/>
              </w:rPr>
            </w:pPr>
            <w:r>
              <w:rPr>
                <w:b/>
              </w:rPr>
              <w:t>27,552</w:t>
            </w:r>
          </w:p>
        </w:tc>
      </w:tr>
      <w:tr w:rsidR="003403CD" w:rsidRPr="00A04C56">
        <w:tc>
          <w:tcPr>
            <w:tcW w:w="4536" w:type="dxa"/>
            <w:tcBorders>
              <w:top w:val="single" w:sz="4" w:space="0" w:color="auto"/>
            </w:tcBorders>
          </w:tcPr>
          <w:p w:rsidR="003403CD" w:rsidRPr="00A04C56" w:rsidRDefault="003403CD" w:rsidP="00496311">
            <w:pPr>
              <w:pStyle w:val="AGRTableText"/>
              <w:ind w:left="720" w:hanging="720"/>
              <w:rPr>
                <w:b/>
              </w:rPr>
            </w:pPr>
            <w:r>
              <w:rPr>
                <w:b/>
              </w:rPr>
              <w:t>E</w:t>
            </w:r>
            <w:r w:rsidR="00496311">
              <w:rPr>
                <w:b/>
              </w:rPr>
              <w:t>xpenditure</w:t>
            </w:r>
          </w:p>
        </w:tc>
        <w:tc>
          <w:tcPr>
            <w:tcW w:w="1417" w:type="dxa"/>
            <w:tcBorders>
              <w:top w:val="single" w:sz="4" w:space="0" w:color="auto"/>
            </w:tcBorders>
          </w:tcPr>
          <w:p w:rsidR="003403CD" w:rsidRPr="00A04C56" w:rsidRDefault="003403CD" w:rsidP="00216725">
            <w:pPr>
              <w:pStyle w:val="AGRTableNumbers"/>
              <w:tabs>
                <w:tab w:val="decimal" w:pos="1070"/>
              </w:tabs>
              <w:ind w:right="170"/>
              <w:jc w:val="left"/>
            </w:pPr>
          </w:p>
        </w:tc>
        <w:tc>
          <w:tcPr>
            <w:tcW w:w="1417" w:type="dxa"/>
            <w:tcBorders>
              <w:top w:val="single" w:sz="4" w:space="0" w:color="auto"/>
            </w:tcBorders>
          </w:tcPr>
          <w:p w:rsidR="003403CD" w:rsidRPr="00A04C56" w:rsidRDefault="003403CD" w:rsidP="00CD03EB">
            <w:pPr>
              <w:pStyle w:val="AGRTableNumbers"/>
              <w:tabs>
                <w:tab w:val="decimal" w:pos="1070"/>
              </w:tabs>
              <w:ind w:right="170"/>
              <w:jc w:val="left"/>
            </w:pPr>
          </w:p>
        </w:tc>
      </w:tr>
      <w:tr w:rsidR="003403CD" w:rsidRPr="00A04C56">
        <w:tc>
          <w:tcPr>
            <w:tcW w:w="4536" w:type="dxa"/>
          </w:tcPr>
          <w:p w:rsidR="003403CD" w:rsidRPr="00A04C56" w:rsidRDefault="003403CD" w:rsidP="00640C9E">
            <w:pPr>
              <w:pStyle w:val="StyleAGRTableTextLeft0cmHanging127cm"/>
            </w:pPr>
            <w:r w:rsidRPr="00A04C56">
              <w:t>Employee Expenses</w:t>
            </w:r>
          </w:p>
        </w:tc>
        <w:tc>
          <w:tcPr>
            <w:tcW w:w="1417" w:type="dxa"/>
          </w:tcPr>
          <w:p w:rsidR="003403CD" w:rsidRPr="00A04C56" w:rsidRDefault="003403CD" w:rsidP="00216725">
            <w:pPr>
              <w:pStyle w:val="AGRTableNumbers"/>
              <w:tabs>
                <w:tab w:val="decimal" w:pos="1070"/>
              </w:tabs>
              <w:ind w:right="170"/>
              <w:jc w:val="left"/>
            </w:pPr>
            <w:r>
              <w:t>(10,796)</w:t>
            </w:r>
          </w:p>
        </w:tc>
        <w:tc>
          <w:tcPr>
            <w:tcW w:w="1417" w:type="dxa"/>
          </w:tcPr>
          <w:p w:rsidR="003403CD" w:rsidRPr="00A04C56" w:rsidRDefault="003403CD" w:rsidP="00CD03EB">
            <w:pPr>
              <w:pStyle w:val="AGRTableNumbers"/>
              <w:tabs>
                <w:tab w:val="decimal" w:pos="1070"/>
              </w:tabs>
              <w:ind w:right="170"/>
              <w:jc w:val="left"/>
            </w:pPr>
            <w:r>
              <w:t>(8,926)</w:t>
            </w:r>
          </w:p>
        </w:tc>
      </w:tr>
      <w:tr w:rsidR="003403CD" w:rsidRPr="00A04C56">
        <w:tc>
          <w:tcPr>
            <w:tcW w:w="4536" w:type="dxa"/>
          </w:tcPr>
          <w:p w:rsidR="003403CD" w:rsidRPr="00A04C56" w:rsidRDefault="003403CD" w:rsidP="00640C9E">
            <w:pPr>
              <w:pStyle w:val="StyleAGRTableTextLeft0cmHanging127cm"/>
            </w:pPr>
            <w:r w:rsidRPr="00A04C56">
              <w:t>Operational costs</w:t>
            </w:r>
          </w:p>
        </w:tc>
        <w:tc>
          <w:tcPr>
            <w:tcW w:w="1417" w:type="dxa"/>
          </w:tcPr>
          <w:p w:rsidR="003403CD" w:rsidRPr="00A04C56" w:rsidRDefault="003403CD" w:rsidP="00216725">
            <w:pPr>
              <w:pStyle w:val="AGRTableNumbers"/>
              <w:tabs>
                <w:tab w:val="decimal" w:pos="1070"/>
              </w:tabs>
              <w:ind w:right="170"/>
              <w:jc w:val="left"/>
            </w:pPr>
            <w:r>
              <w:t>(11,758)</w:t>
            </w:r>
          </w:p>
        </w:tc>
        <w:tc>
          <w:tcPr>
            <w:tcW w:w="1417" w:type="dxa"/>
          </w:tcPr>
          <w:p w:rsidR="003403CD" w:rsidRPr="00A04C56" w:rsidRDefault="003403CD" w:rsidP="00CD03EB">
            <w:pPr>
              <w:pStyle w:val="AGRTableNumbers"/>
              <w:tabs>
                <w:tab w:val="decimal" w:pos="1070"/>
              </w:tabs>
              <w:ind w:right="170"/>
              <w:jc w:val="left"/>
            </w:pPr>
            <w:r>
              <w:t>(8,269)</w:t>
            </w:r>
          </w:p>
        </w:tc>
      </w:tr>
      <w:tr w:rsidR="003403CD" w:rsidRPr="00A04C56">
        <w:tc>
          <w:tcPr>
            <w:tcW w:w="4536" w:type="dxa"/>
          </w:tcPr>
          <w:p w:rsidR="003403CD" w:rsidRPr="00A04C56" w:rsidRDefault="003403CD" w:rsidP="00640C9E">
            <w:pPr>
              <w:pStyle w:val="StyleAGRTableTextLeft0cmHanging127cm"/>
            </w:pPr>
            <w:r w:rsidRPr="00A04C56">
              <w:t>Repairs and maintenance expenses</w:t>
            </w:r>
          </w:p>
        </w:tc>
        <w:tc>
          <w:tcPr>
            <w:tcW w:w="1417" w:type="dxa"/>
          </w:tcPr>
          <w:p w:rsidR="003403CD" w:rsidRPr="00A04C56" w:rsidRDefault="003403CD" w:rsidP="00216725">
            <w:pPr>
              <w:pStyle w:val="AGRTableNumbers"/>
              <w:tabs>
                <w:tab w:val="decimal" w:pos="1070"/>
              </w:tabs>
              <w:ind w:right="170"/>
              <w:jc w:val="left"/>
            </w:pPr>
            <w:r>
              <w:t>(4,323)</w:t>
            </w:r>
          </w:p>
        </w:tc>
        <w:tc>
          <w:tcPr>
            <w:tcW w:w="1417" w:type="dxa"/>
          </w:tcPr>
          <w:p w:rsidR="003403CD" w:rsidRPr="00A04C56" w:rsidRDefault="003403CD" w:rsidP="00CD03EB">
            <w:pPr>
              <w:pStyle w:val="AGRTableNumbers"/>
              <w:tabs>
                <w:tab w:val="decimal" w:pos="1070"/>
              </w:tabs>
              <w:ind w:right="170"/>
              <w:jc w:val="left"/>
            </w:pPr>
            <w:r>
              <w:t>(2,902)</w:t>
            </w:r>
          </w:p>
        </w:tc>
      </w:tr>
      <w:tr w:rsidR="003403CD" w:rsidRPr="00A04C56">
        <w:tc>
          <w:tcPr>
            <w:tcW w:w="4536" w:type="dxa"/>
          </w:tcPr>
          <w:p w:rsidR="003403CD" w:rsidRPr="00A04C56" w:rsidRDefault="003403CD" w:rsidP="00640C9E">
            <w:pPr>
              <w:pStyle w:val="StyleAGRTableTextLeft0cmHanging127cm"/>
            </w:pPr>
            <w:r w:rsidRPr="00A04C56">
              <w:t>Depreciation and amortisation</w:t>
            </w:r>
          </w:p>
        </w:tc>
        <w:tc>
          <w:tcPr>
            <w:tcW w:w="1417" w:type="dxa"/>
          </w:tcPr>
          <w:p w:rsidR="003403CD" w:rsidRPr="00A04C56" w:rsidRDefault="003403CD" w:rsidP="00216725">
            <w:pPr>
              <w:pStyle w:val="AGRTableNumbers"/>
              <w:tabs>
                <w:tab w:val="decimal" w:pos="1070"/>
              </w:tabs>
              <w:ind w:right="170"/>
              <w:jc w:val="left"/>
            </w:pPr>
            <w:r>
              <w:t>(7,341)</w:t>
            </w:r>
          </w:p>
        </w:tc>
        <w:tc>
          <w:tcPr>
            <w:tcW w:w="1417" w:type="dxa"/>
          </w:tcPr>
          <w:p w:rsidR="003403CD" w:rsidRPr="00A04C56" w:rsidRDefault="003403CD" w:rsidP="00CD03EB">
            <w:pPr>
              <w:pStyle w:val="AGRTableNumbers"/>
              <w:tabs>
                <w:tab w:val="decimal" w:pos="1070"/>
              </w:tabs>
              <w:ind w:right="170"/>
              <w:jc w:val="left"/>
            </w:pPr>
            <w:r>
              <w:t>(6,066)</w:t>
            </w:r>
          </w:p>
        </w:tc>
      </w:tr>
      <w:tr w:rsidR="003403CD" w:rsidRPr="00A04C56">
        <w:tc>
          <w:tcPr>
            <w:tcW w:w="4536" w:type="dxa"/>
          </w:tcPr>
          <w:p w:rsidR="003403CD" w:rsidRPr="00A04C56" w:rsidRDefault="003403CD" w:rsidP="00640C9E">
            <w:pPr>
              <w:pStyle w:val="StyleAGRTableTextLeft0cmHanging127cm"/>
            </w:pPr>
            <w:r>
              <w:t>Roll On Roll Off Facility – impairment loss</w:t>
            </w:r>
          </w:p>
        </w:tc>
        <w:tc>
          <w:tcPr>
            <w:tcW w:w="1417" w:type="dxa"/>
          </w:tcPr>
          <w:p w:rsidR="003403CD" w:rsidRDefault="003403CD" w:rsidP="00216725">
            <w:pPr>
              <w:pStyle w:val="AGRTableNumbers"/>
              <w:tabs>
                <w:tab w:val="decimal" w:pos="1070"/>
              </w:tabs>
              <w:ind w:right="170"/>
              <w:jc w:val="left"/>
            </w:pPr>
            <w:r>
              <w:t>(2,117)</w:t>
            </w:r>
          </w:p>
        </w:tc>
        <w:tc>
          <w:tcPr>
            <w:tcW w:w="1417" w:type="dxa"/>
          </w:tcPr>
          <w:p w:rsidR="003403CD" w:rsidRDefault="003403CD" w:rsidP="00CD03EB">
            <w:pPr>
              <w:pStyle w:val="AGRTableNumbers"/>
              <w:tabs>
                <w:tab w:val="decimal" w:pos="1070"/>
              </w:tabs>
              <w:ind w:right="170"/>
              <w:jc w:val="left"/>
            </w:pPr>
            <w:r>
              <w:t>-</w:t>
            </w:r>
          </w:p>
        </w:tc>
      </w:tr>
      <w:tr w:rsidR="003403CD" w:rsidRPr="00A04C56">
        <w:tc>
          <w:tcPr>
            <w:tcW w:w="4536" w:type="dxa"/>
          </w:tcPr>
          <w:p w:rsidR="003403CD" w:rsidRPr="00A04C56" w:rsidRDefault="003403CD" w:rsidP="00640C9E">
            <w:pPr>
              <w:pStyle w:val="StyleAGRTableTextLeft0cmHanging127cm"/>
            </w:pPr>
            <w:r w:rsidRPr="00A04C56">
              <w:t xml:space="preserve">Borrowing costs   </w:t>
            </w:r>
          </w:p>
        </w:tc>
        <w:tc>
          <w:tcPr>
            <w:tcW w:w="1417" w:type="dxa"/>
          </w:tcPr>
          <w:p w:rsidR="003403CD" w:rsidRPr="00A04C56" w:rsidRDefault="003403CD" w:rsidP="00216725">
            <w:pPr>
              <w:pStyle w:val="AGRTableNumbers"/>
              <w:tabs>
                <w:tab w:val="decimal" w:pos="1070"/>
              </w:tabs>
              <w:ind w:right="170"/>
              <w:jc w:val="left"/>
            </w:pPr>
            <w:r>
              <w:t>(2,889)</w:t>
            </w:r>
          </w:p>
        </w:tc>
        <w:tc>
          <w:tcPr>
            <w:tcW w:w="1417" w:type="dxa"/>
          </w:tcPr>
          <w:p w:rsidR="003403CD" w:rsidRPr="00A04C56" w:rsidRDefault="003403CD" w:rsidP="00CD03EB">
            <w:pPr>
              <w:pStyle w:val="AGRTableNumbers"/>
              <w:tabs>
                <w:tab w:val="decimal" w:pos="1070"/>
              </w:tabs>
              <w:ind w:right="170"/>
              <w:jc w:val="left"/>
            </w:pPr>
            <w:r>
              <w:t>(2,902)</w:t>
            </w:r>
          </w:p>
        </w:tc>
      </w:tr>
      <w:tr w:rsidR="003403CD" w:rsidRPr="00A04C56">
        <w:tc>
          <w:tcPr>
            <w:tcW w:w="4536" w:type="dxa"/>
            <w:tcBorders>
              <w:bottom w:val="single" w:sz="4" w:space="0" w:color="auto"/>
            </w:tcBorders>
          </w:tcPr>
          <w:p w:rsidR="003403CD" w:rsidRPr="00A04C56" w:rsidRDefault="003403CD" w:rsidP="00216725">
            <w:pPr>
              <w:pStyle w:val="AGRTableText"/>
              <w:ind w:left="720" w:hanging="720"/>
              <w:rPr>
                <w:b/>
              </w:rPr>
            </w:pPr>
            <w:r w:rsidRPr="00A04C56">
              <w:rPr>
                <w:b/>
              </w:rPr>
              <w:t>Total expen</w:t>
            </w:r>
            <w:r w:rsidR="00496311">
              <w:rPr>
                <w:b/>
              </w:rPr>
              <w:t>diture</w:t>
            </w:r>
          </w:p>
        </w:tc>
        <w:tc>
          <w:tcPr>
            <w:tcW w:w="1417" w:type="dxa"/>
            <w:tcBorders>
              <w:bottom w:val="single" w:sz="4" w:space="0" w:color="auto"/>
            </w:tcBorders>
          </w:tcPr>
          <w:p w:rsidR="003403CD" w:rsidRPr="00A04C56" w:rsidRDefault="003403CD" w:rsidP="00216725">
            <w:pPr>
              <w:pStyle w:val="AGRTableNumbers"/>
              <w:tabs>
                <w:tab w:val="decimal" w:pos="1070"/>
              </w:tabs>
              <w:ind w:right="170"/>
              <w:jc w:val="left"/>
              <w:rPr>
                <w:b/>
              </w:rPr>
            </w:pPr>
            <w:r>
              <w:rPr>
                <w:b/>
              </w:rPr>
              <w:t>(39,224)</w:t>
            </w:r>
          </w:p>
        </w:tc>
        <w:tc>
          <w:tcPr>
            <w:tcW w:w="1417" w:type="dxa"/>
            <w:tcBorders>
              <w:bottom w:val="single" w:sz="4" w:space="0" w:color="auto"/>
            </w:tcBorders>
          </w:tcPr>
          <w:p w:rsidR="003403CD" w:rsidRPr="00A04C56" w:rsidRDefault="003403CD" w:rsidP="00CD03EB">
            <w:pPr>
              <w:pStyle w:val="AGRTableNumbers"/>
              <w:tabs>
                <w:tab w:val="decimal" w:pos="1070"/>
              </w:tabs>
              <w:ind w:right="170"/>
              <w:jc w:val="left"/>
              <w:rPr>
                <w:b/>
              </w:rPr>
            </w:pPr>
            <w:r>
              <w:rPr>
                <w:b/>
              </w:rPr>
              <w:t>(29,065)</w:t>
            </w:r>
          </w:p>
        </w:tc>
      </w:tr>
      <w:tr w:rsidR="003403CD" w:rsidRPr="00A04C56">
        <w:tc>
          <w:tcPr>
            <w:tcW w:w="4536" w:type="dxa"/>
            <w:tcBorders>
              <w:top w:val="single" w:sz="4" w:space="0" w:color="auto"/>
              <w:bottom w:val="single" w:sz="4" w:space="0" w:color="auto"/>
            </w:tcBorders>
          </w:tcPr>
          <w:p w:rsidR="003403CD" w:rsidRPr="00A04C56" w:rsidRDefault="003403CD" w:rsidP="00DD31E0">
            <w:pPr>
              <w:pStyle w:val="AGRTableText"/>
              <w:ind w:left="720" w:hanging="720"/>
            </w:pPr>
            <w:r>
              <w:rPr>
                <w:b/>
              </w:rPr>
              <w:t>Surplus</w:t>
            </w:r>
            <w:r w:rsidR="00782542">
              <w:rPr>
                <w:b/>
              </w:rPr>
              <w:t>/(Deficit)</w:t>
            </w:r>
            <w:r w:rsidR="00782542" w:rsidRPr="00DD31E0">
              <w:rPr>
                <w:b/>
              </w:rPr>
              <w:t xml:space="preserve"> Before Income Tax Expense</w:t>
            </w:r>
            <w:r w:rsidR="00782542" w:rsidRPr="00A04C56">
              <w:t xml:space="preserve">   </w:t>
            </w:r>
          </w:p>
        </w:tc>
        <w:tc>
          <w:tcPr>
            <w:tcW w:w="1417" w:type="dxa"/>
            <w:tcBorders>
              <w:top w:val="single" w:sz="4" w:space="0" w:color="auto"/>
              <w:bottom w:val="single" w:sz="4" w:space="0" w:color="auto"/>
            </w:tcBorders>
          </w:tcPr>
          <w:p w:rsidR="003403CD" w:rsidRPr="00A04C56" w:rsidRDefault="003403CD" w:rsidP="00216725">
            <w:pPr>
              <w:pStyle w:val="AGRTableNumbers"/>
              <w:tabs>
                <w:tab w:val="decimal" w:pos="1070"/>
              </w:tabs>
              <w:ind w:right="170"/>
              <w:jc w:val="left"/>
              <w:rPr>
                <w:b/>
              </w:rPr>
            </w:pPr>
            <w:r>
              <w:rPr>
                <w:b/>
              </w:rPr>
              <w:t>331</w:t>
            </w:r>
          </w:p>
        </w:tc>
        <w:tc>
          <w:tcPr>
            <w:tcW w:w="1417" w:type="dxa"/>
            <w:tcBorders>
              <w:top w:val="single" w:sz="4" w:space="0" w:color="auto"/>
              <w:bottom w:val="single" w:sz="4" w:space="0" w:color="auto"/>
            </w:tcBorders>
          </w:tcPr>
          <w:p w:rsidR="003403CD" w:rsidRPr="00A04C56" w:rsidRDefault="003403CD" w:rsidP="00CD03EB">
            <w:pPr>
              <w:pStyle w:val="AGRTableNumbers"/>
              <w:tabs>
                <w:tab w:val="decimal" w:pos="1070"/>
              </w:tabs>
              <w:ind w:right="170"/>
              <w:jc w:val="left"/>
              <w:rPr>
                <w:b/>
              </w:rPr>
            </w:pPr>
            <w:r>
              <w:rPr>
                <w:b/>
              </w:rPr>
              <w:t>(1,513)</w:t>
            </w:r>
          </w:p>
        </w:tc>
      </w:tr>
      <w:tr w:rsidR="003403CD" w:rsidRPr="00A04C56" w:rsidTr="00DD31E0">
        <w:tc>
          <w:tcPr>
            <w:tcW w:w="4536" w:type="dxa"/>
            <w:tcBorders>
              <w:top w:val="single" w:sz="4" w:space="0" w:color="auto"/>
            </w:tcBorders>
          </w:tcPr>
          <w:p w:rsidR="003403CD" w:rsidRPr="00A04C56" w:rsidRDefault="00782542" w:rsidP="00640C9E">
            <w:pPr>
              <w:pStyle w:val="StyleAGRTableTextLeft0cmHanging127cm"/>
              <w:rPr>
                <w:b/>
              </w:rPr>
            </w:pPr>
            <w:r>
              <w:t>I</w:t>
            </w:r>
            <w:r w:rsidR="003403CD" w:rsidRPr="00A04C56">
              <w:t>ncome tax expense</w:t>
            </w:r>
          </w:p>
        </w:tc>
        <w:tc>
          <w:tcPr>
            <w:tcW w:w="1417" w:type="dxa"/>
            <w:tcBorders>
              <w:top w:val="single" w:sz="4" w:space="0" w:color="auto"/>
            </w:tcBorders>
          </w:tcPr>
          <w:p w:rsidR="003403CD" w:rsidRPr="00A04C56" w:rsidRDefault="003403CD" w:rsidP="00216725">
            <w:pPr>
              <w:pStyle w:val="AGRTableNumbers"/>
              <w:tabs>
                <w:tab w:val="decimal" w:pos="1070"/>
              </w:tabs>
              <w:ind w:right="170"/>
              <w:jc w:val="left"/>
            </w:pPr>
            <w:r>
              <w:t>-</w:t>
            </w:r>
          </w:p>
        </w:tc>
        <w:tc>
          <w:tcPr>
            <w:tcW w:w="1417" w:type="dxa"/>
            <w:tcBorders>
              <w:top w:val="single" w:sz="4" w:space="0" w:color="auto"/>
            </w:tcBorders>
          </w:tcPr>
          <w:p w:rsidR="003403CD" w:rsidRPr="00A04C56" w:rsidRDefault="003403CD" w:rsidP="00CD03EB">
            <w:pPr>
              <w:pStyle w:val="AGRTableNumbers"/>
              <w:tabs>
                <w:tab w:val="decimal" w:pos="1070"/>
              </w:tabs>
              <w:ind w:right="170"/>
              <w:jc w:val="left"/>
            </w:pPr>
            <w:r>
              <w:t>-</w:t>
            </w:r>
          </w:p>
        </w:tc>
      </w:tr>
      <w:tr w:rsidR="003403CD" w:rsidRPr="00A04C56" w:rsidTr="00DD31E0">
        <w:tc>
          <w:tcPr>
            <w:tcW w:w="4536" w:type="dxa"/>
            <w:tcBorders>
              <w:bottom w:val="single" w:sz="4" w:space="0" w:color="auto"/>
            </w:tcBorders>
          </w:tcPr>
          <w:p w:rsidR="003403CD" w:rsidRPr="00A04C56" w:rsidRDefault="003403CD" w:rsidP="00DD31E0">
            <w:pPr>
              <w:pStyle w:val="AGRTableText"/>
              <w:ind w:left="720" w:hanging="720"/>
            </w:pPr>
            <w:r>
              <w:rPr>
                <w:b/>
              </w:rPr>
              <w:t>Surplus</w:t>
            </w:r>
            <w:r w:rsidR="00782542">
              <w:rPr>
                <w:b/>
              </w:rPr>
              <w:t>/(Deficit)</w:t>
            </w:r>
            <w:r w:rsidR="00782542" w:rsidRPr="00DD31E0">
              <w:rPr>
                <w:b/>
              </w:rPr>
              <w:t xml:space="preserve"> </w:t>
            </w:r>
            <w:r w:rsidR="00782542">
              <w:rPr>
                <w:b/>
              </w:rPr>
              <w:t>After</w:t>
            </w:r>
            <w:r w:rsidR="00782542" w:rsidRPr="00DD31E0">
              <w:rPr>
                <w:b/>
              </w:rPr>
              <w:t xml:space="preserve"> Income Tax Expense</w:t>
            </w:r>
            <w:r w:rsidR="00782542" w:rsidRPr="00A04C56">
              <w:t xml:space="preserve">   </w:t>
            </w:r>
          </w:p>
        </w:tc>
        <w:tc>
          <w:tcPr>
            <w:tcW w:w="1417" w:type="dxa"/>
            <w:tcBorders>
              <w:bottom w:val="single" w:sz="4" w:space="0" w:color="auto"/>
            </w:tcBorders>
          </w:tcPr>
          <w:p w:rsidR="003403CD" w:rsidRPr="00A04C56" w:rsidRDefault="003403CD" w:rsidP="00216725">
            <w:pPr>
              <w:pStyle w:val="AGRTableNumbers"/>
              <w:tabs>
                <w:tab w:val="decimal" w:pos="1070"/>
              </w:tabs>
              <w:ind w:right="170"/>
              <w:jc w:val="left"/>
              <w:rPr>
                <w:b/>
              </w:rPr>
            </w:pPr>
            <w:r>
              <w:rPr>
                <w:b/>
              </w:rPr>
              <w:t>331</w:t>
            </w:r>
          </w:p>
        </w:tc>
        <w:tc>
          <w:tcPr>
            <w:tcW w:w="1417" w:type="dxa"/>
            <w:tcBorders>
              <w:bottom w:val="single" w:sz="4" w:space="0" w:color="auto"/>
            </w:tcBorders>
          </w:tcPr>
          <w:p w:rsidR="003403CD" w:rsidRPr="00A04C56" w:rsidRDefault="003403CD" w:rsidP="00CD03EB">
            <w:pPr>
              <w:pStyle w:val="AGRTableNumbers"/>
              <w:tabs>
                <w:tab w:val="decimal" w:pos="1070"/>
              </w:tabs>
              <w:ind w:right="170"/>
              <w:jc w:val="left"/>
              <w:rPr>
                <w:b/>
              </w:rPr>
            </w:pPr>
            <w:r>
              <w:rPr>
                <w:b/>
              </w:rPr>
              <w:t>(1,513)</w:t>
            </w:r>
          </w:p>
        </w:tc>
      </w:tr>
      <w:tr w:rsidR="003403CD" w:rsidRPr="00A04C56" w:rsidTr="00DD31E0">
        <w:tc>
          <w:tcPr>
            <w:tcW w:w="4536" w:type="dxa"/>
            <w:tcBorders>
              <w:top w:val="single" w:sz="4" w:space="0" w:color="auto"/>
            </w:tcBorders>
          </w:tcPr>
          <w:p w:rsidR="003403CD" w:rsidRPr="00A04C56" w:rsidRDefault="00607142" w:rsidP="00640C9E">
            <w:pPr>
              <w:pStyle w:val="StyleAGRTableTextLeft0cmHanging127cm"/>
            </w:pPr>
            <w:r>
              <w:t>Dividends</w:t>
            </w:r>
          </w:p>
        </w:tc>
        <w:tc>
          <w:tcPr>
            <w:tcW w:w="1417" w:type="dxa"/>
            <w:tcBorders>
              <w:top w:val="single" w:sz="4" w:space="0" w:color="auto"/>
            </w:tcBorders>
          </w:tcPr>
          <w:p w:rsidR="003403CD" w:rsidRPr="00DD31E0" w:rsidRDefault="00607142" w:rsidP="00216725">
            <w:pPr>
              <w:pStyle w:val="AGRTableNumbers"/>
              <w:tabs>
                <w:tab w:val="decimal" w:pos="1070"/>
              </w:tabs>
              <w:ind w:right="170"/>
              <w:jc w:val="left"/>
            </w:pPr>
            <w:r>
              <w:t>-</w:t>
            </w:r>
          </w:p>
        </w:tc>
        <w:tc>
          <w:tcPr>
            <w:tcW w:w="1417" w:type="dxa"/>
            <w:tcBorders>
              <w:top w:val="single" w:sz="4" w:space="0" w:color="auto"/>
            </w:tcBorders>
          </w:tcPr>
          <w:p w:rsidR="003403CD" w:rsidRPr="00DD31E0" w:rsidRDefault="003403CD" w:rsidP="00CD03EB">
            <w:pPr>
              <w:pStyle w:val="AGRTableNumbers"/>
              <w:tabs>
                <w:tab w:val="decimal" w:pos="1070"/>
              </w:tabs>
              <w:ind w:right="170"/>
              <w:jc w:val="left"/>
            </w:pPr>
            <w:r w:rsidRPr="00DD31E0">
              <w:t>-</w:t>
            </w:r>
          </w:p>
        </w:tc>
      </w:tr>
      <w:tr w:rsidR="003403CD" w:rsidRPr="00A04C56">
        <w:tc>
          <w:tcPr>
            <w:tcW w:w="4536" w:type="dxa"/>
            <w:tcBorders>
              <w:bottom w:val="single" w:sz="4" w:space="0" w:color="auto"/>
            </w:tcBorders>
          </w:tcPr>
          <w:p w:rsidR="003403CD" w:rsidRDefault="00607142" w:rsidP="00DD31E0">
            <w:pPr>
              <w:pStyle w:val="AGRTableText"/>
              <w:ind w:left="720" w:hanging="720"/>
            </w:pPr>
            <w:r w:rsidRPr="00496311">
              <w:rPr>
                <w:b/>
              </w:rPr>
              <w:t>Net</w:t>
            </w:r>
            <w:r w:rsidR="00496311">
              <w:rPr>
                <w:b/>
              </w:rPr>
              <w:t xml:space="preserve"> Surplus/(</w:t>
            </w:r>
            <w:r w:rsidR="00782542">
              <w:rPr>
                <w:b/>
              </w:rPr>
              <w:t>Deficit</w:t>
            </w:r>
            <w:r w:rsidR="00496311">
              <w:rPr>
                <w:b/>
              </w:rPr>
              <w:t>)</w:t>
            </w:r>
          </w:p>
        </w:tc>
        <w:tc>
          <w:tcPr>
            <w:tcW w:w="1417" w:type="dxa"/>
            <w:tcBorders>
              <w:bottom w:val="single" w:sz="4" w:space="0" w:color="auto"/>
            </w:tcBorders>
          </w:tcPr>
          <w:p w:rsidR="003403CD" w:rsidRDefault="00607142" w:rsidP="00216725">
            <w:pPr>
              <w:pStyle w:val="AGRTableNumbers"/>
              <w:tabs>
                <w:tab w:val="decimal" w:pos="1070"/>
              </w:tabs>
              <w:ind w:right="170"/>
              <w:jc w:val="left"/>
              <w:rPr>
                <w:b/>
              </w:rPr>
            </w:pPr>
            <w:r>
              <w:rPr>
                <w:b/>
              </w:rPr>
              <w:t>331</w:t>
            </w:r>
          </w:p>
        </w:tc>
        <w:tc>
          <w:tcPr>
            <w:tcW w:w="1417" w:type="dxa"/>
            <w:tcBorders>
              <w:bottom w:val="single" w:sz="4" w:space="0" w:color="auto"/>
            </w:tcBorders>
          </w:tcPr>
          <w:p w:rsidR="003403CD" w:rsidRDefault="003403CD" w:rsidP="00CD03EB">
            <w:pPr>
              <w:pStyle w:val="AGRTableNumbers"/>
              <w:tabs>
                <w:tab w:val="decimal" w:pos="1070"/>
              </w:tabs>
              <w:ind w:right="170"/>
              <w:jc w:val="left"/>
              <w:rPr>
                <w:b/>
              </w:rPr>
            </w:pPr>
            <w:r>
              <w:rPr>
                <w:b/>
              </w:rPr>
              <w:t>(1,513)</w:t>
            </w:r>
          </w:p>
        </w:tc>
      </w:tr>
    </w:tbl>
    <w:p w:rsidR="004C31C0" w:rsidRPr="00A04C56" w:rsidRDefault="004C31C0" w:rsidP="00405988">
      <w:pPr>
        <w:pStyle w:val="AGRBodyText"/>
      </w:pPr>
    </w:p>
    <w:p w:rsidR="004C31C0" w:rsidRPr="00A04C56" w:rsidRDefault="005B7637" w:rsidP="0055349B">
      <w:pPr>
        <w:pStyle w:val="AGRHeading1"/>
      </w:pPr>
      <w:bookmarkStart w:id="33" w:name="_Toc185325745"/>
      <w:r w:rsidRPr="00A04C56">
        <w:lastRenderedPageBreak/>
        <w:t xml:space="preserve">Darwin Port Corporation </w:t>
      </w:r>
      <w:r w:rsidR="004C31C0" w:rsidRPr="00A04C56">
        <w:t>cont…</w:t>
      </w:r>
      <w:bookmarkEnd w:id="33"/>
    </w:p>
    <w:p w:rsidR="004C31C0" w:rsidRPr="00A04C56" w:rsidRDefault="003403CD" w:rsidP="004C31C0">
      <w:pPr>
        <w:pStyle w:val="AGRHeading3"/>
        <w:keepNext/>
        <w:rPr>
          <w:lang w:val="en-AU"/>
        </w:rPr>
      </w:pPr>
      <w:r>
        <w:rPr>
          <w:lang w:val="en-AU"/>
        </w:rPr>
        <w:t>Financial Position at year end</w:t>
      </w:r>
    </w:p>
    <w:tbl>
      <w:tblPr>
        <w:tblStyle w:val="AGRTable"/>
        <w:tblW w:w="7371" w:type="dxa"/>
        <w:tblInd w:w="851" w:type="dxa"/>
        <w:tblLayout w:type="fixed"/>
        <w:tblLook w:val="01E0" w:firstRow="1" w:lastRow="1" w:firstColumn="1" w:lastColumn="1" w:noHBand="0" w:noVBand="0"/>
        <w:tblCaption w:val="Darwin Port Corporation position"/>
        <w:tblDescription w:val="Darwin Port Corporation position"/>
      </w:tblPr>
      <w:tblGrid>
        <w:gridCol w:w="4709"/>
        <w:gridCol w:w="1331"/>
        <w:gridCol w:w="1331"/>
      </w:tblGrid>
      <w:tr w:rsidR="00CD03EB" w:rsidRPr="00A04C56" w:rsidTr="00E263C2">
        <w:trPr>
          <w:tblHeader/>
        </w:trPr>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tc>
          <w:tcPr>
            <w:tcW w:w="4709" w:type="dxa"/>
            <w:tcBorders>
              <w:top w:val="single" w:sz="4" w:space="0" w:color="auto"/>
            </w:tcBorders>
          </w:tcPr>
          <w:p w:rsidR="00CD03EB" w:rsidRPr="00A04C56" w:rsidRDefault="00CD03EB" w:rsidP="00216725">
            <w:pPr>
              <w:pStyle w:val="AGRTableText"/>
              <w:keepNext/>
            </w:pPr>
          </w:p>
        </w:tc>
        <w:tc>
          <w:tcPr>
            <w:tcW w:w="1331" w:type="dxa"/>
            <w:tcBorders>
              <w:top w:val="single" w:sz="4" w:space="0" w:color="auto"/>
            </w:tcBorders>
          </w:tcPr>
          <w:p w:rsidR="00CD03EB" w:rsidRPr="00A04C56" w:rsidRDefault="00CD03EB" w:rsidP="00216725">
            <w:pPr>
              <w:pStyle w:val="AGRTableText"/>
              <w:keepNext/>
              <w:jc w:val="center"/>
            </w:pPr>
            <w:r>
              <w:t>$’000</w:t>
            </w:r>
          </w:p>
        </w:tc>
        <w:tc>
          <w:tcPr>
            <w:tcW w:w="1331" w:type="dxa"/>
            <w:tcBorders>
              <w:top w:val="single" w:sz="4" w:space="0" w:color="auto"/>
            </w:tcBorders>
          </w:tcPr>
          <w:p w:rsidR="00CD03EB" w:rsidRPr="00A04C56" w:rsidRDefault="00CD03EB" w:rsidP="00216725">
            <w:pPr>
              <w:pStyle w:val="AGRTableText"/>
              <w:keepNext/>
              <w:jc w:val="center"/>
            </w:pPr>
            <w:r w:rsidRPr="00A04C56">
              <w:t>$’000</w:t>
            </w:r>
          </w:p>
        </w:tc>
      </w:tr>
      <w:tr w:rsidR="00CD03EB" w:rsidRPr="00A04C56">
        <w:tc>
          <w:tcPr>
            <w:tcW w:w="4709" w:type="dxa"/>
          </w:tcPr>
          <w:p w:rsidR="00CD03EB" w:rsidRPr="00A04C56" w:rsidRDefault="00CD03EB" w:rsidP="00216725">
            <w:pPr>
              <w:pStyle w:val="AGRTableText"/>
              <w:keepNext/>
            </w:pPr>
            <w:r w:rsidRPr="00A04C56">
              <w:t>Cash and cash equivalents</w:t>
            </w:r>
          </w:p>
        </w:tc>
        <w:tc>
          <w:tcPr>
            <w:tcW w:w="1331" w:type="dxa"/>
          </w:tcPr>
          <w:p w:rsidR="00CD03EB" w:rsidRPr="00A04C56" w:rsidRDefault="00D85759" w:rsidP="00216725">
            <w:pPr>
              <w:pStyle w:val="AGRTableNumbers"/>
              <w:tabs>
                <w:tab w:val="decimal" w:pos="1070"/>
              </w:tabs>
              <w:ind w:right="170"/>
              <w:jc w:val="left"/>
            </w:pPr>
            <w:r>
              <w:t>7,192</w:t>
            </w:r>
          </w:p>
        </w:tc>
        <w:tc>
          <w:tcPr>
            <w:tcW w:w="1331" w:type="dxa"/>
          </w:tcPr>
          <w:p w:rsidR="00CD03EB" w:rsidRPr="00A04C56" w:rsidRDefault="00CD03EB" w:rsidP="00CD03EB">
            <w:pPr>
              <w:pStyle w:val="AGRTableNumbers"/>
              <w:tabs>
                <w:tab w:val="decimal" w:pos="1070"/>
              </w:tabs>
              <w:ind w:right="170"/>
              <w:jc w:val="left"/>
            </w:pPr>
            <w:r>
              <w:t>4,562</w:t>
            </w:r>
          </w:p>
        </w:tc>
      </w:tr>
      <w:tr w:rsidR="00CD03EB" w:rsidRPr="00A04C56">
        <w:tc>
          <w:tcPr>
            <w:tcW w:w="4709" w:type="dxa"/>
          </w:tcPr>
          <w:p w:rsidR="00CD03EB" w:rsidRPr="00A04C56" w:rsidRDefault="00CD03EB" w:rsidP="00216725">
            <w:pPr>
              <w:pStyle w:val="AGRTableText"/>
              <w:keepNext/>
            </w:pPr>
            <w:r w:rsidRPr="00A04C56">
              <w:t>Receivables and other current assets</w:t>
            </w:r>
          </w:p>
        </w:tc>
        <w:tc>
          <w:tcPr>
            <w:tcW w:w="1331" w:type="dxa"/>
          </w:tcPr>
          <w:p w:rsidR="00CD03EB" w:rsidRPr="00A04C56" w:rsidRDefault="00D85759" w:rsidP="00216725">
            <w:pPr>
              <w:pStyle w:val="AGRTableNumbers"/>
              <w:tabs>
                <w:tab w:val="decimal" w:pos="1070"/>
              </w:tabs>
              <w:ind w:right="170"/>
              <w:jc w:val="left"/>
            </w:pPr>
            <w:r>
              <w:t>4,168</w:t>
            </w:r>
          </w:p>
        </w:tc>
        <w:tc>
          <w:tcPr>
            <w:tcW w:w="1331" w:type="dxa"/>
          </w:tcPr>
          <w:p w:rsidR="00CD03EB" w:rsidRPr="00A04C56" w:rsidRDefault="00CD03EB" w:rsidP="00CD03EB">
            <w:pPr>
              <w:pStyle w:val="AGRTableNumbers"/>
              <w:tabs>
                <w:tab w:val="decimal" w:pos="1070"/>
              </w:tabs>
              <w:ind w:right="170"/>
              <w:jc w:val="left"/>
            </w:pPr>
            <w:r>
              <w:t>2,699</w:t>
            </w:r>
          </w:p>
        </w:tc>
      </w:tr>
      <w:tr w:rsidR="00CD03EB" w:rsidRPr="00A04C56">
        <w:tc>
          <w:tcPr>
            <w:tcW w:w="4709" w:type="dxa"/>
          </w:tcPr>
          <w:p w:rsidR="00CD03EB" w:rsidRPr="00A04C56" w:rsidRDefault="00CD03EB" w:rsidP="00216725">
            <w:pPr>
              <w:pStyle w:val="AGRTableText"/>
            </w:pPr>
            <w:r w:rsidRPr="00A04C56">
              <w:t>Less Current Liabilities</w:t>
            </w:r>
          </w:p>
        </w:tc>
        <w:tc>
          <w:tcPr>
            <w:tcW w:w="1331" w:type="dxa"/>
          </w:tcPr>
          <w:p w:rsidR="00CD03EB" w:rsidRPr="00A04C56" w:rsidRDefault="00D85759" w:rsidP="00216725">
            <w:pPr>
              <w:pStyle w:val="AGRTableNumbers"/>
              <w:tabs>
                <w:tab w:val="decimal" w:pos="1070"/>
              </w:tabs>
              <w:ind w:right="170"/>
              <w:jc w:val="left"/>
            </w:pPr>
            <w:r>
              <w:t>(8,365)</w:t>
            </w:r>
          </w:p>
        </w:tc>
        <w:tc>
          <w:tcPr>
            <w:tcW w:w="1331" w:type="dxa"/>
          </w:tcPr>
          <w:p w:rsidR="00CD03EB" w:rsidRPr="00A04C56" w:rsidRDefault="00CD03EB" w:rsidP="00CD03EB">
            <w:pPr>
              <w:pStyle w:val="AGRTableNumbers"/>
              <w:tabs>
                <w:tab w:val="decimal" w:pos="1070"/>
              </w:tabs>
              <w:ind w:right="170"/>
              <w:jc w:val="left"/>
            </w:pPr>
            <w:r>
              <w:t>(4,655)</w:t>
            </w:r>
          </w:p>
        </w:tc>
      </w:tr>
      <w:tr w:rsidR="00CD03EB" w:rsidRPr="00A04C56">
        <w:tc>
          <w:tcPr>
            <w:tcW w:w="4709" w:type="dxa"/>
            <w:tcBorders>
              <w:bottom w:val="single" w:sz="4" w:space="0" w:color="auto"/>
            </w:tcBorders>
          </w:tcPr>
          <w:p w:rsidR="00CD03EB" w:rsidRPr="00A04C56" w:rsidRDefault="00CD03EB" w:rsidP="00216725">
            <w:pPr>
              <w:pStyle w:val="AGRTableText"/>
            </w:pPr>
            <w:r w:rsidRPr="00A04C56">
              <w:rPr>
                <w:b/>
              </w:rPr>
              <w:t>Working Capital</w:t>
            </w:r>
          </w:p>
        </w:tc>
        <w:tc>
          <w:tcPr>
            <w:tcW w:w="1331" w:type="dxa"/>
            <w:tcBorders>
              <w:bottom w:val="single" w:sz="4" w:space="0" w:color="auto"/>
            </w:tcBorders>
          </w:tcPr>
          <w:p w:rsidR="00CD03EB" w:rsidRPr="00A04C56" w:rsidRDefault="00D85759" w:rsidP="00216725">
            <w:pPr>
              <w:pStyle w:val="AGRTableNumbers"/>
              <w:tabs>
                <w:tab w:val="decimal" w:pos="1070"/>
              </w:tabs>
              <w:ind w:right="170"/>
              <w:jc w:val="left"/>
              <w:rPr>
                <w:b/>
              </w:rPr>
            </w:pPr>
            <w:r>
              <w:rPr>
                <w:b/>
              </w:rPr>
              <w:t>2,995</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2,606</w:t>
            </w:r>
          </w:p>
        </w:tc>
      </w:tr>
      <w:tr w:rsidR="00CD03EB" w:rsidRPr="00A04C56">
        <w:tc>
          <w:tcPr>
            <w:tcW w:w="4709" w:type="dxa"/>
            <w:tcBorders>
              <w:top w:val="single" w:sz="4" w:space="0" w:color="auto"/>
            </w:tcBorders>
          </w:tcPr>
          <w:p w:rsidR="00CD03EB" w:rsidRPr="00A04C56" w:rsidRDefault="00CD03EB" w:rsidP="00216725">
            <w:pPr>
              <w:pStyle w:val="AGRTableText"/>
            </w:pPr>
            <w:r w:rsidRPr="00A04C56">
              <w:t>Add Non Current Assets</w:t>
            </w:r>
          </w:p>
        </w:tc>
        <w:tc>
          <w:tcPr>
            <w:tcW w:w="1331" w:type="dxa"/>
            <w:tcBorders>
              <w:top w:val="single" w:sz="4" w:space="0" w:color="auto"/>
            </w:tcBorders>
          </w:tcPr>
          <w:p w:rsidR="00CD03EB" w:rsidRPr="00A04C56" w:rsidRDefault="00D85759" w:rsidP="00216725">
            <w:pPr>
              <w:pStyle w:val="AGRTableNumbers"/>
              <w:tabs>
                <w:tab w:val="decimal" w:pos="1070"/>
              </w:tabs>
              <w:ind w:right="170"/>
              <w:jc w:val="left"/>
            </w:pPr>
            <w:r>
              <w:t>217,341</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202,893</w:t>
            </w:r>
          </w:p>
        </w:tc>
      </w:tr>
      <w:tr w:rsidR="00CD03EB" w:rsidRPr="00A04C56">
        <w:tc>
          <w:tcPr>
            <w:tcW w:w="4709" w:type="dxa"/>
          </w:tcPr>
          <w:p w:rsidR="00CD03EB" w:rsidRPr="00A04C56" w:rsidRDefault="00CD03EB" w:rsidP="00216725">
            <w:pPr>
              <w:pStyle w:val="AGRTableText"/>
            </w:pPr>
            <w:r w:rsidRPr="00A04C56">
              <w:t>Less Non Current Liabilities</w:t>
            </w:r>
          </w:p>
        </w:tc>
        <w:tc>
          <w:tcPr>
            <w:tcW w:w="1331" w:type="dxa"/>
          </w:tcPr>
          <w:p w:rsidR="00CD03EB" w:rsidRPr="00A04C56" w:rsidRDefault="00D85759" w:rsidP="00216725">
            <w:pPr>
              <w:pStyle w:val="AGRTableNumbers"/>
              <w:tabs>
                <w:tab w:val="decimal" w:pos="1070"/>
              </w:tabs>
              <w:ind w:right="170"/>
              <w:jc w:val="left"/>
            </w:pPr>
            <w:r>
              <w:t>(43,991)</w:t>
            </w:r>
          </w:p>
        </w:tc>
        <w:tc>
          <w:tcPr>
            <w:tcW w:w="1331" w:type="dxa"/>
          </w:tcPr>
          <w:p w:rsidR="00CD03EB" w:rsidRPr="00A04C56" w:rsidRDefault="00CD03EB" w:rsidP="00CD03EB">
            <w:pPr>
              <w:pStyle w:val="AGRTableNumbers"/>
              <w:tabs>
                <w:tab w:val="decimal" w:pos="1070"/>
              </w:tabs>
              <w:ind w:right="170"/>
              <w:jc w:val="left"/>
            </w:pPr>
            <w:r>
              <w:t>(40,762)</w:t>
            </w:r>
          </w:p>
        </w:tc>
      </w:tr>
      <w:tr w:rsidR="00CD03EB" w:rsidRPr="00A04C56">
        <w:tc>
          <w:tcPr>
            <w:tcW w:w="4709" w:type="dxa"/>
            <w:tcBorders>
              <w:bottom w:val="single" w:sz="4" w:space="0" w:color="auto"/>
            </w:tcBorders>
          </w:tcPr>
          <w:p w:rsidR="00CD03EB" w:rsidRPr="00A04C56" w:rsidRDefault="00782542" w:rsidP="00216725">
            <w:pPr>
              <w:pStyle w:val="AGRTableText"/>
              <w:rPr>
                <w:b/>
              </w:rPr>
            </w:pPr>
            <w:r>
              <w:rPr>
                <w:b/>
              </w:rPr>
              <w:t>Net Assets</w:t>
            </w:r>
          </w:p>
        </w:tc>
        <w:tc>
          <w:tcPr>
            <w:tcW w:w="1331" w:type="dxa"/>
            <w:tcBorders>
              <w:bottom w:val="single" w:sz="4" w:space="0" w:color="auto"/>
            </w:tcBorders>
          </w:tcPr>
          <w:p w:rsidR="00CD03EB" w:rsidRPr="00A04C56" w:rsidRDefault="00D85759" w:rsidP="00216725">
            <w:pPr>
              <w:pStyle w:val="AGRTableNumbers"/>
              <w:tabs>
                <w:tab w:val="decimal" w:pos="1070"/>
              </w:tabs>
              <w:ind w:right="170"/>
              <w:jc w:val="left"/>
              <w:rPr>
                <w:b/>
              </w:rPr>
            </w:pPr>
            <w:r>
              <w:rPr>
                <w:b/>
              </w:rPr>
              <w:t>176,345</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164,737</w:t>
            </w:r>
          </w:p>
        </w:tc>
      </w:tr>
      <w:tr w:rsidR="00CD03EB" w:rsidRPr="00A04C56">
        <w:tc>
          <w:tcPr>
            <w:tcW w:w="4709" w:type="dxa"/>
            <w:tcBorders>
              <w:top w:val="single" w:sz="4" w:space="0" w:color="auto"/>
            </w:tcBorders>
          </w:tcPr>
          <w:p w:rsidR="00CD03EB" w:rsidRPr="00A04C56" w:rsidRDefault="00CD03EB" w:rsidP="00216725">
            <w:pPr>
              <w:pStyle w:val="AGRTableText"/>
            </w:pPr>
            <w:r w:rsidRPr="00A04C56">
              <w:t xml:space="preserve">Represented by: </w:t>
            </w:r>
          </w:p>
        </w:tc>
        <w:tc>
          <w:tcPr>
            <w:tcW w:w="1331" w:type="dxa"/>
            <w:tcBorders>
              <w:top w:val="single" w:sz="4" w:space="0" w:color="auto"/>
            </w:tcBorders>
          </w:tcPr>
          <w:p w:rsidR="00CD03EB" w:rsidRPr="00A04C56" w:rsidRDefault="00CD03EB" w:rsidP="00216725">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709" w:type="dxa"/>
          </w:tcPr>
          <w:p w:rsidR="00CD03EB" w:rsidRPr="00A04C56" w:rsidRDefault="00CD03EB" w:rsidP="00216725">
            <w:pPr>
              <w:pStyle w:val="AGRTableText"/>
            </w:pPr>
            <w:r w:rsidRPr="00A04C56">
              <w:t>Accumulated funds</w:t>
            </w:r>
          </w:p>
        </w:tc>
        <w:tc>
          <w:tcPr>
            <w:tcW w:w="1331" w:type="dxa"/>
          </w:tcPr>
          <w:p w:rsidR="00CD03EB" w:rsidRPr="00A04C56" w:rsidRDefault="00D85759" w:rsidP="00216725">
            <w:pPr>
              <w:pStyle w:val="AGRTableNumbers"/>
              <w:tabs>
                <w:tab w:val="decimal" w:pos="1070"/>
              </w:tabs>
              <w:ind w:right="170"/>
              <w:jc w:val="left"/>
            </w:pPr>
            <w:r>
              <w:t>(20,303)</w:t>
            </w:r>
          </w:p>
        </w:tc>
        <w:tc>
          <w:tcPr>
            <w:tcW w:w="1331" w:type="dxa"/>
          </w:tcPr>
          <w:p w:rsidR="00CD03EB" w:rsidRPr="00A04C56" w:rsidRDefault="00CD03EB" w:rsidP="00CD03EB">
            <w:pPr>
              <w:pStyle w:val="AGRTableNumbers"/>
              <w:tabs>
                <w:tab w:val="decimal" w:pos="1070"/>
              </w:tabs>
              <w:ind w:right="170"/>
              <w:jc w:val="left"/>
            </w:pPr>
            <w:r>
              <w:t>(20,634)</w:t>
            </w:r>
          </w:p>
        </w:tc>
      </w:tr>
      <w:tr w:rsidR="00CD03EB" w:rsidRPr="00A04C56">
        <w:tc>
          <w:tcPr>
            <w:tcW w:w="4709" w:type="dxa"/>
          </w:tcPr>
          <w:p w:rsidR="00CD03EB" w:rsidRPr="00A04C56" w:rsidRDefault="00CD03EB" w:rsidP="00216725">
            <w:pPr>
              <w:pStyle w:val="AGRTableText"/>
            </w:pPr>
            <w:r w:rsidRPr="00A04C56">
              <w:t>Reserves</w:t>
            </w:r>
          </w:p>
        </w:tc>
        <w:tc>
          <w:tcPr>
            <w:tcW w:w="1331" w:type="dxa"/>
          </w:tcPr>
          <w:p w:rsidR="00CD03EB" w:rsidRPr="00A04C56" w:rsidRDefault="00D85759" w:rsidP="00216725">
            <w:pPr>
              <w:pStyle w:val="AGRTableNumbers"/>
              <w:tabs>
                <w:tab w:val="decimal" w:pos="1070"/>
              </w:tabs>
              <w:ind w:right="170"/>
              <w:jc w:val="left"/>
            </w:pPr>
            <w:r>
              <w:t>30,302</w:t>
            </w:r>
          </w:p>
        </w:tc>
        <w:tc>
          <w:tcPr>
            <w:tcW w:w="1331" w:type="dxa"/>
          </w:tcPr>
          <w:p w:rsidR="00CD03EB" w:rsidRPr="00A04C56" w:rsidRDefault="00CD03EB" w:rsidP="00CD03EB">
            <w:pPr>
              <w:pStyle w:val="AGRTableNumbers"/>
              <w:tabs>
                <w:tab w:val="decimal" w:pos="1070"/>
              </w:tabs>
              <w:ind w:right="170"/>
              <w:jc w:val="left"/>
            </w:pPr>
            <w:r>
              <w:t>20,176</w:t>
            </w:r>
          </w:p>
        </w:tc>
      </w:tr>
      <w:tr w:rsidR="00CD03EB" w:rsidRPr="00A04C56">
        <w:tc>
          <w:tcPr>
            <w:tcW w:w="4709" w:type="dxa"/>
          </w:tcPr>
          <w:p w:rsidR="00CD03EB" w:rsidRPr="00A04C56" w:rsidRDefault="00CD03EB" w:rsidP="00216725">
            <w:pPr>
              <w:pStyle w:val="AGRTableText"/>
            </w:pPr>
            <w:r w:rsidRPr="00A04C56">
              <w:t>Contributed Equity</w:t>
            </w:r>
          </w:p>
        </w:tc>
        <w:tc>
          <w:tcPr>
            <w:tcW w:w="1331" w:type="dxa"/>
          </w:tcPr>
          <w:p w:rsidR="00CD03EB" w:rsidRPr="00A04C56" w:rsidRDefault="00D85759" w:rsidP="00216725">
            <w:pPr>
              <w:pStyle w:val="AGRTableNumbers"/>
              <w:tabs>
                <w:tab w:val="decimal" w:pos="1070"/>
              </w:tabs>
              <w:ind w:right="170"/>
              <w:jc w:val="left"/>
            </w:pPr>
            <w:r>
              <w:t>166,346</w:t>
            </w:r>
          </w:p>
        </w:tc>
        <w:tc>
          <w:tcPr>
            <w:tcW w:w="1331" w:type="dxa"/>
          </w:tcPr>
          <w:p w:rsidR="00CD03EB" w:rsidRPr="00A04C56" w:rsidRDefault="00CD03EB" w:rsidP="00CD03EB">
            <w:pPr>
              <w:pStyle w:val="AGRTableNumbers"/>
              <w:tabs>
                <w:tab w:val="decimal" w:pos="1070"/>
              </w:tabs>
              <w:ind w:right="170"/>
              <w:jc w:val="left"/>
            </w:pPr>
            <w:r>
              <w:t>165,195</w:t>
            </w:r>
          </w:p>
        </w:tc>
      </w:tr>
      <w:tr w:rsidR="00CD03EB" w:rsidRPr="00A04C56">
        <w:tc>
          <w:tcPr>
            <w:tcW w:w="4709" w:type="dxa"/>
            <w:tcBorders>
              <w:bottom w:val="single" w:sz="4" w:space="0" w:color="auto"/>
            </w:tcBorders>
          </w:tcPr>
          <w:p w:rsidR="00CD03EB" w:rsidRPr="00A04C56" w:rsidRDefault="00CD03EB" w:rsidP="00216725">
            <w:pPr>
              <w:pStyle w:val="AGRTableText"/>
              <w:rPr>
                <w:b/>
              </w:rPr>
            </w:pPr>
            <w:r w:rsidRPr="00A04C56">
              <w:rPr>
                <w:b/>
              </w:rPr>
              <w:t>Equity</w:t>
            </w:r>
          </w:p>
        </w:tc>
        <w:tc>
          <w:tcPr>
            <w:tcW w:w="1331" w:type="dxa"/>
            <w:tcBorders>
              <w:bottom w:val="single" w:sz="4" w:space="0" w:color="auto"/>
            </w:tcBorders>
          </w:tcPr>
          <w:p w:rsidR="00CD03EB" w:rsidRPr="00A04C56" w:rsidRDefault="00D85759" w:rsidP="00216725">
            <w:pPr>
              <w:pStyle w:val="AGRTableNumbers"/>
              <w:tabs>
                <w:tab w:val="decimal" w:pos="1070"/>
              </w:tabs>
              <w:ind w:right="170"/>
              <w:jc w:val="left"/>
              <w:rPr>
                <w:b/>
              </w:rPr>
            </w:pPr>
            <w:r>
              <w:rPr>
                <w:b/>
              </w:rPr>
              <w:t>176,345</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164,737</w:t>
            </w:r>
          </w:p>
        </w:tc>
      </w:tr>
    </w:tbl>
    <w:p w:rsidR="004C31C0" w:rsidRPr="00A04C56" w:rsidRDefault="004C31C0" w:rsidP="00405988">
      <w:pPr>
        <w:pStyle w:val="AGRBodyText"/>
      </w:pPr>
    </w:p>
    <w:p w:rsidR="001819E1" w:rsidRDefault="001819E1" w:rsidP="00405988">
      <w:pPr>
        <w:pStyle w:val="AGRBodyText"/>
      </w:pPr>
    </w:p>
    <w:p w:rsidR="004B7920" w:rsidRPr="00A04C56" w:rsidRDefault="004B7920" w:rsidP="00405988">
      <w:pPr>
        <w:pStyle w:val="AGRBodyText"/>
      </w:pPr>
    </w:p>
    <w:p w:rsidR="004C31C0" w:rsidRPr="00A04C56" w:rsidRDefault="00CA739A" w:rsidP="0055349B">
      <w:pPr>
        <w:pStyle w:val="AGRHeading1"/>
      </w:pPr>
      <w:bookmarkStart w:id="34" w:name="darwin_waterfront"/>
      <w:bookmarkStart w:id="35" w:name="_Toc185325746"/>
      <w:r w:rsidRPr="00A04C56">
        <w:lastRenderedPageBreak/>
        <w:t xml:space="preserve">Darwin Waterfront </w:t>
      </w:r>
      <w:bookmarkEnd w:id="34"/>
      <w:r w:rsidRPr="00A04C56">
        <w:t>Corporation</w:t>
      </w:r>
      <w:bookmarkEnd w:id="35"/>
      <w:r w:rsidR="004C31C0" w:rsidRPr="00A04C56">
        <w:t xml:space="preserve"> </w:t>
      </w:r>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4C31C0" w:rsidRPr="00A04C56" w:rsidRDefault="00CA739A" w:rsidP="00405988">
      <w:pPr>
        <w:pStyle w:val="AGRBodyText"/>
      </w:pPr>
      <w:r w:rsidRPr="00A04C56">
        <w:t xml:space="preserve">The </w:t>
      </w:r>
      <w:r w:rsidR="00E16E49" w:rsidRPr="00A04C56">
        <w:t xml:space="preserve">Darwin Waterfront Corporation </w:t>
      </w:r>
      <w:r w:rsidR="00FF07EB" w:rsidRPr="00A04C56">
        <w:t>was</w:t>
      </w:r>
      <w:r w:rsidRPr="00A04C56">
        <w:t xml:space="preserve"> created </w:t>
      </w:r>
      <w:r w:rsidR="00FF07EB" w:rsidRPr="00A04C56">
        <w:t>by</w:t>
      </w:r>
      <w:r w:rsidRPr="00A04C56">
        <w:t xml:space="preserve"> the </w:t>
      </w:r>
      <w:r w:rsidRPr="00A04C56">
        <w:rPr>
          <w:i/>
        </w:rPr>
        <w:t>Darwin Waterfront Corporation Act</w:t>
      </w:r>
      <w:r w:rsidRPr="00A04C56">
        <w:t xml:space="preserve"> to develop, manage and service the Darwin Waterfront Precinct for the benefit of the community and to promote the Darwin Waterfront Precinct as a place of residence and business</w:t>
      </w:r>
      <w:r w:rsidR="00F911FD">
        <w:t>,</w:t>
      </w:r>
      <w:r w:rsidRPr="00A04C56">
        <w:t xml:space="preserve"> and a venue for public events and entertainment</w:t>
      </w:r>
      <w:r w:rsidR="004C31C0" w:rsidRPr="00A04C56">
        <w:t>.</w:t>
      </w:r>
    </w:p>
    <w:p w:rsidR="004C31C0" w:rsidRPr="00A04C56" w:rsidRDefault="00392057" w:rsidP="004C31C0">
      <w:pPr>
        <w:pStyle w:val="AGRHeading3"/>
        <w:rPr>
          <w:lang w:val="en-AU"/>
        </w:rPr>
      </w:pPr>
      <w:r w:rsidRPr="00A04C56">
        <w:rPr>
          <w:lang w:val="en-AU"/>
        </w:rPr>
        <w:t>Audit Opinion</w:t>
      </w:r>
    </w:p>
    <w:p w:rsidR="004C31C0" w:rsidRPr="00A04C56" w:rsidRDefault="00CA739A" w:rsidP="00405988">
      <w:pPr>
        <w:pStyle w:val="AGRBodyText"/>
      </w:pPr>
      <w:r w:rsidRPr="00A04C56">
        <w:t>The audit of Darwin Waterfront Corpor</w:t>
      </w:r>
      <w:r w:rsidR="00E16E49">
        <w:t>ation</w:t>
      </w:r>
      <w:r w:rsidR="00F165C9" w:rsidRPr="00A04C56">
        <w:t xml:space="preserve"> for the year ended </w:t>
      </w:r>
      <w:r w:rsidR="00CD03EB">
        <w:t>30 June 2010</w:t>
      </w:r>
      <w:r w:rsidRPr="00A04C56">
        <w:t xml:space="preserve"> resulted </w:t>
      </w:r>
      <w:r w:rsidRPr="00C1040D">
        <w:t>in an unqualified independent audit opinion, which was issued on</w:t>
      </w:r>
      <w:r w:rsidR="00FF07EB" w:rsidRPr="00C1040D">
        <w:t xml:space="preserve"> </w:t>
      </w:r>
      <w:r w:rsidR="00C1040D" w:rsidRPr="00C1040D">
        <w:t>2</w:t>
      </w:r>
      <w:r w:rsidR="00E4242D" w:rsidRPr="00C1040D">
        <w:t xml:space="preserve"> November </w:t>
      </w:r>
      <w:r w:rsidR="00C1040D" w:rsidRPr="00C1040D">
        <w:t>2010</w:t>
      </w:r>
      <w:r w:rsidR="004C31C0" w:rsidRPr="00C1040D">
        <w:t>.</w:t>
      </w:r>
    </w:p>
    <w:p w:rsidR="00041259" w:rsidRPr="00A04C56" w:rsidRDefault="00691B8F" w:rsidP="00041259">
      <w:pPr>
        <w:pStyle w:val="AGRHeading3"/>
        <w:rPr>
          <w:lang w:val="en-AU"/>
        </w:rPr>
      </w:pPr>
      <w:r>
        <w:rPr>
          <w:lang w:val="en-AU"/>
        </w:rPr>
        <w:t>Key Findings</w:t>
      </w:r>
    </w:p>
    <w:p w:rsidR="00CA739A" w:rsidRDefault="00662851" w:rsidP="00405988">
      <w:pPr>
        <w:pStyle w:val="AGRBodyText"/>
      </w:pPr>
      <w:r>
        <w:t>The audit did not identify any material weaknesses in controls.</w:t>
      </w:r>
    </w:p>
    <w:p w:rsidR="00782542" w:rsidRDefault="00782542" w:rsidP="00782542">
      <w:pPr>
        <w:pStyle w:val="AGRHeading4"/>
      </w:pPr>
      <w:r>
        <w:t>Performance Overview</w:t>
      </w:r>
    </w:p>
    <w:p w:rsidR="00F23FE1" w:rsidRDefault="00693E13" w:rsidP="00405988">
      <w:pPr>
        <w:pStyle w:val="AGRBodyText"/>
      </w:pPr>
      <w:r w:rsidRPr="00693E13">
        <w:t xml:space="preserve">The Corporation’s financial performance improved </w:t>
      </w:r>
      <w:r>
        <w:t>slightly from a deficit of $4.7 </w:t>
      </w:r>
      <w:r w:rsidRPr="00693E13">
        <w:t>million for 2008/09 to a deficit of $3.4 million for 2009/10.  That improvement reflected an increase in income as a result of higher operating grants and contributions, and a decline in the value of amounts payable to the to the concession holder, and finance expenses for the year</w:t>
      </w:r>
      <w:r w:rsidR="00F23FE1">
        <w:t xml:space="preserve">. </w:t>
      </w:r>
    </w:p>
    <w:p w:rsidR="00C1040D" w:rsidRDefault="00C1040D" w:rsidP="00405988">
      <w:pPr>
        <w:pStyle w:val="AGRBodyText"/>
      </w:pPr>
    </w:p>
    <w:p w:rsidR="00782542" w:rsidRPr="00CD03EB" w:rsidRDefault="00782542" w:rsidP="00405988">
      <w:pPr>
        <w:pStyle w:val="AGRBodyText"/>
        <w:rPr>
          <w:highlight w:val="yellow"/>
        </w:rPr>
      </w:pPr>
    </w:p>
    <w:p w:rsidR="00782542" w:rsidRDefault="00782542" w:rsidP="00405988">
      <w:pPr>
        <w:pStyle w:val="AGRBodyText"/>
      </w:pPr>
    </w:p>
    <w:p w:rsidR="00311A61" w:rsidRPr="00A04C56" w:rsidRDefault="00311A61" w:rsidP="00405988">
      <w:pPr>
        <w:pStyle w:val="AGRBodyText"/>
      </w:pPr>
    </w:p>
    <w:p w:rsidR="004C31C0" w:rsidRPr="00A04C56" w:rsidRDefault="00CA739A" w:rsidP="0055349B">
      <w:pPr>
        <w:pStyle w:val="AGRHeading1"/>
      </w:pPr>
      <w:bookmarkStart w:id="36" w:name="_Toc185325748"/>
      <w:r w:rsidRPr="00A04C56">
        <w:lastRenderedPageBreak/>
        <w:t>Darwin Waterfront Corporation</w:t>
      </w:r>
      <w:r w:rsidR="004C31C0" w:rsidRPr="00A04C56">
        <w:t xml:space="preserve"> cont…</w:t>
      </w:r>
      <w:bookmarkEnd w:id="36"/>
    </w:p>
    <w:p w:rsidR="004C31C0"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Darwin Waterfront Corporation "/>
        <w:tblDescription w:val="Darwin Waterfront Corporation "/>
      </w:tblPr>
      <w:tblGrid>
        <w:gridCol w:w="4536"/>
        <w:gridCol w:w="1417"/>
        <w:gridCol w:w="1418"/>
      </w:tblGrid>
      <w:tr w:rsidR="004C31C0" w:rsidRPr="00A04C56" w:rsidTr="009B1C68">
        <w:trPr>
          <w:tblHeader/>
        </w:trPr>
        <w:tc>
          <w:tcPr>
            <w:tcW w:w="4536" w:type="dxa"/>
            <w:tcBorders>
              <w:bottom w:val="single" w:sz="4" w:space="0" w:color="auto"/>
            </w:tcBorders>
          </w:tcPr>
          <w:p w:rsidR="004C31C0" w:rsidRPr="00A04C56" w:rsidRDefault="004C31C0" w:rsidP="00216725">
            <w:pPr>
              <w:pStyle w:val="AGRTableText"/>
              <w:ind w:left="720" w:hanging="720"/>
            </w:pPr>
          </w:p>
        </w:tc>
        <w:tc>
          <w:tcPr>
            <w:tcW w:w="1417" w:type="dxa"/>
            <w:tcBorders>
              <w:bottom w:val="single" w:sz="4" w:space="0" w:color="auto"/>
            </w:tcBorders>
          </w:tcPr>
          <w:p w:rsidR="004C31C0" w:rsidRPr="00A04C56" w:rsidRDefault="00306704" w:rsidP="00CE601D">
            <w:pPr>
              <w:pStyle w:val="StyleAGRTableTextCenteredLeft0cmHanging127cm"/>
            </w:pPr>
            <w:r>
              <w:t>20</w:t>
            </w:r>
            <w:r w:rsidR="00CD03EB">
              <w:t>10</w:t>
            </w:r>
          </w:p>
        </w:tc>
        <w:tc>
          <w:tcPr>
            <w:tcW w:w="1418" w:type="dxa"/>
            <w:tcBorders>
              <w:bottom w:val="single" w:sz="4" w:space="0" w:color="auto"/>
            </w:tcBorders>
          </w:tcPr>
          <w:p w:rsidR="004C31C0" w:rsidRPr="00A04C56" w:rsidRDefault="002338AF" w:rsidP="00CE601D">
            <w:pPr>
              <w:pStyle w:val="StyleAGRTableTextCenteredLeft0cmHanging127cm"/>
            </w:pPr>
            <w:r>
              <w:t>20</w:t>
            </w:r>
            <w:r w:rsidR="00CD03EB">
              <w:t>09</w:t>
            </w:r>
          </w:p>
        </w:tc>
      </w:tr>
      <w:tr w:rsidR="004C31C0" w:rsidRPr="00A04C56" w:rsidTr="00782542">
        <w:tc>
          <w:tcPr>
            <w:tcW w:w="4536" w:type="dxa"/>
            <w:tcBorders>
              <w:top w:val="single" w:sz="4" w:space="0" w:color="auto"/>
            </w:tcBorders>
          </w:tcPr>
          <w:p w:rsidR="004C31C0" w:rsidRPr="00A04C56" w:rsidRDefault="004C31C0" w:rsidP="00216725">
            <w:pPr>
              <w:pStyle w:val="AGRTableText"/>
              <w:ind w:left="720" w:hanging="720"/>
            </w:pPr>
          </w:p>
        </w:tc>
        <w:tc>
          <w:tcPr>
            <w:tcW w:w="1417" w:type="dxa"/>
            <w:tcBorders>
              <w:top w:val="single" w:sz="4" w:space="0" w:color="auto"/>
            </w:tcBorders>
          </w:tcPr>
          <w:p w:rsidR="004C31C0" w:rsidRPr="00A04C56" w:rsidRDefault="00F03B9B" w:rsidP="00CE601D">
            <w:pPr>
              <w:pStyle w:val="StyleAGRTableTextCenteredLeft0cmHanging127cm"/>
            </w:pPr>
            <w:r>
              <w:t>$’000</w:t>
            </w:r>
          </w:p>
        </w:tc>
        <w:tc>
          <w:tcPr>
            <w:tcW w:w="1418" w:type="dxa"/>
            <w:tcBorders>
              <w:top w:val="single" w:sz="4" w:space="0" w:color="auto"/>
            </w:tcBorders>
          </w:tcPr>
          <w:p w:rsidR="004C31C0" w:rsidRPr="00A04C56" w:rsidRDefault="004C31C0" w:rsidP="00CE601D">
            <w:pPr>
              <w:pStyle w:val="StyleAGRTableTextCenteredLeft0cmHanging127cm"/>
            </w:pPr>
            <w:r w:rsidRPr="00A04C56">
              <w:t>$’000</w:t>
            </w:r>
          </w:p>
        </w:tc>
      </w:tr>
      <w:tr w:rsidR="00782542" w:rsidRPr="00A04C56" w:rsidTr="00071C93">
        <w:tc>
          <w:tcPr>
            <w:tcW w:w="4536" w:type="dxa"/>
          </w:tcPr>
          <w:p w:rsidR="00782542" w:rsidRPr="00A04C56" w:rsidRDefault="00782542" w:rsidP="00843378">
            <w:pPr>
              <w:pStyle w:val="AGRTableText"/>
              <w:ind w:left="720" w:hanging="720"/>
              <w:rPr>
                <w:b/>
              </w:rPr>
            </w:pPr>
            <w:r>
              <w:rPr>
                <w:b/>
              </w:rPr>
              <w:t>Income</w:t>
            </w:r>
          </w:p>
        </w:tc>
        <w:tc>
          <w:tcPr>
            <w:tcW w:w="1417" w:type="dxa"/>
          </w:tcPr>
          <w:p w:rsidR="00782542" w:rsidRPr="00A04C56" w:rsidRDefault="00782542" w:rsidP="00843378">
            <w:pPr>
              <w:pStyle w:val="AGRTableNumbers"/>
              <w:tabs>
                <w:tab w:val="decimal" w:pos="1070"/>
              </w:tabs>
              <w:ind w:right="170"/>
              <w:jc w:val="left"/>
              <w:rPr>
                <w:b/>
              </w:rPr>
            </w:pPr>
          </w:p>
        </w:tc>
        <w:tc>
          <w:tcPr>
            <w:tcW w:w="1418" w:type="dxa"/>
          </w:tcPr>
          <w:p w:rsidR="00782542" w:rsidRPr="00A04C56" w:rsidRDefault="00782542" w:rsidP="00843378">
            <w:pPr>
              <w:pStyle w:val="AGRTableNumbers"/>
              <w:tabs>
                <w:tab w:val="decimal" w:pos="1070"/>
              </w:tabs>
              <w:ind w:right="170"/>
              <w:jc w:val="left"/>
              <w:rPr>
                <w:b/>
              </w:rPr>
            </w:pPr>
          </w:p>
        </w:tc>
      </w:tr>
      <w:tr w:rsidR="00782542" w:rsidRPr="00A04C56" w:rsidTr="00071C93">
        <w:tc>
          <w:tcPr>
            <w:tcW w:w="4536" w:type="dxa"/>
          </w:tcPr>
          <w:p w:rsidR="00782542" w:rsidRPr="00A04C56" w:rsidRDefault="00071C93" w:rsidP="00843378">
            <w:pPr>
              <w:pStyle w:val="StyleAGRTableTextLeft0cmHanging127cm"/>
            </w:pPr>
            <w:r>
              <w:t>User Charges</w:t>
            </w:r>
          </w:p>
        </w:tc>
        <w:tc>
          <w:tcPr>
            <w:tcW w:w="1417" w:type="dxa"/>
          </w:tcPr>
          <w:p w:rsidR="00782542" w:rsidRDefault="00071C93" w:rsidP="00843378">
            <w:pPr>
              <w:pStyle w:val="AGRTableNumbers"/>
              <w:tabs>
                <w:tab w:val="decimal" w:pos="1070"/>
              </w:tabs>
              <w:ind w:right="170"/>
              <w:jc w:val="left"/>
            </w:pPr>
            <w:r>
              <w:t>662</w:t>
            </w:r>
          </w:p>
        </w:tc>
        <w:tc>
          <w:tcPr>
            <w:tcW w:w="1418" w:type="dxa"/>
          </w:tcPr>
          <w:p w:rsidR="00782542" w:rsidRDefault="00071C93" w:rsidP="00843378">
            <w:pPr>
              <w:pStyle w:val="AGRTableNumbers"/>
              <w:tabs>
                <w:tab w:val="decimal" w:pos="1070"/>
              </w:tabs>
              <w:ind w:right="170"/>
              <w:jc w:val="left"/>
            </w:pPr>
            <w:r>
              <w:t>153</w:t>
            </w:r>
          </w:p>
        </w:tc>
      </w:tr>
      <w:tr w:rsidR="00782542" w:rsidRPr="00A04C56" w:rsidTr="00071C93">
        <w:tc>
          <w:tcPr>
            <w:tcW w:w="4536" w:type="dxa"/>
          </w:tcPr>
          <w:p w:rsidR="00782542" w:rsidRPr="00A04C56" w:rsidRDefault="00071C93" w:rsidP="00843378">
            <w:pPr>
              <w:pStyle w:val="StyleAGRTableTextLeft0cmHanging127cm"/>
            </w:pPr>
            <w:r>
              <w:t>Operating Grants and Other contributions</w:t>
            </w:r>
          </w:p>
        </w:tc>
        <w:tc>
          <w:tcPr>
            <w:tcW w:w="1417" w:type="dxa"/>
          </w:tcPr>
          <w:p w:rsidR="00782542" w:rsidRPr="00A04C56" w:rsidRDefault="00071C93" w:rsidP="00843378">
            <w:pPr>
              <w:pStyle w:val="AGRTableNumbers"/>
              <w:tabs>
                <w:tab w:val="decimal" w:pos="1070"/>
              </w:tabs>
              <w:ind w:right="170"/>
              <w:jc w:val="left"/>
            </w:pPr>
            <w:r>
              <w:t>17,480</w:t>
            </w:r>
          </w:p>
        </w:tc>
        <w:tc>
          <w:tcPr>
            <w:tcW w:w="1418" w:type="dxa"/>
          </w:tcPr>
          <w:p w:rsidR="00782542" w:rsidRPr="00A04C56" w:rsidRDefault="00071C93" w:rsidP="00843378">
            <w:pPr>
              <w:pStyle w:val="AGRTableNumbers"/>
              <w:tabs>
                <w:tab w:val="decimal" w:pos="1070"/>
              </w:tabs>
              <w:ind w:right="170"/>
              <w:jc w:val="left"/>
            </w:pPr>
            <w:r>
              <w:t>14,620</w:t>
            </w:r>
          </w:p>
        </w:tc>
      </w:tr>
      <w:tr w:rsidR="00782542" w:rsidRPr="00A04C56" w:rsidTr="00071C93">
        <w:tc>
          <w:tcPr>
            <w:tcW w:w="4536" w:type="dxa"/>
          </w:tcPr>
          <w:p w:rsidR="00782542" w:rsidRPr="00A04C56" w:rsidRDefault="00782542" w:rsidP="00843378">
            <w:pPr>
              <w:pStyle w:val="StyleAGRTableTextLeft0cmHanging127cm"/>
            </w:pPr>
            <w:r>
              <w:t>Other</w:t>
            </w:r>
          </w:p>
        </w:tc>
        <w:tc>
          <w:tcPr>
            <w:tcW w:w="1417" w:type="dxa"/>
          </w:tcPr>
          <w:p w:rsidR="00782542" w:rsidRDefault="00071C93" w:rsidP="00843378">
            <w:pPr>
              <w:pStyle w:val="AGRTableNumbers"/>
              <w:tabs>
                <w:tab w:val="decimal" w:pos="1070"/>
              </w:tabs>
              <w:ind w:right="170"/>
              <w:jc w:val="left"/>
            </w:pPr>
            <w:r>
              <w:t>13</w:t>
            </w:r>
          </w:p>
        </w:tc>
        <w:tc>
          <w:tcPr>
            <w:tcW w:w="1418" w:type="dxa"/>
          </w:tcPr>
          <w:p w:rsidR="00782542" w:rsidRDefault="00071C93" w:rsidP="00843378">
            <w:pPr>
              <w:pStyle w:val="AGRTableNumbers"/>
              <w:tabs>
                <w:tab w:val="decimal" w:pos="1070"/>
              </w:tabs>
              <w:ind w:right="170"/>
              <w:jc w:val="left"/>
            </w:pPr>
            <w:r>
              <w:t>3</w:t>
            </w:r>
          </w:p>
        </w:tc>
      </w:tr>
      <w:tr w:rsidR="00CD03EB" w:rsidRPr="00A04C56" w:rsidTr="00782542">
        <w:tc>
          <w:tcPr>
            <w:tcW w:w="4536" w:type="dxa"/>
          </w:tcPr>
          <w:p w:rsidR="00CD03EB" w:rsidRPr="00A04C56" w:rsidRDefault="00782542" w:rsidP="00216725">
            <w:pPr>
              <w:pStyle w:val="AGRTableText"/>
              <w:ind w:left="720" w:hanging="720"/>
              <w:rPr>
                <w:b/>
              </w:rPr>
            </w:pPr>
            <w:r>
              <w:rPr>
                <w:b/>
              </w:rPr>
              <w:t>Total Income</w:t>
            </w:r>
            <w:r w:rsidR="00CD03EB" w:rsidRPr="00A04C56">
              <w:rPr>
                <w:b/>
              </w:rPr>
              <w:t xml:space="preserve"> </w:t>
            </w:r>
          </w:p>
        </w:tc>
        <w:tc>
          <w:tcPr>
            <w:tcW w:w="1417" w:type="dxa"/>
          </w:tcPr>
          <w:p w:rsidR="00CD03EB" w:rsidRPr="00A04C56" w:rsidRDefault="00071C93" w:rsidP="00216725">
            <w:pPr>
              <w:pStyle w:val="AGRTableNumbers"/>
              <w:tabs>
                <w:tab w:val="decimal" w:pos="1070"/>
              </w:tabs>
              <w:ind w:right="170"/>
              <w:jc w:val="left"/>
              <w:rPr>
                <w:b/>
              </w:rPr>
            </w:pPr>
            <w:r>
              <w:rPr>
                <w:b/>
              </w:rPr>
              <w:t>18,155</w:t>
            </w:r>
          </w:p>
        </w:tc>
        <w:tc>
          <w:tcPr>
            <w:tcW w:w="1418" w:type="dxa"/>
          </w:tcPr>
          <w:p w:rsidR="00CD03EB" w:rsidRPr="00A04C56" w:rsidRDefault="00CD03EB" w:rsidP="00CD03EB">
            <w:pPr>
              <w:pStyle w:val="AGRTableNumbers"/>
              <w:tabs>
                <w:tab w:val="decimal" w:pos="1070"/>
              </w:tabs>
              <w:ind w:right="170"/>
              <w:jc w:val="left"/>
              <w:rPr>
                <w:b/>
              </w:rPr>
            </w:pPr>
            <w:r>
              <w:rPr>
                <w:b/>
              </w:rPr>
              <w:t>14,776</w:t>
            </w:r>
          </w:p>
        </w:tc>
      </w:tr>
      <w:tr w:rsidR="00CD03EB" w:rsidRPr="00A04C56" w:rsidTr="00782542">
        <w:tc>
          <w:tcPr>
            <w:tcW w:w="4536" w:type="dxa"/>
            <w:tcBorders>
              <w:top w:val="single" w:sz="4" w:space="0" w:color="auto"/>
            </w:tcBorders>
          </w:tcPr>
          <w:p w:rsidR="00CD03EB" w:rsidRPr="00A04C56" w:rsidRDefault="00782542" w:rsidP="00216725">
            <w:pPr>
              <w:pStyle w:val="AGRTableText"/>
              <w:ind w:left="720" w:hanging="720"/>
              <w:rPr>
                <w:b/>
              </w:rPr>
            </w:pPr>
            <w:r>
              <w:rPr>
                <w:b/>
              </w:rPr>
              <w:t>Expenditure</w:t>
            </w:r>
            <w:r w:rsidR="00CD03EB" w:rsidRPr="00A04C56">
              <w:rPr>
                <w:b/>
              </w:rPr>
              <w:t xml:space="preserve"> </w:t>
            </w:r>
          </w:p>
        </w:tc>
        <w:tc>
          <w:tcPr>
            <w:tcW w:w="1417" w:type="dxa"/>
            <w:tcBorders>
              <w:top w:val="single" w:sz="4" w:space="0" w:color="auto"/>
            </w:tcBorders>
          </w:tcPr>
          <w:p w:rsidR="00CD03EB" w:rsidRPr="00A04C56" w:rsidRDefault="00CD03EB" w:rsidP="00216725">
            <w:pPr>
              <w:pStyle w:val="AGRTableNumbers"/>
              <w:tabs>
                <w:tab w:val="decimal" w:pos="1070"/>
              </w:tabs>
              <w:ind w:right="170"/>
              <w:jc w:val="left"/>
            </w:pPr>
          </w:p>
        </w:tc>
        <w:tc>
          <w:tcPr>
            <w:tcW w:w="1418" w:type="dxa"/>
            <w:tcBorders>
              <w:top w:val="single" w:sz="4" w:space="0" w:color="auto"/>
            </w:tcBorders>
          </w:tcPr>
          <w:p w:rsidR="00CD03EB" w:rsidRPr="00A04C56" w:rsidRDefault="00CD03EB" w:rsidP="00CD03EB">
            <w:pPr>
              <w:pStyle w:val="AGRTableNumbers"/>
              <w:tabs>
                <w:tab w:val="decimal" w:pos="1070"/>
              </w:tabs>
              <w:ind w:right="170"/>
              <w:jc w:val="left"/>
            </w:pPr>
          </w:p>
        </w:tc>
      </w:tr>
      <w:tr w:rsidR="00D842C8" w:rsidRPr="00A04C56" w:rsidTr="00782542">
        <w:tc>
          <w:tcPr>
            <w:tcW w:w="4536" w:type="dxa"/>
          </w:tcPr>
          <w:p w:rsidR="00D842C8" w:rsidRPr="00F23FE1" w:rsidRDefault="00D842C8" w:rsidP="00640C9E">
            <w:pPr>
              <w:pStyle w:val="StyleAGRTableTextLeft0cmHanging127cm"/>
            </w:pPr>
            <w:r w:rsidRPr="00F23FE1">
              <w:t>Territory Availability Payments</w:t>
            </w:r>
          </w:p>
        </w:tc>
        <w:tc>
          <w:tcPr>
            <w:tcW w:w="1417" w:type="dxa"/>
          </w:tcPr>
          <w:p w:rsidR="00D842C8" w:rsidRPr="00F23FE1" w:rsidRDefault="00D842C8" w:rsidP="00216725">
            <w:pPr>
              <w:pStyle w:val="AGRTableNumbers"/>
              <w:tabs>
                <w:tab w:val="decimal" w:pos="1070"/>
              </w:tabs>
              <w:ind w:right="170"/>
              <w:jc w:val="left"/>
            </w:pPr>
            <w:r w:rsidRPr="00F23FE1">
              <w:t>(2,494)</w:t>
            </w:r>
          </w:p>
        </w:tc>
        <w:tc>
          <w:tcPr>
            <w:tcW w:w="1418" w:type="dxa"/>
          </w:tcPr>
          <w:p w:rsidR="00D842C8" w:rsidRPr="00F23FE1" w:rsidRDefault="00D842C8" w:rsidP="00CD03EB">
            <w:pPr>
              <w:pStyle w:val="AGRTableNumbers"/>
              <w:tabs>
                <w:tab w:val="decimal" w:pos="1070"/>
              </w:tabs>
              <w:ind w:right="170"/>
              <w:jc w:val="left"/>
            </w:pPr>
            <w:r w:rsidRPr="00F23FE1">
              <w:t>(2,772)</w:t>
            </w:r>
          </w:p>
        </w:tc>
      </w:tr>
      <w:tr w:rsidR="00D842C8" w:rsidRPr="00A04C56" w:rsidTr="00782542">
        <w:tc>
          <w:tcPr>
            <w:tcW w:w="4536" w:type="dxa"/>
          </w:tcPr>
          <w:p w:rsidR="00D842C8" w:rsidRPr="00F23FE1" w:rsidRDefault="00D842C8" w:rsidP="00640C9E">
            <w:pPr>
              <w:pStyle w:val="StyleAGRTableTextLeft0cmHanging127cm"/>
            </w:pPr>
            <w:r w:rsidRPr="00F23FE1">
              <w:t>Territory Efficiency Payments</w:t>
            </w:r>
          </w:p>
        </w:tc>
        <w:tc>
          <w:tcPr>
            <w:tcW w:w="1417" w:type="dxa"/>
          </w:tcPr>
          <w:p w:rsidR="00D842C8" w:rsidRPr="00F23FE1" w:rsidRDefault="00D842C8" w:rsidP="00216725">
            <w:pPr>
              <w:pStyle w:val="AGRTableNumbers"/>
              <w:tabs>
                <w:tab w:val="decimal" w:pos="1070"/>
              </w:tabs>
              <w:ind w:right="170"/>
              <w:jc w:val="left"/>
            </w:pPr>
            <w:r w:rsidRPr="00F23FE1">
              <w:t>(261)</w:t>
            </w:r>
          </w:p>
        </w:tc>
        <w:tc>
          <w:tcPr>
            <w:tcW w:w="1418" w:type="dxa"/>
          </w:tcPr>
          <w:p w:rsidR="00D842C8" w:rsidRPr="00F23FE1" w:rsidRDefault="00D842C8" w:rsidP="00CD03EB">
            <w:pPr>
              <w:pStyle w:val="AGRTableNumbers"/>
              <w:tabs>
                <w:tab w:val="decimal" w:pos="1070"/>
              </w:tabs>
              <w:ind w:right="170"/>
              <w:jc w:val="left"/>
            </w:pPr>
            <w:r w:rsidRPr="00F23FE1">
              <w:t>-</w:t>
            </w:r>
          </w:p>
        </w:tc>
      </w:tr>
      <w:tr w:rsidR="00D842C8" w:rsidRPr="00A04C56" w:rsidTr="00782542">
        <w:tc>
          <w:tcPr>
            <w:tcW w:w="4536" w:type="dxa"/>
          </w:tcPr>
          <w:p w:rsidR="00D842C8" w:rsidRPr="00F23FE1" w:rsidRDefault="00D842C8" w:rsidP="00640C9E">
            <w:pPr>
              <w:pStyle w:val="StyleAGRTableTextLeft0cmHanging127cm"/>
            </w:pPr>
            <w:r w:rsidRPr="00F23FE1">
              <w:t>Territory Incentive Payments</w:t>
            </w:r>
          </w:p>
        </w:tc>
        <w:tc>
          <w:tcPr>
            <w:tcW w:w="1417" w:type="dxa"/>
          </w:tcPr>
          <w:p w:rsidR="00D842C8" w:rsidRPr="00F23FE1" w:rsidRDefault="00D842C8" w:rsidP="00216725">
            <w:pPr>
              <w:pStyle w:val="AGRTableNumbers"/>
              <w:tabs>
                <w:tab w:val="decimal" w:pos="1070"/>
              </w:tabs>
              <w:ind w:right="170"/>
              <w:jc w:val="left"/>
            </w:pPr>
            <w:r w:rsidRPr="00F23FE1">
              <w:t>(700)</w:t>
            </w:r>
          </w:p>
        </w:tc>
        <w:tc>
          <w:tcPr>
            <w:tcW w:w="1418" w:type="dxa"/>
          </w:tcPr>
          <w:p w:rsidR="00D842C8" w:rsidRPr="00F23FE1" w:rsidRDefault="00D842C8" w:rsidP="00CD03EB">
            <w:pPr>
              <w:pStyle w:val="AGRTableNumbers"/>
              <w:tabs>
                <w:tab w:val="decimal" w:pos="1070"/>
              </w:tabs>
              <w:ind w:right="170"/>
              <w:jc w:val="left"/>
            </w:pPr>
            <w:r w:rsidRPr="00F23FE1">
              <w:t>(680)</w:t>
            </w:r>
          </w:p>
        </w:tc>
      </w:tr>
      <w:tr w:rsidR="00D842C8" w:rsidRPr="00A04C56" w:rsidTr="00782542">
        <w:tc>
          <w:tcPr>
            <w:tcW w:w="4536" w:type="dxa"/>
          </w:tcPr>
          <w:p w:rsidR="00D842C8" w:rsidRPr="00F23FE1" w:rsidRDefault="00D842C8" w:rsidP="00640C9E">
            <w:pPr>
              <w:pStyle w:val="StyleAGRTableTextLeft0cmHanging127cm"/>
            </w:pPr>
            <w:r w:rsidRPr="00F23FE1">
              <w:t>Territory Operating Payments</w:t>
            </w:r>
          </w:p>
        </w:tc>
        <w:tc>
          <w:tcPr>
            <w:tcW w:w="1417" w:type="dxa"/>
          </w:tcPr>
          <w:p w:rsidR="00D842C8" w:rsidRPr="00F23FE1" w:rsidRDefault="00D842C8" w:rsidP="00216725">
            <w:pPr>
              <w:pStyle w:val="AGRTableNumbers"/>
              <w:tabs>
                <w:tab w:val="decimal" w:pos="1070"/>
              </w:tabs>
              <w:ind w:right="170"/>
              <w:jc w:val="left"/>
            </w:pPr>
            <w:r w:rsidRPr="00F23FE1">
              <w:t>(2,869)</w:t>
            </w:r>
          </w:p>
        </w:tc>
        <w:tc>
          <w:tcPr>
            <w:tcW w:w="1418" w:type="dxa"/>
          </w:tcPr>
          <w:p w:rsidR="00D842C8" w:rsidRPr="00F23FE1" w:rsidRDefault="00D842C8" w:rsidP="00CD03EB">
            <w:pPr>
              <w:pStyle w:val="AGRTableNumbers"/>
              <w:tabs>
                <w:tab w:val="decimal" w:pos="1070"/>
              </w:tabs>
              <w:ind w:right="170"/>
              <w:jc w:val="left"/>
            </w:pPr>
            <w:r w:rsidRPr="00F23FE1">
              <w:t>(3,568)</w:t>
            </w:r>
          </w:p>
        </w:tc>
      </w:tr>
      <w:tr w:rsidR="00CD03EB" w:rsidRPr="00A04C56" w:rsidTr="00782542">
        <w:tc>
          <w:tcPr>
            <w:tcW w:w="4536" w:type="dxa"/>
          </w:tcPr>
          <w:p w:rsidR="00CD03EB" w:rsidRPr="00F23FE1" w:rsidRDefault="00CD03EB" w:rsidP="00640C9E">
            <w:pPr>
              <w:pStyle w:val="StyleAGRTableTextLeft0cmHanging127cm"/>
            </w:pPr>
            <w:r w:rsidRPr="00F23FE1">
              <w:t>Other Grants and Subsidies</w:t>
            </w:r>
          </w:p>
        </w:tc>
        <w:tc>
          <w:tcPr>
            <w:tcW w:w="1417" w:type="dxa"/>
          </w:tcPr>
          <w:p w:rsidR="00CD03EB" w:rsidRPr="00F23FE1" w:rsidRDefault="00D842C8" w:rsidP="00216725">
            <w:pPr>
              <w:pStyle w:val="AGRTableNumbers"/>
              <w:tabs>
                <w:tab w:val="decimal" w:pos="1070"/>
              </w:tabs>
              <w:ind w:right="170"/>
              <w:jc w:val="left"/>
            </w:pPr>
            <w:r w:rsidRPr="00F23FE1">
              <w:t>(9)</w:t>
            </w:r>
          </w:p>
        </w:tc>
        <w:tc>
          <w:tcPr>
            <w:tcW w:w="1418" w:type="dxa"/>
          </w:tcPr>
          <w:p w:rsidR="00CD03EB" w:rsidRPr="00F23FE1" w:rsidRDefault="00CD03EB" w:rsidP="00CD03EB">
            <w:pPr>
              <w:pStyle w:val="AGRTableNumbers"/>
              <w:tabs>
                <w:tab w:val="decimal" w:pos="1070"/>
              </w:tabs>
              <w:ind w:right="170"/>
              <w:jc w:val="left"/>
            </w:pPr>
            <w:r w:rsidRPr="00F23FE1">
              <w:t>(2)</w:t>
            </w:r>
          </w:p>
        </w:tc>
      </w:tr>
      <w:tr w:rsidR="00D842C8" w:rsidRPr="00A04C56" w:rsidTr="00782542">
        <w:tc>
          <w:tcPr>
            <w:tcW w:w="4536" w:type="dxa"/>
          </w:tcPr>
          <w:p w:rsidR="00D842C8" w:rsidRDefault="00D842C8" w:rsidP="00640C9E">
            <w:pPr>
              <w:pStyle w:val="StyleAGRTableTextLeft0cmHanging127cm"/>
            </w:pPr>
            <w:r>
              <w:t>Agent Service Arrangements</w:t>
            </w:r>
          </w:p>
        </w:tc>
        <w:tc>
          <w:tcPr>
            <w:tcW w:w="1417" w:type="dxa"/>
          </w:tcPr>
          <w:p w:rsidR="00D842C8" w:rsidRDefault="00D842C8" w:rsidP="00216725">
            <w:pPr>
              <w:pStyle w:val="AGRTableNumbers"/>
              <w:tabs>
                <w:tab w:val="decimal" w:pos="1070"/>
              </w:tabs>
              <w:ind w:right="170"/>
              <w:jc w:val="left"/>
            </w:pPr>
            <w:r>
              <w:t>(913)</w:t>
            </w:r>
          </w:p>
        </w:tc>
        <w:tc>
          <w:tcPr>
            <w:tcW w:w="1418" w:type="dxa"/>
          </w:tcPr>
          <w:p w:rsidR="00D842C8" w:rsidRDefault="00D842C8" w:rsidP="00CD03EB">
            <w:pPr>
              <w:pStyle w:val="AGRTableNumbers"/>
              <w:tabs>
                <w:tab w:val="decimal" w:pos="1070"/>
              </w:tabs>
              <w:ind w:right="170"/>
              <w:jc w:val="left"/>
            </w:pPr>
            <w:r>
              <w:t>(12)</w:t>
            </w:r>
          </w:p>
        </w:tc>
      </w:tr>
      <w:tr w:rsidR="00D842C8" w:rsidRPr="00A04C56" w:rsidTr="00782542">
        <w:tc>
          <w:tcPr>
            <w:tcW w:w="4536" w:type="dxa"/>
          </w:tcPr>
          <w:p w:rsidR="00D842C8" w:rsidRDefault="00D842C8" w:rsidP="00640C9E">
            <w:pPr>
              <w:pStyle w:val="StyleAGRTableTextLeft0cmHanging127cm"/>
            </w:pPr>
            <w:r>
              <w:t>Depreciation and Amortisation</w:t>
            </w:r>
          </w:p>
        </w:tc>
        <w:tc>
          <w:tcPr>
            <w:tcW w:w="1417" w:type="dxa"/>
          </w:tcPr>
          <w:p w:rsidR="00D842C8" w:rsidRDefault="00D842C8" w:rsidP="00216725">
            <w:pPr>
              <w:pStyle w:val="AGRTableNumbers"/>
              <w:tabs>
                <w:tab w:val="decimal" w:pos="1070"/>
              </w:tabs>
              <w:ind w:right="170"/>
              <w:jc w:val="left"/>
            </w:pPr>
            <w:r>
              <w:t>(4,221)</w:t>
            </w:r>
          </w:p>
        </w:tc>
        <w:tc>
          <w:tcPr>
            <w:tcW w:w="1418" w:type="dxa"/>
          </w:tcPr>
          <w:p w:rsidR="00D842C8" w:rsidRDefault="00D842C8" w:rsidP="00CD03EB">
            <w:pPr>
              <w:pStyle w:val="AGRTableNumbers"/>
              <w:tabs>
                <w:tab w:val="decimal" w:pos="1070"/>
              </w:tabs>
              <w:ind w:right="170"/>
              <w:jc w:val="left"/>
            </w:pPr>
            <w:r>
              <w:t>(3,171)</w:t>
            </w:r>
          </w:p>
        </w:tc>
      </w:tr>
      <w:tr w:rsidR="00D842C8" w:rsidRPr="00A04C56" w:rsidTr="00B72DB9">
        <w:tc>
          <w:tcPr>
            <w:tcW w:w="4536" w:type="dxa"/>
          </w:tcPr>
          <w:p w:rsidR="00D842C8" w:rsidRPr="00A04C56" w:rsidRDefault="00D842C8" w:rsidP="00B72DB9">
            <w:pPr>
              <w:pStyle w:val="StyleAGRTableTextLeft0cmHanging127cm"/>
            </w:pPr>
            <w:r>
              <w:t>Employee e</w:t>
            </w:r>
            <w:r w:rsidRPr="00A04C56">
              <w:t>xpenses</w:t>
            </w:r>
          </w:p>
        </w:tc>
        <w:tc>
          <w:tcPr>
            <w:tcW w:w="1417" w:type="dxa"/>
          </w:tcPr>
          <w:p w:rsidR="00D842C8" w:rsidRPr="00A04C56" w:rsidRDefault="00D842C8" w:rsidP="00B72DB9">
            <w:pPr>
              <w:pStyle w:val="AGRTableNumbers"/>
              <w:tabs>
                <w:tab w:val="decimal" w:pos="1070"/>
              </w:tabs>
              <w:ind w:right="170"/>
              <w:jc w:val="left"/>
            </w:pPr>
            <w:r>
              <w:t>(870)</w:t>
            </w:r>
          </w:p>
        </w:tc>
        <w:tc>
          <w:tcPr>
            <w:tcW w:w="1418" w:type="dxa"/>
          </w:tcPr>
          <w:p w:rsidR="00D842C8" w:rsidRPr="00A04C56" w:rsidRDefault="00D842C8" w:rsidP="00B72DB9">
            <w:pPr>
              <w:pStyle w:val="AGRTableNumbers"/>
              <w:tabs>
                <w:tab w:val="decimal" w:pos="1070"/>
              </w:tabs>
              <w:ind w:right="170"/>
              <w:jc w:val="left"/>
            </w:pPr>
            <w:r>
              <w:t>(861)</w:t>
            </w:r>
          </w:p>
        </w:tc>
      </w:tr>
      <w:tr w:rsidR="00D842C8" w:rsidRPr="00A04C56" w:rsidTr="00782542">
        <w:tc>
          <w:tcPr>
            <w:tcW w:w="4536" w:type="dxa"/>
          </w:tcPr>
          <w:p w:rsidR="00D842C8" w:rsidRDefault="00D842C8" w:rsidP="00640C9E">
            <w:pPr>
              <w:pStyle w:val="StyleAGRTableTextLeft0cmHanging127cm"/>
            </w:pPr>
            <w:r>
              <w:t>Finance Costs</w:t>
            </w:r>
          </w:p>
        </w:tc>
        <w:tc>
          <w:tcPr>
            <w:tcW w:w="1417" w:type="dxa"/>
          </w:tcPr>
          <w:p w:rsidR="00D842C8" w:rsidRDefault="00D842C8" w:rsidP="00216725">
            <w:pPr>
              <w:pStyle w:val="AGRTableNumbers"/>
              <w:tabs>
                <w:tab w:val="decimal" w:pos="1070"/>
              </w:tabs>
              <w:ind w:right="170"/>
              <w:jc w:val="left"/>
            </w:pPr>
            <w:r>
              <w:t>(5,896)</w:t>
            </w:r>
          </w:p>
        </w:tc>
        <w:tc>
          <w:tcPr>
            <w:tcW w:w="1418" w:type="dxa"/>
          </w:tcPr>
          <w:p w:rsidR="00D842C8" w:rsidRDefault="00D842C8" w:rsidP="00CD03EB">
            <w:pPr>
              <w:pStyle w:val="AGRTableNumbers"/>
              <w:tabs>
                <w:tab w:val="decimal" w:pos="1070"/>
              </w:tabs>
              <w:ind w:right="170"/>
              <w:jc w:val="left"/>
            </w:pPr>
            <w:r>
              <w:t>(7,441)</w:t>
            </w:r>
          </w:p>
        </w:tc>
      </w:tr>
      <w:tr w:rsidR="004F3268" w:rsidRPr="00A04C56" w:rsidTr="00B72DB9">
        <w:tc>
          <w:tcPr>
            <w:tcW w:w="4536" w:type="dxa"/>
          </w:tcPr>
          <w:p w:rsidR="004F3268" w:rsidRDefault="004F3268" w:rsidP="00B72DB9">
            <w:pPr>
              <w:pStyle w:val="StyleAGRTableTextLeft0cmHanging127cm"/>
            </w:pPr>
            <w:r>
              <w:t>Property maintenance</w:t>
            </w:r>
          </w:p>
        </w:tc>
        <w:tc>
          <w:tcPr>
            <w:tcW w:w="1417" w:type="dxa"/>
          </w:tcPr>
          <w:p w:rsidR="004F3268" w:rsidRDefault="004F3268" w:rsidP="00B72DB9">
            <w:pPr>
              <w:pStyle w:val="AGRTableNumbers"/>
              <w:tabs>
                <w:tab w:val="decimal" w:pos="1070"/>
              </w:tabs>
              <w:ind w:right="170"/>
              <w:jc w:val="left"/>
            </w:pPr>
            <w:r>
              <w:t>(1,514)</w:t>
            </w:r>
          </w:p>
        </w:tc>
        <w:tc>
          <w:tcPr>
            <w:tcW w:w="1418" w:type="dxa"/>
          </w:tcPr>
          <w:p w:rsidR="004F3268" w:rsidRDefault="004F3268" w:rsidP="00B72DB9">
            <w:pPr>
              <w:pStyle w:val="AGRTableNumbers"/>
              <w:tabs>
                <w:tab w:val="decimal" w:pos="1070"/>
              </w:tabs>
              <w:ind w:right="170"/>
              <w:jc w:val="left"/>
            </w:pPr>
            <w:r>
              <w:t>(204)</w:t>
            </w:r>
          </w:p>
        </w:tc>
      </w:tr>
      <w:tr w:rsidR="00D842C8" w:rsidRPr="00A04C56" w:rsidTr="00782542">
        <w:tc>
          <w:tcPr>
            <w:tcW w:w="4536" w:type="dxa"/>
          </w:tcPr>
          <w:p w:rsidR="00D842C8" w:rsidRPr="00A04C56" w:rsidRDefault="00D842C8" w:rsidP="00640C9E">
            <w:pPr>
              <w:pStyle w:val="StyleAGRTableTextLeft0cmHanging127cm"/>
            </w:pPr>
            <w:r>
              <w:t>Other</w:t>
            </w:r>
          </w:p>
        </w:tc>
        <w:tc>
          <w:tcPr>
            <w:tcW w:w="1417" w:type="dxa"/>
          </w:tcPr>
          <w:p w:rsidR="00D842C8" w:rsidRPr="00A04C56" w:rsidRDefault="00D842C8" w:rsidP="00216725">
            <w:pPr>
              <w:pStyle w:val="AGRTableNumbers"/>
              <w:tabs>
                <w:tab w:val="decimal" w:pos="1070"/>
              </w:tabs>
              <w:ind w:right="170"/>
              <w:jc w:val="left"/>
            </w:pPr>
            <w:r>
              <w:t>(1,813)</w:t>
            </w:r>
          </w:p>
        </w:tc>
        <w:tc>
          <w:tcPr>
            <w:tcW w:w="1418" w:type="dxa"/>
          </w:tcPr>
          <w:p w:rsidR="00D842C8" w:rsidRPr="00A04C56" w:rsidRDefault="00D842C8" w:rsidP="00CD03EB">
            <w:pPr>
              <w:pStyle w:val="AGRTableNumbers"/>
              <w:tabs>
                <w:tab w:val="decimal" w:pos="1070"/>
              </w:tabs>
              <w:ind w:right="170"/>
              <w:jc w:val="left"/>
            </w:pPr>
            <w:r>
              <w:t>(731)</w:t>
            </w:r>
          </w:p>
        </w:tc>
      </w:tr>
      <w:tr w:rsidR="00CD03EB" w:rsidRPr="00A04C56" w:rsidTr="00782542">
        <w:tc>
          <w:tcPr>
            <w:tcW w:w="4536" w:type="dxa"/>
            <w:tcBorders>
              <w:bottom w:val="single" w:sz="4" w:space="0" w:color="auto"/>
            </w:tcBorders>
          </w:tcPr>
          <w:p w:rsidR="00CD03EB" w:rsidRPr="00A04C56" w:rsidRDefault="00782542" w:rsidP="00216725">
            <w:pPr>
              <w:pStyle w:val="AGRTableText"/>
              <w:ind w:left="720" w:hanging="720"/>
              <w:rPr>
                <w:b/>
              </w:rPr>
            </w:pPr>
            <w:r>
              <w:rPr>
                <w:b/>
              </w:rPr>
              <w:t>Total Expenditure</w:t>
            </w:r>
            <w:r w:rsidR="00CD03EB" w:rsidRPr="00A04C56">
              <w:rPr>
                <w:b/>
              </w:rPr>
              <w:t xml:space="preserve"> </w:t>
            </w:r>
          </w:p>
        </w:tc>
        <w:tc>
          <w:tcPr>
            <w:tcW w:w="1417" w:type="dxa"/>
            <w:tcBorders>
              <w:bottom w:val="single" w:sz="4" w:space="0" w:color="auto"/>
            </w:tcBorders>
          </w:tcPr>
          <w:p w:rsidR="00CD03EB" w:rsidRPr="00A04C56" w:rsidRDefault="004F3268" w:rsidP="00216725">
            <w:pPr>
              <w:pStyle w:val="AGRTableNumbers"/>
              <w:tabs>
                <w:tab w:val="decimal" w:pos="1070"/>
              </w:tabs>
              <w:ind w:right="170"/>
              <w:jc w:val="left"/>
              <w:rPr>
                <w:b/>
              </w:rPr>
            </w:pPr>
            <w:r>
              <w:rPr>
                <w:b/>
              </w:rPr>
              <w:t>(21,560)</w:t>
            </w:r>
          </w:p>
        </w:tc>
        <w:tc>
          <w:tcPr>
            <w:tcW w:w="1418"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(19,442)</w:t>
            </w:r>
          </w:p>
        </w:tc>
      </w:tr>
      <w:tr w:rsidR="00CD03EB" w:rsidRPr="00A04C56" w:rsidTr="00782542">
        <w:tc>
          <w:tcPr>
            <w:tcW w:w="4536" w:type="dxa"/>
            <w:tcBorders>
              <w:bottom w:val="single" w:sz="4" w:space="0" w:color="auto"/>
            </w:tcBorders>
          </w:tcPr>
          <w:p w:rsidR="00CD03EB" w:rsidRPr="00A04C56" w:rsidRDefault="00782542" w:rsidP="00216725">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CD03EB" w:rsidRPr="00A04C56" w:rsidRDefault="00D842C8" w:rsidP="00216725">
            <w:pPr>
              <w:pStyle w:val="AGRTableNumbers"/>
              <w:tabs>
                <w:tab w:val="decimal" w:pos="1070"/>
              </w:tabs>
              <w:ind w:right="170"/>
              <w:jc w:val="left"/>
              <w:rPr>
                <w:b/>
              </w:rPr>
            </w:pPr>
            <w:r>
              <w:rPr>
                <w:b/>
              </w:rPr>
              <w:t>(3,405)</w:t>
            </w:r>
          </w:p>
        </w:tc>
        <w:tc>
          <w:tcPr>
            <w:tcW w:w="1418"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(4,666)</w:t>
            </w:r>
          </w:p>
        </w:tc>
      </w:tr>
    </w:tbl>
    <w:p w:rsidR="006E7114" w:rsidRDefault="006E7114" w:rsidP="00405988">
      <w:pPr>
        <w:pStyle w:val="AGRBodyText"/>
      </w:pPr>
    </w:p>
    <w:p w:rsidR="00AB4522" w:rsidRPr="00A04C56" w:rsidRDefault="00AB4522" w:rsidP="00405988">
      <w:pPr>
        <w:pStyle w:val="AGRBodyText"/>
      </w:pPr>
    </w:p>
    <w:p w:rsidR="004C31C0" w:rsidRPr="00A04C56" w:rsidRDefault="00CA739A" w:rsidP="0055349B">
      <w:pPr>
        <w:pStyle w:val="AGRHeading1"/>
      </w:pPr>
      <w:bookmarkStart w:id="37" w:name="_Toc185325750"/>
      <w:r w:rsidRPr="00A04C56">
        <w:lastRenderedPageBreak/>
        <w:t xml:space="preserve">Darwin Waterfront Corporation </w:t>
      </w:r>
      <w:r w:rsidR="004C31C0" w:rsidRPr="00A04C56">
        <w:t>cont…</w:t>
      </w:r>
      <w:bookmarkEnd w:id="37"/>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Darwin Waterfront Corporation "/>
        <w:tblDescription w:val="Darwin Waterfront Corporation "/>
      </w:tblPr>
      <w:tblGrid>
        <w:gridCol w:w="4709"/>
        <w:gridCol w:w="1331"/>
        <w:gridCol w:w="1331"/>
      </w:tblGrid>
      <w:tr w:rsidR="00CD03EB" w:rsidRPr="00A04C56" w:rsidTr="009B1C68">
        <w:trPr>
          <w:tblHeader/>
        </w:trPr>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4C31C0" w:rsidRPr="00A04C56" w:rsidTr="001D7BC1">
        <w:tc>
          <w:tcPr>
            <w:tcW w:w="4709" w:type="dxa"/>
            <w:tcBorders>
              <w:top w:val="single" w:sz="4" w:space="0" w:color="auto"/>
            </w:tcBorders>
          </w:tcPr>
          <w:p w:rsidR="004C31C0" w:rsidRPr="00A04C56" w:rsidRDefault="004C31C0" w:rsidP="00216725">
            <w:pPr>
              <w:pStyle w:val="AGRTableText"/>
              <w:keepNext/>
            </w:pPr>
          </w:p>
        </w:tc>
        <w:tc>
          <w:tcPr>
            <w:tcW w:w="1331" w:type="dxa"/>
            <w:tcBorders>
              <w:top w:val="single" w:sz="4" w:space="0" w:color="auto"/>
            </w:tcBorders>
          </w:tcPr>
          <w:p w:rsidR="004C31C0" w:rsidRPr="00A04C56" w:rsidRDefault="00F03B9B" w:rsidP="00216725">
            <w:pPr>
              <w:pStyle w:val="AGRTableText"/>
              <w:keepNext/>
              <w:jc w:val="center"/>
            </w:pPr>
            <w:r>
              <w:t>$’000</w:t>
            </w:r>
          </w:p>
        </w:tc>
        <w:tc>
          <w:tcPr>
            <w:tcW w:w="1331" w:type="dxa"/>
            <w:tcBorders>
              <w:top w:val="single" w:sz="4" w:space="0" w:color="auto"/>
            </w:tcBorders>
          </w:tcPr>
          <w:p w:rsidR="004C31C0" w:rsidRPr="00A04C56" w:rsidRDefault="004C31C0" w:rsidP="00216725">
            <w:pPr>
              <w:pStyle w:val="AGRTableText"/>
              <w:keepNext/>
              <w:jc w:val="center"/>
            </w:pPr>
            <w:r w:rsidRPr="00A04C56">
              <w:t>$’000</w:t>
            </w:r>
          </w:p>
        </w:tc>
      </w:tr>
      <w:tr w:rsidR="00CD03EB" w:rsidRPr="00A04C56" w:rsidTr="001D7BC1">
        <w:tc>
          <w:tcPr>
            <w:tcW w:w="4709" w:type="dxa"/>
          </w:tcPr>
          <w:p w:rsidR="00CD03EB" w:rsidRPr="00A04C56" w:rsidRDefault="00CD03EB" w:rsidP="00216725">
            <w:pPr>
              <w:pStyle w:val="AGRTableText"/>
              <w:keepNext/>
            </w:pPr>
            <w:r w:rsidRPr="00A04C56">
              <w:t>Cash and cash equivalents</w:t>
            </w:r>
          </w:p>
        </w:tc>
        <w:tc>
          <w:tcPr>
            <w:tcW w:w="1331" w:type="dxa"/>
          </w:tcPr>
          <w:p w:rsidR="00CD03EB" w:rsidRPr="00A04C56" w:rsidRDefault="0029522E" w:rsidP="00216725">
            <w:pPr>
              <w:pStyle w:val="AGRTableNumbers"/>
              <w:tabs>
                <w:tab w:val="decimal" w:pos="1070"/>
              </w:tabs>
              <w:ind w:right="170"/>
              <w:jc w:val="left"/>
            </w:pPr>
            <w:r>
              <w:t>882</w:t>
            </w:r>
          </w:p>
        </w:tc>
        <w:tc>
          <w:tcPr>
            <w:tcW w:w="1331" w:type="dxa"/>
          </w:tcPr>
          <w:p w:rsidR="00CD03EB" w:rsidRPr="00A04C56" w:rsidRDefault="00CD03EB" w:rsidP="00CD03EB">
            <w:pPr>
              <w:pStyle w:val="AGRTableNumbers"/>
              <w:tabs>
                <w:tab w:val="decimal" w:pos="1070"/>
              </w:tabs>
              <w:ind w:right="170"/>
              <w:jc w:val="left"/>
            </w:pPr>
            <w:r>
              <w:t>870</w:t>
            </w:r>
          </w:p>
        </w:tc>
      </w:tr>
      <w:tr w:rsidR="00CD03EB" w:rsidRPr="00A04C56" w:rsidTr="001D7BC1">
        <w:tc>
          <w:tcPr>
            <w:tcW w:w="4709" w:type="dxa"/>
          </w:tcPr>
          <w:p w:rsidR="00CD03EB" w:rsidRPr="00A04C56" w:rsidRDefault="00CD03EB" w:rsidP="00216725">
            <w:pPr>
              <w:pStyle w:val="AGRTableText"/>
              <w:keepNext/>
            </w:pPr>
            <w:r w:rsidRPr="00A04C56">
              <w:t>Receivables and other current assets</w:t>
            </w:r>
          </w:p>
        </w:tc>
        <w:tc>
          <w:tcPr>
            <w:tcW w:w="1331" w:type="dxa"/>
          </w:tcPr>
          <w:p w:rsidR="00CD03EB" w:rsidRPr="00A04C56" w:rsidRDefault="0029522E" w:rsidP="00216725">
            <w:pPr>
              <w:pStyle w:val="AGRTableNumbers"/>
              <w:tabs>
                <w:tab w:val="decimal" w:pos="1070"/>
              </w:tabs>
              <w:ind w:right="170"/>
              <w:jc w:val="left"/>
            </w:pPr>
            <w:r>
              <w:t>668</w:t>
            </w:r>
          </w:p>
        </w:tc>
        <w:tc>
          <w:tcPr>
            <w:tcW w:w="1331" w:type="dxa"/>
          </w:tcPr>
          <w:p w:rsidR="00CD03EB" w:rsidRPr="00A04C56" w:rsidRDefault="00CD03EB" w:rsidP="00CD03EB">
            <w:pPr>
              <w:pStyle w:val="AGRTableNumbers"/>
              <w:tabs>
                <w:tab w:val="decimal" w:pos="1070"/>
              </w:tabs>
              <w:ind w:right="170"/>
              <w:jc w:val="left"/>
            </w:pPr>
            <w:r>
              <w:t>649</w:t>
            </w:r>
          </w:p>
        </w:tc>
      </w:tr>
      <w:tr w:rsidR="00CD03EB" w:rsidRPr="00A04C56" w:rsidTr="001D7BC1">
        <w:tc>
          <w:tcPr>
            <w:tcW w:w="4709" w:type="dxa"/>
          </w:tcPr>
          <w:p w:rsidR="00CD03EB" w:rsidRPr="00A04C56" w:rsidRDefault="00CD03EB" w:rsidP="00216725">
            <w:pPr>
              <w:pStyle w:val="AGRTableText"/>
            </w:pPr>
            <w:r w:rsidRPr="00A04C56">
              <w:t>Less Current Liabilities</w:t>
            </w:r>
          </w:p>
        </w:tc>
        <w:tc>
          <w:tcPr>
            <w:tcW w:w="1331" w:type="dxa"/>
          </w:tcPr>
          <w:p w:rsidR="00CD03EB" w:rsidRPr="00A04C56" w:rsidRDefault="0029522E" w:rsidP="00216725">
            <w:pPr>
              <w:pStyle w:val="AGRTableNumbers"/>
              <w:tabs>
                <w:tab w:val="decimal" w:pos="1070"/>
              </w:tabs>
              <w:ind w:right="170"/>
              <w:jc w:val="left"/>
            </w:pPr>
            <w:r>
              <w:t>(4,592)</w:t>
            </w:r>
          </w:p>
        </w:tc>
        <w:tc>
          <w:tcPr>
            <w:tcW w:w="1331" w:type="dxa"/>
          </w:tcPr>
          <w:p w:rsidR="00CD03EB" w:rsidRPr="00A04C56" w:rsidRDefault="00CD03EB" w:rsidP="00CD03EB">
            <w:pPr>
              <w:pStyle w:val="AGRTableNumbers"/>
              <w:tabs>
                <w:tab w:val="decimal" w:pos="1070"/>
              </w:tabs>
              <w:ind w:right="170"/>
              <w:jc w:val="left"/>
            </w:pPr>
            <w:r>
              <w:t>(4,485)</w:t>
            </w:r>
          </w:p>
        </w:tc>
      </w:tr>
      <w:tr w:rsidR="00CD03EB" w:rsidRPr="00A04C56" w:rsidTr="001D7BC1">
        <w:tc>
          <w:tcPr>
            <w:tcW w:w="4709" w:type="dxa"/>
            <w:tcBorders>
              <w:bottom w:val="single" w:sz="4" w:space="0" w:color="auto"/>
            </w:tcBorders>
          </w:tcPr>
          <w:p w:rsidR="00CD03EB" w:rsidRPr="00A04C56" w:rsidRDefault="00CD03EB" w:rsidP="00216725">
            <w:pPr>
              <w:pStyle w:val="AGRTableText"/>
            </w:pPr>
            <w:r w:rsidRPr="00A04C56">
              <w:rPr>
                <w:b/>
              </w:rPr>
              <w:t>Working Capital</w:t>
            </w:r>
          </w:p>
        </w:tc>
        <w:tc>
          <w:tcPr>
            <w:tcW w:w="1331" w:type="dxa"/>
            <w:tcBorders>
              <w:bottom w:val="single" w:sz="4" w:space="0" w:color="auto"/>
            </w:tcBorders>
          </w:tcPr>
          <w:p w:rsidR="00CD03EB" w:rsidRPr="00A04C56" w:rsidRDefault="0029522E" w:rsidP="00216725">
            <w:pPr>
              <w:pStyle w:val="AGRTableNumbers"/>
              <w:tabs>
                <w:tab w:val="decimal" w:pos="1070"/>
              </w:tabs>
              <w:ind w:right="170"/>
              <w:jc w:val="left"/>
              <w:rPr>
                <w:b/>
              </w:rPr>
            </w:pPr>
            <w:r>
              <w:rPr>
                <w:b/>
              </w:rPr>
              <w:t>(3,042)</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(2,966)</w:t>
            </w:r>
          </w:p>
        </w:tc>
      </w:tr>
      <w:tr w:rsidR="00CD03EB" w:rsidRPr="00A04C56" w:rsidTr="001D7BC1">
        <w:tc>
          <w:tcPr>
            <w:tcW w:w="4709" w:type="dxa"/>
            <w:tcBorders>
              <w:top w:val="single" w:sz="4" w:space="0" w:color="auto"/>
            </w:tcBorders>
          </w:tcPr>
          <w:p w:rsidR="00CD03EB" w:rsidRPr="00A04C56" w:rsidRDefault="00CD03EB" w:rsidP="00216725">
            <w:pPr>
              <w:pStyle w:val="AGRTableText"/>
            </w:pPr>
            <w:r w:rsidRPr="00A04C56">
              <w:t>Add Non Current Assets</w:t>
            </w:r>
          </w:p>
        </w:tc>
        <w:tc>
          <w:tcPr>
            <w:tcW w:w="1331" w:type="dxa"/>
            <w:tcBorders>
              <w:top w:val="single" w:sz="4" w:space="0" w:color="auto"/>
            </w:tcBorders>
          </w:tcPr>
          <w:p w:rsidR="00CD03EB" w:rsidRPr="00A04C56" w:rsidRDefault="0029522E" w:rsidP="00216725">
            <w:pPr>
              <w:pStyle w:val="AGRTableNumbers"/>
              <w:tabs>
                <w:tab w:val="decimal" w:pos="1070"/>
              </w:tabs>
              <w:ind w:right="170"/>
              <w:jc w:val="left"/>
            </w:pPr>
            <w:r>
              <w:t>239,205</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243,410</w:t>
            </w:r>
          </w:p>
        </w:tc>
      </w:tr>
      <w:tr w:rsidR="00CD03EB" w:rsidRPr="00A04C56" w:rsidTr="001D7BC1">
        <w:tc>
          <w:tcPr>
            <w:tcW w:w="4709" w:type="dxa"/>
          </w:tcPr>
          <w:p w:rsidR="00CD03EB" w:rsidRPr="00A04C56" w:rsidRDefault="00CD03EB" w:rsidP="00216725">
            <w:pPr>
              <w:pStyle w:val="AGRTableText"/>
            </w:pPr>
            <w:r w:rsidRPr="00A04C56">
              <w:t>Less Non Current Liabilities</w:t>
            </w:r>
          </w:p>
        </w:tc>
        <w:tc>
          <w:tcPr>
            <w:tcW w:w="1331" w:type="dxa"/>
          </w:tcPr>
          <w:p w:rsidR="00CD03EB" w:rsidRPr="00A04C56" w:rsidRDefault="0029522E" w:rsidP="00216725">
            <w:pPr>
              <w:pStyle w:val="AGRTableNumbers"/>
              <w:tabs>
                <w:tab w:val="decimal" w:pos="1070"/>
              </w:tabs>
              <w:ind w:right="170"/>
              <w:jc w:val="left"/>
            </w:pPr>
            <w:r>
              <w:t>(87,034)</w:t>
            </w:r>
          </w:p>
        </w:tc>
        <w:tc>
          <w:tcPr>
            <w:tcW w:w="1331" w:type="dxa"/>
          </w:tcPr>
          <w:p w:rsidR="00CD03EB" w:rsidRPr="00A04C56" w:rsidRDefault="00CD03EB" w:rsidP="00CD03EB">
            <w:pPr>
              <w:pStyle w:val="AGRTableNumbers"/>
              <w:tabs>
                <w:tab w:val="decimal" w:pos="1070"/>
              </w:tabs>
              <w:ind w:right="170"/>
              <w:jc w:val="left"/>
            </w:pPr>
            <w:r>
              <w:t>(87,997)</w:t>
            </w:r>
          </w:p>
        </w:tc>
      </w:tr>
      <w:tr w:rsidR="00CD03EB" w:rsidRPr="00A04C56" w:rsidTr="001D7BC1">
        <w:tc>
          <w:tcPr>
            <w:tcW w:w="4709" w:type="dxa"/>
            <w:tcBorders>
              <w:bottom w:val="single" w:sz="4" w:space="0" w:color="auto"/>
            </w:tcBorders>
          </w:tcPr>
          <w:p w:rsidR="00CD03EB" w:rsidRPr="00A04C56" w:rsidRDefault="00782542" w:rsidP="00216725">
            <w:pPr>
              <w:pStyle w:val="AGRTableText"/>
              <w:rPr>
                <w:b/>
              </w:rPr>
            </w:pPr>
            <w:r>
              <w:rPr>
                <w:b/>
              </w:rPr>
              <w:t>Net Assets</w:t>
            </w:r>
          </w:p>
        </w:tc>
        <w:tc>
          <w:tcPr>
            <w:tcW w:w="1331" w:type="dxa"/>
            <w:tcBorders>
              <w:bottom w:val="single" w:sz="4" w:space="0" w:color="auto"/>
            </w:tcBorders>
          </w:tcPr>
          <w:p w:rsidR="00CD03EB" w:rsidRPr="00A04C56" w:rsidRDefault="0029522E" w:rsidP="00216725">
            <w:pPr>
              <w:pStyle w:val="AGRTableNumbers"/>
              <w:tabs>
                <w:tab w:val="decimal" w:pos="1070"/>
              </w:tabs>
              <w:ind w:right="170"/>
              <w:jc w:val="left"/>
              <w:rPr>
                <w:b/>
              </w:rPr>
            </w:pPr>
            <w:r>
              <w:rPr>
                <w:b/>
              </w:rPr>
              <w:t>149,129</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152,447</w:t>
            </w:r>
          </w:p>
        </w:tc>
      </w:tr>
      <w:tr w:rsidR="00CD03EB" w:rsidRPr="00A04C56" w:rsidTr="001D7BC1">
        <w:tc>
          <w:tcPr>
            <w:tcW w:w="4709" w:type="dxa"/>
            <w:tcBorders>
              <w:top w:val="single" w:sz="4" w:space="0" w:color="auto"/>
            </w:tcBorders>
          </w:tcPr>
          <w:p w:rsidR="00CD03EB" w:rsidRPr="00A04C56" w:rsidRDefault="00CD03EB" w:rsidP="00216725">
            <w:pPr>
              <w:pStyle w:val="AGRTableText"/>
            </w:pPr>
            <w:r w:rsidRPr="00A04C56">
              <w:t xml:space="preserve">Represented by: </w:t>
            </w:r>
          </w:p>
        </w:tc>
        <w:tc>
          <w:tcPr>
            <w:tcW w:w="1331" w:type="dxa"/>
            <w:tcBorders>
              <w:top w:val="single" w:sz="4" w:space="0" w:color="auto"/>
            </w:tcBorders>
          </w:tcPr>
          <w:p w:rsidR="00CD03EB" w:rsidRPr="00A04C56" w:rsidRDefault="00CD03EB" w:rsidP="00216725">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rsidTr="001D7BC1">
        <w:tc>
          <w:tcPr>
            <w:tcW w:w="4709" w:type="dxa"/>
          </w:tcPr>
          <w:p w:rsidR="00CD03EB" w:rsidRPr="00A04C56" w:rsidRDefault="00CD03EB" w:rsidP="001F294A">
            <w:pPr>
              <w:pStyle w:val="AGRTableText"/>
            </w:pPr>
            <w:r w:rsidRPr="00A04C56">
              <w:t xml:space="preserve">Accumulated </w:t>
            </w:r>
            <w:r w:rsidR="001F294A">
              <w:t>deficit</w:t>
            </w:r>
          </w:p>
        </w:tc>
        <w:tc>
          <w:tcPr>
            <w:tcW w:w="1331" w:type="dxa"/>
          </w:tcPr>
          <w:p w:rsidR="00CD03EB" w:rsidRPr="00A04C56" w:rsidRDefault="0029522E" w:rsidP="00216725">
            <w:pPr>
              <w:pStyle w:val="AGRTableNumbers"/>
              <w:tabs>
                <w:tab w:val="decimal" w:pos="1070"/>
              </w:tabs>
              <w:ind w:right="170"/>
              <w:jc w:val="left"/>
            </w:pPr>
            <w:r>
              <w:t>(7,843)</w:t>
            </w:r>
          </w:p>
        </w:tc>
        <w:tc>
          <w:tcPr>
            <w:tcW w:w="1331" w:type="dxa"/>
          </w:tcPr>
          <w:p w:rsidR="00CD03EB" w:rsidRPr="00A04C56" w:rsidRDefault="00CD03EB" w:rsidP="00CD03EB">
            <w:pPr>
              <w:pStyle w:val="AGRTableNumbers"/>
              <w:tabs>
                <w:tab w:val="decimal" w:pos="1070"/>
              </w:tabs>
              <w:ind w:right="170"/>
              <w:jc w:val="left"/>
            </w:pPr>
            <w:r>
              <w:t>(4,438)</w:t>
            </w:r>
          </w:p>
        </w:tc>
      </w:tr>
      <w:tr w:rsidR="00CD03EB" w:rsidRPr="00A04C56" w:rsidTr="001D7BC1">
        <w:tc>
          <w:tcPr>
            <w:tcW w:w="4709" w:type="dxa"/>
          </w:tcPr>
          <w:p w:rsidR="00CD03EB" w:rsidRPr="00A04C56" w:rsidRDefault="00CD03EB" w:rsidP="00216725">
            <w:pPr>
              <w:pStyle w:val="AGRTableText"/>
            </w:pPr>
            <w:r>
              <w:t>Contributed equity</w:t>
            </w:r>
          </w:p>
        </w:tc>
        <w:tc>
          <w:tcPr>
            <w:tcW w:w="1331" w:type="dxa"/>
          </w:tcPr>
          <w:p w:rsidR="00CD03EB" w:rsidRPr="00A04C56" w:rsidRDefault="0029522E" w:rsidP="00216725">
            <w:pPr>
              <w:pStyle w:val="AGRTableNumbers"/>
              <w:tabs>
                <w:tab w:val="decimal" w:pos="1070"/>
              </w:tabs>
              <w:ind w:right="170"/>
              <w:jc w:val="left"/>
            </w:pPr>
            <w:r>
              <w:t>156,972</w:t>
            </w:r>
          </w:p>
        </w:tc>
        <w:tc>
          <w:tcPr>
            <w:tcW w:w="1331" w:type="dxa"/>
          </w:tcPr>
          <w:p w:rsidR="00CD03EB" w:rsidRPr="00A04C56" w:rsidRDefault="00CD03EB" w:rsidP="00CD03EB">
            <w:pPr>
              <w:pStyle w:val="AGRTableNumbers"/>
              <w:tabs>
                <w:tab w:val="decimal" w:pos="1070"/>
              </w:tabs>
              <w:ind w:right="170"/>
              <w:jc w:val="left"/>
            </w:pPr>
            <w:r>
              <w:t>156,885</w:t>
            </w:r>
          </w:p>
        </w:tc>
      </w:tr>
      <w:tr w:rsidR="00CD03EB" w:rsidRPr="00A04C56" w:rsidTr="001D7BC1">
        <w:tc>
          <w:tcPr>
            <w:tcW w:w="4709" w:type="dxa"/>
            <w:tcBorders>
              <w:bottom w:val="single" w:sz="4" w:space="0" w:color="auto"/>
            </w:tcBorders>
          </w:tcPr>
          <w:p w:rsidR="00CD03EB" w:rsidRPr="00A04C56" w:rsidRDefault="00CD03EB" w:rsidP="00216725">
            <w:pPr>
              <w:pStyle w:val="AGRTableText"/>
              <w:rPr>
                <w:b/>
              </w:rPr>
            </w:pPr>
            <w:r w:rsidRPr="00A04C56">
              <w:rPr>
                <w:b/>
              </w:rPr>
              <w:t>Equity</w:t>
            </w:r>
          </w:p>
        </w:tc>
        <w:tc>
          <w:tcPr>
            <w:tcW w:w="1331" w:type="dxa"/>
            <w:tcBorders>
              <w:bottom w:val="single" w:sz="4" w:space="0" w:color="auto"/>
            </w:tcBorders>
          </w:tcPr>
          <w:p w:rsidR="00CD03EB" w:rsidRPr="00A04C56" w:rsidRDefault="0029522E" w:rsidP="00216725">
            <w:pPr>
              <w:pStyle w:val="AGRTableNumbers"/>
              <w:tabs>
                <w:tab w:val="decimal" w:pos="1070"/>
              </w:tabs>
              <w:ind w:right="170"/>
              <w:jc w:val="left"/>
              <w:rPr>
                <w:b/>
              </w:rPr>
            </w:pPr>
            <w:r>
              <w:rPr>
                <w:b/>
              </w:rPr>
              <w:t>149,129</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152,447</w:t>
            </w:r>
          </w:p>
        </w:tc>
      </w:tr>
    </w:tbl>
    <w:p w:rsidR="004C31C0" w:rsidRPr="00A04C56" w:rsidRDefault="004C31C0" w:rsidP="00405988">
      <w:pPr>
        <w:pStyle w:val="AGRBodyText"/>
      </w:pPr>
    </w:p>
    <w:p w:rsidR="006D6E3E" w:rsidRPr="00A04C56" w:rsidRDefault="006D6E3E" w:rsidP="00405988">
      <w:pPr>
        <w:pStyle w:val="AGRBodyText"/>
      </w:pPr>
    </w:p>
    <w:p w:rsidR="004C31C0" w:rsidRPr="00A04C56" w:rsidRDefault="00693E13" w:rsidP="0055349B">
      <w:pPr>
        <w:pStyle w:val="AGRHeading1"/>
      </w:pPr>
      <w:bookmarkStart w:id="38" w:name="data_centre_services"/>
      <w:bookmarkStart w:id="39" w:name="_Toc185325751"/>
      <w:r>
        <w:lastRenderedPageBreak/>
        <w:t>D</w:t>
      </w:r>
      <w:r w:rsidR="00A279FC" w:rsidRPr="00A04C56">
        <w:t>ata Centre</w:t>
      </w:r>
      <w:bookmarkEnd w:id="38"/>
      <w:r w:rsidR="00A279FC" w:rsidRPr="00A04C56">
        <w:t xml:space="preserve"> Services</w:t>
      </w:r>
      <w:bookmarkEnd w:id="39"/>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693E13" w:rsidRDefault="00693E13" w:rsidP="00405988">
      <w:pPr>
        <w:pStyle w:val="AGRBodyText"/>
      </w:pPr>
      <w:r>
        <w:t xml:space="preserve">Data Centre Services (DCS) is a </w:t>
      </w:r>
      <w:r w:rsidR="00686182">
        <w:t>GBD</w:t>
      </w:r>
      <w:r>
        <w:t xml:space="preserve"> established to manage the NT Government’s Data Centre, and provide mainframe and midrange support to government Agencies. </w:t>
      </w:r>
    </w:p>
    <w:p w:rsidR="004C31C0" w:rsidRDefault="00693E13" w:rsidP="00405988">
      <w:pPr>
        <w:pStyle w:val="AGRBodyText"/>
      </w:pPr>
      <w:r>
        <w:t>The host Agency was the Department of Business and Employment</w:t>
      </w:r>
      <w:r w:rsidR="003E7F02">
        <w:t>.</w:t>
      </w:r>
      <w:r w:rsidR="00CB04CA">
        <w:t xml:space="preserve">  </w:t>
      </w:r>
    </w:p>
    <w:p w:rsidR="004C31C0" w:rsidRPr="00A04C56" w:rsidRDefault="00392057" w:rsidP="004C31C0">
      <w:pPr>
        <w:pStyle w:val="AGRHeading3"/>
        <w:rPr>
          <w:lang w:val="en-AU"/>
        </w:rPr>
      </w:pPr>
      <w:r w:rsidRPr="00A04C56">
        <w:rPr>
          <w:lang w:val="en-AU"/>
        </w:rPr>
        <w:t>Audit Opinion</w:t>
      </w:r>
    </w:p>
    <w:p w:rsidR="004C31C0" w:rsidRPr="00A04C56" w:rsidRDefault="00A279FC" w:rsidP="00405988">
      <w:pPr>
        <w:pStyle w:val="AGRBodyText"/>
      </w:pPr>
      <w:r w:rsidRPr="00A04C56">
        <w:t xml:space="preserve">The audit of Data Centre Services </w:t>
      </w:r>
      <w:r w:rsidR="000A4F50" w:rsidRPr="00A04C56">
        <w:t>f</w:t>
      </w:r>
      <w:r w:rsidRPr="00A04C56">
        <w:t xml:space="preserve">or the year ended </w:t>
      </w:r>
      <w:r w:rsidR="00CD03EB">
        <w:t>30 June 2010</w:t>
      </w:r>
      <w:r w:rsidRPr="00A04C56">
        <w:t xml:space="preserve"> resulted in an unqualified independent audit opinion, which was issued on </w:t>
      </w:r>
      <w:r w:rsidR="00160247">
        <w:t>29 September 2010</w:t>
      </w:r>
      <w:r w:rsidRPr="00A04C56">
        <w:t>.</w:t>
      </w:r>
    </w:p>
    <w:p w:rsidR="00041259" w:rsidRPr="00A04C56" w:rsidRDefault="00691B8F" w:rsidP="00041259">
      <w:pPr>
        <w:pStyle w:val="AGRHeading3"/>
        <w:rPr>
          <w:lang w:val="en-AU"/>
        </w:rPr>
      </w:pPr>
      <w:r>
        <w:rPr>
          <w:lang w:val="en-AU"/>
        </w:rPr>
        <w:t>Key Findings</w:t>
      </w:r>
    </w:p>
    <w:p w:rsidR="00782542" w:rsidRDefault="00782542" w:rsidP="00405988">
      <w:pPr>
        <w:pStyle w:val="AGRBodyText"/>
      </w:pPr>
      <w:bookmarkStart w:id="40" w:name="_Toc185325753"/>
      <w:r>
        <w:t>The audit did not identify any material weaknesses in controls.</w:t>
      </w:r>
    </w:p>
    <w:p w:rsidR="00782542" w:rsidRDefault="00782542" w:rsidP="00782542">
      <w:pPr>
        <w:pStyle w:val="AGRHeading4"/>
      </w:pPr>
      <w:r>
        <w:t>Performance Overview</w:t>
      </w:r>
    </w:p>
    <w:p w:rsidR="00E349FA" w:rsidRDefault="001F294A" w:rsidP="00405988">
      <w:pPr>
        <w:pStyle w:val="AGRBodyText"/>
      </w:pPr>
      <w:r>
        <w:t>DCS</w:t>
      </w:r>
      <w:r w:rsidR="00E349FA">
        <w:t xml:space="preserve"> reported a net surplus before tax and dividends of $3.384 million. The most significant factors contributing to the increase in the net surplus before tax and dividends were:</w:t>
      </w:r>
    </w:p>
    <w:p w:rsidR="00E349FA" w:rsidRDefault="00E349FA" w:rsidP="00405988">
      <w:pPr>
        <w:pStyle w:val="AGRBulletText"/>
      </w:pPr>
      <w:r>
        <w:t>an increase of $2.359 million in goods and services revenue due to the business growth in the mid-range services for application and hosting services;</w:t>
      </w:r>
    </w:p>
    <w:p w:rsidR="00E349FA" w:rsidRDefault="00693E13" w:rsidP="00405988">
      <w:pPr>
        <w:pStyle w:val="AGRBulletText"/>
      </w:pPr>
      <w:proofErr w:type="gramStart"/>
      <w:r w:rsidRPr="00693E13">
        <w:t>an</w:t>
      </w:r>
      <w:proofErr w:type="gramEnd"/>
      <w:r w:rsidRPr="00693E13">
        <w:t xml:space="preserve"> increase of $0.436 million in employee expenses due to a 3% salary increase for all Northern Territory Government employees. The number of employees increased slightly from 57 in 2009 to 59 in 2010; and</w:t>
      </w:r>
    </w:p>
    <w:p w:rsidR="00E349FA" w:rsidRDefault="00693E13" w:rsidP="00405988">
      <w:pPr>
        <w:pStyle w:val="AGRBulletText"/>
      </w:pPr>
      <w:proofErr w:type="gramStart"/>
      <w:r w:rsidRPr="00693E13">
        <w:t>a</w:t>
      </w:r>
      <w:proofErr w:type="gramEnd"/>
      <w:r w:rsidRPr="00693E13">
        <w:t xml:space="preserve"> $0.149 million decrease in depreciation and amortisation expenses due to a number of assets being fully depreciated and no longer subject to annual depreciation charges</w:t>
      </w:r>
      <w:r w:rsidR="00E349FA">
        <w:t>.</w:t>
      </w:r>
    </w:p>
    <w:p w:rsidR="00E349FA" w:rsidRDefault="001F294A" w:rsidP="00405988">
      <w:pPr>
        <w:pStyle w:val="AGRBodyText"/>
      </w:pPr>
      <w:r>
        <w:t>DCS</w:t>
      </w:r>
      <w:r w:rsidR="00693E13" w:rsidRPr="00693E13">
        <w:t xml:space="preserve"> continued to exhibit a strong net asset position of $10.567 million as at 30 June 2010 compared with the $9.141 million as at 30 Ju</w:t>
      </w:r>
      <w:r>
        <w:t>ne 2009. The increase of $1.426 </w:t>
      </w:r>
      <w:r w:rsidR="00693E13" w:rsidRPr="00693E13">
        <w:t>million was largely due to the retention of the net surplus for the year, after taking into account amounts payable to the Central Holding Authority as an income tax equivalent and a dividend</w:t>
      </w:r>
      <w:r w:rsidR="00E349FA">
        <w:t>.</w:t>
      </w:r>
    </w:p>
    <w:p w:rsidR="00782542" w:rsidRDefault="00782542" w:rsidP="00405988">
      <w:pPr>
        <w:pStyle w:val="AGRBodyText"/>
      </w:pPr>
    </w:p>
    <w:p w:rsidR="004C31C0" w:rsidRPr="00A04C56" w:rsidRDefault="00EA55B9" w:rsidP="0055349B">
      <w:pPr>
        <w:pStyle w:val="AGRHeading1"/>
      </w:pPr>
      <w:r w:rsidRPr="00A04C56">
        <w:lastRenderedPageBreak/>
        <w:t xml:space="preserve">Data Centre Services </w:t>
      </w:r>
      <w:r w:rsidR="004C31C0" w:rsidRPr="00A04C56">
        <w:t>cont…</w:t>
      </w:r>
      <w:bookmarkEnd w:id="40"/>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Data Centre Services "/>
        <w:tblDescription w:val="Data Centre Services "/>
      </w:tblPr>
      <w:tblGrid>
        <w:gridCol w:w="4536"/>
        <w:gridCol w:w="1417"/>
        <w:gridCol w:w="1417"/>
      </w:tblGrid>
      <w:tr w:rsidR="00CD03EB" w:rsidRPr="00A04C56" w:rsidTr="009B1C68">
        <w:trPr>
          <w:tblHeader/>
        </w:trPr>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7" w:type="dxa"/>
            <w:tcBorders>
              <w:bottom w:val="single" w:sz="4" w:space="0" w:color="auto"/>
            </w:tcBorders>
          </w:tcPr>
          <w:p w:rsidR="00CD03EB" w:rsidRPr="00A04C56" w:rsidRDefault="00CD03EB" w:rsidP="00CD03EB">
            <w:pPr>
              <w:pStyle w:val="StyleAGRTableTextCenteredLeft0cmHanging127cm"/>
            </w:pPr>
            <w:r>
              <w:t>2009</w:t>
            </w:r>
          </w:p>
        </w:tc>
      </w:tr>
      <w:tr w:rsidR="00975739" w:rsidRPr="00A04C56">
        <w:tc>
          <w:tcPr>
            <w:tcW w:w="4536" w:type="dxa"/>
            <w:tcBorders>
              <w:top w:val="single" w:sz="4" w:space="0" w:color="auto"/>
            </w:tcBorders>
          </w:tcPr>
          <w:p w:rsidR="00975739" w:rsidRPr="00A04C56" w:rsidRDefault="00975739" w:rsidP="00216725">
            <w:pPr>
              <w:pStyle w:val="AGRTableText"/>
              <w:ind w:left="720" w:hanging="720"/>
            </w:pPr>
          </w:p>
        </w:tc>
        <w:tc>
          <w:tcPr>
            <w:tcW w:w="1417" w:type="dxa"/>
            <w:tcBorders>
              <w:top w:val="single" w:sz="4" w:space="0" w:color="auto"/>
            </w:tcBorders>
          </w:tcPr>
          <w:p w:rsidR="00975739" w:rsidRPr="00A04C56" w:rsidRDefault="00295F65" w:rsidP="00CE601D">
            <w:pPr>
              <w:pStyle w:val="StyleAGRTableTextCenteredLeft0cmHanging127cm"/>
            </w:pPr>
            <w:r>
              <w:t>$’000</w:t>
            </w:r>
          </w:p>
        </w:tc>
        <w:tc>
          <w:tcPr>
            <w:tcW w:w="1417" w:type="dxa"/>
            <w:tcBorders>
              <w:top w:val="single" w:sz="4" w:space="0" w:color="auto"/>
            </w:tcBorders>
          </w:tcPr>
          <w:p w:rsidR="00975739" w:rsidRPr="00A04C56" w:rsidRDefault="00975739" w:rsidP="00CE601D">
            <w:pPr>
              <w:pStyle w:val="StyleAGRTableTextCenteredLeft0cmHanging127cm"/>
            </w:pPr>
            <w:r w:rsidRPr="00A04C56">
              <w:t>$’000</w:t>
            </w:r>
          </w:p>
        </w:tc>
      </w:tr>
      <w:tr w:rsidR="00843378" w:rsidRPr="00A04C56" w:rsidTr="00843378">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843378">
        <w:tc>
          <w:tcPr>
            <w:tcW w:w="4536" w:type="dxa"/>
          </w:tcPr>
          <w:p w:rsidR="00843378" w:rsidRPr="00A04C56" w:rsidRDefault="00E349FA" w:rsidP="00843378">
            <w:pPr>
              <w:pStyle w:val="StyleAGRTableTextLeft0cmHanging127cm"/>
            </w:pPr>
            <w:r>
              <w:t>Sales of goods and/or services</w:t>
            </w:r>
          </w:p>
        </w:tc>
        <w:tc>
          <w:tcPr>
            <w:tcW w:w="1417" w:type="dxa"/>
          </w:tcPr>
          <w:p w:rsidR="00843378" w:rsidRPr="00A04C56" w:rsidRDefault="00E349FA" w:rsidP="00843378">
            <w:pPr>
              <w:pStyle w:val="AGRTableNumbers"/>
              <w:tabs>
                <w:tab w:val="decimal" w:pos="1070"/>
              </w:tabs>
              <w:ind w:right="170"/>
              <w:jc w:val="left"/>
            </w:pPr>
            <w:r>
              <w:t>21,690</w:t>
            </w:r>
          </w:p>
        </w:tc>
        <w:tc>
          <w:tcPr>
            <w:tcW w:w="1417" w:type="dxa"/>
          </w:tcPr>
          <w:p w:rsidR="00843378" w:rsidRPr="00A04C56" w:rsidRDefault="00E349FA" w:rsidP="00843378">
            <w:pPr>
              <w:pStyle w:val="AGRTableNumbers"/>
              <w:tabs>
                <w:tab w:val="decimal" w:pos="1070"/>
              </w:tabs>
              <w:ind w:right="170"/>
              <w:jc w:val="left"/>
            </w:pPr>
            <w:r>
              <w:t>19,331</w:t>
            </w:r>
          </w:p>
        </w:tc>
      </w:tr>
      <w:tr w:rsidR="00843378" w:rsidRPr="00A04C56" w:rsidTr="00843378">
        <w:tc>
          <w:tcPr>
            <w:tcW w:w="4536" w:type="dxa"/>
          </w:tcPr>
          <w:p w:rsidR="00843378" w:rsidRPr="00A04C56" w:rsidRDefault="00843378" w:rsidP="00843378">
            <w:pPr>
              <w:pStyle w:val="StyleAGRTableTextLeft0cmHanging127cm"/>
            </w:pPr>
            <w:r>
              <w:t>Other</w:t>
            </w:r>
          </w:p>
        </w:tc>
        <w:tc>
          <w:tcPr>
            <w:tcW w:w="1417" w:type="dxa"/>
          </w:tcPr>
          <w:p w:rsidR="00843378" w:rsidRDefault="00E349FA" w:rsidP="00843378">
            <w:pPr>
              <w:pStyle w:val="AGRTableNumbers"/>
              <w:tabs>
                <w:tab w:val="decimal" w:pos="1070"/>
              </w:tabs>
              <w:ind w:right="170"/>
              <w:jc w:val="left"/>
            </w:pPr>
            <w:r>
              <w:t>196</w:t>
            </w:r>
          </w:p>
        </w:tc>
        <w:tc>
          <w:tcPr>
            <w:tcW w:w="1417" w:type="dxa"/>
          </w:tcPr>
          <w:p w:rsidR="00843378" w:rsidRDefault="00E349FA" w:rsidP="00843378">
            <w:pPr>
              <w:pStyle w:val="AGRTableNumbers"/>
              <w:tabs>
                <w:tab w:val="decimal" w:pos="1070"/>
              </w:tabs>
              <w:ind w:right="170"/>
              <w:jc w:val="left"/>
            </w:pPr>
            <w:r>
              <w:t>237</w:t>
            </w:r>
          </w:p>
        </w:tc>
      </w:tr>
      <w:tr w:rsidR="00E349FA" w:rsidRPr="00A04C56">
        <w:tc>
          <w:tcPr>
            <w:tcW w:w="4536" w:type="dxa"/>
          </w:tcPr>
          <w:p w:rsidR="00E349FA" w:rsidRPr="00A04C56" w:rsidRDefault="00E349FA" w:rsidP="00216725">
            <w:pPr>
              <w:pStyle w:val="AGRTableText"/>
              <w:ind w:left="720" w:hanging="720"/>
              <w:rPr>
                <w:b/>
              </w:rPr>
            </w:pPr>
            <w:r>
              <w:rPr>
                <w:b/>
              </w:rPr>
              <w:t>Total Income</w:t>
            </w:r>
            <w:r w:rsidRPr="00A04C56">
              <w:rPr>
                <w:b/>
              </w:rPr>
              <w:t xml:space="preserve"> </w:t>
            </w:r>
          </w:p>
        </w:tc>
        <w:tc>
          <w:tcPr>
            <w:tcW w:w="1417" w:type="dxa"/>
          </w:tcPr>
          <w:p w:rsidR="00E349FA" w:rsidRPr="00A04C56" w:rsidRDefault="00E349FA" w:rsidP="00D13BE2">
            <w:pPr>
              <w:pStyle w:val="AGRTableNumbers"/>
              <w:tabs>
                <w:tab w:val="decimal" w:pos="1070"/>
              </w:tabs>
              <w:ind w:right="170"/>
              <w:jc w:val="left"/>
              <w:rPr>
                <w:b/>
              </w:rPr>
            </w:pPr>
            <w:r>
              <w:rPr>
                <w:b/>
              </w:rPr>
              <w:t>21,886</w:t>
            </w:r>
          </w:p>
        </w:tc>
        <w:tc>
          <w:tcPr>
            <w:tcW w:w="1417" w:type="dxa"/>
          </w:tcPr>
          <w:p w:rsidR="00E349FA" w:rsidRPr="00A04C56" w:rsidRDefault="00E349FA" w:rsidP="00CD03EB">
            <w:pPr>
              <w:pStyle w:val="AGRTableNumbers"/>
              <w:tabs>
                <w:tab w:val="decimal" w:pos="1070"/>
              </w:tabs>
              <w:ind w:right="170"/>
              <w:jc w:val="left"/>
              <w:rPr>
                <w:b/>
              </w:rPr>
            </w:pPr>
            <w:r>
              <w:rPr>
                <w:b/>
              </w:rPr>
              <w:t>19,568</w:t>
            </w:r>
          </w:p>
        </w:tc>
      </w:tr>
      <w:tr w:rsidR="00CD03EB" w:rsidRPr="00A04C56">
        <w:tc>
          <w:tcPr>
            <w:tcW w:w="4536" w:type="dxa"/>
            <w:tcBorders>
              <w:top w:val="single" w:sz="4" w:space="0" w:color="auto"/>
            </w:tcBorders>
          </w:tcPr>
          <w:p w:rsidR="00CD03EB" w:rsidRPr="00A04C56" w:rsidRDefault="00843378" w:rsidP="00216725">
            <w:pPr>
              <w:pStyle w:val="AGRTableText"/>
              <w:ind w:left="720" w:hanging="720"/>
              <w:rPr>
                <w:b/>
              </w:rPr>
            </w:pPr>
            <w:r>
              <w:rPr>
                <w:b/>
              </w:rPr>
              <w:t>Expenditure</w:t>
            </w:r>
            <w:r w:rsidR="00CD03EB" w:rsidRPr="00A04C56">
              <w:rPr>
                <w:b/>
              </w:rPr>
              <w:t xml:space="preserve"> </w:t>
            </w:r>
          </w:p>
        </w:tc>
        <w:tc>
          <w:tcPr>
            <w:tcW w:w="1417" w:type="dxa"/>
            <w:tcBorders>
              <w:top w:val="single" w:sz="4" w:space="0" w:color="auto"/>
            </w:tcBorders>
          </w:tcPr>
          <w:p w:rsidR="00CD03EB" w:rsidRPr="00A04C56" w:rsidRDefault="00CD03EB" w:rsidP="00216725">
            <w:pPr>
              <w:pStyle w:val="AGRTableNumbers"/>
              <w:tabs>
                <w:tab w:val="decimal" w:pos="1070"/>
              </w:tabs>
              <w:ind w:right="170"/>
              <w:jc w:val="left"/>
            </w:pP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536" w:type="dxa"/>
          </w:tcPr>
          <w:p w:rsidR="00CD03EB" w:rsidRPr="00A04C56" w:rsidRDefault="00CD03EB" w:rsidP="00640C9E">
            <w:pPr>
              <w:pStyle w:val="StyleAGRTableTextLeft0cmHanging127cm"/>
            </w:pPr>
            <w:r w:rsidRPr="00A04C56">
              <w:t>Operational costs</w:t>
            </w:r>
          </w:p>
        </w:tc>
        <w:tc>
          <w:tcPr>
            <w:tcW w:w="1417" w:type="dxa"/>
          </w:tcPr>
          <w:p w:rsidR="00CD03EB" w:rsidRPr="00A04C56" w:rsidRDefault="00046361" w:rsidP="00216725">
            <w:pPr>
              <w:pStyle w:val="AGRTableNumbers"/>
              <w:tabs>
                <w:tab w:val="decimal" w:pos="1070"/>
              </w:tabs>
              <w:ind w:right="170"/>
              <w:jc w:val="left"/>
            </w:pPr>
            <w:r>
              <w:t>(10,797)</w:t>
            </w:r>
          </w:p>
        </w:tc>
        <w:tc>
          <w:tcPr>
            <w:tcW w:w="1417" w:type="dxa"/>
          </w:tcPr>
          <w:p w:rsidR="00CD03EB" w:rsidRPr="00A04C56" w:rsidRDefault="00CD03EB" w:rsidP="00CD03EB">
            <w:pPr>
              <w:pStyle w:val="AGRTableNumbers"/>
              <w:tabs>
                <w:tab w:val="decimal" w:pos="1070"/>
              </w:tabs>
              <w:ind w:right="170"/>
              <w:jc w:val="left"/>
            </w:pPr>
            <w:r>
              <w:t>(9,477)</w:t>
            </w:r>
          </w:p>
        </w:tc>
      </w:tr>
      <w:tr w:rsidR="00CD03EB" w:rsidRPr="00A04C56">
        <w:tc>
          <w:tcPr>
            <w:tcW w:w="4536" w:type="dxa"/>
          </w:tcPr>
          <w:p w:rsidR="00CD03EB" w:rsidRPr="00A04C56" w:rsidRDefault="00CD03EB" w:rsidP="00640C9E">
            <w:pPr>
              <w:pStyle w:val="StyleAGRTableTextLeft0cmHanging127cm"/>
            </w:pPr>
            <w:r w:rsidRPr="00A04C56">
              <w:t>Employee Expenses</w:t>
            </w:r>
          </w:p>
        </w:tc>
        <w:tc>
          <w:tcPr>
            <w:tcW w:w="1417" w:type="dxa"/>
          </w:tcPr>
          <w:p w:rsidR="00CD03EB" w:rsidRPr="00A04C56" w:rsidRDefault="00046361" w:rsidP="00216725">
            <w:pPr>
              <w:pStyle w:val="AGRTableNumbers"/>
              <w:tabs>
                <w:tab w:val="decimal" w:pos="1070"/>
              </w:tabs>
              <w:ind w:right="170"/>
              <w:jc w:val="left"/>
            </w:pPr>
            <w:r>
              <w:t>(5,892)</w:t>
            </w:r>
          </w:p>
        </w:tc>
        <w:tc>
          <w:tcPr>
            <w:tcW w:w="1417" w:type="dxa"/>
          </w:tcPr>
          <w:p w:rsidR="00CD03EB" w:rsidRPr="00A04C56" w:rsidRDefault="00CD03EB" w:rsidP="00CD03EB">
            <w:pPr>
              <w:pStyle w:val="AGRTableNumbers"/>
              <w:tabs>
                <w:tab w:val="decimal" w:pos="1070"/>
              </w:tabs>
              <w:ind w:right="170"/>
              <w:jc w:val="left"/>
            </w:pPr>
            <w:r>
              <w:t>(5,456)</w:t>
            </w:r>
          </w:p>
        </w:tc>
      </w:tr>
      <w:tr w:rsidR="00CD03EB" w:rsidRPr="00A04C56">
        <w:tc>
          <w:tcPr>
            <w:tcW w:w="4536" w:type="dxa"/>
          </w:tcPr>
          <w:p w:rsidR="00CD03EB" w:rsidRPr="00A04C56" w:rsidRDefault="00CD03EB" w:rsidP="00640C9E">
            <w:pPr>
              <w:pStyle w:val="StyleAGRTableTextLeft0cmHanging127cm"/>
            </w:pPr>
            <w:r w:rsidRPr="00A04C56">
              <w:t>Depreciation and amortisation</w:t>
            </w:r>
          </w:p>
        </w:tc>
        <w:tc>
          <w:tcPr>
            <w:tcW w:w="1417" w:type="dxa"/>
          </w:tcPr>
          <w:p w:rsidR="00CD03EB" w:rsidRPr="00A04C56" w:rsidRDefault="00046361" w:rsidP="00216725">
            <w:pPr>
              <w:pStyle w:val="AGRTableNumbers"/>
              <w:tabs>
                <w:tab w:val="decimal" w:pos="1070"/>
              </w:tabs>
              <w:ind w:right="170"/>
              <w:jc w:val="left"/>
            </w:pPr>
            <w:r>
              <w:t>(1,813)</w:t>
            </w:r>
          </w:p>
        </w:tc>
        <w:tc>
          <w:tcPr>
            <w:tcW w:w="1417" w:type="dxa"/>
          </w:tcPr>
          <w:p w:rsidR="00CD03EB" w:rsidRPr="00A04C56" w:rsidRDefault="00CD03EB" w:rsidP="00CD03EB">
            <w:pPr>
              <w:pStyle w:val="AGRTableNumbers"/>
              <w:tabs>
                <w:tab w:val="decimal" w:pos="1070"/>
              </w:tabs>
              <w:ind w:right="170"/>
              <w:jc w:val="left"/>
            </w:pPr>
            <w:r>
              <w:t>(1,962)</w:t>
            </w:r>
          </w:p>
        </w:tc>
      </w:tr>
      <w:tr w:rsidR="00CD03EB" w:rsidRPr="00A04C56">
        <w:tc>
          <w:tcPr>
            <w:tcW w:w="4536" w:type="dxa"/>
            <w:tcBorders>
              <w:bottom w:val="single" w:sz="4" w:space="0" w:color="auto"/>
            </w:tcBorders>
          </w:tcPr>
          <w:p w:rsidR="00CD03EB" w:rsidRPr="00A04C56" w:rsidRDefault="00843378" w:rsidP="00216725">
            <w:pPr>
              <w:pStyle w:val="AGRTableText"/>
              <w:ind w:left="720" w:hanging="720"/>
              <w:rPr>
                <w:b/>
              </w:rPr>
            </w:pPr>
            <w:r>
              <w:rPr>
                <w:b/>
              </w:rPr>
              <w:t>Total Expenditure</w:t>
            </w:r>
            <w:r w:rsidR="00CD03EB" w:rsidRPr="00A04C56">
              <w:rPr>
                <w:b/>
              </w:rPr>
              <w:t xml:space="preserve"> </w:t>
            </w:r>
          </w:p>
        </w:tc>
        <w:tc>
          <w:tcPr>
            <w:tcW w:w="1417" w:type="dxa"/>
            <w:tcBorders>
              <w:bottom w:val="single" w:sz="4" w:space="0" w:color="auto"/>
            </w:tcBorders>
          </w:tcPr>
          <w:p w:rsidR="00CD03EB" w:rsidRPr="00A04C56" w:rsidRDefault="00046361" w:rsidP="00216725">
            <w:pPr>
              <w:pStyle w:val="AGRTableNumbers"/>
              <w:tabs>
                <w:tab w:val="decimal" w:pos="1070"/>
              </w:tabs>
              <w:ind w:right="170"/>
              <w:jc w:val="left"/>
              <w:rPr>
                <w:b/>
              </w:rPr>
            </w:pPr>
            <w:r>
              <w:rPr>
                <w:b/>
              </w:rPr>
              <w:t>(18,502)</w:t>
            </w:r>
          </w:p>
        </w:tc>
        <w:tc>
          <w:tcPr>
            <w:tcW w:w="1417"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(16,895)</w:t>
            </w:r>
          </w:p>
        </w:tc>
      </w:tr>
      <w:tr w:rsidR="00843378" w:rsidRPr="00A04C56">
        <w:tc>
          <w:tcPr>
            <w:tcW w:w="4536" w:type="dxa"/>
            <w:tcBorders>
              <w:top w:val="single" w:sz="4" w:space="0" w:color="auto"/>
              <w:bottom w:val="single" w:sz="4" w:space="0" w:color="auto"/>
            </w:tcBorders>
          </w:tcPr>
          <w:p w:rsidR="00843378" w:rsidRPr="00A04C56" w:rsidRDefault="00843378" w:rsidP="00843378">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843378" w:rsidRPr="00A04C56" w:rsidRDefault="00843378" w:rsidP="00216725">
            <w:pPr>
              <w:pStyle w:val="AGRTableNumbers"/>
              <w:tabs>
                <w:tab w:val="decimal" w:pos="1070"/>
              </w:tabs>
              <w:ind w:right="170"/>
              <w:jc w:val="left"/>
              <w:rPr>
                <w:b/>
              </w:rPr>
            </w:pPr>
            <w:r>
              <w:rPr>
                <w:b/>
              </w:rPr>
              <w:t>3,384</w:t>
            </w:r>
          </w:p>
        </w:tc>
        <w:tc>
          <w:tcPr>
            <w:tcW w:w="1417" w:type="dxa"/>
            <w:tcBorders>
              <w:top w:val="single" w:sz="4" w:space="0" w:color="auto"/>
              <w:bottom w:val="single" w:sz="4" w:space="0" w:color="auto"/>
            </w:tcBorders>
          </w:tcPr>
          <w:p w:rsidR="00843378" w:rsidRPr="00A04C56" w:rsidRDefault="00843378" w:rsidP="00CD03EB">
            <w:pPr>
              <w:pStyle w:val="AGRTableNumbers"/>
              <w:tabs>
                <w:tab w:val="decimal" w:pos="1070"/>
              </w:tabs>
              <w:ind w:right="170"/>
              <w:jc w:val="left"/>
              <w:rPr>
                <w:b/>
              </w:rPr>
            </w:pPr>
            <w:r>
              <w:rPr>
                <w:b/>
              </w:rPr>
              <w:t>2,673</w:t>
            </w:r>
          </w:p>
        </w:tc>
      </w:tr>
      <w:tr w:rsidR="00843378" w:rsidRPr="00A04C56">
        <w:tc>
          <w:tcPr>
            <w:tcW w:w="4536" w:type="dxa"/>
            <w:tcBorders>
              <w:top w:val="single" w:sz="4" w:space="0" w:color="auto"/>
            </w:tcBorders>
          </w:tcPr>
          <w:p w:rsidR="00843378" w:rsidRPr="00A04C56" w:rsidRDefault="00843378" w:rsidP="00843378">
            <w:pPr>
              <w:pStyle w:val="StyleAGRTableTextLeft0cmHanging127cm"/>
              <w:rPr>
                <w:b/>
              </w:rPr>
            </w:pPr>
            <w:r>
              <w:t>I</w:t>
            </w:r>
            <w:r w:rsidRPr="00A04C56">
              <w:t xml:space="preserve">ncome tax expense   </w:t>
            </w:r>
          </w:p>
        </w:tc>
        <w:tc>
          <w:tcPr>
            <w:tcW w:w="1417" w:type="dxa"/>
            <w:tcBorders>
              <w:top w:val="single" w:sz="4" w:space="0" w:color="auto"/>
            </w:tcBorders>
          </w:tcPr>
          <w:p w:rsidR="00843378" w:rsidRPr="00A04C56" w:rsidRDefault="00843378" w:rsidP="00216725">
            <w:pPr>
              <w:pStyle w:val="AGRTableNumbers"/>
              <w:tabs>
                <w:tab w:val="decimal" w:pos="1070"/>
              </w:tabs>
              <w:ind w:right="170"/>
              <w:jc w:val="left"/>
            </w:pPr>
            <w:r>
              <w:t>(1,015)</w:t>
            </w:r>
          </w:p>
        </w:tc>
        <w:tc>
          <w:tcPr>
            <w:tcW w:w="1417" w:type="dxa"/>
            <w:tcBorders>
              <w:top w:val="single" w:sz="4" w:space="0" w:color="auto"/>
            </w:tcBorders>
          </w:tcPr>
          <w:p w:rsidR="00843378" w:rsidRPr="00A04C56" w:rsidRDefault="00843378" w:rsidP="00CD03EB">
            <w:pPr>
              <w:pStyle w:val="AGRTableNumbers"/>
              <w:tabs>
                <w:tab w:val="decimal" w:pos="1070"/>
              </w:tabs>
              <w:ind w:right="170"/>
              <w:jc w:val="left"/>
            </w:pPr>
            <w:r>
              <w:t>(802)</w:t>
            </w:r>
          </w:p>
        </w:tc>
      </w:tr>
      <w:tr w:rsidR="00843378" w:rsidRPr="00A04C56">
        <w:tc>
          <w:tcPr>
            <w:tcW w:w="4536" w:type="dxa"/>
            <w:tcBorders>
              <w:bottom w:val="single" w:sz="4" w:space="0" w:color="auto"/>
            </w:tcBorders>
          </w:tcPr>
          <w:p w:rsidR="00843378" w:rsidRPr="00A04C56" w:rsidRDefault="00843378" w:rsidP="00843378">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843378" w:rsidRPr="00A04C56" w:rsidRDefault="00843378" w:rsidP="00216725">
            <w:pPr>
              <w:pStyle w:val="AGRTableNumbers"/>
              <w:tabs>
                <w:tab w:val="decimal" w:pos="1070"/>
              </w:tabs>
              <w:ind w:right="170"/>
              <w:jc w:val="left"/>
              <w:rPr>
                <w:b/>
              </w:rPr>
            </w:pPr>
            <w:r>
              <w:rPr>
                <w:b/>
              </w:rPr>
              <w:t>2,369</w:t>
            </w:r>
          </w:p>
        </w:tc>
        <w:tc>
          <w:tcPr>
            <w:tcW w:w="1417" w:type="dxa"/>
            <w:tcBorders>
              <w:bottom w:val="single" w:sz="4" w:space="0" w:color="auto"/>
            </w:tcBorders>
          </w:tcPr>
          <w:p w:rsidR="00843378" w:rsidRPr="00A04C56" w:rsidRDefault="00843378" w:rsidP="00CD03EB">
            <w:pPr>
              <w:pStyle w:val="AGRTableNumbers"/>
              <w:tabs>
                <w:tab w:val="decimal" w:pos="1070"/>
              </w:tabs>
              <w:ind w:right="170"/>
              <w:jc w:val="left"/>
              <w:rPr>
                <w:b/>
              </w:rPr>
            </w:pPr>
            <w:r>
              <w:rPr>
                <w:b/>
              </w:rPr>
              <w:t>1,871</w:t>
            </w:r>
          </w:p>
        </w:tc>
      </w:tr>
      <w:tr w:rsidR="00843378" w:rsidRPr="00A04C56">
        <w:tc>
          <w:tcPr>
            <w:tcW w:w="4536" w:type="dxa"/>
            <w:tcBorders>
              <w:top w:val="single" w:sz="4" w:space="0" w:color="auto"/>
            </w:tcBorders>
          </w:tcPr>
          <w:p w:rsidR="00843378" w:rsidRPr="00A04C56" w:rsidRDefault="00843378" w:rsidP="00843378">
            <w:pPr>
              <w:pStyle w:val="StyleAGRTableTextLeft0cmHanging127cm"/>
              <w:rPr>
                <w:b/>
              </w:rPr>
            </w:pPr>
            <w:r>
              <w:t>D</w:t>
            </w:r>
            <w:r w:rsidRPr="00A04C56">
              <w:t xml:space="preserve">ividends   </w:t>
            </w:r>
          </w:p>
        </w:tc>
        <w:tc>
          <w:tcPr>
            <w:tcW w:w="1417" w:type="dxa"/>
            <w:tcBorders>
              <w:top w:val="single" w:sz="4" w:space="0" w:color="auto"/>
            </w:tcBorders>
          </w:tcPr>
          <w:p w:rsidR="00843378" w:rsidRPr="00A04C56" w:rsidRDefault="00843378" w:rsidP="00216725">
            <w:pPr>
              <w:pStyle w:val="AGRTableNumbers"/>
              <w:tabs>
                <w:tab w:val="decimal" w:pos="1070"/>
              </w:tabs>
              <w:ind w:right="170"/>
              <w:jc w:val="left"/>
            </w:pPr>
            <w:r>
              <w:t>(1,185)</w:t>
            </w:r>
          </w:p>
        </w:tc>
        <w:tc>
          <w:tcPr>
            <w:tcW w:w="1417" w:type="dxa"/>
            <w:tcBorders>
              <w:top w:val="single" w:sz="4" w:space="0" w:color="auto"/>
            </w:tcBorders>
          </w:tcPr>
          <w:p w:rsidR="00843378" w:rsidRPr="00A04C56" w:rsidRDefault="00843378" w:rsidP="00CD03EB">
            <w:pPr>
              <w:pStyle w:val="AGRTableNumbers"/>
              <w:tabs>
                <w:tab w:val="decimal" w:pos="1070"/>
              </w:tabs>
              <w:ind w:right="170"/>
              <w:jc w:val="left"/>
            </w:pPr>
            <w:r>
              <w:t>(935)</w:t>
            </w:r>
          </w:p>
        </w:tc>
      </w:tr>
      <w:tr w:rsidR="00843378" w:rsidRPr="00A04C56">
        <w:tc>
          <w:tcPr>
            <w:tcW w:w="4536" w:type="dxa"/>
            <w:tcBorders>
              <w:bottom w:val="single" w:sz="4" w:space="0" w:color="auto"/>
            </w:tcBorders>
          </w:tcPr>
          <w:p w:rsidR="00843378" w:rsidRPr="00A04C56" w:rsidRDefault="00843378" w:rsidP="00843378">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843378" w:rsidRPr="00A04C56" w:rsidRDefault="00843378" w:rsidP="00216725">
            <w:pPr>
              <w:pStyle w:val="AGRTableNumbers"/>
              <w:tabs>
                <w:tab w:val="decimal" w:pos="1070"/>
              </w:tabs>
              <w:ind w:right="170"/>
              <w:jc w:val="left"/>
              <w:rPr>
                <w:b/>
              </w:rPr>
            </w:pPr>
            <w:r>
              <w:rPr>
                <w:b/>
              </w:rPr>
              <w:t>1,184</w:t>
            </w:r>
          </w:p>
        </w:tc>
        <w:tc>
          <w:tcPr>
            <w:tcW w:w="1417" w:type="dxa"/>
            <w:tcBorders>
              <w:bottom w:val="single" w:sz="4" w:space="0" w:color="auto"/>
            </w:tcBorders>
          </w:tcPr>
          <w:p w:rsidR="00843378" w:rsidRPr="00A04C56" w:rsidRDefault="00843378" w:rsidP="00CD03EB">
            <w:pPr>
              <w:pStyle w:val="AGRTableNumbers"/>
              <w:tabs>
                <w:tab w:val="decimal" w:pos="1070"/>
              </w:tabs>
              <w:ind w:right="170"/>
              <w:jc w:val="left"/>
              <w:rPr>
                <w:b/>
              </w:rPr>
            </w:pPr>
            <w:r>
              <w:rPr>
                <w:b/>
              </w:rPr>
              <w:t>936</w:t>
            </w:r>
          </w:p>
        </w:tc>
      </w:tr>
    </w:tbl>
    <w:p w:rsidR="004C31C0" w:rsidRPr="00A04C56" w:rsidRDefault="004C31C0" w:rsidP="00405988">
      <w:pPr>
        <w:pStyle w:val="AGRBodyText"/>
      </w:pPr>
    </w:p>
    <w:p w:rsidR="002338AF" w:rsidRPr="005A4220" w:rsidRDefault="002338AF" w:rsidP="00405988">
      <w:pPr>
        <w:pStyle w:val="AGRBodyText"/>
      </w:pPr>
    </w:p>
    <w:p w:rsidR="005A4220" w:rsidRPr="005A4220" w:rsidRDefault="005A4220" w:rsidP="00405988">
      <w:pPr>
        <w:pStyle w:val="AGRBodyText"/>
      </w:pPr>
    </w:p>
    <w:p w:rsidR="004C31C0" w:rsidRPr="00A04C56" w:rsidRDefault="00EA55B9" w:rsidP="0055349B">
      <w:pPr>
        <w:pStyle w:val="AGRHeading1"/>
      </w:pPr>
      <w:bookmarkStart w:id="41" w:name="_Toc185325755"/>
      <w:r w:rsidRPr="00A04C56">
        <w:lastRenderedPageBreak/>
        <w:t xml:space="preserve">Data Centre Services </w:t>
      </w:r>
      <w:r w:rsidR="004C31C0" w:rsidRPr="00A04C56">
        <w:t>cont…</w:t>
      </w:r>
      <w:bookmarkEnd w:id="41"/>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Data Centre Services "/>
        <w:tblDescription w:val="Data Centre Services "/>
      </w:tblPr>
      <w:tblGrid>
        <w:gridCol w:w="4709"/>
        <w:gridCol w:w="1331"/>
        <w:gridCol w:w="1331"/>
      </w:tblGrid>
      <w:tr w:rsidR="00CD03EB" w:rsidRPr="00A04C56" w:rsidTr="009B1C68">
        <w:trPr>
          <w:tblHeader/>
        </w:trPr>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CD03EB" w:rsidP="00CD03EB">
            <w:pPr>
              <w:pStyle w:val="StyleAGRTableTextCenteredLeft0cmHanging127cm"/>
            </w:pPr>
            <w:r>
              <w:t>2010</w:t>
            </w:r>
          </w:p>
        </w:tc>
        <w:tc>
          <w:tcPr>
            <w:tcW w:w="1331" w:type="dxa"/>
            <w:tcBorders>
              <w:bottom w:val="single" w:sz="4" w:space="0" w:color="auto"/>
            </w:tcBorders>
          </w:tcPr>
          <w:p w:rsidR="00CD03EB" w:rsidRPr="00A04C56" w:rsidRDefault="00CD03EB" w:rsidP="00CD03EB">
            <w:pPr>
              <w:pStyle w:val="StyleAGRTableTextCenteredLeft0cmHanging127cm"/>
            </w:pPr>
            <w:r>
              <w:t>2009</w:t>
            </w:r>
          </w:p>
        </w:tc>
      </w:tr>
      <w:tr w:rsidR="00975739" w:rsidRPr="00A04C56">
        <w:tc>
          <w:tcPr>
            <w:tcW w:w="4709" w:type="dxa"/>
            <w:tcBorders>
              <w:top w:val="single" w:sz="4" w:space="0" w:color="auto"/>
            </w:tcBorders>
          </w:tcPr>
          <w:p w:rsidR="00975739" w:rsidRPr="00A04C56" w:rsidRDefault="00975739" w:rsidP="00216725">
            <w:pPr>
              <w:pStyle w:val="AGRTableText"/>
              <w:keepNext/>
            </w:pPr>
          </w:p>
        </w:tc>
        <w:tc>
          <w:tcPr>
            <w:tcW w:w="1331" w:type="dxa"/>
            <w:tcBorders>
              <w:top w:val="single" w:sz="4" w:space="0" w:color="auto"/>
            </w:tcBorders>
          </w:tcPr>
          <w:p w:rsidR="00975739" w:rsidRPr="00A04C56" w:rsidRDefault="00295F65" w:rsidP="00216725">
            <w:pPr>
              <w:pStyle w:val="AGRTableText"/>
              <w:keepNext/>
              <w:jc w:val="center"/>
            </w:pPr>
            <w:r>
              <w:t>$’000</w:t>
            </w:r>
          </w:p>
        </w:tc>
        <w:tc>
          <w:tcPr>
            <w:tcW w:w="1331" w:type="dxa"/>
            <w:tcBorders>
              <w:top w:val="single" w:sz="4" w:space="0" w:color="auto"/>
            </w:tcBorders>
          </w:tcPr>
          <w:p w:rsidR="00975739" w:rsidRPr="00A04C56" w:rsidRDefault="00975739" w:rsidP="00216725">
            <w:pPr>
              <w:pStyle w:val="AGRTableText"/>
              <w:keepNext/>
              <w:jc w:val="center"/>
            </w:pPr>
            <w:r w:rsidRPr="00A04C56">
              <w:t>$’000</w:t>
            </w:r>
          </w:p>
        </w:tc>
      </w:tr>
      <w:tr w:rsidR="00CD03EB" w:rsidRPr="00A04C56">
        <w:tc>
          <w:tcPr>
            <w:tcW w:w="4709" w:type="dxa"/>
          </w:tcPr>
          <w:p w:rsidR="00CD03EB" w:rsidRPr="00A04C56" w:rsidRDefault="00CD03EB" w:rsidP="00216725">
            <w:pPr>
              <w:pStyle w:val="AGRTableText"/>
              <w:keepNext/>
            </w:pPr>
            <w:r w:rsidRPr="00A04C56">
              <w:t>Cash and cash equivalents</w:t>
            </w:r>
          </w:p>
        </w:tc>
        <w:tc>
          <w:tcPr>
            <w:tcW w:w="1331" w:type="dxa"/>
          </w:tcPr>
          <w:p w:rsidR="00CD03EB" w:rsidRPr="00A04C56" w:rsidRDefault="00E349FA" w:rsidP="00216725">
            <w:pPr>
              <w:pStyle w:val="AGRTableNumbers"/>
              <w:tabs>
                <w:tab w:val="decimal" w:pos="1070"/>
              </w:tabs>
              <w:ind w:right="170"/>
              <w:jc w:val="left"/>
            </w:pPr>
            <w:r>
              <w:t>5,542</w:t>
            </w:r>
          </w:p>
        </w:tc>
        <w:tc>
          <w:tcPr>
            <w:tcW w:w="1331" w:type="dxa"/>
          </w:tcPr>
          <w:p w:rsidR="00CD03EB" w:rsidRPr="00A04C56" w:rsidRDefault="00CD03EB" w:rsidP="00CD03EB">
            <w:pPr>
              <w:pStyle w:val="AGRTableNumbers"/>
              <w:tabs>
                <w:tab w:val="decimal" w:pos="1070"/>
              </w:tabs>
              <w:ind w:right="170"/>
              <w:jc w:val="left"/>
            </w:pPr>
            <w:r>
              <w:t>5,045</w:t>
            </w:r>
          </w:p>
        </w:tc>
      </w:tr>
      <w:tr w:rsidR="00CD03EB" w:rsidRPr="00A04C56">
        <w:tc>
          <w:tcPr>
            <w:tcW w:w="4709" w:type="dxa"/>
          </w:tcPr>
          <w:p w:rsidR="00CD03EB" w:rsidRPr="00A04C56" w:rsidRDefault="00CD03EB" w:rsidP="00216725">
            <w:pPr>
              <w:pStyle w:val="AGRTableText"/>
              <w:keepNext/>
            </w:pPr>
            <w:r w:rsidRPr="00A04C56">
              <w:t>Receivables and other current assets</w:t>
            </w:r>
          </w:p>
        </w:tc>
        <w:tc>
          <w:tcPr>
            <w:tcW w:w="1331" w:type="dxa"/>
          </w:tcPr>
          <w:p w:rsidR="00CD03EB" w:rsidRPr="00A04C56" w:rsidRDefault="00E349FA" w:rsidP="00216725">
            <w:pPr>
              <w:pStyle w:val="AGRTableNumbers"/>
              <w:tabs>
                <w:tab w:val="decimal" w:pos="1070"/>
              </w:tabs>
              <w:ind w:right="170"/>
              <w:jc w:val="left"/>
            </w:pPr>
            <w:r>
              <w:t>5,149</w:t>
            </w:r>
          </w:p>
        </w:tc>
        <w:tc>
          <w:tcPr>
            <w:tcW w:w="1331" w:type="dxa"/>
          </w:tcPr>
          <w:p w:rsidR="00CD03EB" w:rsidRPr="00A04C56" w:rsidRDefault="00CD03EB" w:rsidP="00CD03EB">
            <w:pPr>
              <w:pStyle w:val="AGRTableNumbers"/>
              <w:tabs>
                <w:tab w:val="decimal" w:pos="1070"/>
              </w:tabs>
              <w:ind w:right="170"/>
              <w:jc w:val="left"/>
            </w:pPr>
            <w:r>
              <w:t>3,706</w:t>
            </w:r>
          </w:p>
        </w:tc>
      </w:tr>
      <w:tr w:rsidR="00CD03EB" w:rsidRPr="00A04C56">
        <w:tc>
          <w:tcPr>
            <w:tcW w:w="4709" w:type="dxa"/>
          </w:tcPr>
          <w:p w:rsidR="00CD03EB" w:rsidRPr="00A04C56" w:rsidRDefault="00CD03EB" w:rsidP="00216725">
            <w:pPr>
              <w:pStyle w:val="AGRTableText"/>
            </w:pPr>
            <w:r w:rsidRPr="00A04C56">
              <w:t>Less Current Liabilities</w:t>
            </w:r>
          </w:p>
        </w:tc>
        <w:tc>
          <w:tcPr>
            <w:tcW w:w="1331" w:type="dxa"/>
          </w:tcPr>
          <w:p w:rsidR="00CD03EB" w:rsidRPr="00A04C56" w:rsidRDefault="00E349FA" w:rsidP="00216725">
            <w:pPr>
              <w:pStyle w:val="AGRTableNumbers"/>
              <w:tabs>
                <w:tab w:val="decimal" w:pos="1070"/>
              </w:tabs>
              <w:ind w:right="170"/>
              <w:jc w:val="left"/>
            </w:pPr>
            <w:r>
              <w:t>(3,898)</w:t>
            </w:r>
          </w:p>
        </w:tc>
        <w:tc>
          <w:tcPr>
            <w:tcW w:w="1331" w:type="dxa"/>
          </w:tcPr>
          <w:p w:rsidR="00CD03EB" w:rsidRPr="00A04C56" w:rsidRDefault="00CD03EB" w:rsidP="00CD03EB">
            <w:pPr>
              <w:pStyle w:val="AGRTableNumbers"/>
              <w:tabs>
                <w:tab w:val="decimal" w:pos="1070"/>
              </w:tabs>
              <w:ind w:right="170"/>
              <w:jc w:val="left"/>
            </w:pPr>
            <w:r>
              <w:t>(3,230)</w:t>
            </w:r>
          </w:p>
        </w:tc>
      </w:tr>
      <w:tr w:rsidR="00CD03EB" w:rsidRPr="00A04C56">
        <w:tc>
          <w:tcPr>
            <w:tcW w:w="4709" w:type="dxa"/>
            <w:tcBorders>
              <w:bottom w:val="single" w:sz="4" w:space="0" w:color="auto"/>
            </w:tcBorders>
          </w:tcPr>
          <w:p w:rsidR="00CD03EB" w:rsidRPr="00A04C56" w:rsidRDefault="00CD03EB" w:rsidP="00216725">
            <w:pPr>
              <w:pStyle w:val="AGRTableText"/>
            </w:pPr>
            <w:r w:rsidRPr="00A04C56">
              <w:rPr>
                <w:b/>
              </w:rPr>
              <w:t>Working Capital</w:t>
            </w:r>
          </w:p>
        </w:tc>
        <w:tc>
          <w:tcPr>
            <w:tcW w:w="1331" w:type="dxa"/>
            <w:tcBorders>
              <w:bottom w:val="single" w:sz="4" w:space="0" w:color="auto"/>
            </w:tcBorders>
          </w:tcPr>
          <w:p w:rsidR="00CD03EB" w:rsidRPr="00A04C56" w:rsidRDefault="003443CD" w:rsidP="00216725">
            <w:pPr>
              <w:pStyle w:val="AGRTableNumbers"/>
              <w:tabs>
                <w:tab w:val="decimal" w:pos="1070"/>
              </w:tabs>
              <w:ind w:right="170"/>
              <w:jc w:val="left"/>
              <w:rPr>
                <w:b/>
              </w:rPr>
            </w:pPr>
            <w:r>
              <w:rPr>
                <w:b/>
              </w:rPr>
              <w:t>6,793</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5,521</w:t>
            </w:r>
          </w:p>
        </w:tc>
      </w:tr>
      <w:tr w:rsidR="00CD03EB" w:rsidRPr="00A04C56">
        <w:tc>
          <w:tcPr>
            <w:tcW w:w="4709" w:type="dxa"/>
            <w:tcBorders>
              <w:top w:val="single" w:sz="4" w:space="0" w:color="auto"/>
            </w:tcBorders>
          </w:tcPr>
          <w:p w:rsidR="00CD03EB" w:rsidRPr="00A04C56" w:rsidRDefault="00CD03EB" w:rsidP="00216725">
            <w:pPr>
              <w:pStyle w:val="AGRTableText"/>
            </w:pPr>
            <w:r w:rsidRPr="00A04C56">
              <w:t>Add Non Current Assets</w:t>
            </w:r>
          </w:p>
        </w:tc>
        <w:tc>
          <w:tcPr>
            <w:tcW w:w="1331" w:type="dxa"/>
            <w:tcBorders>
              <w:top w:val="single" w:sz="4" w:space="0" w:color="auto"/>
            </w:tcBorders>
          </w:tcPr>
          <w:p w:rsidR="00CD03EB" w:rsidRPr="00A04C56" w:rsidRDefault="003443CD" w:rsidP="00216725">
            <w:pPr>
              <w:pStyle w:val="AGRTableNumbers"/>
              <w:tabs>
                <w:tab w:val="decimal" w:pos="1070"/>
              </w:tabs>
              <w:ind w:right="170"/>
              <w:jc w:val="left"/>
            </w:pPr>
            <w:r>
              <w:t>4,035</w:t>
            </w: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r>
              <w:t>3,850</w:t>
            </w:r>
          </w:p>
        </w:tc>
      </w:tr>
      <w:tr w:rsidR="00CD03EB" w:rsidRPr="00A04C56">
        <w:tc>
          <w:tcPr>
            <w:tcW w:w="4709" w:type="dxa"/>
          </w:tcPr>
          <w:p w:rsidR="00CD03EB" w:rsidRPr="00A04C56" w:rsidRDefault="00CD03EB" w:rsidP="00216725">
            <w:pPr>
              <w:pStyle w:val="AGRTableText"/>
            </w:pPr>
            <w:r w:rsidRPr="00A04C56">
              <w:t>Less Non Current Liabilities</w:t>
            </w:r>
          </w:p>
        </w:tc>
        <w:tc>
          <w:tcPr>
            <w:tcW w:w="1331" w:type="dxa"/>
          </w:tcPr>
          <w:p w:rsidR="00CD03EB" w:rsidRPr="00A04C56" w:rsidRDefault="003443CD" w:rsidP="00216725">
            <w:pPr>
              <w:pStyle w:val="AGRTableNumbers"/>
              <w:tabs>
                <w:tab w:val="decimal" w:pos="1070"/>
              </w:tabs>
              <w:ind w:right="170"/>
              <w:jc w:val="left"/>
            </w:pPr>
            <w:r>
              <w:t>(261)</w:t>
            </w:r>
          </w:p>
        </w:tc>
        <w:tc>
          <w:tcPr>
            <w:tcW w:w="1331" w:type="dxa"/>
          </w:tcPr>
          <w:p w:rsidR="00CD03EB" w:rsidRPr="00A04C56" w:rsidRDefault="00CD03EB" w:rsidP="00CD03EB">
            <w:pPr>
              <w:pStyle w:val="AGRTableNumbers"/>
              <w:tabs>
                <w:tab w:val="decimal" w:pos="1070"/>
              </w:tabs>
              <w:ind w:right="170"/>
              <w:jc w:val="left"/>
            </w:pPr>
            <w:r>
              <w:t>(230)</w:t>
            </w:r>
          </w:p>
        </w:tc>
      </w:tr>
      <w:tr w:rsidR="00CD03EB" w:rsidRPr="00A04C56">
        <w:tc>
          <w:tcPr>
            <w:tcW w:w="4709" w:type="dxa"/>
            <w:tcBorders>
              <w:bottom w:val="single" w:sz="4" w:space="0" w:color="auto"/>
            </w:tcBorders>
          </w:tcPr>
          <w:p w:rsidR="00CD03EB" w:rsidRPr="00A04C56" w:rsidRDefault="00782542" w:rsidP="00216725">
            <w:pPr>
              <w:pStyle w:val="AGRTableText"/>
              <w:rPr>
                <w:b/>
              </w:rPr>
            </w:pPr>
            <w:r>
              <w:rPr>
                <w:b/>
              </w:rPr>
              <w:t>Net Assets</w:t>
            </w:r>
          </w:p>
        </w:tc>
        <w:tc>
          <w:tcPr>
            <w:tcW w:w="1331" w:type="dxa"/>
            <w:tcBorders>
              <w:bottom w:val="single" w:sz="4" w:space="0" w:color="auto"/>
            </w:tcBorders>
          </w:tcPr>
          <w:p w:rsidR="00CD03EB" w:rsidRPr="00A04C56" w:rsidRDefault="003443CD" w:rsidP="00216725">
            <w:pPr>
              <w:pStyle w:val="AGRTableNumbers"/>
              <w:tabs>
                <w:tab w:val="decimal" w:pos="1070"/>
              </w:tabs>
              <w:ind w:right="170"/>
              <w:jc w:val="left"/>
              <w:rPr>
                <w:b/>
              </w:rPr>
            </w:pPr>
            <w:r>
              <w:rPr>
                <w:b/>
              </w:rPr>
              <w:t>10,567</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9,141</w:t>
            </w:r>
          </w:p>
        </w:tc>
      </w:tr>
      <w:tr w:rsidR="00CD03EB" w:rsidRPr="00A04C56">
        <w:tc>
          <w:tcPr>
            <w:tcW w:w="4709" w:type="dxa"/>
            <w:tcBorders>
              <w:top w:val="single" w:sz="4" w:space="0" w:color="auto"/>
            </w:tcBorders>
          </w:tcPr>
          <w:p w:rsidR="00CD03EB" w:rsidRPr="00A04C56" w:rsidRDefault="00CD03EB" w:rsidP="00216725">
            <w:pPr>
              <w:pStyle w:val="AGRTableText"/>
            </w:pPr>
            <w:r w:rsidRPr="00A04C56">
              <w:t xml:space="preserve">Represented by: </w:t>
            </w:r>
          </w:p>
        </w:tc>
        <w:tc>
          <w:tcPr>
            <w:tcW w:w="1331" w:type="dxa"/>
            <w:tcBorders>
              <w:top w:val="single" w:sz="4" w:space="0" w:color="auto"/>
            </w:tcBorders>
          </w:tcPr>
          <w:p w:rsidR="00CD03EB" w:rsidRPr="00A04C56" w:rsidRDefault="00CD03EB" w:rsidP="00216725">
            <w:pPr>
              <w:pStyle w:val="AGRTableNumbers"/>
              <w:tabs>
                <w:tab w:val="decimal" w:pos="1070"/>
              </w:tabs>
              <w:ind w:right="170"/>
              <w:jc w:val="left"/>
            </w:pPr>
          </w:p>
        </w:tc>
        <w:tc>
          <w:tcPr>
            <w:tcW w:w="1331"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709" w:type="dxa"/>
          </w:tcPr>
          <w:p w:rsidR="00CD03EB" w:rsidRPr="00A04C56" w:rsidRDefault="00CD03EB" w:rsidP="00216725">
            <w:pPr>
              <w:pStyle w:val="AGRTableText"/>
            </w:pPr>
            <w:r w:rsidRPr="00A04C56">
              <w:t>Accumulated funds</w:t>
            </w:r>
          </w:p>
        </w:tc>
        <w:tc>
          <w:tcPr>
            <w:tcW w:w="1331" w:type="dxa"/>
          </w:tcPr>
          <w:p w:rsidR="00CD03EB" w:rsidRPr="00A04C56" w:rsidRDefault="003443CD" w:rsidP="00216725">
            <w:pPr>
              <w:pStyle w:val="AGRTableNumbers"/>
              <w:tabs>
                <w:tab w:val="decimal" w:pos="1070"/>
              </w:tabs>
              <w:ind w:right="170"/>
              <w:jc w:val="left"/>
            </w:pPr>
            <w:r>
              <w:t>9,756</w:t>
            </w:r>
          </w:p>
        </w:tc>
        <w:tc>
          <w:tcPr>
            <w:tcW w:w="1331" w:type="dxa"/>
          </w:tcPr>
          <w:p w:rsidR="00CD03EB" w:rsidRPr="00A04C56" w:rsidRDefault="00CD03EB" w:rsidP="00CD03EB">
            <w:pPr>
              <w:pStyle w:val="AGRTableNumbers"/>
              <w:tabs>
                <w:tab w:val="decimal" w:pos="1070"/>
              </w:tabs>
              <w:ind w:right="170"/>
              <w:jc w:val="left"/>
            </w:pPr>
            <w:r>
              <w:t>8,572</w:t>
            </w:r>
          </w:p>
        </w:tc>
      </w:tr>
      <w:tr w:rsidR="00CD03EB" w:rsidRPr="00A04C56">
        <w:tc>
          <w:tcPr>
            <w:tcW w:w="4709" w:type="dxa"/>
          </w:tcPr>
          <w:p w:rsidR="00CD03EB" w:rsidRPr="00A04C56" w:rsidRDefault="00CD03EB" w:rsidP="00216725">
            <w:pPr>
              <w:pStyle w:val="AGRTableText"/>
            </w:pPr>
            <w:r w:rsidRPr="00A04C56">
              <w:t>Capital</w:t>
            </w:r>
          </w:p>
        </w:tc>
        <w:tc>
          <w:tcPr>
            <w:tcW w:w="1331" w:type="dxa"/>
          </w:tcPr>
          <w:p w:rsidR="00CD03EB" w:rsidRPr="00A04C56" w:rsidRDefault="003443CD" w:rsidP="00216725">
            <w:pPr>
              <w:pStyle w:val="AGRTableNumbers"/>
              <w:tabs>
                <w:tab w:val="decimal" w:pos="1070"/>
              </w:tabs>
              <w:ind w:right="170"/>
              <w:jc w:val="left"/>
            </w:pPr>
            <w:r>
              <w:t>811</w:t>
            </w:r>
          </w:p>
        </w:tc>
        <w:tc>
          <w:tcPr>
            <w:tcW w:w="1331" w:type="dxa"/>
          </w:tcPr>
          <w:p w:rsidR="00CD03EB" w:rsidRPr="00A04C56" w:rsidRDefault="00CD03EB" w:rsidP="00CD03EB">
            <w:pPr>
              <w:pStyle w:val="AGRTableNumbers"/>
              <w:tabs>
                <w:tab w:val="decimal" w:pos="1070"/>
              </w:tabs>
              <w:ind w:right="170"/>
              <w:jc w:val="left"/>
            </w:pPr>
            <w:r>
              <w:t>569</w:t>
            </w:r>
          </w:p>
        </w:tc>
      </w:tr>
      <w:tr w:rsidR="00CD03EB" w:rsidRPr="00A04C56">
        <w:tc>
          <w:tcPr>
            <w:tcW w:w="4709" w:type="dxa"/>
            <w:tcBorders>
              <w:bottom w:val="single" w:sz="4" w:space="0" w:color="auto"/>
            </w:tcBorders>
          </w:tcPr>
          <w:p w:rsidR="00CD03EB" w:rsidRPr="00A04C56" w:rsidRDefault="00CD03EB" w:rsidP="00216725">
            <w:pPr>
              <w:pStyle w:val="AGRTableText"/>
              <w:rPr>
                <w:b/>
              </w:rPr>
            </w:pPr>
            <w:r w:rsidRPr="00A04C56">
              <w:rPr>
                <w:b/>
              </w:rPr>
              <w:t>Equity</w:t>
            </w:r>
          </w:p>
        </w:tc>
        <w:tc>
          <w:tcPr>
            <w:tcW w:w="1331" w:type="dxa"/>
            <w:tcBorders>
              <w:bottom w:val="single" w:sz="4" w:space="0" w:color="auto"/>
            </w:tcBorders>
          </w:tcPr>
          <w:p w:rsidR="00CD03EB" w:rsidRPr="00A04C56" w:rsidRDefault="003443CD" w:rsidP="00216725">
            <w:pPr>
              <w:pStyle w:val="AGRTableNumbers"/>
              <w:tabs>
                <w:tab w:val="decimal" w:pos="1070"/>
              </w:tabs>
              <w:ind w:right="170"/>
              <w:jc w:val="left"/>
              <w:rPr>
                <w:b/>
              </w:rPr>
            </w:pPr>
            <w:r>
              <w:rPr>
                <w:b/>
              </w:rPr>
              <w:t>10,567</w:t>
            </w:r>
          </w:p>
        </w:tc>
        <w:tc>
          <w:tcPr>
            <w:tcW w:w="1331"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9,141</w:t>
            </w:r>
          </w:p>
        </w:tc>
      </w:tr>
    </w:tbl>
    <w:p w:rsidR="004C31C0" w:rsidRPr="00A04C56" w:rsidRDefault="004C31C0" w:rsidP="00405988">
      <w:pPr>
        <w:pStyle w:val="AGRBodyText"/>
      </w:pPr>
    </w:p>
    <w:p w:rsidR="002338AF" w:rsidRDefault="002338AF" w:rsidP="00405988">
      <w:pPr>
        <w:pStyle w:val="AGRBodyText"/>
      </w:pPr>
    </w:p>
    <w:p w:rsidR="00DC503F" w:rsidRPr="00A04C56" w:rsidRDefault="00DC503F" w:rsidP="00405988">
      <w:pPr>
        <w:pStyle w:val="AGRBodyText"/>
      </w:pPr>
    </w:p>
    <w:p w:rsidR="00DC503F" w:rsidRPr="00A04C56" w:rsidRDefault="00DC503F" w:rsidP="0055349B">
      <w:pPr>
        <w:pStyle w:val="AGRHeading1"/>
      </w:pPr>
      <w:r>
        <w:lastRenderedPageBreak/>
        <w:t>Department of Business and Employment</w:t>
      </w:r>
    </w:p>
    <w:p w:rsidR="00DC503F" w:rsidRPr="004B12F1" w:rsidRDefault="00DC503F" w:rsidP="00DC503F">
      <w:pPr>
        <w:pStyle w:val="AGRHeading2"/>
      </w:pPr>
      <w:bookmarkStart w:id="42" w:name="it_outsourcing"/>
      <w:r>
        <w:t>IT outsourcing project</w:t>
      </w:r>
      <w:bookmarkEnd w:id="42"/>
    </w:p>
    <w:p w:rsidR="00DC503F" w:rsidRPr="00A85970" w:rsidRDefault="00DC503F" w:rsidP="00DC503F">
      <w:pPr>
        <w:pStyle w:val="StyleAGRHeading3NotBold"/>
        <w:rPr>
          <w:lang w:val="en-AU"/>
        </w:rPr>
      </w:pPr>
      <w:r w:rsidRPr="00A85970">
        <w:rPr>
          <w:lang w:val="en-AU"/>
        </w:rPr>
        <w:t>Audit Objectives</w:t>
      </w:r>
      <w:r>
        <w:rPr>
          <w:lang w:val="en-AU"/>
        </w:rPr>
        <w:t xml:space="preserve"> and Scope</w:t>
      </w:r>
    </w:p>
    <w:p w:rsidR="00184B80" w:rsidRDefault="0080178F" w:rsidP="00405988">
      <w:pPr>
        <w:pStyle w:val="AGRBodyText"/>
      </w:pPr>
      <w:r w:rsidRPr="0080178F">
        <w:t xml:space="preserve">The objective of this assessment was to review the approach taken to restructuring and </w:t>
      </w:r>
      <w:r w:rsidR="00D3718B">
        <w:t>re-tendering</w:t>
      </w:r>
      <w:r w:rsidRPr="0080178F">
        <w:t xml:space="preserve"> of the outsourced IT contracts, with particular emphasis on project management over the tendering process, technology governance and control, and contract management controls</w:t>
      </w:r>
      <w:r w:rsidR="00184B80">
        <w:t>.</w:t>
      </w:r>
    </w:p>
    <w:p w:rsidR="00DC503F" w:rsidRDefault="00184B80" w:rsidP="00405988">
      <w:pPr>
        <w:pStyle w:val="AGRBodyText"/>
      </w:pPr>
      <w:r>
        <w:t>This assessment follows on from the outsourcing assessment completed in 2009 which reviewed the pre-tendering stage of the IT outsourcing contract.</w:t>
      </w:r>
    </w:p>
    <w:p w:rsidR="00DC503F" w:rsidRPr="00A85970" w:rsidRDefault="00DC503F" w:rsidP="00DC503F">
      <w:pPr>
        <w:pStyle w:val="StyleAGRHeading3NotBold"/>
        <w:rPr>
          <w:lang w:val="en-AU"/>
        </w:rPr>
      </w:pPr>
      <w:r w:rsidRPr="00A85970">
        <w:rPr>
          <w:lang w:val="en-AU"/>
        </w:rPr>
        <w:t>Audit Opinion</w:t>
      </w:r>
    </w:p>
    <w:p w:rsidR="00DC503F" w:rsidRPr="00184B80" w:rsidRDefault="008D4361" w:rsidP="00405988">
      <w:pPr>
        <w:pStyle w:val="AGRBodyText"/>
      </w:pPr>
      <w:r>
        <w:t>As a result of the audit</w:t>
      </w:r>
      <w:r w:rsidR="00184B80" w:rsidRPr="00184B80">
        <w:t xml:space="preserve"> I formed the view that a formal and consultative approach was defined and was being followed for the IT outsourcing initiative</w:t>
      </w:r>
      <w:r w:rsidR="000F543D">
        <w:t>, and the process was well managed</w:t>
      </w:r>
      <w:r w:rsidR="00184B80" w:rsidRPr="00184B80">
        <w:t xml:space="preserve">. This view </w:t>
      </w:r>
      <w:r w:rsidR="000F543D">
        <w:t xml:space="preserve">was </w:t>
      </w:r>
      <w:r w:rsidR="00184B80" w:rsidRPr="00184B80">
        <w:t>supported by the existence of a defined governance and formal project management structure</w:t>
      </w:r>
      <w:r w:rsidR="00184B80">
        <w:t>.</w:t>
      </w:r>
    </w:p>
    <w:p w:rsidR="00DC503F" w:rsidRPr="00A85970" w:rsidRDefault="00DC503F" w:rsidP="00DC503F">
      <w:pPr>
        <w:pStyle w:val="StyleAGRHeading3NotBold"/>
        <w:rPr>
          <w:lang w:val="en-AU"/>
        </w:rPr>
      </w:pPr>
      <w:r w:rsidRPr="00A85970">
        <w:rPr>
          <w:lang w:val="en-AU"/>
        </w:rPr>
        <w:t>Background</w:t>
      </w:r>
    </w:p>
    <w:p w:rsidR="00184B80" w:rsidRDefault="00184B80" w:rsidP="00405988">
      <w:pPr>
        <w:pStyle w:val="AGRBodyText"/>
      </w:pPr>
      <w:r>
        <w:t xml:space="preserve">This </w:t>
      </w:r>
      <w:r w:rsidR="008474FD">
        <w:t xml:space="preserve">review </w:t>
      </w:r>
      <w:r>
        <w:t>had a particular focus on the transition stage of the outsourcing project and considered:</w:t>
      </w:r>
    </w:p>
    <w:p w:rsidR="00184B80" w:rsidRDefault="00184B80" w:rsidP="00405988">
      <w:pPr>
        <w:pStyle w:val="AGRBulletText"/>
      </w:pPr>
      <w:r>
        <w:t>status of the IT outsourcing project;</w:t>
      </w:r>
    </w:p>
    <w:p w:rsidR="00184B80" w:rsidRDefault="00184B80" w:rsidP="00405988">
      <w:pPr>
        <w:pStyle w:val="AGRBulletText"/>
      </w:pPr>
      <w:r>
        <w:t>assessment and selection of IT outsourcing contracts;</w:t>
      </w:r>
    </w:p>
    <w:p w:rsidR="00184B80" w:rsidRDefault="00184B80" w:rsidP="00405988">
      <w:pPr>
        <w:pStyle w:val="AGRBulletText"/>
      </w:pPr>
      <w:r>
        <w:t>contract negotiations and finalisation;</w:t>
      </w:r>
    </w:p>
    <w:p w:rsidR="00184B80" w:rsidRDefault="00184B80" w:rsidP="00405988">
      <w:pPr>
        <w:pStyle w:val="AGRBulletText"/>
      </w:pPr>
      <w:r>
        <w:t>tender disengagement and transition;</w:t>
      </w:r>
    </w:p>
    <w:p w:rsidR="00184B80" w:rsidRDefault="00184B80" w:rsidP="00405988">
      <w:pPr>
        <w:pStyle w:val="AGRBulletText"/>
      </w:pPr>
      <w:r>
        <w:t>identification and management of IT outsourcing risks; and</w:t>
      </w:r>
    </w:p>
    <w:p w:rsidR="00184B80" w:rsidRDefault="00184B80" w:rsidP="00405988">
      <w:pPr>
        <w:pStyle w:val="AGRBulletText"/>
      </w:pPr>
      <w:proofErr w:type="gramStart"/>
      <w:r>
        <w:t>project</w:t>
      </w:r>
      <w:proofErr w:type="gramEnd"/>
      <w:r>
        <w:t xml:space="preserve"> management over the IT outsourcing project.</w:t>
      </w:r>
    </w:p>
    <w:p w:rsidR="00184B80" w:rsidRDefault="00184B80" w:rsidP="00405988">
      <w:pPr>
        <w:pStyle w:val="AGRBodyText"/>
      </w:pPr>
      <w:r>
        <w:t xml:space="preserve">The findings that flow from the assessment are based on a review of project documentation and discussions with a number of DBE personnel. </w:t>
      </w:r>
    </w:p>
    <w:p w:rsidR="0080178F" w:rsidRDefault="0080178F" w:rsidP="00405988">
      <w:pPr>
        <w:pStyle w:val="AGRBodyText"/>
      </w:pPr>
    </w:p>
    <w:p w:rsidR="00184B80" w:rsidRPr="00A04C56" w:rsidRDefault="00184B80" w:rsidP="0055349B">
      <w:pPr>
        <w:pStyle w:val="AGRHeading1"/>
      </w:pPr>
      <w:r>
        <w:lastRenderedPageBreak/>
        <w:t>Department of Business and Employment cont…</w:t>
      </w:r>
    </w:p>
    <w:p w:rsidR="00DC503F" w:rsidRPr="00A85970" w:rsidRDefault="00DC503F" w:rsidP="00DC503F">
      <w:pPr>
        <w:pStyle w:val="StyleAGRHeading3NotBold"/>
        <w:rPr>
          <w:lang w:val="en-AU"/>
        </w:rPr>
      </w:pPr>
      <w:r w:rsidRPr="00A85970">
        <w:rPr>
          <w:lang w:val="en-AU"/>
        </w:rPr>
        <w:t>Key Findings</w:t>
      </w:r>
    </w:p>
    <w:p w:rsidR="00E1175D" w:rsidRDefault="00E1175D" w:rsidP="00405988">
      <w:pPr>
        <w:pStyle w:val="AGRBodyText"/>
      </w:pPr>
      <w:r>
        <w:t xml:space="preserve">The whole-of-government information and communication technology </w:t>
      </w:r>
      <w:r w:rsidR="006C6234">
        <w:t xml:space="preserve">(ICT) </w:t>
      </w:r>
      <w:r>
        <w:t>service contracts</w:t>
      </w:r>
      <w:r w:rsidR="008474FD">
        <w:t>,</w:t>
      </w:r>
      <w:r>
        <w:t xml:space="preserve"> under which private providers provide a range of services to Agencies</w:t>
      </w:r>
      <w:r w:rsidR="008474FD">
        <w:t>,</w:t>
      </w:r>
      <w:r>
        <w:t xml:space="preserve"> expired during 2009-10.  Under those contracts</w:t>
      </w:r>
      <w:r w:rsidR="006C6234">
        <w:t>,</w:t>
      </w:r>
      <w:r>
        <w:t xml:space="preserve"> </w:t>
      </w:r>
      <w:r w:rsidR="006C6234">
        <w:t>the following services</w:t>
      </w:r>
      <w:r>
        <w:t xml:space="preserve"> were provided by a range of private providers</w:t>
      </w:r>
      <w:r w:rsidR="006C6234">
        <w:t>:</w:t>
      </w:r>
    </w:p>
    <w:p w:rsidR="00401EC8" w:rsidRDefault="006C6234">
      <w:pPr>
        <w:pStyle w:val="AGRBodyText"/>
        <w:numPr>
          <w:ilvl w:val="0"/>
          <w:numId w:val="36"/>
        </w:numPr>
      </w:pPr>
      <w:r>
        <w:t>network management;</w:t>
      </w:r>
    </w:p>
    <w:p w:rsidR="00401EC8" w:rsidRDefault="006C6234">
      <w:pPr>
        <w:pStyle w:val="AGRBodyText"/>
        <w:numPr>
          <w:ilvl w:val="0"/>
          <w:numId w:val="36"/>
        </w:numPr>
      </w:pPr>
      <w:r>
        <w:t>PABX net work management;</w:t>
      </w:r>
    </w:p>
    <w:p w:rsidR="00401EC8" w:rsidRDefault="006C6234">
      <w:pPr>
        <w:pStyle w:val="AGRBodyText"/>
        <w:numPr>
          <w:ilvl w:val="0"/>
          <w:numId w:val="36"/>
        </w:numPr>
      </w:pPr>
      <w:r>
        <w:t>fixed voice carriage;</w:t>
      </w:r>
    </w:p>
    <w:p w:rsidR="00401EC8" w:rsidRDefault="006C6234">
      <w:pPr>
        <w:pStyle w:val="AGRBodyText"/>
        <w:numPr>
          <w:ilvl w:val="0"/>
          <w:numId w:val="36"/>
        </w:numPr>
      </w:pPr>
      <w:r>
        <w:t>mobile voice and data;</w:t>
      </w:r>
    </w:p>
    <w:p w:rsidR="00401EC8" w:rsidRDefault="006C6234">
      <w:pPr>
        <w:pStyle w:val="AGRBodyText"/>
        <w:numPr>
          <w:ilvl w:val="0"/>
          <w:numId w:val="36"/>
        </w:numPr>
      </w:pPr>
      <w:r>
        <w:t>satellite voice;</w:t>
      </w:r>
    </w:p>
    <w:p w:rsidR="00401EC8" w:rsidRDefault="006C6234">
      <w:pPr>
        <w:pStyle w:val="AGRBodyText"/>
        <w:numPr>
          <w:ilvl w:val="0"/>
          <w:numId w:val="36"/>
        </w:numPr>
      </w:pPr>
      <w:r>
        <w:t>data carriage;</w:t>
      </w:r>
    </w:p>
    <w:p w:rsidR="00401EC8" w:rsidRDefault="006C6234">
      <w:pPr>
        <w:pStyle w:val="AGRBodyText"/>
        <w:numPr>
          <w:ilvl w:val="0"/>
          <w:numId w:val="36"/>
        </w:numPr>
      </w:pPr>
      <w:r>
        <w:t xml:space="preserve">internet </w:t>
      </w:r>
      <w:r w:rsidR="000070E3">
        <w:t>carriage; and</w:t>
      </w:r>
      <w:r>
        <w:t xml:space="preserve"> </w:t>
      </w:r>
    </w:p>
    <w:p w:rsidR="00401EC8" w:rsidRDefault="006C6234">
      <w:pPr>
        <w:pStyle w:val="AGRBodyText"/>
        <w:numPr>
          <w:ilvl w:val="0"/>
          <w:numId w:val="36"/>
        </w:numPr>
      </w:pPr>
      <w:proofErr w:type="gramStart"/>
      <w:r>
        <w:t>service</w:t>
      </w:r>
      <w:proofErr w:type="gramEnd"/>
      <w:r>
        <w:t xml:space="preserve"> desk management</w:t>
      </w:r>
      <w:r w:rsidR="008474FD">
        <w:t>.</w:t>
      </w:r>
    </w:p>
    <w:p w:rsidR="008474FD" w:rsidRDefault="008474FD" w:rsidP="00405988">
      <w:pPr>
        <w:pStyle w:val="AGRBodyText"/>
      </w:pPr>
      <w:r>
        <w:t>A new model for the provision of ICT services was approved by the Government prior to the tender for services being issued.</w:t>
      </w:r>
      <w:r w:rsidR="006C6234">
        <w:t xml:space="preserve"> The proposed model was intended to facilitate increased comp</w:t>
      </w:r>
      <w:r w:rsidR="003E7ED9">
        <w:t>etition among service providers, reduc</w:t>
      </w:r>
      <w:r w:rsidR="008775D7">
        <w:t>e costs to Agencies and enhance</w:t>
      </w:r>
      <w:r w:rsidR="003E7ED9">
        <w:t xml:space="preserve"> ICT services.</w:t>
      </w:r>
      <w:r>
        <w:t xml:space="preserve">   To assist in achieving those objectives</w:t>
      </w:r>
      <w:r w:rsidR="00184B80">
        <w:t xml:space="preserve"> </w:t>
      </w:r>
      <w:r w:rsidR="008775D7">
        <w:t xml:space="preserve">the </w:t>
      </w:r>
      <w:r w:rsidR="00B00CD2">
        <w:t xml:space="preserve">tendering </w:t>
      </w:r>
      <w:r w:rsidR="00184B80">
        <w:t>model included a number of separate “service package bundles” aligned to meet NT Government specific service requirements.</w:t>
      </w:r>
    </w:p>
    <w:p w:rsidR="00184B80" w:rsidRDefault="00184B80" w:rsidP="00405988">
      <w:pPr>
        <w:pStyle w:val="AGRBodyText"/>
      </w:pPr>
      <w:r>
        <w:t xml:space="preserve">The tender closed in September 2009 and </w:t>
      </w:r>
      <w:r w:rsidR="00B00CD2">
        <w:t>this was followed by a</w:t>
      </w:r>
      <w:r w:rsidR="001F294A">
        <w:t xml:space="preserve"> </w:t>
      </w:r>
      <w:r w:rsidR="00B00CD2">
        <w:t>significant amount of</w:t>
      </w:r>
      <w:r>
        <w:t xml:space="preserve"> work to assess tender responses, negotiate contracts and move IT services to new service providers.</w:t>
      </w:r>
    </w:p>
    <w:p w:rsidR="00B00CD2" w:rsidRDefault="0080178F" w:rsidP="00B00CD2">
      <w:pPr>
        <w:pStyle w:val="AGRBodyText"/>
      </w:pPr>
      <w:r w:rsidRPr="0080178F">
        <w:t>Overall</w:t>
      </w:r>
      <w:r w:rsidR="007C4DDD">
        <w:t xml:space="preserve"> I am of the opinion that</w:t>
      </w:r>
      <w:r w:rsidRPr="0080178F">
        <w:t xml:space="preserve"> </w:t>
      </w:r>
      <w:r w:rsidR="008474FD">
        <w:t>the</w:t>
      </w:r>
      <w:r w:rsidR="007C4DDD">
        <w:t xml:space="preserve"> </w:t>
      </w:r>
      <w:r w:rsidRPr="0080178F">
        <w:t xml:space="preserve">new outsourcing service model </w:t>
      </w:r>
      <w:r w:rsidR="00B00CD2">
        <w:t xml:space="preserve">that was sought </w:t>
      </w:r>
      <w:r w:rsidRPr="0080178F">
        <w:t>has been achieved.</w:t>
      </w:r>
      <w:r w:rsidR="00B00CD2">
        <w:t xml:space="preserve">  ICT services are being provided to the NT public sector by an increased number of providers and cost savings are ex</w:t>
      </w:r>
      <w:r w:rsidR="001F294A">
        <w:t>pected to be of the order of $8 </w:t>
      </w:r>
      <w:r w:rsidR="00B00CD2">
        <w:t>million per year over the life of the contracts.</w:t>
      </w:r>
    </w:p>
    <w:p w:rsidR="00184B80" w:rsidRDefault="0080178F" w:rsidP="00405988">
      <w:pPr>
        <w:pStyle w:val="AGRBodyText"/>
      </w:pPr>
      <w:r w:rsidRPr="0080178F">
        <w:t xml:space="preserve">A full cost benefit analysis against planned objectives </w:t>
      </w:r>
      <w:r w:rsidR="00B00CD2">
        <w:t>was still to be</w:t>
      </w:r>
      <w:r w:rsidRPr="0080178F">
        <w:t xml:space="preserve"> performed by the Agency</w:t>
      </w:r>
      <w:r w:rsidR="00B00CD2">
        <w:t xml:space="preserve"> at the time this audit was conducted</w:t>
      </w:r>
      <w:r w:rsidR="00184B80">
        <w:t>.</w:t>
      </w:r>
    </w:p>
    <w:p w:rsidR="00184B80" w:rsidRDefault="00184B80" w:rsidP="00405988">
      <w:pPr>
        <w:pStyle w:val="AGRBodyText"/>
      </w:pPr>
    </w:p>
    <w:p w:rsidR="00184B80" w:rsidRPr="00A04C56" w:rsidRDefault="00184B80" w:rsidP="0055349B">
      <w:pPr>
        <w:pStyle w:val="AGRHeading1"/>
      </w:pPr>
      <w:r>
        <w:lastRenderedPageBreak/>
        <w:t>Department of Business and Employment cont…</w:t>
      </w:r>
    </w:p>
    <w:p w:rsidR="00DC503F" w:rsidRPr="00A04C56" w:rsidRDefault="00DC503F" w:rsidP="00DC503F">
      <w:pPr>
        <w:pStyle w:val="AGRHeadingComment"/>
        <w:rPr>
          <w:lang w:val="en-AU"/>
        </w:rPr>
      </w:pPr>
      <w:r w:rsidRPr="00A04C56">
        <w:rPr>
          <w:lang w:val="en-AU"/>
        </w:rPr>
        <w:t xml:space="preserve">The Department </w:t>
      </w:r>
      <w:r w:rsidR="00C43677">
        <w:t xml:space="preserve">Business and Employment </w:t>
      </w:r>
      <w:r w:rsidRPr="00A04C56">
        <w:rPr>
          <w:lang w:val="en-AU"/>
        </w:rPr>
        <w:t xml:space="preserve">has commented: </w:t>
      </w:r>
    </w:p>
    <w:p w:rsidR="00DC503F" w:rsidRDefault="00C43677" w:rsidP="001F3260">
      <w:pPr>
        <w:pStyle w:val="StyleAGRBodyCommentItalic"/>
      </w:pPr>
      <w:r>
        <w:t>The department acknowledges and agrees with the audit findings.  Consistent with the project schedule, a post implementation review is currently in progress and will conclude by April 2011.</w:t>
      </w:r>
    </w:p>
    <w:p w:rsidR="00DC503F" w:rsidRPr="00A04C56" w:rsidRDefault="00DC503F" w:rsidP="00405988">
      <w:pPr>
        <w:pStyle w:val="AGRBodyText"/>
      </w:pPr>
    </w:p>
    <w:p w:rsidR="00843378" w:rsidRDefault="00843378" w:rsidP="00405988">
      <w:pPr>
        <w:pStyle w:val="AGRBodyText"/>
      </w:pPr>
    </w:p>
    <w:p w:rsidR="00B21365" w:rsidRPr="00A04C56" w:rsidRDefault="00B21365" w:rsidP="0055349B">
      <w:pPr>
        <w:pStyle w:val="AGRHeading1"/>
      </w:pPr>
      <w:r>
        <w:lastRenderedPageBreak/>
        <w:t>Department of Construction and Infrastructure</w:t>
      </w:r>
    </w:p>
    <w:p w:rsidR="00B21365" w:rsidRPr="004B12F1" w:rsidRDefault="00B21365" w:rsidP="00B21365">
      <w:pPr>
        <w:pStyle w:val="AGRHeading2"/>
      </w:pPr>
      <w:bookmarkStart w:id="43" w:name="AIS_replacement"/>
      <w:r>
        <w:t>AIS Replacement Program</w:t>
      </w:r>
      <w:bookmarkEnd w:id="43"/>
    </w:p>
    <w:p w:rsidR="00B21365" w:rsidRPr="00A85970" w:rsidRDefault="00B21365" w:rsidP="00B21365">
      <w:pPr>
        <w:pStyle w:val="StyleAGRHeading3NotBold"/>
        <w:rPr>
          <w:lang w:val="en-AU"/>
        </w:rPr>
      </w:pPr>
      <w:r w:rsidRPr="00A85970">
        <w:rPr>
          <w:lang w:val="en-AU"/>
        </w:rPr>
        <w:t>Audit Objectives</w:t>
      </w:r>
      <w:r>
        <w:rPr>
          <w:lang w:val="en-AU"/>
        </w:rPr>
        <w:t xml:space="preserve"> and Scope</w:t>
      </w:r>
    </w:p>
    <w:p w:rsidR="00B21365" w:rsidRPr="00661076" w:rsidRDefault="00661076" w:rsidP="00405988">
      <w:pPr>
        <w:pStyle w:val="AGRBodyText"/>
      </w:pPr>
      <w:r w:rsidRPr="00661076">
        <w:t>The audit objective was to review the approach being taken to the replacement of</w:t>
      </w:r>
      <w:r w:rsidR="001F294A">
        <w:t xml:space="preserve"> </w:t>
      </w:r>
      <w:r w:rsidR="008474FD">
        <w:t>a</w:t>
      </w:r>
      <w:r w:rsidRPr="00661076">
        <w:t xml:space="preserve"> suite of programs (collectively referred to as the </w:t>
      </w:r>
      <w:r w:rsidRPr="002C37B9">
        <w:t>AMS</w:t>
      </w:r>
      <w:r w:rsidRPr="00661076">
        <w:t xml:space="preserve"> programs) with </w:t>
      </w:r>
      <w:r w:rsidR="008775D7">
        <w:t xml:space="preserve">a </w:t>
      </w:r>
      <w:r w:rsidRPr="00661076">
        <w:t xml:space="preserve">particular focus on project management, </w:t>
      </w:r>
      <w:r w:rsidR="00851B1D">
        <w:t xml:space="preserve">and </w:t>
      </w:r>
      <w:r w:rsidRPr="00661076">
        <w:t>consideration of governance and control</w:t>
      </w:r>
      <w:r w:rsidR="008775D7">
        <w:t>,</w:t>
      </w:r>
      <w:r w:rsidRPr="00661076">
        <w:t xml:space="preserve"> and contract management controls.</w:t>
      </w:r>
    </w:p>
    <w:p w:rsidR="00B21365" w:rsidRPr="00A85970" w:rsidRDefault="00B21365" w:rsidP="00B21365">
      <w:pPr>
        <w:pStyle w:val="StyleAGRHeading3NotBold"/>
        <w:rPr>
          <w:lang w:val="en-AU"/>
        </w:rPr>
      </w:pPr>
      <w:r w:rsidRPr="00A85970">
        <w:rPr>
          <w:lang w:val="en-AU"/>
        </w:rPr>
        <w:t>Audit Opinion</w:t>
      </w:r>
    </w:p>
    <w:p w:rsidR="00B21365" w:rsidRDefault="00661076" w:rsidP="00405988">
      <w:pPr>
        <w:pStyle w:val="AGRBodyText"/>
      </w:pPr>
      <w:r w:rsidRPr="00661076">
        <w:t>Controls over the AIS Replacement Program were considered unsatisfactory with opportunities for improvement identified in the areas of resourcing, budget monitoring and reporting, contract performance monitoring, risk and issues management, change management and project management</w:t>
      </w:r>
      <w:r>
        <w:t>.</w:t>
      </w:r>
      <w:r w:rsidR="00B21365">
        <w:t xml:space="preserve"> </w:t>
      </w:r>
    </w:p>
    <w:p w:rsidR="00B21365" w:rsidRPr="00A85970" w:rsidRDefault="00B21365" w:rsidP="00B21365">
      <w:pPr>
        <w:pStyle w:val="StyleAGRHeading3NotBold"/>
        <w:rPr>
          <w:lang w:val="en-AU"/>
        </w:rPr>
      </w:pPr>
      <w:r w:rsidRPr="00A85970">
        <w:rPr>
          <w:lang w:val="en-AU"/>
        </w:rPr>
        <w:t>Background</w:t>
      </w:r>
    </w:p>
    <w:p w:rsidR="00661076" w:rsidRDefault="00661076" w:rsidP="00405988">
      <w:pPr>
        <w:pStyle w:val="AGRBodyText"/>
      </w:pPr>
      <w:r>
        <w:t>A business case was developed in 2005 for the replacement of the core asset management system software with the tender being issued in December 2007</w:t>
      </w:r>
      <w:r w:rsidR="003E56FB">
        <w:t>.</w:t>
      </w:r>
      <w:r>
        <w:t xml:space="preserve"> The tender evaluation process identified the preferred tenderer with the contracts being exchanged on 31 March 2009.</w:t>
      </w:r>
    </w:p>
    <w:p w:rsidR="00661076" w:rsidRDefault="0080178F" w:rsidP="00405988">
      <w:pPr>
        <w:pStyle w:val="AGRBodyText"/>
      </w:pPr>
      <w:r w:rsidRPr="0080178F">
        <w:t>The project identified the asset management systems as requiring replacement</w:t>
      </w:r>
      <w:r w:rsidR="00661076">
        <w:t>.</w:t>
      </w:r>
    </w:p>
    <w:p w:rsidR="00661076" w:rsidRDefault="00661076" w:rsidP="00405988">
      <w:pPr>
        <w:pStyle w:val="AGRBulletText"/>
      </w:pPr>
      <w:r>
        <w:t>Asset Information System;</w:t>
      </w:r>
    </w:p>
    <w:p w:rsidR="00661076" w:rsidRDefault="00661076" w:rsidP="00405988">
      <w:pPr>
        <w:pStyle w:val="AGRBulletText"/>
      </w:pPr>
      <w:r>
        <w:t>Electronic Fee Offer System;</w:t>
      </w:r>
    </w:p>
    <w:p w:rsidR="00661076" w:rsidRDefault="00661076" w:rsidP="00405988">
      <w:pPr>
        <w:pStyle w:val="AGRBulletText"/>
      </w:pPr>
      <w:r>
        <w:t>Building Asset Management System;</w:t>
      </w:r>
    </w:p>
    <w:p w:rsidR="00661076" w:rsidRDefault="00661076" w:rsidP="00405988">
      <w:pPr>
        <w:pStyle w:val="AGRBulletText"/>
      </w:pPr>
      <w:r>
        <w:t>Building Data collection System;</w:t>
      </w:r>
    </w:p>
    <w:p w:rsidR="00661076" w:rsidRDefault="00661076" w:rsidP="00405988">
      <w:pPr>
        <w:pStyle w:val="AGRBulletText"/>
      </w:pPr>
      <w:r>
        <w:t>Project Reporting System;</w:t>
      </w:r>
    </w:p>
    <w:p w:rsidR="00661076" w:rsidRDefault="00661076" w:rsidP="00405988">
      <w:pPr>
        <w:pStyle w:val="AGRBulletText"/>
      </w:pPr>
      <w:r>
        <w:t xml:space="preserve">Roads Information Management System; </w:t>
      </w:r>
    </w:p>
    <w:p w:rsidR="00661076" w:rsidRDefault="00661076" w:rsidP="00405988">
      <w:pPr>
        <w:pStyle w:val="AGRBulletText"/>
      </w:pPr>
      <w:r>
        <w:t>Development Database/Development Approval Register;</w:t>
      </w:r>
    </w:p>
    <w:p w:rsidR="00661076" w:rsidRDefault="00661076" w:rsidP="00405988">
      <w:pPr>
        <w:pStyle w:val="AGRBulletText"/>
      </w:pPr>
      <w:r>
        <w:t>HOMEs; and</w:t>
      </w:r>
    </w:p>
    <w:p w:rsidR="00661076" w:rsidRDefault="00661076" w:rsidP="00405988">
      <w:pPr>
        <w:pStyle w:val="AGRBulletText"/>
      </w:pPr>
      <w:r>
        <w:t>Plan Room Database.</w:t>
      </w:r>
    </w:p>
    <w:p w:rsidR="00AF0436" w:rsidRDefault="00AF0436" w:rsidP="00F84BAA">
      <w:pPr>
        <w:pStyle w:val="AGRBulletText"/>
        <w:numPr>
          <w:ilvl w:val="0"/>
          <w:numId w:val="0"/>
        </w:numPr>
        <w:ind w:left="851"/>
      </w:pPr>
    </w:p>
    <w:p w:rsidR="00AF0436" w:rsidRPr="00A04C56" w:rsidRDefault="00AF0436" w:rsidP="0055349B">
      <w:pPr>
        <w:pStyle w:val="AGRHeading1"/>
      </w:pPr>
      <w:r>
        <w:lastRenderedPageBreak/>
        <w:t>Department of Construction and Infrastructure cont…</w:t>
      </w:r>
    </w:p>
    <w:p w:rsidR="00AF0436" w:rsidRDefault="00AF0436" w:rsidP="00405988">
      <w:pPr>
        <w:pStyle w:val="AGRBodyText"/>
      </w:pPr>
      <w:r>
        <w:t>As noted below - the timetable expected a completion date of 30 April 2010 however this had been revised to December</w:t>
      </w:r>
      <w:r w:rsidR="00FC45E7">
        <w:t xml:space="preserve"> 2010.</w:t>
      </w:r>
    </w:p>
    <w:tbl>
      <w:tblPr>
        <w:tblStyle w:val="AGRTable"/>
        <w:tblW w:w="7654" w:type="dxa"/>
        <w:tblInd w:w="851" w:type="dxa"/>
        <w:tblLayout w:type="fixed"/>
        <w:tblLook w:val="01E0" w:firstRow="1" w:lastRow="1" w:firstColumn="1" w:lastColumn="1" w:noHBand="0" w:noVBand="0"/>
        <w:tblCaption w:val="Department of Construction and Infrastructure "/>
        <w:tblDescription w:val="Department of Construction and Infrastructure "/>
      </w:tblPr>
      <w:tblGrid>
        <w:gridCol w:w="3827"/>
        <w:gridCol w:w="1843"/>
        <w:gridCol w:w="1984"/>
      </w:tblGrid>
      <w:tr w:rsidR="00AF0436" w:rsidRPr="00A04C56" w:rsidTr="009B1C68">
        <w:trPr>
          <w:tblHeader/>
        </w:trPr>
        <w:tc>
          <w:tcPr>
            <w:tcW w:w="3827" w:type="dxa"/>
          </w:tcPr>
          <w:p w:rsidR="00AF0436" w:rsidRPr="00A04C56" w:rsidRDefault="00AF0436" w:rsidP="00AF0436">
            <w:pPr>
              <w:pStyle w:val="StyleAGRTableTextLeft0cmHanging127cm"/>
            </w:pPr>
          </w:p>
        </w:tc>
        <w:tc>
          <w:tcPr>
            <w:tcW w:w="3827" w:type="dxa"/>
            <w:gridSpan w:val="2"/>
          </w:tcPr>
          <w:p w:rsidR="00AF0436" w:rsidRDefault="00AF0436" w:rsidP="00AF0436">
            <w:pPr>
              <w:pStyle w:val="StyleAGRTableTextCenteredLeft0cmHanging127cm"/>
            </w:pPr>
            <w:r>
              <w:t>Commencement date</w:t>
            </w:r>
          </w:p>
        </w:tc>
      </w:tr>
      <w:tr w:rsidR="00AF0436" w:rsidRPr="00A04C56" w:rsidTr="00E75594">
        <w:tc>
          <w:tcPr>
            <w:tcW w:w="3827" w:type="dxa"/>
          </w:tcPr>
          <w:p w:rsidR="00AF0436" w:rsidRPr="00AF0436" w:rsidRDefault="00AF0436" w:rsidP="00AF0436">
            <w:pPr>
              <w:pStyle w:val="AGRTableText"/>
              <w:ind w:left="720" w:hanging="720"/>
            </w:pPr>
          </w:p>
        </w:tc>
        <w:tc>
          <w:tcPr>
            <w:tcW w:w="1843" w:type="dxa"/>
          </w:tcPr>
          <w:p w:rsidR="00AF0436" w:rsidRPr="00AF0436" w:rsidRDefault="00AF0436" w:rsidP="00AF0436">
            <w:pPr>
              <w:pStyle w:val="StyleAGRTableTextCenteredLeft0cmHanging127cm"/>
            </w:pPr>
            <w:r>
              <w:t>Initial</w:t>
            </w:r>
          </w:p>
        </w:tc>
        <w:tc>
          <w:tcPr>
            <w:tcW w:w="1984" w:type="dxa"/>
          </w:tcPr>
          <w:p w:rsidR="00AF0436" w:rsidRPr="00AF0436" w:rsidRDefault="00AF0436" w:rsidP="00AF0436">
            <w:pPr>
              <w:pStyle w:val="StyleAGRTableTextCenteredLeft0cmHanging127cm"/>
            </w:pPr>
            <w:r>
              <w:t>Revised</w:t>
            </w:r>
          </w:p>
        </w:tc>
      </w:tr>
      <w:tr w:rsidR="00AF0436" w:rsidRPr="00A04C56" w:rsidTr="00E75594">
        <w:tc>
          <w:tcPr>
            <w:tcW w:w="3827" w:type="dxa"/>
            <w:tcBorders>
              <w:top w:val="single" w:sz="4" w:space="0" w:color="auto"/>
            </w:tcBorders>
          </w:tcPr>
          <w:p w:rsidR="00AF0436" w:rsidRPr="00A04C56" w:rsidRDefault="00AF0436" w:rsidP="00AF0436">
            <w:pPr>
              <w:pStyle w:val="AGRTableText"/>
              <w:ind w:left="720" w:hanging="720"/>
            </w:pPr>
            <w:r w:rsidRPr="00AF0436">
              <w:t>Project preparation and commencement</w:t>
            </w:r>
          </w:p>
        </w:tc>
        <w:tc>
          <w:tcPr>
            <w:tcW w:w="1843" w:type="dxa"/>
            <w:tcBorders>
              <w:top w:val="single" w:sz="4" w:space="0" w:color="auto"/>
            </w:tcBorders>
          </w:tcPr>
          <w:p w:rsidR="00AF0436" w:rsidRPr="00A04C56" w:rsidRDefault="00AF0436" w:rsidP="00AF0436">
            <w:pPr>
              <w:pStyle w:val="AGRTableNumbers"/>
              <w:ind w:right="170"/>
            </w:pPr>
            <w:r w:rsidRPr="00AF0436">
              <w:t>May 2009</w:t>
            </w:r>
          </w:p>
        </w:tc>
        <w:tc>
          <w:tcPr>
            <w:tcW w:w="1984" w:type="dxa"/>
            <w:tcBorders>
              <w:top w:val="single" w:sz="4" w:space="0" w:color="auto"/>
            </w:tcBorders>
          </w:tcPr>
          <w:p w:rsidR="00AF0436" w:rsidRPr="00AF0436" w:rsidRDefault="00AF0436" w:rsidP="00AF0436">
            <w:pPr>
              <w:pStyle w:val="AGRTableNumbers"/>
              <w:ind w:right="170"/>
            </w:pPr>
            <w:r>
              <w:t>Jun</w:t>
            </w:r>
            <w:r w:rsidR="00E75594">
              <w:t>e</w:t>
            </w:r>
            <w:r>
              <w:t xml:space="preserve"> 2009</w:t>
            </w:r>
          </w:p>
        </w:tc>
      </w:tr>
      <w:tr w:rsidR="00AF0436" w:rsidRPr="00A04C56" w:rsidTr="00E75594">
        <w:tc>
          <w:tcPr>
            <w:tcW w:w="3827" w:type="dxa"/>
          </w:tcPr>
          <w:p w:rsidR="00AF0436" w:rsidRPr="00A04C56" w:rsidRDefault="00AF0436" w:rsidP="00AF0436">
            <w:pPr>
              <w:pStyle w:val="StyleAGRTableTextLeft0cmHanging127cm"/>
              <w:rPr>
                <w:b/>
              </w:rPr>
            </w:pPr>
            <w:r w:rsidRPr="00AF0436">
              <w:t>Business blueprint phase</w:t>
            </w:r>
          </w:p>
        </w:tc>
        <w:tc>
          <w:tcPr>
            <w:tcW w:w="1843" w:type="dxa"/>
          </w:tcPr>
          <w:p w:rsidR="00AF0436" w:rsidRPr="00A04C56" w:rsidRDefault="00AF0436" w:rsidP="00AF0436">
            <w:pPr>
              <w:pStyle w:val="AGRTableNumbers"/>
              <w:ind w:right="170"/>
            </w:pPr>
            <w:r w:rsidRPr="00AF0436">
              <w:t>June 2009</w:t>
            </w:r>
          </w:p>
        </w:tc>
        <w:tc>
          <w:tcPr>
            <w:tcW w:w="1984" w:type="dxa"/>
          </w:tcPr>
          <w:p w:rsidR="00AF0436" w:rsidRPr="00AF0436" w:rsidRDefault="00AF0436" w:rsidP="00AF0436">
            <w:pPr>
              <w:pStyle w:val="AGRTableNumbers"/>
              <w:ind w:right="170"/>
            </w:pPr>
            <w:r>
              <w:t>Aug</w:t>
            </w:r>
            <w:r w:rsidR="00E75594">
              <w:t>ust</w:t>
            </w:r>
            <w:r>
              <w:t xml:space="preserve"> 2009</w:t>
            </w:r>
          </w:p>
        </w:tc>
      </w:tr>
      <w:tr w:rsidR="00AF0436" w:rsidRPr="00A04C56" w:rsidTr="00E75594">
        <w:tc>
          <w:tcPr>
            <w:tcW w:w="3827" w:type="dxa"/>
          </w:tcPr>
          <w:p w:rsidR="00AF0436" w:rsidRPr="00A04C56" w:rsidRDefault="00AF0436" w:rsidP="00AF0436">
            <w:pPr>
              <w:pStyle w:val="StyleAGRTableTextLeft0cmHanging127cm"/>
              <w:rPr>
                <w:b/>
              </w:rPr>
            </w:pPr>
            <w:r w:rsidRPr="00AF0436">
              <w:t>Realisation phase</w:t>
            </w:r>
          </w:p>
        </w:tc>
        <w:tc>
          <w:tcPr>
            <w:tcW w:w="1843" w:type="dxa"/>
          </w:tcPr>
          <w:p w:rsidR="00AF0436" w:rsidRPr="00A04C56" w:rsidRDefault="00AF0436" w:rsidP="00AF0436">
            <w:pPr>
              <w:pStyle w:val="AGRTableNumbers"/>
              <w:ind w:right="170"/>
            </w:pPr>
            <w:r w:rsidRPr="00AF0436">
              <w:t>August 2009</w:t>
            </w:r>
          </w:p>
        </w:tc>
        <w:tc>
          <w:tcPr>
            <w:tcW w:w="1984" w:type="dxa"/>
          </w:tcPr>
          <w:p w:rsidR="00AF0436" w:rsidRPr="00AF0436" w:rsidRDefault="00AF0436" w:rsidP="00AF0436">
            <w:pPr>
              <w:pStyle w:val="AGRTableNumbers"/>
              <w:ind w:right="170"/>
            </w:pPr>
            <w:r>
              <w:t>May 2010</w:t>
            </w:r>
          </w:p>
        </w:tc>
      </w:tr>
      <w:tr w:rsidR="00AF0436" w:rsidRPr="00A04C56" w:rsidTr="00E75594">
        <w:tc>
          <w:tcPr>
            <w:tcW w:w="3827" w:type="dxa"/>
          </w:tcPr>
          <w:p w:rsidR="00AF0436" w:rsidRPr="00A04C56" w:rsidRDefault="00AF0436" w:rsidP="00AF0436">
            <w:pPr>
              <w:pStyle w:val="StyleAGRTableTextLeft0cmHanging127cm"/>
            </w:pPr>
            <w:r w:rsidRPr="00AF0436">
              <w:t>Final preparation phase</w:t>
            </w:r>
          </w:p>
        </w:tc>
        <w:tc>
          <w:tcPr>
            <w:tcW w:w="1843" w:type="dxa"/>
          </w:tcPr>
          <w:p w:rsidR="00AF0436" w:rsidRPr="00A04C56" w:rsidRDefault="00AF0436" w:rsidP="00AF0436">
            <w:pPr>
              <w:pStyle w:val="AGRTableNumbers"/>
              <w:ind w:right="170"/>
            </w:pPr>
            <w:r w:rsidRPr="00AF0436">
              <w:t>February 2010</w:t>
            </w:r>
          </w:p>
        </w:tc>
        <w:tc>
          <w:tcPr>
            <w:tcW w:w="1984" w:type="dxa"/>
          </w:tcPr>
          <w:p w:rsidR="00AF0436" w:rsidRPr="00AF0436" w:rsidRDefault="00AF0436" w:rsidP="00AF0436">
            <w:pPr>
              <w:pStyle w:val="AGRTableNumbers"/>
              <w:ind w:right="170"/>
            </w:pPr>
            <w:r>
              <w:t xml:space="preserve">Oct </w:t>
            </w:r>
            <w:r w:rsidR="00E75594">
              <w:t>ober</w:t>
            </w:r>
            <w:r>
              <w:t>2010</w:t>
            </w:r>
          </w:p>
        </w:tc>
      </w:tr>
      <w:tr w:rsidR="00AF0436" w:rsidRPr="00A04C56" w:rsidTr="00E75594">
        <w:tc>
          <w:tcPr>
            <w:tcW w:w="3827" w:type="dxa"/>
          </w:tcPr>
          <w:p w:rsidR="00AF0436" w:rsidRPr="00A04C56" w:rsidRDefault="00AF0436" w:rsidP="00AF0436">
            <w:pPr>
              <w:pStyle w:val="StyleAGRTableTextLeft0cmHanging127cm"/>
              <w:rPr>
                <w:b/>
              </w:rPr>
            </w:pPr>
            <w:r w:rsidRPr="00AF0436">
              <w:t>Go live and support phase</w:t>
            </w:r>
          </w:p>
        </w:tc>
        <w:tc>
          <w:tcPr>
            <w:tcW w:w="1843" w:type="dxa"/>
          </w:tcPr>
          <w:p w:rsidR="00AF0436" w:rsidRPr="00A04C56" w:rsidRDefault="00AF0436" w:rsidP="00AF0436">
            <w:pPr>
              <w:pStyle w:val="AGRTableNumbers"/>
              <w:ind w:right="170"/>
            </w:pPr>
            <w:r w:rsidRPr="00AF0436">
              <w:t>April 2010</w:t>
            </w:r>
          </w:p>
        </w:tc>
        <w:tc>
          <w:tcPr>
            <w:tcW w:w="1984" w:type="dxa"/>
          </w:tcPr>
          <w:p w:rsidR="00AF0436" w:rsidRPr="00AF0436" w:rsidRDefault="00AF0436" w:rsidP="00AF0436">
            <w:pPr>
              <w:pStyle w:val="AGRTableNumbers"/>
              <w:ind w:right="170"/>
            </w:pPr>
            <w:r>
              <w:t>Nov</w:t>
            </w:r>
            <w:r w:rsidR="00E75594">
              <w:t>ember</w:t>
            </w:r>
            <w:r>
              <w:t xml:space="preserve"> 2010</w:t>
            </w:r>
          </w:p>
        </w:tc>
      </w:tr>
      <w:tr w:rsidR="00E75594" w:rsidRPr="00A04C56" w:rsidTr="00E75594">
        <w:tc>
          <w:tcPr>
            <w:tcW w:w="3827" w:type="dxa"/>
            <w:tcBorders>
              <w:bottom w:val="single" w:sz="4" w:space="0" w:color="auto"/>
            </w:tcBorders>
          </w:tcPr>
          <w:p w:rsidR="00E75594" w:rsidRPr="00AF0436" w:rsidRDefault="00E75594" w:rsidP="00AF0436">
            <w:pPr>
              <w:pStyle w:val="StyleAGRTableTextLeft0cmHanging127cm"/>
            </w:pPr>
            <w:r>
              <w:t>Completion</w:t>
            </w:r>
          </w:p>
        </w:tc>
        <w:tc>
          <w:tcPr>
            <w:tcW w:w="1843" w:type="dxa"/>
            <w:tcBorders>
              <w:bottom w:val="single" w:sz="4" w:space="0" w:color="auto"/>
            </w:tcBorders>
          </w:tcPr>
          <w:p w:rsidR="00E75594" w:rsidRPr="00AF0436" w:rsidRDefault="00E75594" w:rsidP="00AF0436">
            <w:pPr>
              <w:pStyle w:val="AGRTableNumbers"/>
              <w:ind w:right="170"/>
            </w:pPr>
            <w:r>
              <w:t>April 2010</w:t>
            </w:r>
          </w:p>
        </w:tc>
        <w:tc>
          <w:tcPr>
            <w:tcW w:w="1984" w:type="dxa"/>
            <w:tcBorders>
              <w:bottom w:val="single" w:sz="4" w:space="0" w:color="auto"/>
            </w:tcBorders>
          </w:tcPr>
          <w:p w:rsidR="00E75594" w:rsidRDefault="00E75594" w:rsidP="00AF0436">
            <w:pPr>
              <w:pStyle w:val="AGRTableNumbers"/>
              <w:ind w:right="170"/>
            </w:pPr>
            <w:r>
              <w:t>December 2010</w:t>
            </w:r>
          </w:p>
        </w:tc>
      </w:tr>
    </w:tbl>
    <w:p w:rsidR="00AF0436" w:rsidRDefault="00815603" w:rsidP="00405988">
      <w:pPr>
        <w:pStyle w:val="AGRBodyText"/>
      </w:pPr>
      <w:r>
        <w:t>The project timeline has been further revised with the “go live and support phase” no</w:t>
      </w:r>
      <w:r w:rsidR="00FC45E7">
        <w:t>w</w:t>
      </w:r>
      <w:r>
        <w:t xml:space="preserve"> commencing in April 2011</w:t>
      </w:r>
      <w:r w:rsidR="00FC45E7">
        <w:t xml:space="preserve"> – 12 months behind initial schedule</w:t>
      </w:r>
      <w:r>
        <w:t>.</w:t>
      </w:r>
    </w:p>
    <w:p w:rsidR="00B21365" w:rsidRPr="00A85970" w:rsidRDefault="00B21365" w:rsidP="00B21365">
      <w:pPr>
        <w:pStyle w:val="StyleAGRHeading3NotBold"/>
        <w:rPr>
          <w:lang w:val="en-AU"/>
        </w:rPr>
      </w:pPr>
      <w:r w:rsidRPr="00A85970">
        <w:rPr>
          <w:lang w:val="en-AU"/>
        </w:rPr>
        <w:t>Key Findings</w:t>
      </w:r>
    </w:p>
    <w:p w:rsidR="00FA6103" w:rsidRDefault="00FA6103" w:rsidP="00FA6103">
      <w:pPr>
        <w:pStyle w:val="AGRHeading4"/>
      </w:pPr>
      <w:r>
        <w:t>Resources</w:t>
      </w:r>
    </w:p>
    <w:p w:rsidR="0080178F" w:rsidRDefault="0080178F" w:rsidP="00405988">
      <w:pPr>
        <w:pStyle w:val="AGRBodyText"/>
      </w:pPr>
      <w:r>
        <w:t>The resources available to the DCI project team were considered inadequate to ensure that the project will be completed by “go live” date.</w:t>
      </w:r>
    </w:p>
    <w:p w:rsidR="0080178F" w:rsidRDefault="0080178F" w:rsidP="00405988">
      <w:pPr>
        <w:pStyle w:val="AGRBodyText"/>
      </w:pPr>
      <w:r>
        <w:t xml:space="preserve">The most significant risk identified by the DCI project committee for the success of the AIS replacement project was a lack of Agency resources devoted to the project.  This carries with it the risk that the project may not be completed on time. The risk was escalated in February 2010 and had not yet been resolved, with “go live” six months away, at the time of the audit. </w:t>
      </w:r>
    </w:p>
    <w:p w:rsidR="00522817" w:rsidRDefault="0080178F" w:rsidP="00405988">
      <w:pPr>
        <w:pStyle w:val="AGRBodyText"/>
      </w:pPr>
      <w:r>
        <w:t>A project business case was submitted to the then Chief Executive of DCI in June 2010 requesting an increase in project resources.  It is likely that if these positions are not filled, the project will be delayed to August 2011, with an accompanying increase in the cost</w:t>
      </w:r>
      <w:r w:rsidR="00522817">
        <w:t>.</w:t>
      </w:r>
    </w:p>
    <w:p w:rsidR="00FA6103" w:rsidRDefault="00FA6103" w:rsidP="00405988">
      <w:pPr>
        <w:pStyle w:val="AGRBodyText"/>
      </w:pPr>
    </w:p>
    <w:p w:rsidR="00FA6103" w:rsidRPr="00A04C56" w:rsidRDefault="00FA6103" w:rsidP="0055349B">
      <w:pPr>
        <w:pStyle w:val="AGRHeading1"/>
      </w:pPr>
      <w:r>
        <w:lastRenderedPageBreak/>
        <w:t>Department of Construction and Infrastructure cont…</w:t>
      </w:r>
    </w:p>
    <w:p w:rsidR="00FA6103" w:rsidRDefault="00FA6103" w:rsidP="00FA6103">
      <w:pPr>
        <w:pStyle w:val="AGRHeading4"/>
      </w:pPr>
      <w:r>
        <w:t>Costs</w:t>
      </w:r>
    </w:p>
    <w:p w:rsidR="0080178F" w:rsidRDefault="0080178F" w:rsidP="00405988">
      <w:pPr>
        <w:pStyle w:val="AGRBodyText"/>
      </w:pPr>
      <w:r>
        <w:t>At the time of the audit the project costs had exceeded the current approved budget, and a further request f</w:t>
      </w:r>
      <w:r w:rsidR="001F294A">
        <w:t xml:space="preserve">or funding had been submitted. </w:t>
      </w:r>
      <w:r>
        <w:t xml:space="preserve"> </w:t>
      </w:r>
    </w:p>
    <w:p w:rsidR="0080178F" w:rsidRDefault="001F294A" w:rsidP="00405988">
      <w:pPr>
        <w:pStyle w:val="AGRBodyText"/>
      </w:pPr>
      <w:r>
        <w:t>T</w:t>
      </w:r>
      <w:r w:rsidR="0080178F">
        <w:t xml:space="preserve">he approved budget for the project was at $16 million and the forecast spending was expected to be $24 million. </w:t>
      </w:r>
      <w:r w:rsidR="0081366B">
        <w:t xml:space="preserve"> Of the $8 million increase, $</w:t>
      </w:r>
      <w:r w:rsidR="00A3002C">
        <w:t>3</w:t>
      </w:r>
      <w:r w:rsidR="0081366B">
        <w:t> </w:t>
      </w:r>
      <w:r w:rsidR="0080178F">
        <w:t xml:space="preserve">million </w:t>
      </w:r>
      <w:r w:rsidR="008775D7">
        <w:t>was expected to be obtained from sources that had not been identified at the time of the audit</w:t>
      </w:r>
      <w:r w:rsidR="0080178F">
        <w:t xml:space="preserve">.  The source of </w:t>
      </w:r>
      <w:r>
        <w:t>t</w:t>
      </w:r>
      <w:r w:rsidR="0080178F">
        <w:t>he balance of the required funding had not been resolved at the time of completion of the audit.</w:t>
      </w:r>
    </w:p>
    <w:p w:rsidR="00FA6103" w:rsidRDefault="0080178F" w:rsidP="00405988">
      <w:pPr>
        <w:pStyle w:val="AGRBodyText"/>
      </w:pPr>
      <w:r>
        <w:t>There appeared to be limited analysis of specific costs which had run over budget and there was also a limited analysis of project costs which had been incurred during the life of the project, both at the overall project and line item level</w:t>
      </w:r>
      <w:r w:rsidR="00FA6103">
        <w:t>.</w:t>
      </w:r>
    </w:p>
    <w:p w:rsidR="00FA6103" w:rsidRDefault="00FA6103" w:rsidP="00FA6103">
      <w:pPr>
        <w:pStyle w:val="AGRHeading4"/>
      </w:pPr>
      <w:r>
        <w:t>Monitoring</w:t>
      </w:r>
    </w:p>
    <w:p w:rsidR="00661076" w:rsidRDefault="003017EE" w:rsidP="00405988">
      <w:pPr>
        <w:pStyle w:val="AGRBodyText"/>
      </w:pPr>
      <w:r>
        <w:t>There was</w:t>
      </w:r>
      <w:r w:rsidR="00661076">
        <w:t xml:space="preserve"> </w:t>
      </w:r>
      <w:r w:rsidR="00661076" w:rsidRPr="00FA6103">
        <w:t xml:space="preserve">evidence of weaknesses in the monitoring </w:t>
      </w:r>
      <w:r w:rsidR="00D3718B">
        <w:t xml:space="preserve">by the Agency </w:t>
      </w:r>
      <w:r w:rsidR="00661076" w:rsidRPr="00FA6103">
        <w:t xml:space="preserve">of </w:t>
      </w:r>
      <w:r w:rsidR="00D3718B">
        <w:t xml:space="preserve">the contractual requirements in respect of </w:t>
      </w:r>
      <w:r w:rsidR="00661076" w:rsidRPr="00FA6103">
        <w:t>performance an</w:t>
      </w:r>
      <w:r w:rsidR="00661076">
        <w:t xml:space="preserve">d quality assurance for deliverables </w:t>
      </w:r>
      <w:r w:rsidR="00D3718B">
        <w:t xml:space="preserve">required to be </w:t>
      </w:r>
      <w:r w:rsidR="00661076">
        <w:t xml:space="preserve">provided by </w:t>
      </w:r>
      <w:r w:rsidR="00522817">
        <w:t>the consultant</w:t>
      </w:r>
      <w:r w:rsidR="00661076">
        <w:t xml:space="preserve">. </w:t>
      </w:r>
    </w:p>
    <w:p w:rsidR="00FA6103" w:rsidRDefault="00FA6103" w:rsidP="00405988">
      <w:pPr>
        <w:pStyle w:val="AGRBodyText"/>
      </w:pPr>
      <w:r>
        <w:t>The project control handbook and the current contract outline</w:t>
      </w:r>
      <w:r w:rsidR="003017EE">
        <w:t>d</w:t>
      </w:r>
      <w:r>
        <w:t xml:space="preserve"> the deliverables, timelines and obligations of </w:t>
      </w:r>
      <w:r w:rsidR="00522817">
        <w:t xml:space="preserve">the consultant </w:t>
      </w:r>
      <w:r>
        <w:t xml:space="preserve">in respect of this project. As part of the project management process, DCI </w:t>
      </w:r>
      <w:r w:rsidR="008775D7">
        <w:t>was required to perform</w:t>
      </w:r>
      <w:r>
        <w:t xml:space="preserve"> a number of quality assurance checks to monitor compliance. Deliverables which ha</w:t>
      </w:r>
      <w:r w:rsidR="003017EE">
        <w:t>d</w:t>
      </w:r>
      <w:r>
        <w:t xml:space="preserve"> not been provided by </w:t>
      </w:r>
      <w:r w:rsidR="00522817">
        <w:t xml:space="preserve">the consultant </w:t>
      </w:r>
      <w:r>
        <w:t xml:space="preserve">by the agreed deadlines </w:t>
      </w:r>
      <w:r w:rsidR="003017EE">
        <w:t>we</w:t>
      </w:r>
      <w:r>
        <w:t xml:space="preserve">re reported to the project board. </w:t>
      </w:r>
    </w:p>
    <w:p w:rsidR="00FA6103" w:rsidRDefault="008775D7" w:rsidP="00405988">
      <w:pPr>
        <w:pStyle w:val="AGRBodyText"/>
      </w:pPr>
      <w:r>
        <w:t>As part of the</w:t>
      </w:r>
      <w:r w:rsidR="00FA6103">
        <w:t xml:space="preserve"> contract monitoring process, it </w:t>
      </w:r>
      <w:r w:rsidR="003017EE">
        <w:t>wa</w:t>
      </w:r>
      <w:r w:rsidR="00FA6103">
        <w:t xml:space="preserve">s evident that there </w:t>
      </w:r>
      <w:r w:rsidR="003017EE">
        <w:t>we</w:t>
      </w:r>
      <w:r w:rsidR="00FA6103">
        <w:t xml:space="preserve">re a number of issues with </w:t>
      </w:r>
      <w:r w:rsidR="00522817">
        <w:t>the consultant</w:t>
      </w:r>
      <w:r w:rsidR="00FA6103">
        <w:t>’s ongoing performance, including:</w:t>
      </w:r>
    </w:p>
    <w:p w:rsidR="00FA6103" w:rsidRDefault="00FA6103" w:rsidP="00405988">
      <w:pPr>
        <w:pStyle w:val="AGRBulletText"/>
      </w:pPr>
      <w:r>
        <w:t xml:space="preserve">Building Asset Management System (BAMS) &amp; Road Reporting, Inventory Management and System Landscape blueprints </w:t>
      </w:r>
      <w:r w:rsidR="003017EE">
        <w:t>we</w:t>
      </w:r>
      <w:r>
        <w:t>re yet to be finalised;</w:t>
      </w:r>
    </w:p>
    <w:p w:rsidR="00FA6103" w:rsidRDefault="00FA6103" w:rsidP="00405988">
      <w:pPr>
        <w:pStyle w:val="AGRBulletText"/>
      </w:pPr>
      <w:r>
        <w:t>the Reporting Strategy document ha</w:t>
      </w:r>
      <w:r w:rsidR="003017EE">
        <w:t>d</w:t>
      </w:r>
      <w:r>
        <w:t xml:space="preserve"> been delayed due to issues around the quality of the initial content; and</w:t>
      </w:r>
    </w:p>
    <w:p w:rsidR="00FA6103" w:rsidRDefault="00FA6103" w:rsidP="00405988">
      <w:pPr>
        <w:pStyle w:val="AGRBulletText"/>
      </w:pPr>
      <w:proofErr w:type="gramStart"/>
      <w:r>
        <w:t>there</w:t>
      </w:r>
      <w:proofErr w:type="gramEnd"/>
      <w:r>
        <w:t xml:space="preserve"> was a lack of agreement of the content of the deliverables.  The blueprints that were received did not align with the expectations of DCI, leading to the blueprint phase extending from the planned 12 weeks to 12 months.</w:t>
      </w:r>
    </w:p>
    <w:p w:rsidR="0081366B" w:rsidRPr="00A04C56" w:rsidRDefault="0081366B" w:rsidP="0055349B">
      <w:pPr>
        <w:pStyle w:val="AGRHeading1"/>
      </w:pPr>
      <w:r>
        <w:lastRenderedPageBreak/>
        <w:t>Department of Construction and Infrastructure cont…</w:t>
      </w:r>
    </w:p>
    <w:p w:rsidR="00FA6103" w:rsidRDefault="0080178F" w:rsidP="00405988">
      <w:pPr>
        <w:pStyle w:val="AGRBodyText"/>
      </w:pPr>
      <w:r w:rsidRPr="0080178F">
        <w:t>The contract between DCI and the consultant contained penalty clauses which may be enacted in the event of the consultant not meeting its obligations.  These had not been applied at the time of the audit</w:t>
      </w:r>
      <w:r w:rsidR="00FA6103">
        <w:t>.</w:t>
      </w:r>
    </w:p>
    <w:p w:rsidR="00FA6103" w:rsidRDefault="00FA6103" w:rsidP="00FA6103">
      <w:pPr>
        <w:pStyle w:val="AGRHeading4"/>
      </w:pPr>
      <w:r>
        <w:t>Project Risks</w:t>
      </w:r>
    </w:p>
    <w:p w:rsidR="0080178F" w:rsidRDefault="0080178F" w:rsidP="00405988">
      <w:pPr>
        <w:pStyle w:val="AGRBodyText"/>
      </w:pPr>
      <w:r>
        <w:t xml:space="preserve">There were risks to the project that were either not recorded on the risk register or which were not being actively monitored, while risk mitigation strategies were not routinely revised as part of the revision of the risk register.  In addition, it was noted the risk mitigation strategies were not reported to the project board. </w:t>
      </w:r>
    </w:p>
    <w:p w:rsidR="0080178F" w:rsidRDefault="0080178F" w:rsidP="00405988">
      <w:pPr>
        <w:pStyle w:val="AGRBodyText"/>
      </w:pPr>
      <w:r>
        <w:t>Separate issue registers were being maintained by both the consultant and by DCI although, at the time of the audit, DCI had identified a s</w:t>
      </w:r>
      <w:r w:rsidR="00D70765">
        <w:t>olution that, when implemented s</w:t>
      </w:r>
      <w:r>
        <w:t>hould enable project issues to be consolidated and managed.</w:t>
      </w:r>
    </w:p>
    <w:p w:rsidR="0080178F" w:rsidRDefault="0080178F" w:rsidP="00405988">
      <w:pPr>
        <w:pStyle w:val="AGRBodyText"/>
      </w:pPr>
      <w:r>
        <w:t xml:space="preserve">Risks were assigned a priority based on probability and effect.  While risks were discussed at the project board and steering committee meetings, it was noted that the priority score was not updated to reflect revisions to the risk rating.  </w:t>
      </w:r>
    </w:p>
    <w:p w:rsidR="0080178F" w:rsidRDefault="0080178F" w:rsidP="0080178F">
      <w:pPr>
        <w:pStyle w:val="AGRHeading4"/>
      </w:pPr>
      <w:r>
        <w:t>Change Management Strategy</w:t>
      </w:r>
    </w:p>
    <w:p w:rsidR="0080178F" w:rsidRDefault="0080178F" w:rsidP="00405988">
      <w:pPr>
        <w:pStyle w:val="AGRBodyText"/>
      </w:pPr>
      <w:r>
        <w:t xml:space="preserve">There were no resources dedicated to implementing the activities included in the people/organisational change management strategy that </w:t>
      </w:r>
      <w:proofErr w:type="gramStart"/>
      <w:r>
        <w:t>supports</w:t>
      </w:r>
      <w:proofErr w:type="gramEnd"/>
      <w:r>
        <w:t xml:space="preserve"> the AIS Replacement Program. </w:t>
      </w:r>
    </w:p>
    <w:p w:rsidR="00FA6103" w:rsidRDefault="0080178F" w:rsidP="00405988">
      <w:pPr>
        <w:pStyle w:val="AGRBodyText"/>
      </w:pPr>
      <w:r>
        <w:t xml:space="preserve">Change management should be a process implemented throughout the project management life cycle, and is critical to the long term success of the project.  However, the </w:t>
      </w:r>
      <w:proofErr w:type="gramStart"/>
      <w:r>
        <w:t>need to address other critical project roles have</w:t>
      </w:r>
      <w:proofErr w:type="gramEnd"/>
      <w:r>
        <w:t xml:space="preserve"> limited the ability of project team staff to give change management activities the attention they deserve</w:t>
      </w:r>
      <w:r w:rsidR="00FA6103">
        <w:t>.</w:t>
      </w:r>
    </w:p>
    <w:p w:rsidR="0081366B" w:rsidRPr="00A04C56" w:rsidRDefault="0081366B" w:rsidP="0055349B">
      <w:pPr>
        <w:pStyle w:val="AGRHeading1"/>
      </w:pPr>
      <w:r>
        <w:lastRenderedPageBreak/>
        <w:t>Department of Construction and Infrastructure cont…</w:t>
      </w:r>
    </w:p>
    <w:p w:rsidR="00FA6103" w:rsidRDefault="00FA6103" w:rsidP="00FA6103">
      <w:pPr>
        <w:pStyle w:val="AGRHeading4"/>
      </w:pPr>
      <w:r>
        <w:t>Project Director</w:t>
      </w:r>
    </w:p>
    <w:p w:rsidR="0080178F" w:rsidRDefault="0080178F" w:rsidP="00405988">
      <w:pPr>
        <w:pStyle w:val="AGRBodyText"/>
      </w:pPr>
      <w:r>
        <w:t>The governance structure did not allow the Project Director to perform the key activities expected of this role.</w:t>
      </w:r>
    </w:p>
    <w:p w:rsidR="00FA6103" w:rsidRDefault="0080178F" w:rsidP="00405988">
      <w:pPr>
        <w:pStyle w:val="AGRBodyText"/>
      </w:pPr>
      <w:r>
        <w:t>The role of the Project Director is to provide oversight, address issues as they arise and ensure the project remains on track. This requires that the Project Director have an appropriate level of resources at his or her disposal to enable the role to be discharged effectively. As outlined above, the resourcing constraints that have characterised this project have resulted in the Project Director acting at an operational and administrative level, dealing with routine, day to day matters to the exclusion of management tasks that sit clearly within the Project Director</w:t>
      </w:r>
      <w:r w:rsidR="008775D7">
        <w:t>’s</w:t>
      </w:r>
      <w:r>
        <w:t xml:space="preserve"> area of responsibility</w:t>
      </w:r>
      <w:r w:rsidR="00FA6103">
        <w:t>.</w:t>
      </w:r>
    </w:p>
    <w:p w:rsidR="00491DA3" w:rsidRDefault="00491DA3" w:rsidP="00405988">
      <w:pPr>
        <w:pStyle w:val="AGRBodyText"/>
      </w:pPr>
    </w:p>
    <w:p w:rsidR="00B21365" w:rsidRPr="00A04C56" w:rsidRDefault="00B21365" w:rsidP="00B21365">
      <w:pPr>
        <w:pStyle w:val="AGRHeadingComment"/>
        <w:rPr>
          <w:lang w:val="en-AU"/>
        </w:rPr>
      </w:pPr>
      <w:r w:rsidRPr="00A04C56">
        <w:rPr>
          <w:lang w:val="en-AU"/>
        </w:rPr>
        <w:t xml:space="preserve">The </w:t>
      </w:r>
      <w:r w:rsidR="00AF0436" w:rsidRPr="00AF0436">
        <w:rPr>
          <w:lang w:val="en-AU"/>
        </w:rPr>
        <w:t>Department of Construction and Infrastructure</w:t>
      </w:r>
      <w:r w:rsidR="00AF0436">
        <w:rPr>
          <w:lang w:val="en-AU"/>
        </w:rPr>
        <w:t xml:space="preserve"> </w:t>
      </w:r>
      <w:r w:rsidRPr="00A04C56">
        <w:rPr>
          <w:lang w:val="en-AU"/>
        </w:rPr>
        <w:t xml:space="preserve">has commented: </w:t>
      </w:r>
    </w:p>
    <w:p w:rsidR="001915B0" w:rsidRDefault="001915B0" w:rsidP="001F3260">
      <w:pPr>
        <w:pStyle w:val="StyleAGRBodyCommentItalic"/>
      </w:pPr>
      <w:r>
        <w:t>The findings of the audit are acknowledged and all of the audit recommendations have been implemented.</w:t>
      </w:r>
    </w:p>
    <w:p w:rsidR="001915B0" w:rsidRDefault="001915B0" w:rsidP="001F3260">
      <w:pPr>
        <w:pStyle w:val="StyleAGRBodyCommentItalic"/>
      </w:pPr>
      <w:r>
        <w:t>Additional resources have been recruited on a full time and part time basis to ensure that there are adequate numbers of personnel to make certain that the project will be completed by the 'go live' date.</w:t>
      </w:r>
    </w:p>
    <w:p w:rsidR="001915B0" w:rsidRDefault="001915B0" w:rsidP="001F3260">
      <w:pPr>
        <w:pStyle w:val="StyleAGRBodyCommentItalic"/>
      </w:pPr>
      <w:r>
        <w:t>All costs are monitored each month by the Asset Management Team and Project Board. Additional costs are submitted to the Project Board for endorsement and forwarded to the Steering Committee for approval.</w:t>
      </w:r>
    </w:p>
    <w:p w:rsidR="001915B0" w:rsidRDefault="001915B0" w:rsidP="001F3260">
      <w:pPr>
        <w:pStyle w:val="StyleAGRBodyCommentItalic"/>
      </w:pPr>
      <w:r>
        <w:t>Agency monitoring of the contractual requirements of the consultant have been improved. The consultant's ongoing performance has improved and all outstanding documents have now been submitted by the consultant and all retention monies on all milestone payments continue to be withheld. The consultant deliverables are being tracked and the progress of these deliverables is monitored fortnightly by the Project Board. The recovery of all additional costs due to elongation of contract is still under consideration.</w:t>
      </w:r>
    </w:p>
    <w:p w:rsidR="001915B0" w:rsidRPr="00A04C56" w:rsidRDefault="001915B0" w:rsidP="001915B0">
      <w:pPr>
        <w:pStyle w:val="AGRHeading1"/>
      </w:pPr>
      <w:r>
        <w:lastRenderedPageBreak/>
        <w:t>Department of Construction and Infrastructure cont…</w:t>
      </w:r>
    </w:p>
    <w:p w:rsidR="001915B0" w:rsidRPr="00A04C56" w:rsidRDefault="001915B0" w:rsidP="001915B0">
      <w:pPr>
        <w:pStyle w:val="AGRHeadingComment"/>
        <w:rPr>
          <w:lang w:val="en-AU"/>
        </w:rPr>
      </w:pPr>
      <w:r w:rsidRPr="00A04C56">
        <w:rPr>
          <w:lang w:val="en-AU"/>
        </w:rPr>
        <w:t xml:space="preserve">The </w:t>
      </w:r>
      <w:r w:rsidRPr="00AF0436">
        <w:rPr>
          <w:lang w:val="en-AU"/>
        </w:rPr>
        <w:t>Department of Construction and Infrastructure</w:t>
      </w:r>
      <w:r>
        <w:rPr>
          <w:lang w:val="en-AU"/>
        </w:rPr>
        <w:t xml:space="preserve"> comments continued</w:t>
      </w:r>
      <w:r w:rsidRPr="00A04C56">
        <w:rPr>
          <w:lang w:val="en-AU"/>
        </w:rPr>
        <w:t xml:space="preserve">: </w:t>
      </w:r>
    </w:p>
    <w:p w:rsidR="00491DA3" w:rsidRDefault="00491DA3" w:rsidP="00491DA3">
      <w:pPr>
        <w:pStyle w:val="StyleAGRBodyCommentItalic"/>
      </w:pPr>
      <w:r>
        <w:t>All project risks are now recorded on a single risk register are reported to the Project Board with all revisions of the risk rating updated prior to the Project Board Meetings.</w:t>
      </w:r>
    </w:p>
    <w:p w:rsidR="00491DA3" w:rsidRDefault="00491DA3" w:rsidP="00491DA3">
      <w:pPr>
        <w:pStyle w:val="StyleAGRBodyCommentItalic"/>
      </w:pPr>
      <w:r>
        <w:t>The Change Manager has been recruited and is addressing the recommendations of the audit report to ensure that the organisational change management strategy will support the AIS replacement program.</w:t>
      </w:r>
    </w:p>
    <w:p w:rsidR="001915B0" w:rsidRDefault="001915B0" w:rsidP="00491DA3">
      <w:pPr>
        <w:pStyle w:val="StyleAGRBodyCommentItalic"/>
      </w:pPr>
      <w:r>
        <w:t>The Executive Director of the Division has been appointed Project Director. This will provide the command and control centre recommended in the audit without losing the operational expertise of current personnel.</w:t>
      </w:r>
    </w:p>
    <w:p w:rsidR="001915B0" w:rsidRDefault="001915B0" w:rsidP="001F3260">
      <w:pPr>
        <w:pStyle w:val="StyleAGRBodyCommentItalic"/>
      </w:pPr>
      <w:r>
        <w:t>Additi</w:t>
      </w:r>
      <w:r w:rsidR="00491DA3">
        <w:t>onally, in January 2011, Pricewaterhouse</w:t>
      </w:r>
      <w:r>
        <w:t>Coopers (PwC) undertook a review, to provide a current health check on the project. This review included timelines, increases, deliverables and current risks. PwC have validated the original scope against what is being currently delivered, looked at potential for a reduction in scope and reviewed future planning.</w:t>
      </w:r>
    </w:p>
    <w:p w:rsidR="00B21365" w:rsidRDefault="001915B0" w:rsidP="001F3260">
      <w:pPr>
        <w:pStyle w:val="StyleAGRBodyCommentItalic"/>
      </w:pPr>
      <w:r>
        <w:t>While there is still room for improvement, with constant monitoring and consolidated reviews the project will proceed under a strong governance, sound project management and robust contract management framework.</w:t>
      </w:r>
    </w:p>
    <w:p w:rsidR="00DC503F" w:rsidRPr="00A04C56" w:rsidRDefault="00DC503F" w:rsidP="0055349B">
      <w:pPr>
        <w:pStyle w:val="AGRHeading1"/>
      </w:pPr>
      <w:r>
        <w:lastRenderedPageBreak/>
        <w:t>Department of Justice</w:t>
      </w:r>
    </w:p>
    <w:p w:rsidR="00DC503F" w:rsidRPr="004B12F1" w:rsidRDefault="00DC503F" w:rsidP="00DC503F">
      <w:pPr>
        <w:pStyle w:val="AGRHeading2"/>
      </w:pPr>
      <w:bookmarkStart w:id="44" w:name="ijis"/>
      <w:r>
        <w:t>Review of IT controls over IJIS</w:t>
      </w:r>
      <w:bookmarkEnd w:id="44"/>
    </w:p>
    <w:p w:rsidR="00DC503F" w:rsidRPr="00A85970" w:rsidRDefault="00DC503F" w:rsidP="00DC503F">
      <w:pPr>
        <w:pStyle w:val="StyleAGRHeading3NotBold"/>
        <w:rPr>
          <w:lang w:val="en-AU"/>
        </w:rPr>
      </w:pPr>
      <w:r w:rsidRPr="00A85970">
        <w:rPr>
          <w:lang w:val="en-AU"/>
        </w:rPr>
        <w:t>Audit Objectives</w:t>
      </w:r>
      <w:r>
        <w:rPr>
          <w:lang w:val="en-AU"/>
        </w:rPr>
        <w:t xml:space="preserve"> and Scope</w:t>
      </w:r>
    </w:p>
    <w:p w:rsidR="003401A0" w:rsidRDefault="0080178F" w:rsidP="00405988">
      <w:pPr>
        <w:pStyle w:val="AGRBodyText"/>
      </w:pPr>
      <w:r w:rsidRPr="003401A0">
        <w:t xml:space="preserve">An </w:t>
      </w:r>
      <w:r>
        <w:t>i</w:t>
      </w:r>
      <w:r w:rsidRPr="003401A0">
        <w:t xml:space="preserve">nformation </w:t>
      </w:r>
      <w:r>
        <w:t>t</w:t>
      </w:r>
      <w:r w:rsidRPr="003401A0">
        <w:t>echnology) audit of the Integrated Justice Information System (IJIS) was conducted recently</w:t>
      </w:r>
      <w:r>
        <w:t xml:space="preserve"> at Department of Justice (DOJ).</w:t>
      </w:r>
    </w:p>
    <w:p w:rsidR="00DC503F" w:rsidRDefault="003401A0" w:rsidP="00405988">
      <w:pPr>
        <w:pStyle w:val="AGRBodyText"/>
      </w:pPr>
      <w:r>
        <w:t xml:space="preserve">The </w:t>
      </w:r>
      <w:r w:rsidRPr="003401A0">
        <w:t xml:space="preserve">objective of this audit was to assess the security management controls maintained by DOJ over the IJIS application, with particular </w:t>
      </w:r>
      <w:r>
        <w:t>reference to the following areas: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Department of Justice "/>
        <w:tblDescription w:val="Department of Justice "/>
      </w:tblPr>
      <w:tblGrid>
        <w:gridCol w:w="2801"/>
        <w:gridCol w:w="5350"/>
      </w:tblGrid>
      <w:tr w:rsidR="003401A0" w:rsidRPr="003401A0" w:rsidTr="009B1C68">
        <w:trPr>
          <w:tblHeader/>
        </w:trPr>
        <w:tc>
          <w:tcPr>
            <w:tcW w:w="2801" w:type="dxa"/>
            <w:tcBorders>
              <w:bottom w:val="single" w:sz="4" w:space="0" w:color="auto"/>
            </w:tcBorders>
          </w:tcPr>
          <w:p w:rsidR="003401A0" w:rsidRPr="003401A0" w:rsidRDefault="003401A0" w:rsidP="00405988">
            <w:pPr>
              <w:pStyle w:val="AGRBodyText"/>
            </w:pPr>
            <w:r w:rsidRPr="003401A0">
              <w:t>Scope Area</w:t>
            </w:r>
          </w:p>
        </w:tc>
        <w:tc>
          <w:tcPr>
            <w:tcW w:w="5350" w:type="dxa"/>
            <w:tcBorders>
              <w:bottom w:val="single" w:sz="4" w:space="0" w:color="auto"/>
            </w:tcBorders>
          </w:tcPr>
          <w:p w:rsidR="003401A0" w:rsidRPr="003401A0" w:rsidRDefault="003401A0" w:rsidP="00405988">
            <w:pPr>
              <w:pStyle w:val="AGRBodyText"/>
            </w:pPr>
            <w:r w:rsidRPr="003401A0">
              <w:t>Controls Area</w:t>
            </w:r>
          </w:p>
        </w:tc>
      </w:tr>
      <w:tr w:rsidR="00750E94" w:rsidRPr="003401A0" w:rsidTr="003401A0">
        <w:tc>
          <w:tcPr>
            <w:tcW w:w="2801" w:type="dxa"/>
            <w:vMerge w:val="restart"/>
            <w:tcBorders>
              <w:top w:val="single" w:sz="4" w:space="0" w:color="auto"/>
            </w:tcBorders>
          </w:tcPr>
          <w:p w:rsidR="00750E94" w:rsidRPr="003401A0" w:rsidRDefault="00750E94" w:rsidP="00750E94">
            <w:pPr>
              <w:pStyle w:val="StyleAGRTableTextLeft0cmHanging127cm"/>
              <w:jc w:val="left"/>
            </w:pPr>
            <w:r w:rsidRPr="003401A0">
              <w:t>Information</w:t>
            </w:r>
            <w:r>
              <w:t xml:space="preserve"> </w:t>
            </w:r>
            <w:r w:rsidRPr="003401A0">
              <w:t>Security Governance</w:t>
            </w:r>
          </w:p>
        </w:tc>
        <w:tc>
          <w:tcPr>
            <w:tcW w:w="5350" w:type="dxa"/>
            <w:tcBorders>
              <w:top w:val="single" w:sz="4" w:space="0" w:color="auto"/>
            </w:tcBorders>
          </w:tcPr>
          <w:p w:rsidR="00750E94" w:rsidRPr="003401A0" w:rsidRDefault="00750E94" w:rsidP="00750E94">
            <w:pPr>
              <w:pStyle w:val="StyleAGRTableTextLeft0cmHanging127cm"/>
              <w:jc w:val="left"/>
            </w:pPr>
            <w:r w:rsidRPr="003401A0">
              <w:t>Information security policy and procedures</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Information security roles and responsibilities</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User awareness and training for information security</w:t>
            </w:r>
          </w:p>
        </w:tc>
      </w:tr>
      <w:tr w:rsidR="00750E94" w:rsidRPr="003401A0" w:rsidTr="003401A0">
        <w:tc>
          <w:tcPr>
            <w:tcW w:w="2801" w:type="dxa"/>
            <w:vMerge/>
            <w:tcBorders>
              <w:bottom w:val="single" w:sz="4" w:space="0" w:color="auto"/>
            </w:tcBorders>
          </w:tcPr>
          <w:p w:rsidR="00750E94" w:rsidRPr="003401A0" w:rsidRDefault="00750E94" w:rsidP="00750E94">
            <w:pPr>
              <w:pStyle w:val="StyleAGRTableTextLeft0cmHanging127cm"/>
              <w:jc w:val="left"/>
            </w:pPr>
          </w:p>
        </w:tc>
        <w:tc>
          <w:tcPr>
            <w:tcW w:w="5350" w:type="dxa"/>
            <w:tcBorders>
              <w:bottom w:val="single" w:sz="4" w:space="0" w:color="auto"/>
            </w:tcBorders>
          </w:tcPr>
          <w:p w:rsidR="00750E94" w:rsidRPr="003401A0" w:rsidRDefault="00750E94" w:rsidP="00750E94">
            <w:pPr>
              <w:pStyle w:val="StyleAGRTableTextLeft0cmHanging127cm"/>
              <w:jc w:val="left"/>
            </w:pPr>
            <w:r w:rsidRPr="003401A0">
              <w:t>Security management over third party service providers</w:t>
            </w:r>
          </w:p>
        </w:tc>
      </w:tr>
      <w:tr w:rsidR="00750E94" w:rsidRPr="003401A0" w:rsidTr="003401A0">
        <w:tc>
          <w:tcPr>
            <w:tcW w:w="2801" w:type="dxa"/>
            <w:vMerge w:val="restart"/>
            <w:tcBorders>
              <w:top w:val="single" w:sz="4" w:space="0" w:color="auto"/>
            </w:tcBorders>
          </w:tcPr>
          <w:p w:rsidR="00750E94" w:rsidRPr="003401A0" w:rsidRDefault="00750E94" w:rsidP="00750E94">
            <w:pPr>
              <w:pStyle w:val="StyleAGRTableTextLeft0cmHanging127cm"/>
              <w:jc w:val="left"/>
            </w:pPr>
            <w:r w:rsidRPr="003401A0">
              <w:t>Logical Security and User Access Management</w:t>
            </w:r>
          </w:p>
        </w:tc>
        <w:tc>
          <w:tcPr>
            <w:tcW w:w="5350" w:type="dxa"/>
            <w:tcBorders>
              <w:top w:val="single" w:sz="4" w:space="0" w:color="auto"/>
            </w:tcBorders>
          </w:tcPr>
          <w:p w:rsidR="00750E94" w:rsidRPr="003401A0" w:rsidRDefault="00750E94" w:rsidP="00750E94">
            <w:pPr>
              <w:pStyle w:val="StyleAGRTableTextLeft0cmHanging127cm"/>
              <w:jc w:val="left"/>
            </w:pPr>
            <w:r w:rsidRPr="003401A0">
              <w:t>Information Security Architecture</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Security administration processes</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User identification and authentication controls</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Security event monitoring and incident management</w:t>
            </w:r>
          </w:p>
        </w:tc>
      </w:tr>
      <w:tr w:rsidR="00750E94" w:rsidRPr="003401A0" w:rsidTr="003401A0">
        <w:tc>
          <w:tcPr>
            <w:tcW w:w="2801" w:type="dxa"/>
            <w:vMerge/>
          </w:tcPr>
          <w:p w:rsidR="00750E94" w:rsidRPr="003401A0" w:rsidRDefault="00750E94" w:rsidP="00750E94">
            <w:pPr>
              <w:pStyle w:val="StyleAGRTableTextLeft0cmHanging127cm"/>
              <w:jc w:val="left"/>
            </w:pPr>
          </w:p>
        </w:tc>
        <w:tc>
          <w:tcPr>
            <w:tcW w:w="5350" w:type="dxa"/>
          </w:tcPr>
          <w:p w:rsidR="00750E94" w:rsidRPr="003401A0" w:rsidRDefault="00750E94" w:rsidP="00750E94">
            <w:pPr>
              <w:pStyle w:val="StyleAGRTableTextLeft0cmHanging127cm"/>
              <w:jc w:val="left"/>
            </w:pPr>
            <w:r w:rsidRPr="003401A0">
              <w:t>Remote access management</w:t>
            </w:r>
          </w:p>
        </w:tc>
      </w:tr>
      <w:tr w:rsidR="00750E94" w:rsidRPr="003401A0" w:rsidTr="003401A0">
        <w:tc>
          <w:tcPr>
            <w:tcW w:w="2801" w:type="dxa"/>
            <w:vMerge/>
            <w:tcBorders>
              <w:bottom w:val="single" w:sz="4" w:space="0" w:color="auto"/>
            </w:tcBorders>
          </w:tcPr>
          <w:p w:rsidR="00750E94" w:rsidRPr="003401A0" w:rsidRDefault="00750E94" w:rsidP="00750E94">
            <w:pPr>
              <w:pStyle w:val="StyleAGRTableTextLeft0cmHanging127cm"/>
              <w:jc w:val="left"/>
            </w:pPr>
          </w:p>
        </w:tc>
        <w:tc>
          <w:tcPr>
            <w:tcW w:w="5350" w:type="dxa"/>
            <w:tcBorders>
              <w:bottom w:val="single" w:sz="4" w:space="0" w:color="auto"/>
            </w:tcBorders>
          </w:tcPr>
          <w:p w:rsidR="00750E94" w:rsidRPr="003401A0" w:rsidRDefault="00750E94" w:rsidP="00750E94">
            <w:pPr>
              <w:pStyle w:val="StyleAGRTableTextLeft0cmHanging127cm"/>
              <w:jc w:val="left"/>
            </w:pPr>
            <w:r w:rsidRPr="003401A0">
              <w:t>Controls against malicious/viral code</w:t>
            </w:r>
          </w:p>
        </w:tc>
      </w:tr>
      <w:tr w:rsidR="003401A0" w:rsidRPr="003401A0" w:rsidTr="003401A0">
        <w:tc>
          <w:tcPr>
            <w:tcW w:w="2801" w:type="dxa"/>
            <w:tcBorders>
              <w:top w:val="single" w:sz="4" w:space="0" w:color="auto"/>
              <w:bottom w:val="single" w:sz="4" w:space="0" w:color="auto"/>
            </w:tcBorders>
          </w:tcPr>
          <w:p w:rsidR="003401A0" w:rsidRPr="003401A0" w:rsidRDefault="003401A0" w:rsidP="00750E94">
            <w:pPr>
              <w:pStyle w:val="StyleAGRTableTextLeft0cmHanging127cm"/>
              <w:jc w:val="left"/>
            </w:pPr>
            <w:r w:rsidRPr="003401A0">
              <w:t>Change Management</w:t>
            </w:r>
          </w:p>
        </w:tc>
        <w:tc>
          <w:tcPr>
            <w:tcW w:w="5350" w:type="dxa"/>
            <w:tcBorders>
              <w:top w:val="single" w:sz="4" w:space="0" w:color="auto"/>
              <w:bottom w:val="single" w:sz="4" w:space="0" w:color="auto"/>
            </w:tcBorders>
          </w:tcPr>
          <w:p w:rsidR="003401A0" w:rsidRPr="003401A0" w:rsidRDefault="003401A0" w:rsidP="00750E94">
            <w:pPr>
              <w:pStyle w:val="StyleAGRTableTextLeft0cmHanging127cm"/>
              <w:jc w:val="left"/>
            </w:pPr>
            <w:r w:rsidRPr="003401A0">
              <w:t>Security configuration change management processes</w:t>
            </w:r>
          </w:p>
        </w:tc>
      </w:tr>
      <w:tr w:rsidR="00750E94" w:rsidRPr="003401A0" w:rsidTr="003401A0">
        <w:tc>
          <w:tcPr>
            <w:tcW w:w="2801" w:type="dxa"/>
            <w:vMerge w:val="restart"/>
            <w:tcBorders>
              <w:top w:val="single" w:sz="4" w:space="0" w:color="auto"/>
            </w:tcBorders>
          </w:tcPr>
          <w:p w:rsidR="00750E94" w:rsidRPr="003401A0" w:rsidRDefault="00750E94" w:rsidP="00750E94">
            <w:pPr>
              <w:pStyle w:val="StyleAGRTableTextLeft0cmHanging127cm"/>
              <w:jc w:val="left"/>
            </w:pPr>
            <w:r w:rsidRPr="003401A0">
              <w:t>Physical Security and Operations</w:t>
            </w:r>
          </w:p>
        </w:tc>
        <w:tc>
          <w:tcPr>
            <w:tcW w:w="5350" w:type="dxa"/>
            <w:tcBorders>
              <w:top w:val="single" w:sz="4" w:space="0" w:color="auto"/>
            </w:tcBorders>
          </w:tcPr>
          <w:p w:rsidR="00750E94" w:rsidRPr="003401A0" w:rsidRDefault="00750E94" w:rsidP="00750E94">
            <w:pPr>
              <w:pStyle w:val="StyleAGRTableTextLeft0cmHanging127cm"/>
              <w:jc w:val="left"/>
            </w:pPr>
            <w:r w:rsidRPr="003401A0">
              <w:t>Physical and environmental security of core IT assets including data backup media</w:t>
            </w:r>
          </w:p>
        </w:tc>
      </w:tr>
      <w:tr w:rsidR="00750E94" w:rsidRPr="003401A0" w:rsidTr="003401A0">
        <w:tc>
          <w:tcPr>
            <w:tcW w:w="2801" w:type="dxa"/>
            <w:vMerge/>
            <w:tcBorders>
              <w:bottom w:val="single" w:sz="4" w:space="0" w:color="auto"/>
            </w:tcBorders>
          </w:tcPr>
          <w:p w:rsidR="00750E94" w:rsidRPr="003401A0" w:rsidRDefault="00750E94" w:rsidP="00750E94">
            <w:pPr>
              <w:pStyle w:val="StyleAGRTableTextLeft0cmHanging127cm"/>
              <w:jc w:val="left"/>
            </w:pPr>
          </w:p>
        </w:tc>
        <w:tc>
          <w:tcPr>
            <w:tcW w:w="5350" w:type="dxa"/>
            <w:tcBorders>
              <w:bottom w:val="single" w:sz="4" w:space="0" w:color="auto"/>
            </w:tcBorders>
          </w:tcPr>
          <w:p w:rsidR="00750E94" w:rsidRPr="003401A0" w:rsidRDefault="00750E94" w:rsidP="00750E94">
            <w:pPr>
              <w:pStyle w:val="StyleAGRTableTextLeft0cmHanging127cm"/>
              <w:jc w:val="left"/>
            </w:pPr>
            <w:r w:rsidRPr="003401A0">
              <w:t>Backup and recovery</w:t>
            </w:r>
          </w:p>
        </w:tc>
      </w:tr>
    </w:tbl>
    <w:p w:rsidR="00B65464" w:rsidRPr="00A04C56" w:rsidRDefault="00B65464" w:rsidP="00B65464">
      <w:pPr>
        <w:pStyle w:val="AGRHeading1"/>
      </w:pPr>
      <w:r>
        <w:lastRenderedPageBreak/>
        <w:t>Department of Justice cont…</w:t>
      </w:r>
    </w:p>
    <w:p w:rsidR="00DC503F" w:rsidRPr="00A85970" w:rsidRDefault="00DC503F" w:rsidP="00DC503F">
      <w:pPr>
        <w:pStyle w:val="StyleAGRHeading3NotBold"/>
        <w:rPr>
          <w:lang w:val="en-AU"/>
        </w:rPr>
      </w:pPr>
      <w:r w:rsidRPr="00A85970">
        <w:rPr>
          <w:lang w:val="en-AU"/>
        </w:rPr>
        <w:t>Audit Opinion</w:t>
      </w:r>
    </w:p>
    <w:p w:rsidR="00DC503F" w:rsidRDefault="003401A0" w:rsidP="00405988">
      <w:pPr>
        <w:pStyle w:val="AGRBodyText"/>
      </w:pPr>
      <w:r w:rsidRPr="003401A0">
        <w:t>Security controls have been established within the IJIS application.  However opportunities exist to improve the security management framework, risk assessment and security governance processes.</w:t>
      </w:r>
      <w:r w:rsidR="00DC503F">
        <w:t xml:space="preserve"> </w:t>
      </w:r>
    </w:p>
    <w:p w:rsidR="00DC503F" w:rsidRPr="00A85970" w:rsidRDefault="00DC503F" w:rsidP="00DC503F">
      <w:pPr>
        <w:pStyle w:val="StyleAGRHeading3NotBold"/>
        <w:rPr>
          <w:lang w:val="en-AU"/>
        </w:rPr>
      </w:pPr>
      <w:r w:rsidRPr="00A85970">
        <w:rPr>
          <w:lang w:val="en-AU"/>
        </w:rPr>
        <w:t>Background</w:t>
      </w:r>
    </w:p>
    <w:p w:rsidR="0080178F" w:rsidRDefault="0080178F" w:rsidP="00405988">
      <w:pPr>
        <w:pStyle w:val="AGRBodyText"/>
      </w:pPr>
      <w:r>
        <w:t xml:space="preserve">IJIS was implemented in 1992 and is a computer system used for the recording and management of justice information by several Northern Territory Government Agencies, including DOJ, NT Police Fire and Emergency Services (NTPFES) and Department of Lands and Planning. </w:t>
      </w:r>
    </w:p>
    <w:p w:rsidR="00DC503F" w:rsidRDefault="0080178F" w:rsidP="00405988">
      <w:pPr>
        <w:pStyle w:val="AGRBodyText"/>
      </w:pPr>
      <w:r>
        <w:t>IJIS operates on the Data Centre Services (DCS) mainframe and has approximately 2,700 users, the majority of whom are from NTPFES</w:t>
      </w:r>
      <w:r w:rsidR="003401A0">
        <w:t>.</w:t>
      </w:r>
    </w:p>
    <w:p w:rsidR="00DC503F" w:rsidRPr="00A85970" w:rsidRDefault="00DC503F" w:rsidP="00DC503F">
      <w:pPr>
        <w:pStyle w:val="StyleAGRHeading3NotBold"/>
        <w:rPr>
          <w:lang w:val="en-AU"/>
        </w:rPr>
      </w:pPr>
      <w:r w:rsidRPr="00A85970">
        <w:rPr>
          <w:lang w:val="en-AU"/>
        </w:rPr>
        <w:t>Key Findings</w:t>
      </w:r>
    </w:p>
    <w:p w:rsidR="003401A0" w:rsidRDefault="003401A0" w:rsidP="003401A0">
      <w:pPr>
        <w:pStyle w:val="AGRHeading4"/>
      </w:pPr>
      <w:r>
        <w:t>Information Security Governance</w:t>
      </w:r>
    </w:p>
    <w:p w:rsidR="003401A0" w:rsidRDefault="003401A0" w:rsidP="00405988">
      <w:pPr>
        <w:pStyle w:val="AGRBodyText"/>
      </w:pPr>
      <w:r>
        <w:t xml:space="preserve">Security governance over the mainframe, database and network which support the IJIS system is managed by DCS. </w:t>
      </w:r>
    </w:p>
    <w:p w:rsidR="003401A0" w:rsidRDefault="0080178F" w:rsidP="00405988">
      <w:pPr>
        <w:pStyle w:val="AGRBodyText"/>
      </w:pPr>
      <w:r w:rsidRPr="0080178F">
        <w:t>DOJ has implemented the DOJ Users of ICT policy, which contains a number of general security policy requirements focused on end users. There is no overarching security management framework or overarching security policy within DOJ which aligns to the whole of Government policies and standards and which addresses key elements of an effective information security management system, including security risk management, information classification, security training and compliance management</w:t>
      </w:r>
      <w:r w:rsidR="003401A0">
        <w:t>.</w:t>
      </w:r>
    </w:p>
    <w:p w:rsidR="003401A0" w:rsidRPr="00A04C56" w:rsidRDefault="003401A0" w:rsidP="0055349B">
      <w:pPr>
        <w:pStyle w:val="AGRHeading1"/>
      </w:pPr>
      <w:r>
        <w:lastRenderedPageBreak/>
        <w:t>Department of Justice cont…</w:t>
      </w:r>
    </w:p>
    <w:p w:rsidR="003401A0" w:rsidRDefault="0080178F" w:rsidP="00405988">
      <w:pPr>
        <w:pStyle w:val="AGRBodyText"/>
      </w:pPr>
      <w:r w:rsidRPr="0080178F">
        <w:t>A number of deficiencies existed within the security governance process, including</w:t>
      </w:r>
      <w:r w:rsidR="003401A0">
        <w:t>:</w:t>
      </w:r>
    </w:p>
    <w:p w:rsidR="0080178F" w:rsidRDefault="0080178F" w:rsidP="00405988">
      <w:pPr>
        <w:pStyle w:val="AGRBulletText"/>
      </w:pPr>
      <w:r>
        <w:t>policies did not address all DOJ security management responsibilities;</w:t>
      </w:r>
    </w:p>
    <w:p w:rsidR="0080178F" w:rsidRDefault="0080178F" w:rsidP="00405988">
      <w:pPr>
        <w:pStyle w:val="AGRBulletText"/>
      </w:pPr>
      <w:r>
        <w:t>IJIS information had not been classified and an information security risk assessment had not been undertaken for the IJIS application to determine the level of security required and sufficiency of controls;</w:t>
      </w:r>
    </w:p>
    <w:p w:rsidR="0080178F" w:rsidRDefault="0080178F" w:rsidP="00405988">
      <w:pPr>
        <w:pStyle w:val="AGRBulletText"/>
      </w:pPr>
      <w:r>
        <w:t>IJIS change control policies and procedures had not been defined within DOJ to address DOJ specific responsibilities for managing risks around changes to the IJIS application; and</w:t>
      </w:r>
    </w:p>
    <w:p w:rsidR="003401A0" w:rsidRDefault="0080178F" w:rsidP="00405988">
      <w:pPr>
        <w:pStyle w:val="AGRBulletText"/>
      </w:pPr>
      <w:r>
        <w:t>compliance management plans had not been defined to measure and follow up adherence to the existing security policies and procedures</w:t>
      </w:r>
    </w:p>
    <w:p w:rsidR="0080178F" w:rsidRDefault="0080178F" w:rsidP="00405988">
      <w:pPr>
        <w:pStyle w:val="AGRBodyText"/>
      </w:pPr>
      <w:r>
        <w:t>Security training and awareness was addressed through a combination of formal induction training for new employees and code of conduct training. Completion of this training was not monitored formally nor was it enforced. Training was also supplemented by login banners within the IJIS system intended to remind users of their responsibilities under the Criminal Code for protection of information.</w:t>
      </w:r>
    </w:p>
    <w:p w:rsidR="0080178F" w:rsidRDefault="0080178F" w:rsidP="00405988">
      <w:pPr>
        <w:pStyle w:val="AGRBodyText"/>
      </w:pPr>
      <w:r>
        <w:t>Testing also identified instances of criminal history checks not having been performed for new employees who will gain access to sensitive information within IJIS and across DOJ.</w:t>
      </w:r>
    </w:p>
    <w:p w:rsidR="003401A0" w:rsidRDefault="0080178F" w:rsidP="00405988">
      <w:pPr>
        <w:pStyle w:val="AGRBodyText"/>
      </w:pPr>
      <w:r>
        <w:t>Fujitsu provide application and database maintenance services for IJIS, in accordance with the Whole of Government mainframe application support contract. Under this contract, Fujitsu has committed to complying with a number of contractual information security requirements. The requirement for Fujitsu to provide an agreed security plan to NTG under the whole of Government agreement had not yet been finalised</w:t>
      </w:r>
      <w:r w:rsidR="003401A0">
        <w:t>.</w:t>
      </w:r>
    </w:p>
    <w:p w:rsidR="003401A0" w:rsidRPr="00A04C56" w:rsidRDefault="003401A0" w:rsidP="0055349B">
      <w:pPr>
        <w:pStyle w:val="AGRHeading1"/>
      </w:pPr>
      <w:r>
        <w:lastRenderedPageBreak/>
        <w:t>Department of Justice cont…</w:t>
      </w:r>
    </w:p>
    <w:p w:rsidR="003401A0" w:rsidRDefault="003401A0" w:rsidP="003401A0">
      <w:pPr>
        <w:pStyle w:val="AGRHeading4"/>
      </w:pPr>
      <w:r>
        <w:t>Logical Security and User Access Management</w:t>
      </w:r>
    </w:p>
    <w:p w:rsidR="0080178F" w:rsidRDefault="0080178F" w:rsidP="00405988">
      <w:pPr>
        <w:pStyle w:val="AGRBodyText"/>
      </w:pPr>
      <w:r>
        <w:t xml:space="preserve">User access policies, procedures and standards were not adequately documented, such as authorisation of new access, access transfer and the regular review of user access. </w:t>
      </w:r>
    </w:p>
    <w:p w:rsidR="0080178F" w:rsidRDefault="0080178F" w:rsidP="00405988">
      <w:pPr>
        <w:pStyle w:val="AGRBodyText"/>
      </w:pPr>
      <w:r>
        <w:t>DOJ did not have specific security incident handling procedures which would address malicious user activity within IJIS. Reliance is largely placed on the whole of government incident management procedures for non-application security incidents.</w:t>
      </w:r>
    </w:p>
    <w:p w:rsidR="003401A0" w:rsidRDefault="0080178F" w:rsidP="00405988">
      <w:pPr>
        <w:pStyle w:val="AGRBodyText"/>
      </w:pPr>
      <w:r>
        <w:t>Limited security event monitoring within the IJIS application has been established.  However, processes had not been defined for the monitoring and follow-up of events.  There was also no formal risk assessment to support the level of event monitoring</w:t>
      </w:r>
      <w:r w:rsidR="003401A0">
        <w:t>.</w:t>
      </w:r>
    </w:p>
    <w:p w:rsidR="003401A0" w:rsidRDefault="003401A0" w:rsidP="003401A0">
      <w:pPr>
        <w:pStyle w:val="AGRHeading4"/>
      </w:pPr>
      <w:r>
        <w:t>Security Change Management</w:t>
      </w:r>
    </w:p>
    <w:p w:rsidR="003401A0" w:rsidRDefault="0080178F" w:rsidP="00405988">
      <w:pPr>
        <w:pStyle w:val="AGRBodyText"/>
      </w:pPr>
      <w:r w:rsidRPr="0080178F">
        <w:t>Formal change management controls exist within DOJ and DCS to reduce the risk of unauthorised or inappropriate changes being applied to the IJIS computer environment</w:t>
      </w:r>
      <w:r w:rsidR="003401A0">
        <w:t>.</w:t>
      </w:r>
    </w:p>
    <w:p w:rsidR="003401A0" w:rsidRDefault="003401A0" w:rsidP="003401A0">
      <w:pPr>
        <w:pStyle w:val="AGRHeading4"/>
      </w:pPr>
      <w:r>
        <w:t>Physical Security and Operations</w:t>
      </w:r>
    </w:p>
    <w:p w:rsidR="0080178F" w:rsidRDefault="0080178F" w:rsidP="00405988">
      <w:pPr>
        <w:pStyle w:val="AGRBodyText"/>
      </w:pPr>
      <w:r>
        <w:t>Backup and recovery controls for IJIS include full and incremental data and system backups, which are managed by DCS.  A backup rotation strategy had been implemented although it was noted that recoverability of backup data has not been tested for the IJIS application within the past 12 months.</w:t>
      </w:r>
    </w:p>
    <w:p w:rsidR="00DC503F" w:rsidRDefault="0080178F" w:rsidP="00405988">
      <w:pPr>
        <w:pStyle w:val="AGRBodyText"/>
      </w:pPr>
      <w:r>
        <w:t>Physical site security risk assessments had not been undertaken to ensure that physical security controls over sensitive records and office areas are appropriate</w:t>
      </w:r>
      <w:r w:rsidR="003401A0">
        <w:t>.</w:t>
      </w:r>
    </w:p>
    <w:p w:rsidR="00DC503F" w:rsidRPr="00A04C56" w:rsidRDefault="00DC503F" w:rsidP="00DC503F">
      <w:pPr>
        <w:pStyle w:val="AGRHeadingComment"/>
        <w:rPr>
          <w:lang w:val="en-AU"/>
        </w:rPr>
      </w:pPr>
      <w:r w:rsidRPr="00A04C56">
        <w:rPr>
          <w:lang w:val="en-AU"/>
        </w:rPr>
        <w:t xml:space="preserve">The Department </w:t>
      </w:r>
      <w:r w:rsidR="003401A0">
        <w:rPr>
          <w:lang w:val="en-AU"/>
        </w:rPr>
        <w:t>of Justice</w:t>
      </w:r>
      <w:r>
        <w:t xml:space="preserve"> </w:t>
      </w:r>
      <w:r w:rsidRPr="00A04C56">
        <w:rPr>
          <w:lang w:val="en-AU"/>
        </w:rPr>
        <w:t xml:space="preserve">has commented: </w:t>
      </w:r>
    </w:p>
    <w:p w:rsidR="00A719A1" w:rsidRPr="005E1264" w:rsidRDefault="00A719A1" w:rsidP="001F3260">
      <w:pPr>
        <w:pStyle w:val="StyleAGRBodyCommentItalic"/>
        <w:rPr>
          <w:u w:val="single"/>
        </w:rPr>
      </w:pPr>
      <w:r w:rsidRPr="005E1264">
        <w:rPr>
          <w:u w:val="single"/>
        </w:rPr>
        <w:t>Information Security Governance</w:t>
      </w:r>
    </w:p>
    <w:p w:rsidR="00A719A1" w:rsidRDefault="00A719A1" w:rsidP="001F3260">
      <w:pPr>
        <w:pStyle w:val="StyleAGRBodyCommentItalic"/>
      </w:pPr>
      <w:r>
        <w:t>The Department of Justice (</w:t>
      </w:r>
      <w:proofErr w:type="spellStart"/>
      <w:r>
        <w:t>DoJ</w:t>
      </w:r>
      <w:proofErr w:type="spellEnd"/>
      <w:r>
        <w:t xml:space="preserve">) has recently completed a Business Process Improvement study (the review) across the integrated justice continuum. This has been completed as part of the IJIS Modernisation Strategy.  The review highlighted the requirement to implement enterprise-wide standards and procedures for the NT integrated justice model. To work efficiently and effectively, it was recommended that a common and consistent set of standards and guidelines be established to support the processes interacting with IJIS.  The ‘standards’ framework will encompass processes, procedures, information, security and infrastructure.   </w:t>
      </w:r>
    </w:p>
    <w:p w:rsidR="00A719A1" w:rsidRDefault="00A719A1" w:rsidP="001F3260">
      <w:pPr>
        <w:pStyle w:val="StyleAGRBodyCommentItalic"/>
      </w:pPr>
      <w:r>
        <w:t xml:space="preserve">The review identified that standards do exist relative to the IJIS system and relate purely to the application and its technical platform.  </w:t>
      </w:r>
    </w:p>
    <w:p w:rsidR="000C6AFE" w:rsidRPr="00A04C56" w:rsidRDefault="000C6AFE" w:rsidP="000C6AFE">
      <w:pPr>
        <w:pStyle w:val="AGRHeading1"/>
      </w:pPr>
      <w:r>
        <w:lastRenderedPageBreak/>
        <w:t>Department of Justice cont…</w:t>
      </w:r>
    </w:p>
    <w:p w:rsidR="00513270" w:rsidRPr="00A04C56" w:rsidRDefault="00513270" w:rsidP="00513270">
      <w:pPr>
        <w:pStyle w:val="AGRHeadingComment"/>
        <w:rPr>
          <w:lang w:val="en-AU"/>
        </w:rPr>
      </w:pPr>
      <w:r w:rsidRPr="00A04C56">
        <w:rPr>
          <w:lang w:val="en-AU"/>
        </w:rPr>
        <w:t xml:space="preserve">The Department </w:t>
      </w:r>
      <w:r>
        <w:rPr>
          <w:lang w:val="en-AU"/>
        </w:rPr>
        <w:t>of Justice</w:t>
      </w:r>
      <w:r>
        <w:t xml:space="preserve"> </w:t>
      </w:r>
      <w:r w:rsidRPr="00A04C56">
        <w:rPr>
          <w:lang w:val="en-AU"/>
        </w:rPr>
        <w:t>comment</w:t>
      </w:r>
      <w:r>
        <w:rPr>
          <w:lang w:val="en-AU"/>
        </w:rPr>
        <w:t>s continued</w:t>
      </w:r>
      <w:r w:rsidRPr="00A04C56">
        <w:rPr>
          <w:lang w:val="en-AU"/>
        </w:rPr>
        <w:t xml:space="preserve">: </w:t>
      </w:r>
    </w:p>
    <w:p w:rsidR="00A719A1" w:rsidRDefault="00A719A1" w:rsidP="001F3260">
      <w:pPr>
        <w:pStyle w:val="StyleAGRBodyCommentItalic"/>
      </w:pPr>
      <w:r>
        <w:t xml:space="preserve">The findings and recommendations of the review were presented to and accepted by the inter-departmental IJIS Steering Committee on 13 December 2010.  The IJIS Steering Committee will prioritise the findings in line with the IJIS Modernisation Strategy.  This recommendation will be given a priority. </w:t>
      </w:r>
      <w:proofErr w:type="spellStart"/>
      <w:r>
        <w:t>DoJ</w:t>
      </w:r>
      <w:proofErr w:type="spellEnd"/>
      <w:r>
        <w:t xml:space="preserve"> recognises that this is a significant risk whilst also representing a significant body of work. </w:t>
      </w:r>
      <w:proofErr w:type="spellStart"/>
      <w:r>
        <w:t>DoJ</w:t>
      </w:r>
      <w:proofErr w:type="spellEnd"/>
      <w:r>
        <w:t xml:space="preserve"> anticipates the work required to be completed by 30 November 2011.</w:t>
      </w:r>
    </w:p>
    <w:p w:rsidR="00A719A1" w:rsidRDefault="00A719A1" w:rsidP="001F3260">
      <w:pPr>
        <w:pStyle w:val="StyleAGRBodyCommentItalic"/>
      </w:pPr>
      <w:r>
        <w:t xml:space="preserve">The </w:t>
      </w:r>
      <w:proofErr w:type="spellStart"/>
      <w:r>
        <w:t>DoJ</w:t>
      </w:r>
      <w:proofErr w:type="spellEnd"/>
      <w:r>
        <w:t xml:space="preserve"> Orientation Program provides new employees with a high level, whole of departmental overview.   The </w:t>
      </w:r>
      <w:proofErr w:type="spellStart"/>
      <w:r>
        <w:t>DoJ</w:t>
      </w:r>
      <w:proofErr w:type="spellEnd"/>
      <w:r>
        <w:t xml:space="preserve"> Orientation Program is compulsory for all new starters and attendance is recorded. New employees are then provided with workplace specific inductions. New employees that have a work requirement to access IJIS are given a “workplace” induction where specific guidance given regarding access to IJIS, data and system security relating to highly sensitive information and associated work practices. New and existing employees are reminded of their obligations under PSEMA and are further advised and agree/acknowledge those requirements when logging into IJIS.  </w:t>
      </w:r>
    </w:p>
    <w:p w:rsidR="00A719A1" w:rsidRDefault="00A719A1" w:rsidP="001F3260">
      <w:pPr>
        <w:pStyle w:val="StyleAGRBodyCommentItalic"/>
      </w:pPr>
      <w:proofErr w:type="spellStart"/>
      <w:r>
        <w:t>DoJ</w:t>
      </w:r>
      <w:proofErr w:type="spellEnd"/>
      <w:r>
        <w:t xml:space="preserve"> is currently reviewing the job descriptions for employees that are required to access IJIS, to ensure they include the requirement for a criminal history.  Specific Divisions within </w:t>
      </w:r>
      <w:proofErr w:type="spellStart"/>
      <w:r>
        <w:t>DoJ</w:t>
      </w:r>
      <w:proofErr w:type="spellEnd"/>
      <w:r>
        <w:t xml:space="preserve"> do undertake criminal history checks for personnel accessing </w:t>
      </w:r>
      <w:proofErr w:type="gramStart"/>
      <w:r>
        <w:t>IJIS,</w:t>
      </w:r>
      <w:proofErr w:type="gramEnd"/>
      <w:r>
        <w:t xml:space="preserve"> however, in some cases due to an immediate business requirement, they may not be undertaken prior to commencement. </w:t>
      </w:r>
    </w:p>
    <w:p w:rsidR="00A719A1" w:rsidRDefault="00A719A1" w:rsidP="001F3260">
      <w:pPr>
        <w:pStyle w:val="StyleAGRBodyCommentItalic"/>
      </w:pPr>
      <w:r>
        <w:t xml:space="preserve">The length of time taken to perform and be advised of the outcome of a criminal history check can be significant (up to 7 weeks) and this delay impacts on </w:t>
      </w:r>
      <w:proofErr w:type="spellStart"/>
      <w:r>
        <w:t>DoJ</w:t>
      </w:r>
      <w:proofErr w:type="spellEnd"/>
      <w:r>
        <w:t xml:space="preserve"> being in a position to ensure criminal history checks are completed prior to a new employee accessing IJIS. </w:t>
      </w:r>
      <w:proofErr w:type="spellStart"/>
      <w:r>
        <w:t>DoJ</w:t>
      </w:r>
      <w:proofErr w:type="spellEnd"/>
      <w:r>
        <w:t xml:space="preserve"> is currently considering alternative temporary employment mechanisms that may allow for a register of cleared potential employees to be maintained, in order to address this risk. </w:t>
      </w:r>
    </w:p>
    <w:p w:rsidR="00A719A1" w:rsidRDefault="00A719A1" w:rsidP="001F3260">
      <w:pPr>
        <w:pStyle w:val="StyleAGRBodyCommentItalic"/>
      </w:pPr>
      <w:proofErr w:type="spellStart"/>
      <w:r>
        <w:t>DoJ</w:t>
      </w:r>
      <w:proofErr w:type="spellEnd"/>
      <w:r>
        <w:t xml:space="preserve"> acknowledges that its ability to direct the finalisation of the Fujitsu Security Plan is limited as </w:t>
      </w:r>
      <w:proofErr w:type="spellStart"/>
      <w:r>
        <w:t>DoJ</w:t>
      </w:r>
      <w:proofErr w:type="spellEnd"/>
      <w:r>
        <w:t xml:space="preserve"> has no direct contract management relationship with Fujitsu however, </w:t>
      </w:r>
      <w:proofErr w:type="spellStart"/>
      <w:r>
        <w:t>DoJ</w:t>
      </w:r>
      <w:proofErr w:type="spellEnd"/>
      <w:r>
        <w:t xml:space="preserve"> has and continues to liaise with Department of Business and Employment (DBE) to encourage the finalisation of the Fujitsu Security Plan.</w:t>
      </w:r>
    </w:p>
    <w:p w:rsidR="000C6AFE" w:rsidRPr="00A04C56" w:rsidRDefault="000C6AFE" w:rsidP="000C6AFE">
      <w:pPr>
        <w:pStyle w:val="AGRHeading1"/>
      </w:pPr>
      <w:r>
        <w:lastRenderedPageBreak/>
        <w:t>Department of Justice cont…</w:t>
      </w:r>
    </w:p>
    <w:p w:rsidR="00513270" w:rsidRPr="00A04C56" w:rsidRDefault="00513270" w:rsidP="00513270">
      <w:pPr>
        <w:pStyle w:val="AGRHeadingComment"/>
        <w:rPr>
          <w:lang w:val="en-AU"/>
        </w:rPr>
      </w:pPr>
      <w:r w:rsidRPr="00A04C56">
        <w:rPr>
          <w:lang w:val="en-AU"/>
        </w:rPr>
        <w:t xml:space="preserve">The Department </w:t>
      </w:r>
      <w:r>
        <w:rPr>
          <w:lang w:val="en-AU"/>
        </w:rPr>
        <w:t>of Justice</w:t>
      </w:r>
      <w:r>
        <w:t xml:space="preserve"> </w:t>
      </w:r>
      <w:r w:rsidRPr="00A04C56">
        <w:rPr>
          <w:lang w:val="en-AU"/>
        </w:rPr>
        <w:t>comment</w:t>
      </w:r>
      <w:r>
        <w:rPr>
          <w:lang w:val="en-AU"/>
        </w:rPr>
        <w:t>s continued</w:t>
      </w:r>
      <w:r w:rsidRPr="00A04C56">
        <w:rPr>
          <w:lang w:val="en-AU"/>
        </w:rPr>
        <w:t xml:space="preserve">: </w:t>
      </w:r>
    </w:p>
    <w:p w:rsidR="000C6AFE" w:rsidRDefault="000C6AFE" w:rsidP="001F3260">
      <w:pPr>
        <w:pStyle w:val="StyleAGRBodyCommentItalic"/>
      </w:pPr>
      <w:r>
        <w:t>DBE advises:</w:t>
      </w:r>
    </w:p>
    <w:p w:rsidR="000C6AFE" w:rsidRDefault="000C6AFE" w:rsidP="005E1264">
      <w:pPr>
        <w:pStyle w:val="StyleAGRBodyCommentItalic"/>
        <w:numPr>
          <w:ilvl w:val="0"/>
          <w:numId w:val="38"/>
        </w:numPr>
      </w:pPr>
      <w:r>
        <w:t>that they manage the Whole of Government Mainframe Application Maintenance and Support Contract;</w:t>
      </w:r>
    </w:p>
    <w:p w:rsidR="000C6AFE" w:rsidRDefault="000C6AFE" w:rsidP="005E1264">
      <w:pPr>
        <w:pStyle w:val="StyleAGRBodyCommentItalic"/>
        <w:numPr>
          <w:ilvl w:val="0"/>
          <w:numId w:val="38"/>
        </w:numPr>
      </w:pPr>
      <w:r>
        <w:t>irrespective of whether there is an updated security plan the Contract is the document that binds Fujitsu to their security commitments not the plan;</w:t>
      </w:r>
    </w:p>
    <w:p w:rsidR="000C6AFE" w:rsidRDefault="000C6AFE" w:rsidP="005E1264">
      <w:pPr>
        <w:pStyle w:val="StyleAGRBodyCommentItalic"/>
        <w:numPr>
          <w:ilvl w:val="0"/>
          <w:numId w:val="38"/>
        </w:numPr>
      </w:pPr>
      <w:r>
        <w:t xml:space="preserve">the lack of a security plan for 2010 does not reduce Fujitsu’s accountability for complying with NTG whole of Government security requirements; </w:t>
      </w:r>
    </w:p>
    <w:p w:rsidR="00A719A1" w:rsidRDefault="00A719A1" w:rsidP="005E1264">
      <w:pPr>
        <w:pStyle w:val="StyleAGRBodyCommentItalic"/>
        <w:numPr>
          <w:ilvl w:val="0"/>
          <w:numId w:val="38"/>
        </w:numPr>
      </w:pPr>
      <w:r>
        <w:t>Clause 36.9 – Priority of Documents - of the General Conditions of the Contract provide that the Contract overrides a document as per the following:</w:t>
      </w:r>
    </w:p>
    <w:p w:rsidR="00A719A1" w:rsidRPr="0082712E" w:rsidRDefault="00A719A1" w:rsidP="005E1264">
      <w:pPr>
        <w:pStyle w:val="StyleAGRBodyCommentItalic"/>
        <w:ind w:firstLine="585"/>
      </w:pPr>
      <w:r w:rsidRPr="0082712E">
        <w:t>“36.9 - Priority of Documents</w:t>
      </w:r>
    </w:p>
    <w:p w:rsidR="00A719A1" w:rsidRPr="0082712E" w:rsidRDefault="00A719A1" w:rsidP="005E1264">
      <w:pPr>
        <w:pStyle w:val="StyleAGRBodyCommentItalic"/>
        <w:ind w:firstLine="585"/>
      </w:pPr>
      <w:r w:rsidRPr="0082712E">
        <w:t xml:space="preserve">(a) If there is any inconsistency between any of the terms of these General </w:t>
      </w:r>
      <w:r w:rsidR="0082712E">
        <w:br/>
      </w:r>
      <w:r w:rsidR="0082712E">
        <w:tab/>
        <w:t xml:space="preserve">     </w:t>
      </w:r>
      <w:r w:rsidRPr="0082712E">
        <w:t xml:space="preserve">Conditions, the Schedules and any document referred to in or incorporated </w:t>
      </w:r>
      <w:r w:rsidR="0082712E">
        <w:br/>
      </w:r>
      <w:r w:rsidR="0082712E">
        <w:tab/>
        <w:t xml:space="preserve">     </w:t>
      </w:r>
      <w:r w:rsidRPr="0082712E">
        <w:t xml:space="preserve">into this Agreement, the order of priority for the purposes of construction is: </w:t>
      </w:r>
    </w:p>
    <w:p w:rsidR="00A719A1" w:rsidRPr="0082712E" w:rsidRDefault="00A719A1" w:rsidP="005E1264">
      <w:pPr>
        <w:pStyle w:val="StyleAGRBodyCommentItalic"/>
        <w:ind w:firstLine="585"/>
      </w:pPr>
      <w:r w:rsidRPr="0082712E">
        <w:t>(</w:t>
      </w:r>
      <w:proofErr w:type="spellStart"/>
      <w:r w:rsidRPr="0082712E">
        <w:t>i</w:t>
      </w:r>
      <w:proofErr w:type="spellEnd"/>
      <w:r w:rsidRPr="0082712E">
        <w:t xml:space="preserve">)   </w:t>
      </w:r>
      <w:proofErr w:type="gramStart"/>
      <w:r w:rsidRPr="0082712E">
        <w:t>the</w:t>
      </w:r>
      <w:proofErr w:type="gramEnd"/>
      <w:r w:rsidRPr="0082712E">
        <w:t xml:space="preserve"> General Conditions; </w:t>
      </w:r>
    </w:p>
    <w:p w:rsidR="00A719A1" w:rsidRPr="0082712E" w:rsidRDefault="00A719A1" w:rsidP="005E1264">
      <w:pPr>
        <w:pStyle w:val="StyleAGRBodyCommentItalic"/>
        <w:ind w:firstLine="585"/>
      </w:pPr>
      <w:r w:rsidRPr="0082712E">
        <w:t xml:space="preserve">(ii)  </w:t>
      </w:r>
      <w:proofErr w:type="gramStart"/>
      <w:r w:rsidRPr="0082712E">
        <w:t>the</w:t>
      </w:r>
      <w:proofErr w:type="gramEnd"/>
      <w:r w:rsidRPr="0082712E">
        <w:t xml:space="preserve"> Schedules; and</w:t>
      </w:r>
    </w:p>
    <w:p w:rsidR="00A719A1" w:rsidRPr="0082712E" w:rsidRDefault="00A719A1" w:rsidP="005E1264">
      <w:pPr>
        <w:pStyle w:val="StyleAGRBodyCommentItalic"/>
        <w:ind w:firstLine="585"/>
      </w:pPr>
      <w:r w:rsidRPr="0082712E">
        <w:t xml:space="preserve">(iii) </w:t>
      </w:r>
      <w:proofErr w:type="gramStart"/>
      <w:r w:rsidRPr="0082712E">
        <w:t>any</w:t>
      </w:r>
      <w:proofErr w:type="gramEnd"/>
      <w:r w:rsidRPr="0082712E">
        <w:t xml:space="preserve"> other document referred to in or incorporated by reference into this </w:t>
      </w:r>
      <w:r w:rsidR="0082712E">
        <w:br/>
      </w:r>
      <w:r w:rsidR="0082712E">
        <w:tab/>
        <w:t xml:space="preserve">     </w:t>
      </w:r>
      <w:r w:rsidRPr="0082712E">
        <w:t xml:space="preserve">Agreement (including the Disengagement Plan and the Procedures </w:t>
      </w:r>
      <w:r w:rsidR="0082712E">
        <w:br/>
      </w:r>
      <w:r w:rsidR="0082712E">
        <w:tab/>
        <w:t xml:space="preserve">     </w:t>
      </w:r>
      <w:r w:rsidRPr="0082712E">
        <w:t>Manual).”</w:t>
      </w:r>
    </w:p>
    <w:p w:rsidR="00A719A1" w:rsidRDefault="00A719A1" w:rsidP="005E1264">
      <w:pPr>
        <w:pStyle w:val="StyleAGRBodyCommentItalic"/>
        <w:numPr>
          <w:ilvl w:val="0"/>
          <w:numId w:val="38"/>
        </w:numPr>
      </w:pPr>
      <w:r>
        <w:tab/>
        <w:t>the Security Plan forms part of the Procedure Manual; and</w:t>
      </w:r>
    </w:p>
    <w:p w:rsidR="00A719A1" w:rsidRDefault="00A719A1" w:rsidP="005E1264">
      <w:pPr>
        <w:pStyle w:val="StyleAGRBodyCommentItalic"/>
        <w:numPr>
          <w:ilvl w:val="0"/>
          <w:numId w:val="38"/>
        </w:numPr>
      </w:pPr>
      <w:r>
        <w:tab/>
      </w:r>
      <w:proofErr w:type="gramStart"/>
      <w:r>
        <w:t>this</w:t>
      </w:r>
      <w:proofErr w:type="gramEnd"/>
      <w:r>
        <w:t xml:space="preserve"> is not a reason for Breach under the Contract as the requirements for security as contained in the General Conditions and Schedules 2, 5, 7, 8, 10 and 18 all have priority over the security plan.</w:t>
      </w:r>
    </w:p>
    <w:p w:rsidR="00A719A1" w:rsidRPr="00513270" w:rsidRDefault="00A719A1" w:rsidP="005E1264">
      <w:pPr>
        <w:pStyle w:val="StyleAGRBodyCommentItalic"/>
      </w:pPr>
      <w:r>
        <w:t xml:space="preserve">DBE further advise that Fujitsu have been requested to update the security plan in </w:t>
      </w:r>
      <w:r w:rsidRPr="00513270">
        <w:t>accordance with NTG requirements.</w:t>
      </w:r>
    </w:p>
    <w:p w:rsidR="00A719A1" w:rsidRPr="005E1264" w:rsidRDefault="00A719A1" w:rsidP="001F3260">
      <w:pPr>
        <w:pStyle w:val="StyleAGRBodyCommentItalic"/>
        <w:rPr>
          <w:u w:val="single"/>
        </w:rPr>
      </w:pPr>
      <w:r w:rsidRPr="005E1264">
        <w:rPr>
          <w:u w:val="single"/>
        </w:rPr>
        <w:t>Logical Security and User Access Management</w:t>
      </w:r>
    </w:p>
    <w:p w:rsidR="00A719A1" w:rsidRDefault="00A719A1" w:rsidP="001F3260">
      <w:pPr>
        <w:pStyle w:val="StyleAGRBodyCommentItalic"/>
      </w:pPr>
      <w:r>
        <w:t xml:space="preserve">IJIS currently produces a number of reports that detects irregularities and improper transactions with the IJIS.  </w:t>
      </w:r>
      <w:proofErr w:type="spellStart"/>
      <w:r>
        <w:t>DoJ</w:t>
      </w:r>
      <w:proofErr w:type="spellEnd"/>
      <w:r>
        <w:t xml:space="preserve"> acknowledges that the current practice is to run and review these reports on an ad-hoc basis. </w:t>
      </w:r>
      <w:proofErr w:type="spellStart"/>
      <w:r>
        <w:t>DoJ</w:t>
      </w:r>
      <w:proofErr w:type="spellEnd"/>
      <w:r>
        <w:t xml:space="preserve"> has implemented a process where scheduled reports are run and reviewed. The schedule is based on a random date and time selection for security reasons.</w:t>
      </w:r>
    </w:p>
    <w:p w:rsidR="000C6AFE" w:rsidRPr="00A04C56" w:rsidRDefault="000C6AFE" w:rsidP="000C6AFE">
      <w:pPr>
        <w:pStyle w:val="AGRHeading1"/>
      </w:pPr>
      <w:r>
        <w:lastRenderedPageBreak/>
        <w:t>Department of Justice cont…</w:t>
      </w:r>
    </w:p>
    <w:p w:rsidR="000C6AFE" w:rsidRPr="00A04C56" w:rsidRDefault="000C6AFE" w:rsidP="000C6AFE">
      <w:pPr>
        <w:pStyle w:val="AGRHeadingComment"/>
        <w:rPr>
          <w:lang w:val="en-AU"/>
        </w:rPr>
      </w:pPr>
      <w:r w:rsidRPr="00A04C56">
        <w:rPr>
          <w:lang w:val="en-AU"/>
        </w:rPr>
        <w:t xml:space="preserve">The Department </w:t>
      </w:r>
      <w:r>
        <w:rPr>
          <w:lang w:val="en-AU"/>
        </w:rPr>
        <w:t>of Justice</w:t>
      </w:r>
      <w:r>
        <w:t xml:space="preserve"> </w:t>
      </w:r>
      <w:r w:rsidRPr="00A04C56">
        <w:rPr>
          <w:lang w:val="en-AU"/>
        </w:rPr>
        <w:t>comment</w:t>
      </w:r>
      <w:r>
        <w:rPr>
          <w:lang w:val="en-AU"/>
        </w:rPr>
        <w:t>s continued</w:t>
      </w:r>
      <w:r w:rsidRPr="00A04C56">
        <w:rPr>
          <w:lang w:val="en-AU"/>
        </w:rPr>
        <w:t xml:space="preserve">: </w:t>
      </w:r>
    </w:p>
    <w:p w:rsidR="00A719A1" w:rsidRPr="005E1264" w:rsidRDefault="00A719A1" w:rsidP="001F3260">
      <w:pPr>
        <w:pStyle w:val="StyleAGRBodyCommentItalic"/>
        <w:rPr>
          <w:u w:val="single"/>
        </w:rPr>
      </w:pPr>
      <w:r w:rsidRPr="005E1264">
        <w:rPr>
          <w:u w:val="single"/>
        </w:rPr>
        <w:t>Security Change Management</w:t>
      </w:r>
    </w:p>
    <w:p w:rsidR="00A719A1" w:rsidRDefault="00A719A1" w:rsidP="001F3260">
      <w:pPr>
        <w:pStyle w:val="StyleAGRBodyCommentItalic"/>
      </w:pPr>
      <w:r>
        <w:t>As discussed earlier, the ‘standards’ framework to be developed by late 2011 will encompass processes, procedures, information, security and infrastructure relative to the IJIS system.</w:t>
      </w:r>
    </w:p>
    <w:p w:rsidR="00A719A1" w:rsidRPr="005E1264" w:rsidRDefault="00A719A1" w:rsidP="001F3260">
      <w:pPr>
        <w:pStyle w:val="StyleAGRBodyCommentItalic"/>
        <w:rPr>
          <w:u w:val="single"/>
        </w:rPr>
      </w:pPr>
      <w:r w:rsidRPr="005E1264">
        <w:rPr>
          <w:u w:val="single"/>
        </w:rPr>
        <w:t>Physical Security and Operations</w:t>
      </w:r>
    </w:p>
    <w:p w:rsidR="000C6AFE" w:rsidRDefault="00A719A1" w:rsidP="001F3260">
      <w:pPr>
        <w:pStyle w:val="StyleAGRBodyCommentItalic"/>
      </w:pPr>
      <w:r>
        <w:t xml:space="preserve">The Department of Business and Employment </w:t>
      </w:r>
      <w:r w:rsidR="0082712E">
        <w:t>(DBE) manage the mainframe back</w:t>
      </w:r>
      <w:r w:rsidR="0082712E">
        <w:noBreakHyphen/>
      </w:r>
      <w:r>
        <w:t xml:space="preserve">ups on behalf of </w:t>
      </w:r>
      <w:proofErr w:type="spellStart"/>
      <w:r>
        <w:t>DoJ</w:t>
      </w:r>
      <w:proofErr w:type="spellEnd"/>
      <w:r>
        <w:t xml:space="preserve">.  </w:t>
      </w:r>
    </w:p>
    <w:p w:rsidR="00A719A1" w:rsidRDefault="00A719A1" w:rsidP="001F3260">
      <w:pPr>
        <w:pStyle w:val="StyleAGRBodyCommentItalic"/>
      </w:pPr>
      <w:r>
        <w:t xml:space="preserve">DBE’s Data Centre Services (DCS) advise they manage the backups via an IT package known as </w:t>
      </w:r>
      <w:proofErr w:type="spellStart"/>
      <w:r>
        <w:t>ControlM</w:t>
      </w:r>
      <w:proofErr w:type="spellEnd"/>
      <w:r>
        <w:t xml:space="preserve"> and all jobs are tracked for successful completion. Recovery of any failed backup is performed using a combination of documented fixes or callout to technical staff if required. DCS backup the databases using specific toolsets designed to maintain the integrity of the data if the need arises for a restore. All other system datasets are backed up using the recommended IBM utilities fit for purpose and guarantee integrity. Dual backups are taken in the event of a media or hardware failure. To date no backup has been abandoned requiring </w:t>
      </w:r>
      <w:proofErr w:type="spellStart"/>
      <w:r>
        <w:t>DoJ</w:t>
      </w:r>
      <w:proofErr w:type="spellEnd"/>
      <w:r>
        <w:t xml:space="preserve"> to be informed.  The recoverability of the data is tested regularly on request from </w:t>
      </w:r>
      <w:proofErr w:type="spellStart"/>
      <w:r>
        <w:t>DoJ</w:t>
      </w:r>
      <w:proofErr w:type="spellEnd"/>
      <w:r>
        <w:t xml:space="preserve"> or the service provider that manages the application development for mainframe applications.  </w:t>
      </w:r>
    </w:p>
    <w:p w:rsidR="00A719A1" w:rsidRDefault="00A719A1" w:rsidP="001F3260">
      <w:pPr>
        <w:pStyle w:val="StyleAGRBodyCommentItalic"/>
      </w:pPr>
      <w:proofErr w:type="spellStart"/>
      <w:r>
        <w:t>DoJ</w:t>
      </w:r>
      <w:proofErr w:type="spellEnd"/>
      <w:r>
        <w:t xml:space="preserve"> recently required a restore to a particular time and date for the Visual Age Generator to Enterprise Generation Language migration project and a second following a change control that required a point in time restore. Both of these restoration activities from backup were successful.</w:t>
      </w:r>
    </w:p>
    <w:p w:rsidR="00A719A1" w:rsidRDefault="00A719A1" w:rsidP="001F3260">
      <w:pPr>
        <w:pStyle w:val="StyleAGRBodyCommentItalic"/>
      </w:pPr>
      <w:proofErr w:type="spellStart"/>
      <w:r>
        <w:t>DoJ</w:t>
      </w:r>
      <w:proofErr w:type="spellEnd"/>
      <w:r>
        <w:t xml:space="preserve"> has a scheduled quarterly data recoverability program in place to ensure effective data recovery for IJIS is maintained.</w:t>
      </w:r>
    </w:p>
    <w:p w:rsidR="00DC503F" w:rsidRDefault="00A719A1" w:rsidP="001F3260">
      <w:pPr>
        <w:pStyle w:val="StyleAGRBodyCommentItalic"/>
      </w:pPr>
      <w:r>
        <w:t>In terms of physical security, there has been significant relocation of staff and the ICT office area is not longer</w:t>
      </w:r>
      <w:r w:rsidR="00513270">
        <w:t xml:space="preserve"> a ‘walk through’ environment. </w:t>
      </w:r>
    </w:p>
    <w:p w:rsidR="00DC503F" w:rsidRPr="00A04C56" w:rsidRDefault="00DC503F" w:rsidP="00405988">
      <w:pPr>
        <w:pStyle w:val="AGRBodyText"/>
      </w:pPr>
    </w:p>
    <w:p w:rsidR="002338AF" w:rsidRPr="00A04C56" w:rsidRDefault="002338AF" w:rsidP="00405988">
      <w:pPr>
        <w:pStyle w:val="AGRBodyText"/>
      </w:pPr>
    </w:p>
    <w:p w:rsidR="004C31C0" w:rsidRPr="00A04C56" w:rsidRDefault="0064519A" w:rsidP="0055349B">
      <w:pPr>
        <w:pStyle w:val="AGRHeading1"/>
      </w:pPr>
      <w:bookmarkStart w:id="45" w:name="desert_knowledge"/>
      <w:bookmarkStart w:id="46" w:name="_Toc185325763"/>
      <w:r w:rsidRPr="00A04C56">
        <w:lastRenderedPageBreak/>
        <w:t>Desert Knowledge</w:t>
      </w:r>
      <w:bookmarkEnd w:id="45"/>
      <w:r w:rsidRPr="00A04C56">
        <w:t xml:space="preserve"> Australia</w:t>
      </w:r>
      <w:bookmarkEnd w:id="46"/>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64519A" w:rsidRPr="00A04C56" w:rsidRDefault="0064519A" w:rsidP="00405988">
      <w:pPr>
        <w:pStyle w:val="AGRBodyText"/>
      </w:pPr>
      <w:r w:rsidRPr="00A04C56">
        <w:t xml:space="preserve">Desert Knowledge Australia (DKA) was established under the </w:t>
      </w:r>
      <w:r w:rsidRPr="00A04C56">
        <w:rPr>
          <w:i/>
        </w:rPr>
        <w:t>Desert Knowledge Australia Act 2003</w:t>
      </w:r>
      <w:r w:rsidRPr="00A04C56">
        <w:t xml:space="preserve"> (the Act), which came into force on 18 September 2003.  DKA is a body corporate that has been declared by its enabling Act to be excluded from the provisions of the </w:t>
      </w:r>
      <w:r w:rsidRPr="00A04C56">
        <w:rPr>
          <w:i/>
        </w:rPr>
        <w:t>Commonwealth Corporations Act 2001</w:t>
      </w:r>
      <w:r w:rsidRPr="00A04C56">
        <w:t>.  The objectives of DKA are centred on a range of activities intended to promote economic and social development in desert and arid land areas.</w:t>
      </w:r>
    </w:p>
    <w:p w:rsidR="004C31C0" w:rsidRPr="00A04C56" w:rsidRDefault="0064519A" w:rsidP="00405988">
      <w:pPr>
        <w:pStyle w:val="AGRBodyText"/>
      </w:pPr>
      <w:r w:rsidRPr="00A04C56">
        <w:t>DKA is managed by a Board, the members of which hold office in accordance with the provisions of the Act</w:t>
      </w:r>
      <w:r w:rsidR="004C31C0" w:rsidRPr="00A04C56">
        <w:t>.</w:t>
      </w:r>
    </w:p>
    <w:p w:rsidR="004C31C0" w:rsidRPr="00A04C56" w:rsidRDefault="00392057" w:rsidP="004C31C0">
      <w:pPr>
        <w:pStyle w:val="AGRHeading3"/>
        <w:rPr>
          <w:lang w:val="en-AU"/>
        </w:rPr>
      </w:pPr>
      <w:r w:rsidRPr="00A04C56">
        <w:rPr>
          <w:lang w:val="en-AU"/>
        </w:rPr>
        <w:t>Audit Opinion</w:t>
      </w:r>
    </w:p>
    <w:p w:rsidR="008F681F" w:rsidRPr="008F681F" w:rsidRDefault="008F681F" w:rsidP="00405988">
      <w:pPr>
        <w:pStyle w:val="AGRBodyText"/>
      </w:pPr>
      <w:r w:rsidRPr="008F681F">
        <w:t xml:space="preserve">The audit of the </w:t>
      </w:r>
      <w:r w:rsidRPr="00A04C56">
        <w:t xml:space="preserve">Desert Knowledge Australia </w:t>
      </w:r>
      <w:r w:rsidRPr="008F681F">
        <w:t xml:space="preserve">for the year ended 30 June 2010 resulted in an unqualified independent audit opinion, which was issued on </w:t>
      </w:r>
      <w:r>
        <w:t>17 November</w:t>
      </w:r>
      <w:r w:rsidRPr="008F681F">
        <w:t xml:space="preserve"> 20</w:t>
      </w:r>
      <w:r>
        <w:t>10</w:t>
      </w:r>
      <w:r w:rsidRPr="008F681F">
        <w:t>.</w:t>
      </w:r>
    </w:p>
    <w:p w:rsidR="00782542" w:rsidRPr="00A04C56" w:rsidRDefault="00782542" w:rsidP="00782542">
      <w:pPr>
        <w:pStyle w:val="AGRHeading3"/>
        <w:rPr>
          <w:lang w:val="en-AU"/>
        </w:rPr>
      </w:pPr>
      <w:bookmarkStart w:id="47" w:name="_Toc185325765"/>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3C34AC" w:rsidRDefault="0080178F" w:rsidP="00405988">
      <w:pPr>
        <w:pStyle w:val="AGRBodyText"/>
      </w:pPr>
      <w:r w:rsidRPr="0080178F">
        <w:t xml:space="preserve">Total revenue for the year declined from $4.9 million </w:t>
      </w:r>
      <w:r w:rsidR="002359A7">
        <w:t xml:space="preserve">in 2008/09 </w:t>
      </w:r>
      <w:r w:rsidRPr="0080178F">
        <w:t xml:space="preserve">to $3.7 million </w:t>
      </w:r>
      <w:r w:rsidR="002359A7">
        <w:t>in 2009/10</w:t>
      </w:r>
      <w:r w:rsidRPr="0080178F">
        <w:t xml:space="preserve">. </w:t>
      </w:r>
      <w:r w:rsidR="002359A7">
        <w:t xml:space="preserve">That decline reflects </w:t>
      </w:r>
      <w:r w:rsidRPr="0080178F">
        <w:t xml:space="preserve">the inclusion in </w:t>
      </w:r>
      <w:r w:rsidR="002359A7">
        <w:t>revenues for 2008-09 of solar equipment having a value of $1.9 million.</w:t>
      </w:r>
    </w:p>
    <w:p w:rsidR="003C34AC" w:rsidRDefault="003C34AC" w:rsidP="00405988">
      <w:pPr>
        <w:pStyle w:val="AGRBodyText"/>
      </w:pPr>
      <w:r>
        <w:t xml:space="preserve">Total expenditure has increased by $737,781 from $2,018,438 to $2,756,219. The increase was due to: </w:t>
      </w:r>
    </w:p>
    <w:p w:rsidR="0080178F" w:rsidRDefault="0080178F" w:rsidP="00405988">
      <w:pPr>
        <w:pStyle w:val="AGRBulletText"/>
      </w:pPr>
      <w:r>
        <w:t>the employment of four additional staff members; and</w:t>
      </w:r>
    </w:p>
    <w:p w:rsidR="003C34AC" w:rsidRDefault="0080178F" w:rsidP="00405988">
      <w:pPr>
        <w:pStyle w:val="AGRBulletText"/>
      </w:pPr>
      <w:proofErr w:type="gramStart"/>
      <w:r>
        <w:t>expenses</w:t>
      </w:r>
      <w:proofErr w:type="gramEnd"/>
      <w:r>
        <w:t xml:space="preserve"> that were a direct consequence of grants received</w:t>
      </w:r>
      <w:r w:rsidR="003C34AC">
        <w:t>.</w:t>
      </w:r>
    </w:p>
    <w:p w:rsidR="003C34AC" w:rsidRDefault="003C34AC" w:rsidP="00405988">
      <w:pPr>
        <w:pStyle w:val="AGRBodyText"/>
      </w:pPr>
      <w:r>
        <w:t xml:space="preserve">The above movement in revenue and expenses has resulted in a decreased net surplus of $964,696 for the year ended 30 June 2010 (2009: $2,921,892).  </w:t>
      </w:r>
    </w:p>
    <w:p w:rsidR="002C0A59" w:rsidRPr="00A04C56" w:rsidRDefault="002C0A59" w:rsidP="0055349B">
      <w:pPr>
        <w:pStyle w:val="AGRHeading1"/>
      </w:pPr>
      <w:r w:rsidRPr="00A04C56">
        <w:lastRenderedPageBreak/>
        <w:t>Desert Knowledge Australia cont…</w:t>
      </w:r>
    </w:p>
    <w:p w:rsidR="00221EC7" w:rsidRDefault="00221EC7" w:rsidP="00221EC7">
      <w:pPr>
        <w:pStyle w:val="AGRHeading3"/>
      </w:pPr>
      <w:r>
        <w:t>Unexpended Specific Purpose Grants</w:t>
      </w:r>
    </w:p>
    <w:p w:rsidR="003C34AC" w:rsidRDefault="003C34AC" w:rsidP="00405988">
      <w:pPr>
        <w:pStyle w:val="AGRBodyText"/>
      </w:pPr>
      <w:r>
        <w:t xml:space="preserve">This </w:t>
      </w:r>
      <w:r w:rsidR="00483AD2">
        <w:t>decreased net surplus should</w:t>
      </w:r>
      <w:r>
        <w:t xml:space="preserve"> be considered in conjunction with carried forward unexpended tied funding of $2,240,991 (2009: $1,337,543). </w:t>
      </w:r>
    </w:p>
    <w:p w:rsidR="00221EC7" w:rsidRDefault="00221EC7" w:rsidP="00221EC7">
      <w:pPr>
        <w:pStyle w:val="AGRHeading4"/>
      </w:pPr>
      <w:r>
        <w:t>Included in liabilities</w:t>
      </w:r>
    </w:p>
    <w:tbl>
      <w:tblPr>
        <w:tblStyle w:val="AGRTable"/>
        <w:tblW w:w="7370" w:type="dxa"/>
        <w:tblInd w:w="851" w:type="dxa"/>
        <w:tblLayout w:type="fixed"/>
        <w:tblLook w:val="01E0" w:firstRow="1" w:lastRow="1" w:firstColumn="1" w:lastColumn="1" w:noHBand="0" w:noVBand="0"/>
        <w:tblCaption w:val="Desert Knowledge Australia "/>
        <w:tblDescription w:val="Desert Knowledge Australia "/>
      </w:tblPr>
      <w:tblGrid>
        <w:gridCol w:w="4536"/>
        <w:gridCol w:w="1417"/>
        <w:gridCol w:w="1417"/>
      </w:tblGrid>
      <w:tr w:rsidR="00843378" w:rsidRPr="00A04C56" w:rsidTr="009B1C68">
        <w:trPr>
          <w:tblHeader/>
        </w:trPr>
        <w:tc>
          <w:tcPr>
            <w:tcW w:w="4536" w:type="dxa"/>
            <w:tcBorders>
              <w:bottom w:val="single" w:sz="4" w:space="0" w:color="auto"/>
            </w:tcBorders>
          </w:tcPr>
          <w:p w:rsidR="00843378" w:rsidRPr="00A04C56" w:rsidRDefault="00843378" w:rsidP="00843378">
            <w:pPr>
              <w:pStyle w:val="StyleAGRTableTextLeft0cmHanging127cm"/>
            </w:pPr>
            <w:r w:rsidRPr="00A04C56">
              <w:t>Projects</w:t>
            </w:r>
          </w:p>
        </w:tc>
        <w:tc>
          <w:tcPr>
            <w:tcW w:w="1417" w:type="dxa"/>
            <w:tcBorders>
              <w:bottom w:val="single" w:sz="4" w:space="0" w:color="auto"/>
            </w:tcBorders>
          </w:tcPr>
          <w:p w:rsidR="00843378" w:rsidRPr="00A04C56" w:rsidRDefault="00843378" w:rsidP="00843378">
            <w:pPr>
              <w:pStyle w:val="StyleAGRTableTextCenteredLeft0cmHanging127cm"/>
            </w:pPr>
            <w:r>
              <w:t>2010</w:t>
            </w:r>
          </w:p>
        </w:tc>
        <w:tc>
          <w:tcPr>
            <w:tcW w:w="1417" w:type="dxa"/>
            <w:tcBorders>
              <w:bottom w:val="single" w:sz="4" w:space="0" w:color="auto"/>
            </w:tcBorders>
          </w:tcPr>
          <w:p w:rsidR="00843378" w:rsidRPr="00A04C56" w:rsidRDefault="00843378" w:rsidP="00843378">
            <w:pPr>
              <w:pStyle w:val="StyleAGRTableTextCenteredLeft0cmHanging127cm"/>
            </w:pPr>
            <w:r>
              <w:t>2009</w:t>
            </w:r>
          </w:p>
        </w:tc>
      </w:tr>
      <w:tr w:rsidR="00843378" w:rsidRPr="00A04C56" w:rsidTr="00843378">
        <w:tc>
          <w:tcPr>
            <w:tcW w:w="4536" w:type="dxa"/>
            <w:tcBorders>
              <w:top w:val="single" w:sz="4" w:space="0" w:color="auto"/>
            </w:tcBorders>
          </w:tcPr>
          <w:p w:rsidR="00843378" w:rsidRPr="00A04C56" w:rsidRDefault="00843378" w:rsidP="00843378">
            <w:pPr>
              <w:pStyle w:val="AGRTableText"/>
              <w:ind w:left="720" w:hanging="720"/>
            </w:pPr>
          </w:p>
        </w:tc>
        <w:tc>
          <w:tcPr>
            <w:tcW w:w="1417" w:type="dxa"/>
            <w:tcBorders>
              <w:top w:val="single" w:sz="4" w:space="0" w:color="auto"/>
            </w:tcBorders>
          </w:tcPr>
          <w:p w:rsidR="00843378" w:rsidRPr="00A04C56" w:rsidRDefault="00843378" w:rsidP="00843378">
            <w:pPr>
              <w:pStyle w:val="StyleAGRTableTextCenteredLeft0cmHanging127cm"/>
            </w:pPr>
            <w:r>
              <w:t>$</w:t>
            </w:r>
          </w:p>
        </w:tc>
        <w:tc>
          <w:tcPr>
            <w:tcW w:w="1417" w:type="dxa"/>
            <w:tcBorders>
              <w:top w:val="single" w:sz="4" w:space="0" w:color="auto"/>
            </w:tcBorders>
          </w:tcPr>
          <w:p w:rsidR="00843378" w:rsidRPr="00A04C56" w:rsidRDefault="00843378" w:rsidP="00843378">
            <w:pPr>
              <w:pStyle w:val="StyleAGRTableTextCenteredLeft0cmHanging127cm"/>
            </w:pPr>
            <w:r w:rsidRPr="00A04C56">
              <w:t>$</w:t>
            </w:r>
          </w:p>
        </w:tc>
      </w:tr>
      <w:tr w:rsidR="00843378" w:rsidRPr="00A04C56" w:rsidTr="00843378">
        <w:tc>
          <w:tcPr>
            <w:tcW w:w="4536" w:type="dxa"/>
          </w:tcPr>
          <w:p w:rsidR="00843378" w:rsidRPr="00A04C56" w:rsidRDefault="00843378" w:rsidP="00843378">
            <w:pPr>
              <w:pStyle w:val="StyleAGRTableTextLeft0cmHanging127cm"/>
              <w:rPr>
                <w:b/>
              </w:rPr>
            </w:pPr>
            <w:r>
              <w:t>Outback Business Network Project</w:t>
            </w:r>
          </w:p>
        </w:tc>
        <w:tc>
          <w:tcPr>
            <w:tcW w:w="1417" w:type="dxa"/>
          </w:tcPr>
          <w:p w:rsidR="00843378" w:rsidRPr="00A04C56" w:rsidRDefault="00221EC7" w:rsidP="00843378">
            <w:pPr>
              <w:pStyle w:val="AGRTableNumbers"/>
              <w:tabs>
                <w:tab w:val="decimal" w:pos="1070"/>
              </w:tabs>
              <w:ind w:right="170"/>
              <w:jc w:val="left"/>
            </w:pPr>
            <w:r>
              <w:t>307,653</w:t>
            </w:r>
          </w:p>
        </w:tc>
        <w:tc>
          <w:tcPr>
            <w:tcW w:w="1417" w:type="dxa"/>
          </w:tcPr>
          <w:p w:rsidR="00843378" w:rsidRPr="00A04C56" w:rsidRDefault="00221EC7" w:rsidP="00843378">
            <w:pPr>
              <w:pStyle w:val="AGRTableNumbers"/>
              <w:tabs>
                <w:tab w:val="decimal" w:pos="1070"/>
              </w:tabs>
              <w:ind w:right="170"/>
              <w:jc w:val="left"/>
            </w:pPr>
            <w:r>
              <w:t>262,360</w:t>
            </w:r>
          </w:p>
        </w:tc>
      </w:tr>
      <w:tr w:rsidR="00843378" w:rsidRPr="00A04C56" w:rsidTr="00843378">
        <w:tc>
          <w:tcPr>
            <w:tcW w:w="4536" w:type="dxa"/>
          </w:tcPr>
          <w:p w:rsidR="00843378" w:rsidRPr="00A04C56" w:rsidRDefault="00843378" w:rsidP="00843378">
            <w:pPr>
              <w:pStyle w:val="StyleAGRTableTextLeft0cmHanging127cm"/>
              <w:rPr>
                <w:b/>
              </w:rPr>
            </w:pPr>
            <w:r>
              <w:t>Desert Governance</w:t>
            </w:r>
          </w:p>
        </w:tc>
        <w:tc>
          <w:tcPr>
            <w:tcW w:w="1417" w:type="dxa"/>
          </w:tcPr>
          <w:p w:rsidR="00843378" w:rsidRPr="00A04C56" w:rsidRDefault="00221EC7" w:rsidP="00843378">
            <w:pPr>
              <w:pStyle w:val="AGRTableNumbers"/>
              <w:tabs>
                <w:tab w:val="decimal" w:pos="1070"/>
              </w:tabs>
              <w:ind w:right="170"/>
              <w:jc w:val="left"/>
            </w:pPr>
            <w:r>
              <w:t>340,000</w:t>
            </w:r>
          </w:p>
        </w:tc>
        <w:tc>
          <w:tcPr>
            <w:tcW w:w="1417" w:type="dxa"/>
          </w:tcPr>
          <w:p w:rsidR="00843378" w:rsidRPr="00A04C56" w:rsidRDefault="00221EC7" w:rsidP="00843378">
            <w:pPr>
              <w:pStyle w:val="AGRTableNumbers"/>
              <w:tabs>
                <w:tab w:val="decimal" w:pos="1070"/>
              </w:tabs>
              <w:ind w:right="170"/>
              <w:jc w:val="left"/>
            </w:pPr>
            <w:r>
              <w:t>-</w:t>
            </w:r>
          </w:p>
        </w:tc>
      </w:tr>
      <w:tr w:rsidR="002C0A59" w:rsidRPr="00A04C56" w:rsidTr="00843378">
        <w:tc>
          <w:tcPr>
            <w:tcW w:w="4536" w:type="dxa"/>
          </w:tcPr>
          <w:p w:rsidR="002C0A59" w:rsidRPr="00A04C56" w:rsidRDefault="002C0A59" w:rsidP="00843378">
            <w:pPr>
              <w:pStyle w:val="StyleAGRTableTextLeft0cmHanging127cm"/>
            </w:pPr>
            <w:r>
              <w:t>Desert Leadership</w:t>
            </w:r>
          </w:p>
        </w:tc>
        <w:tc>
          <w:tcPr>
            <w:tcW w:w="1417" w:type="dxa"/>
          </w:tcPr>
          <w:p w:rsidR="002C0A59" w:rsidRPr="00A04C56" w:rsidRDefault="00221EC7" w:rsidP="00843378">
            <w:pPr>
              <w:pStyle w:val="AGRTableNumbers"/>
              <w:tabs>
                <w:tab w:val="decimal" w:pos="1070"/>
              </w:tabs>
              <w:ind w:right="170"/>
              <w:jc w:val="left"/>
            </w:pPr>
            <w:r>
              <w:t>100,000</w:t>
            </w:r>
          </w:p>
        </w:tc>
        <w:tc>
          <w:tcPr>
            <w:tcW w:w="1417" w:type="dxa"/>
          </w:tcPr>
          <w:p w:rsidR="002C0A59" w:rsidRDefault="00221EC7" w:rsidP="00843378">
            <w:pPr>
              <w:pStyle w:val="AGRTableNumbers"/>
              <w:tabs>
                <w:tab w:val="decimal" w:pos="1070"/>
              </w:tabs>
              <w:ind w:right="170"/>
              <w:jc w:val="left"/>
            </w:pPr>
            <w:r>
              <w:t>-</w:t>
            </w:r>
          </w:p>
        </w:tc>
      </w:tr>
      <w:tr w:rsidR="00843378" w:rsidRPr="00A04C56" w:rsidTr="00843378">
        <w:tc>
          <w:tcPr>
            <w:tcW w:w="4536" w:type="dxa"/>
          </w:tcPr>
          <w:p w:rsidR="00843378" w:rsidRPr="00A04C56" w:rsidRDefault="00843378" w:rsidP="00843378">
            <w:pPr>
              <w:pStyle w:val="StyleAGRTableTextLeft0cmHanging127cm"/>
              <w:rPr>
                <w:b/>
              </w:rPr>
            </w:pPr>
            <w:r w:rsidRPr="00A04C56">
              <w:t>Nevada Institute Seed Fund</w:t>
            </w:r>
          </w:p>
        </w:tc>
        <w:tc>
          <w:tcPr>
            <w:tcW w:w="1417" w:type="dxa"/>
          </w:tcPr>
          <w:p w:rsidR="00843378" w:rsidRPr="00A04C56" w:rsidRDefault="00221EC7" w:rsidP="00843378">
            <w:pPr>
              <w:pStyle w:val="AGRTableNumbers"/>
              <w:tabs>
                <w:tab w:val="decimal" w:pos="1070"/>
              </w:tabs>
              <w:ind w:right="170"/>
              <w:jc w:val="left"/>
            </w:pPr>
            <w:r>
              <w:t>-</w:t>
            </w:r>
          </w:p>
        </w:tc>
        <w:tc>
          <w:tcPr>
            <w:tcW w:w="1417" w:type="dxa"/>
          </w:tcPr>
          <w:p w:rsidR="00843378" w:rsidRPr="00A04C56" w:rsidRDefault="00221EC7" w:rsidP="00843378">
            <w:pPr>
              <w:pStyle w:val="AGRTableNumbers"/>
              <w:tabs>
                <w:tab w:val="decimal" w:pos="1070"/>
              </w:tabs>
              <w:ind w:right="170"/>
              <w:jc w:val="left"/>
            </w:pPr>
            <w:r>
              <w:t>-</w:t>
            </w:r>
          </w:p>
        </w:tc>
      </w:tr>
      <w:tr w:rsidR="00843378" w:rsidRPr="00A04C56" w:rsidTr="00843378">
        <w:tc>
          <w:tcPr>
            <w:tcW w:w="4536" w:type="dxa"/>
            <w:tcBorders>
              <w:bottom w:val="single" w:sz="4" w:space="0" w:color="auto"/>
            </w:tcBorders>
          </w:tcPr>
          <w:p w:rsidR="00843378" w:rsidRPr="00A04C56" w:rsidRDefault="00843378" w:rsidP="00843378">
            <w:pPr>
              <w:pStyle w:val="AGRTableText"/>
              <w:ind w:left="720" w:hanging="720"/>
              <w:rPr>
                <w:b/>
              </w:rPr>
            </w:pPr>
            <w:r w:rsidRPr="00A04C56">
              <w:rPr>
                <w:b/>
              </w:rPr>
              <w:t>Total</w:t>
            </w:r>
          </w:p>
        </w:tc>
        <w:tc>
          <w:tcPr>
            <w:tcW w:w="1417" w:type="dxa"/>
            <w:tcBorders>
              <w:bottom w:val="single" w:sz="4" w:space="0" w:color="auto"/>
            </w:tcBorders>
          </w:tcPr>
          <w:p w:rsidR="00843378" w:rsidRPr="00A04C56" w:rsidRDefault="00221EC7" w:rsidP="00843378">
            <w:pPr>
              <w:pStyle w:val="AGRTableNumbers"/>
              <w:tabs>
                <w:tab w:val="decimal" w:pos="1070"/>
              </w:tabs>
              <w:ind w:right="170"/>
              <w:jc w:val="left"/>
              <w:rPr>
                <w:b/>
              </w:rPr>
            </w:pPr>
            <w:r>
              <w:rPr>
                <w:b/>
              </w:rPr>
              <w:t>747,653</w:t>
            </w:r>
          </w:p>
        </w:tc>
        <w:tc>
          <w:tcPr>
            <w:tcW w:w="1417" w:type="dxa"/>
            <w:tcBorders>
              <w:bottom w:val="single" w:sz="4" w:space="0" w:color="auto"/>
            </w:tcBorders>
          </w:tcPr>
          <w:p w:rsidR="00843378" w:rsidRPr="00A04C56" w:rsidRDefault="00221EC7" w:rsidP="00843378">
            <w:pPr>
              <w:pStyle w:val="AGRTableNumbers"/>
              <w:tabs>
                <w:tab w:val="decimal" w:pos="1070"/>
              </w:tabs>
              <w:ind w:right="170"/>
              <w:jc w:val="left"/>
              <w:rPr>
                <w:b/>
              </w:rPr>
            </w:pPr>
            <w:r>
              <w:rPr>
                <w:b/>
              </w:rPr>
              <w:t>262,360</w:t>
            </w:r>
          </w:p>
        </w:tc>
      </w:tr>
    </w:tbl>
    <w:p w:rsidR="00221EC7" w:rsidRDefault="00221EC7" w:rsidP="00221EC7">
      <w:pPr>
        <w:pStyle w:val="AGRHeading4"/>
      </w:pPr>
      <w:r>
        <w:t>Included in Equity</w:t>
      </w:r>
    </w:p>
    <w:tbl>
      <w:tblPr>
        <w:tblStyle w:val="AGRTable"/>
        <w:tblW w:w="7370" w:type="dxa"/>
        <w:tblInd w:w="851" w:type="dxa"/>
        <w:tblLayout w:type="fixed"/>
        <w:tblLook w:val="01E0" w:firstRow="1" w:lastRow="1" w:firstColumn="1" w:lastColumn="1" w:noHBand="0" w:noVBand="0"/>
        <w:tblCaption w:val="Desert Knowledge Australia "/>
        <w:tblDescription w:val="Desert Knowledge Australia "/>
      </w:tblPr>
      <w:tblGrid>
        <w:gridCol w:w="4536"/>
        <w:gridCol w:w="1417"/>
        <w:gridCol w:w="1417"/>
      </w:tblGrid>
      <w:tr w:rsidR="00221EC7" w:rsidRPr="00A04C56" w:rsidTr="009B1C68">
        <w:trPr>
          <w:tblHeader/>
        </w:trPr>
        <w:tc>
          <w:tcPr>
            <w:tcW w:w="4536" w:type="dxa"/>
            <w:tcBorders>
              <w:bottom w:val="single" w:sz="4" w:space="0" w:color="auto"/>
            </w:tcBorders>
          </w:tcPr>
          <w:p w:rsidR="00221EC7" w:rsidRPr="00A04C56" w:rsidRDefault="00221EC7" w:rsidP="00AF0436">
            <w:pPr>
              <w:pStyle w:val="StyleAGRTableTextLeft0cmHanging127cm"/>
            </w:pPr>
            <w:r w:rsidRPr="00A04C56">
              <w:t>Projects</w:t>
            </w:r>
          </w:p>
        </w:tc>
        <w:tc>
          <w:tcPr>
            <w:tcW w:w="1417" w:type="dxa"/>
            <w:tcBorders>
              <w:bottom w:val="single" w:sz="4" w:space="0" w:color="auto"/>
            </w:tcBorders>
          </w:tcPr>
          <w:p w:rsidR="00221EC7" w:rsidRPr="00A04C56" w:rsidRDefault="00221EC7" w:rsidP="00AF0436">
            <w:pPr>
              <w:pStyle w:val="StyleAGRTableTextCenteredLeft0cmHanging127cm"/>
            </w:pPr>
            <w:r>
              <w:t>2010</w:t>
            </w:r>
          </w:p>
        </w:tc>
        <w:tc>
          <w:tcPr>
            <w:tcW w:w="1417" w:type="dxa"/>
            <w:tcBorders>
              <w:bottom w:val="single" w:sz="4" w:space="0" w:color="auto"/>
            </w:tcBorders>
          </w:tcPr>
          <w:p w:rsidR="00221EC7" w:rsidRPr="00A04C56" w:rsidRDefault="00221EC7" w:rsidP="00AF0436">
            <w:pPr>
              <w:pStyle w:val="StyleAGRTableTextCenteredLeft0cmHanging127cm"/>
            </w:pPr>
            <w:r>
              <w:t>2009</w:t>
            </w:r>
          </w:p>
        </w:tc>
      </w:tr>
      <w:tr w:rsidR="00221EC7" w:rsidRPr="00A04C56" w:rsidTr="00AF0436">
        <w:tc>
          <w:tcPr>
            <w:tcW w:w="4536" w:type="dxa"/>
            <w:tcBorders>
              <w:top w:val="single" w:sz="4" w:space="0" w:color="auto"/>
            </w:tcBorders>
          </w:tcPr>
          <w:p w:rsidR="00221EC7" w:rsidRPr="00A04C56" w:rsidRDefault="00221EC7" w:rsidP="00AF0436">
            <w:pPr>
              <w:pStyle w:val="AGRTableText"/>
              <w:ind w:left="720" w:hanging="720"/>
            </w:pPr>
          </w:p>
        </w:tc>
        <w:tc>
          <w:tcPr>
            <w:tcW w:w="1417" w:type="dxa"/>
            <w:tcBorders>
              <w:top w:val="single" w:sz="4" w:space="0" w:color="auto"/>
            </w:tcBorders>
          </w:tcPr>
          <w:p w:rsidR="00221EC7" w:rsidRPr="00A04C56" w:rsidRDefault="00221EC7" w:rsidP="00AF0436">
            <w:pPr>
              <w:pStyle w:val="StyleAGRTableTextCenteredLeft0cmHanging127cm"/>
            </w:pPr>
            <w:r>
              <w:t>$</w:t>
            </w:r>
          </w:p>
        </w:tc>
        <w:tc>
          <w:tcPr>
            <w:tcW w:w="1417" w:type="dxa"/>
            <w:tcBorders>
              <w:top w:val="single" w:sz="4" w:space="0" w:color="auto"/>
            </w:tcBorders>
          </w:tcPr>
          <w:p w:rsidR="00221EC7" w:rsidRPr="00A04C56" w:rsidRDefault="00221EC7" w:rsidP="00AF0436">
            <w:pPr>
              <w:pStyle w:val="StyleAGRTableTextCenteredLeft0cmHanging127cm"/>
            </w:pPr>
            <w:r w:rsidRPr="00A04C56">
              <w:t>$</w:t>
            </w:r>
          </w:p>
        </w:tc>
      </w:tr>
      <w:tr w:rsidR="00221EC7" w:rsidRPr="00A04C56" w:rsidTr="00AF0436">
        <w:tc>
          <w:tcPr>
            <w:tcW w:w="4536" w:type="dxa"/>
          </w:tcPr>
          <w:p w:rsidR="00221EC7" w:rsidRPr="00A04C56" w:rsidRDefault="00221EC7" w:rsidP="00AF0436">
            <w:pPr>
              <w:pStyle w:val="StyleAGRTableTextLeft0cmHanging127cm"/>
              <w:rPr>
                <w:b/>
              </w:rPr>
            </w:pPr>
            <w:r>
              <w:t>Outback Business Network Project</w:t>
            </w:r>
          </w:p>
        </w:tc>
        <w:tc>
          <w:tcPr>
            <w:tcW w:w="1417" w:type="dxa"/>
          </w:tcPr>
          <w:p w:rsidR="00221EC7" w:rsidRPr="00A04C56" w:rsidRDefault="00221EC7" w:rsidP="00AF0436">
            <w:pPr>
              <w:pStyle w:val="AGRTableNumbers"/>
              <w:tabs>
                <w:tab w:val="decimal" w:pos="1070"/>
              </w:tabs>
              <w:ind w:right="170"/>
              <w:jc w:val="left"/>
            </w:pPr>
            <w:r>
              <w:t>1,422,587</w:t>
            </w:r>
          </w:p>
        </w:tc>
        <w:tc>
          <w:tcPr>
            <w:tcW w:w="1417" w:type="dxa"/>
          </w:tcPr>
          <w:p w:rsidR="00221EC7" w:rsidRPr="00A04C56" w:rsidRDefault="00221EC7" w:rsidP="00AF0436">
            <w:pPr>
              <w:pStyle w:val="AGRTableNumbers"/>
              <w:tabs>
                <w:tab w:val="decimal" w:pos="1070"/>
              </w:tabs>
              <w:ind w:right="170"/>
              <w:jc w:val="left"/>
            </w:pPr>
            <w:r>
              <w:t>1,005,432</w:t>
            </w:r>
          </w:p>
        </w:tc>
      </w:tr>
      <w:tr w:rsidR="00221EC7" w:rsidRPr="00A04C56" w:rsidTr="00AF0436">
        <w:tc>
          <w:tcPr>
            <w:tcW w:w="4536" w:type="dxa"/>
          </w:tcPr>
          <w:p w:rsidR="00221EC7" w:rsidRPr="00A04C56" w:rsidRDefault="00221EC7" w:rsidP="00AF0436">
            <w:pPr>
              <w:pStyle w:val="StyleAGRTableTextLeft0cmHanging127cm"/>
              <w:rPr>
                <w:b/>
              </w:rPr>
            </w:pPr>
            <w:r>
              <w:t>Desert Governance</w:t>
            </w:r>
          </w:p>
        </w:tc>
        <w:tc>
          <w:tcPr>
            <w:tcW w:w="1417" w:type="dxa"/>
          </w:tcPr>
          <w:p w:rsidR="00221EC7" w:rsidRPr="00A04C56" w:rsidRDefault="00221EC7" w:rsidP="00AF0436">
            <w:pPr>
              <w:pStyle w:val="AGRTableNumbers"/>
              <w:tabs>
                <w:tab w:val="decimal" w:pos="1070"/>
              </w:tabs>
              <w:ind w:right="170"/>
              <w:jc w:val="left"/>
            </w:pPr>
            <w:r>
              <w:t>-</w:t>
            </w:r>
          </w:p>
        </w:tc>
        <w:tc>
          <w:tcPr>
            <w:tcW w:w="1417" w:type="dxa"/>
          </w:tcPr>
          <w:p w:rsidR="00221EC7" w:rsidRPr="00A04C56" w:rsidRDefault="00221EC7" w:rsidP="00AF0436">
            <w:pPr>
              <w:pStyle w:val="AGRTableNumbers"/>
              <w:tabs>
                <w:tab w:val="decimal" w:pos="1070"/>
              </w:tabs>
              <w:ind w:right="170"/>
              <w:jc w:val="left"/>
            </w:pPr>
            <w:r>
              <w:t>-</w:t>
            </w:r>
          </w:p>
        </w:tc>
      </w:tr>
      <w:tr w:rsidR="00221EC7" w:rsidRPr="00A04C56" w:rsidTr="00AF0436">
        <w:tc>
          <w:tcPr>
            <w:tcW w:w="4536" w:type="dxa"/>
          </w:tcPr>
          <w:p w:rsidR="00221EC7" w:rsidRPr="00A04C56" w:rsidRDefault="00221EC7" w:rsidP="00AF0436">
            <w:pPr>
              <w:pStyle w:val="StyleAGRTableTextLeft0cmHanging127cm"/>
            </w:pPr>
            <w:r>
              <w:t>Desert Leadership</w:t>
            </w:r>
          </w:p>
        </w:tc>
        <w:tc>
          <w:tcPr>
            <w:tcW w:w="1417" w:type="dxa"/>
          </w:tcPr>
          <w:p w:rsidR="00221EC7" w:rsidRPr="00A04C56" w:rsidRDefault="00221EC7" w:rsidP="00AF0436">
            <w:pPr>
              <w:pStyle w:val="AGRTableNumbers"/>
              <w:tabs>
                <w:tab w:val="decimal" w:pos="1070"/>
              </w:tabs>
              <w:ind w:right="170"/>
              <w:jc w:val="left"/>
            </w:pPr>
            <w:r>
              <w:t>-</w:t>
            </w:r>
          </w:p>
        </w:tc>
        <w:tc>
          <w:tcPr>
            <w:tcW w:w="1417" w:type="dxa"/>
          </w:tcPr>
          <w:p w:rsidR="00221EC7" w:rsidRDefault="00221EC7" w:rsidP="00AF0436">
            <w:pPr>
              <w:pStyle w:val="AGRTableNumbers"/>
              <w:tabs>
                <w:tab w:val="decimal" w:pos="1070"/>
              </w:tabs>
              <w:ind w:right="170"/>
              <w:jc w:val="left"/>
            </w:pPr>
            <w:r>
              <w:t>-</w:t>
            </w:r>
          </w:p>
        </w:tc>
      </w:tr>
      <w:tr w:rsidR="00221EC7" w:rsidRPr="00A04C56" w:rsidTr="00AF0436">
        <w:tc>
          <w:tcPr>
            <w:tcW w:w="4536" w:type="dxa"/>
          </w:tcPr>
          <w:p w:rsidR="00221EC7" w:rsidRPr="00A04C56" w:rsidRDefault="00221EC7" w:rsidP="00AF0436">
            <w:pPr>
              <w:pStyle w:val="StyleAGRTableTextLeft0cmHanging127cm"/>
              <w:rPr>
                <w:b/>
              </w:rPr>
            </w:pPr>
            <w:r w:rsidRPr="00A04C56">
              <w:t>Nevada Institute Seed Fund</w:t>
            </w:r>
          </w:p>
        </w:tc>
        <w:tc>
          <w:tcPr>
            <w:tcW w:w="1417" w:type="dxa"/>
          </w:tcPr>
          <w:p w:rsidR="00221EC7" w:rsidRPr="00A04C56" w:rsidRDefault="00221EC7" w:rsidP="00AF0436">
            <w:pPr>
              <w:pStyle w:val="AGRTableNumbers"/>
              <w:tabs>
                <w:tab w:val="decimal" w:pos="1070"/>
              </w:tabs>
              <w:ind w:right="170"/>
              <w:jc w:val="left"/>
            </w:pPr>
            <w:r>
              <w:t>70,751</w:t>
            </w:r>
          </w:p>
        </w:tc>
        <w:tc>
          <w:tcPr>
            <w:tcW w:w="1417" w:type="dxa"/>
          </w:tcPr>
          <w:p w:rsidR="00221EC7" w:rsidRPr="00A04C56" w:rsidRDefault="00221EC7" w:rsidP="00AF0436">
            <w:pPr>
              <w:pStyle w:val="AGRTableNumbers"/>
              <w:tabs>
                <w:tab w:val="decimal" w:pos="1070"/>
              </w:tabs>
              <w:ind w:right="170"/>
              <w:jc w:val="left"/>
            </w:pPr>
            <w:r>
              <w:t>70,751</w:t>
            </w:r>
          </w:p>
        </w:tc>
      </w:tr>
      <w:tr w:rsidR="00221EC7" w:rsidRPr="00A04C56" w:rsidTr="00AF0436">
        <w:tc>
          <w:tcPr>
            <w:tcW w:w="4536" w:type="dxa"/>
            <w:tcBorders>
              <w:bottom w:val="single" w:sz="4" w:space="0" w:color="auto"/>
            </w:tcBorders>
          </w:tcPr>
          <w:p w:rsidR="00221EC7" w:rsidRPr="00A04C56" w:rsidRDefault="00221EC7" w:rsidP="00AF0436">
            <w:pPr>
              <w:pStyle w:val="AGRTableText"/>
              <w:ind w:left="720" w:hanging="720"/>
              <w:rPr>
                <w:b/>
              </w:rPr>
            </w:pPr>
            <w:r w:rsidRPr="00A04C56">
              <w:rPr>
                <w:b/>
              </w:rPr>
              <w:t>Total</w:t>
            </w:r>
          </w:p>
        </w:tc>
        <w:tc>
          <w:tcPr>
            <w:tcW w:w="1417" w:type="dxa"/>
            <w:tcBorders>
              <w:bottom w:val="single" w:sz="4" w:space="0" w:color="auto"/>
            </w:tcBorders>
          </w:tcPr>
          <w:p w:rsidR="00221EC7" w:rsidRPr="00A04C56" w:rsidRDefault="00483AD2" w:rsidP="00AF0436">
            <w:pPr>
              <w:pStyle w:val="AGRTableNumbers"/>
              <w:tabs>
                <w:tab w:val="decimal" w:pos="1070"/>
              </w:tabs>
              <w:ind w:right="170"/>
              <w:jc w:val="left"/>
              <w:rPr>
                <w:b/>
              </w:rPr>
            </w:pPr>
            <w:r>
              <w:rPr>
                <w:b/>
              </w:rPr>
              <w:t>1,493,338</w:t>
            </w:r>
          </w:p>
        </w:tc>
        <w:tc>
          <w:tcPr>
            <w:tcW w:w="1417" w:type="dxa"/>
            <w:tcBorders>
              <w:bottom w:val="single" w:sz="4" w:space="0" w:color="auto"/>
            </w:tcBorders>
          </w:tcPr>
          <w:p w:rsidR="00221EC7" w:rsidRPr="00A04C56" w:rsidRDefault="00483AD2" w:rsidP="00AF0436">
            <w:pPr>
              <w:pStyle w:val="AGRTableNumbers"/>
              <w:tabs>
                <w:tab w:val="decimal" w:pos="1070"/>
              </w:tabs>
              <w:ind w:right="170"/>
              <w:jc w:val="left"/>
              <w:rPr>
                <w:b/>
              </w:rPr>
            </w:pPr>
            <w:r>
              <w:rPr>
                <w:b/>
              </w:rPr>
              <w:t>1,076,183</w:t>
            </w:r>
          </w:p>
        </w:tc>
      </w:tr>
    </w:tbl>
    <w:p w:rsidR="00221EC7" w:rsidRPr="00483AD2" w:rsidRDefault="00221EC7" w:rsidP="00221EC7">
      <w:pPr>
        <w:pStyle w:val="AGRHeading4"/>
      </w:pPr>
      <w:r>
        <w:t>Total</w:t>
      </w:r>
      <w:r w:rsidR="00483AD2">
        <w:t xml:space="preserve"> </w:t>
      </w:r>
      <w:r w:rsidR="00483AD2" w:rsidRPr="00483AD2">
        <w:t>Unexpended Specific Purpose Grants</w:t>
      </w:r>
    </w:p>
    <w:tbl>
      <w:tblPr>
        <w:tblStyle w:val="AGRTable"/>
        <w:tblW w:w="7370" w:type="dxa"/>
        <w:tblInd w:w="851" w:type="dxa"/>
        <w:tblLayout w:type="fixed"/>
        <w:tblLook w:val="01E0" w:firstRow="1" w:lastRow="1" w:firstColumn="1" w:lastColumn="1" w:noHBand="0" w:noVBand="0"/>
        <w:tblCaption w:val="Desert Knowledge Australia "/>
        <w:tblDescription w:val="Desert Knowledge Australia "/>
      </w:tblPr>
      <w:tblGrid>
        <w:gridCol w:w="4536"/>
        <w:gridCol w:w="1417"/>
        <w:gridCol w:w="1417"/>
      </w:tblGrid>
      <w:tr w:rsidR="00221EC7" w:rsidRPr="00A04C56" w:rsidTr="009B1C68">
        <w:trPr>
          <w:tblHeader/>
        </w:trPr>
        <w:tc>
          <w:tcPr>
            <w:tcW w:w="4536" w:type="dxa"/>
            <w:tcBorders>
              <w:bottom w:val="single" w:sz="4" w:space="0" w:color="auto"/>
            </w:tcBorders>
          </w:tcPr>
          <w:p w:rsidR="00221EC7" w:rsidRPr="00A04C56" w:rsidRDefault="00221EC7" w:rsidP="00AF0436">
            <w:pPr>
              <w:pStyle w:val="StyleAGRTableTextLeft0cmHanging127cm"/>
            </w:pPr>
            <w:r w:rsidRPr="00A04C56">
              <w:t>Projects</w:t>
            </w:r>
          </w:p>
        </w:tc>
        <w:tc>
          <w:tcPr>
            <w:tcW w:w="1417" w:type="dxa"/>
            <w:tcBorders>
              <w:bottom w:val="single" w:sz="4" w:space="0" w:color="auto"/>
            </w:tcBorders>
          </w:tcPr>
          <w:p w:rsidR="00221EC7" w:rsidRPr="00A04C56" w:rsidRDefault="00221EC7" w:rsidP="00AF0436">
            <w:pPr>
              <w:pStyle w:val="StyleAGRTableTextCenteredLeft0cmHanging127cm"/>
            </w:pPr>
            <w:r>
              <w:t>2010</w:t>
            </w:r>
          </w:p>
        </w:tc>
        <w:tc>
          <w:tcPr>
            <w:tcW w:w="1417" w:type="dxa"/>
            <w:tcBorders>
              <w:bottom w:val="single" w:sz="4" w:space="0" w:color="auto"/>
            </w:tcBorders>
          </w:tcPr>
          <w:p w:rsidR="00221EC7" w:rsidRPr="00A04C56" w:rsidRDefault="00221EC7" w:rsidP="00AF0436">
            <w:pPr>
              <w:pStyle w:val="StyleAGRTableTextCenteredLeft0cmHanging127cm"/>
            </w:pPr>
            <w:r>
              <w:t>2009</w:t>
            </w:r>
          </w:p>
        </w:tc>
      </w:tr>
      <w:tr w:rsidR="00221EC7" w:rsidRPr="00A04C56" w:rsidTr="00AF0436">
        <w:tc>
          <w:tcPr>
            <w:tcW w:w="4536" w:type="dxa"/>
            <w:tcBorders>
              <w:top w:val="single" w:sz="4" w:space="0" w:color="auto"/>
            </w:tcBorders>
          </w:tcPr>
          <w:p w:rsidR="00221EC7" w:rsidRPr="00A04C56" w:rsidRDefault="00221EC7" w:rsidP="00AF0436">
            <w:pPr>
              <w:pStyle w:val="AGRTableText"/>
              <w:ind w:left="720" w:hanging="720"/>
            </w:pPr>
          </w:p>
        </w:tc>
        <w:tc>
          <w:tcPr>
            <w:tcW w:w="1417" w:type="dxa"/>
            <w:tcBorders>
              <w:top w:val="single" w:sz="4" w:space="0" w:color="auto"/>
            </w:tcBorders>
          </w:tcPr>
          <w:p w:rsidR="00221EC7" w:rsidRPr="00A04C56" w:rsidRDefault="00221EC7" w:rsidP="00AF0436">
            <w:pPr>
              <w:pStyle w:val="StyleAGRTableTextCenteredLeft0cmHanging127cm"/>
            </w:pPr>
            <w:r>
              <w:t>$</w:t>
            </w:r>
          </w:p>
        </w:tc>
        <w:tc>
          <w:tcPr>
            <w:tcW w:w="1417" w:type="dxa"/>
            <w:tcBorders>
              <w:top w:val="single" w:sz="4" w:space="0" w:color="auto"/>
            </w:tcBorders>
          </w:tcPr>
          <w:p w:rsidR="00221EC7" w:rsidRPr="00A04C56" w:rsidRDefault="00221EC7" w:rsidP="00AF0436">
            <w:pPr>
              <w:pStyle w:val="StyleAGRTableTextCenteredLeft0cmHanging127cm"/>
            </w:pPr>
            <w:r w:rsidRPr="00A04C56">
              <w:t>$</w:t>
            </w:r>
          </w:p>
        </w:tc>
      </w:tr>
      <w:tr w:rsidR="00221EC7" w:rsidRPr="00A04C56" w:rsidTr="00AF0436">
        <w:tc>
          <w:tcPr>
            <w:tcW w:w="4536" w:type="dxa"/>
          </w:tcPr>
          <w:p w:rsidR="00221EC7" w:rsidRPr="00A04C56" w:rsidRDefault="00221EC7" w:rsidP="00AF0436">
            <w:pPr>
              <w:pStyle w:val="StyleAGRTableTextLeft0cmHanging127cm"/>
              <w:rPr>
                <w:b/>
              </w:rPr>
            </w:pPr>
            <w:r>
              <w:t>Outback Business Network Project</w:t>
            </w:r>
          </w:p>
        </w:tc>
        <w:tc>
          <w:tcPr>
            <w:tcW w:w="1417" w:type="dxa"/>
          </w:tcPr>
          <w:p w:rsidR="00221EC7" w:rsidRPr="00A04C56" w:rsidRDefault="00483AD2" w:rsidP="00AF0436">
            <w:pPr>
              <w:pStyle w:val="AGRTableNumbers"/>
              <w:tabs>
                <w:tab w:val="decimal" w:pos="1070"/>
              </w:tabs>
              <w:ind w:right="170"/>
              <w:jc w:val="left"/>
            </w:pPr>
            <w:r>
              <w:t>1,730,240</w:t>
            </w:r>
          </w:p>
        </w:tc>
        <w:tc>
          <w:tcPr>
            <w:tcW w:w="1417" w:type="dxa"/>
          </w:tcPr>
          <w:p w:rsidR="00221EC7" w:rsidRPr="00A04C56" w:rsidRDefault="00483AD2" w:rsidP="00AF0436">
            <w:pPr>
              <w:pStyle w:val="AGRTableNumbers"/>
              <w:tabs>
                <w:tab w:val="decimal" w:pos="1070"/>
              </w:tabs>
              <w:ind w:right="170"/>
              <w:jc w:val="left"/>
            </w:pPr>
            <w:r>
              <w:t>1,266,792</w:t>
            </w:r>
          </w:p>
        </w:tc>
      </w:tr>
      <w:tr w:rsidR="00221EC7" w:rsidRPr="00A04C56" w:rsidTr="00AF0436">
        <w:tc>
          <w:tcPr>
            <w:tcW w:w="4536" w:type="dxa"/>
          </w:tcPr>
          <w:p w:rsidR="00221EC7" w:rsidRPr="00A04C56" w:rsidRDefault="00221EC7" w:rsidP="00AF0436">
            <w:pPr>
              <w:pStyle w:val="StyleAGRTableTextLeft0cmHanging127cm"/>
              <w:rPr>
                <w:b/>
              </w:rPr>
            </w:pPr>
            <w:r>
              <w:t>Desert Governance</w:t>
            </w:r>
          </w:p>
        </w:tc>
        <w:tc>
          <w:tcPr>
            <w:tcW w:w="1417" w:type="dxa"/>
          </w:tcPr>
          <w:p w:rsidR="00221EC7" w:rsidRPr="00A04C56" w:rsidRDefault="00483AD2" w:rsidP="00AF0436">
            <w:pPr>
              <w:pStyle w:val="AGRTableNumbers"/>
              <w:tabs>
                <w:tab w:val="decimal" w:pos="1070"/>
              </w:tabs>
              <w:ind w:right="170"/>
              <w:jc w:val="left"/>
            </w:pPr>
            <w:r>
              <w:t>340,000</w:t>
            </w:r>
          </w:p>
        </w:tc>
        <w:tc>
          <w:tcPr>
            <w:tcW w:w="1417" w:type="dxa"/>
          </w:tcPr>
          <w:p w:rsidR="00221EC7" w:rsidRPr="00A04C56" w:rsidRDefault="00483AD2" w:rsidP="00AF0436">
            <w:pPr>
              <w:pStyle w:val="AGRTableNumbers"/>
              <w:tabs>
                <w:tab w:val="decimal" w:pos="1070"/>
              </w:tabs>
              <w:ind w:right="170"/>
              <w:jc w:val="left"/>
            </w:pPr>
            <w:r>
              <w:t>-</w:t>
            </w:r>
          </w:p>
        </w:tc>
      </w:tr>
      <w:tr w:rsidR="00221EC7" w:rsidRPr="00A04C56" w:rsidTr="00AF0436">
        <w:tc>
          <w:tcPr>
            <w:tcW w:w="4536" w:type="dxa"/>
          </w:tcPr>
          <w:p w:rsidR="00221EC7" w:rsidRPr="00A04C56" w:rsidRDefault="00221EC7" w:rsidP="00AF0436">
            <w:pPr>
              <w:pStyle w:val="StyleAGRTableTextLeft0cmHanging127cm"/>
            </w:pPr>
            <w:r>
              <w:t>Desert Leadership</w:t>
            </w:r>
          </w:p>
        </w:tc>
        <w:tc>
          <w:tcPr>
            <w:tcW w:w="1417" w:type="dxa"/>
          </w:tcPr>
          <w:p w:rsidR="00221EC7" w:rsidRPr="00A04C56" w:rsidRDefault="00483AD2" w:rsidP="00AF0436">
            <w:pPr>
              <w:pStyle w:val="AGRTableNumbers"/>
              <w:tabs>
                <w:tab w:val="decimal" w:pos="1070"/>
              </w:tabs>
              <w:ind w:right="170"/>
              <w:jc w:val="left"/>
            </w:pPr>
            <w:r>
              <w:t>100,000</w:t>
            </w:r>
          </w:p>
        </w:tc>
        <w:tc>
          <w:tcPr>
            <w:tcW w:w="1417" w:type="dxa"/>
          </w:tcPr>
          <w:p w:rsidR="00221EC7" w:rsidRDefault="00483AD2" w:rsidP="00AF0436">
            <w:pPr>
              <w:pStyle w:val="AGRTableNumbers"/>
              <w:tabs>
                <w:tab w:val="decimal" w:pos="1070"/>
              </w:tabs>
              <w:ind w:right="170"/>
              <w:jc w:val="left"/>
            </w:pPr>
            <w:r>
              <w:t>-</w:t>
            </w:r>
          </w:p>
        </w:tc>
      </w:tr>
      <w:tr w:rsidR="00221EC7" w:rsidRPr="00A04C56" w:rsidTr="00AF0436">
        <w:tc>
          <w:tcPr>
            <w:tcW w:w="4536" w:type="dxa"/>
          </w:tcPr>
          <w:p w:rsidR="00221EC7" w:rsidRPr="00A04C56" w:rsidRDefault="00221EC7" w:rsidP="00AF0436">
            <w:pPr>
              <w:pStyle w:val="StyleAGRTableTextLeft0cmHanging127cm"/>
              <w:rPr>
                <w:b/>
              </w:rPr>
            </w:pPr>
            <w:r w:rsidRPr="00A04C56">
              <w:t>Nevada Institute Seed Fund</w:t>
            </w:r>
          </w:p>
        </w:tc>
        <w:tc>
          <w:tcPr>
            <w:tcW w:w="1417" w:type="dxa"/>
          </w:tcPr>
          <w:p w:rsidR="00221EC7" w:rsidRPr="00A04C56" w:rsidRDefault="00483AD2" w:rsidP="00AF0436">
            <w:pPr>
              <w:pStyle w:val="AGRTableNumbers"/>
              <w:tabs>
                <w:tab w:val="decimal" w:pos="1070"/>
              </w:tabs>
              <w:ind w:right="170"/>
              <w:jc w:val="left"/>
            </w:pPr>
            <w:r>
              <w:t>70,751</w:t>
            </w:r>
          </w:p>
        </w:tc>
        <w:tc>
          <w:tcPr>
            <w:tcW w:w="1417" w:type="dxa"/>
          </w:tcPr>
          <w:p w:rsidR="00221EC7" w:rsidRPr="00A04C56" w:rsidRDefault="00483AD2" w:rsidP="00AF0436">
            <w:pPr>
              <w:pStyle w:val="AGRTableNumbers"/>
              <w:tabs>
                <w:tab w:val="decimal" w:pos="1070"/>
              </w:tabs>
              <w:ind w:right="170"/>
              <w:jc w:val="left"/>
            </w:pPr>
            <w:r>
              <w:t>70,751</w:t>
            </w:r>
          </w:p>
        </w:tc>
      </w:tr>
      <w:tr w:rsidR="00221EC7" w:rsidRPr="00A04C56" w:rsidTr="00AF0436">
        <w:tc>
          <w:tcPr>
            <w:tcW w:w="4536" w:type="dxa"/>
            <w:tcBorders>
              <w:bottom w:val="single" w:sz="4" w:space="0" w:color="auto"/>
            </w:tcBorders>
          </w:tcPr>
          <w:p w:rsidR="00221EC7" w:rsidRPr="00483AD2" w:rsidRDefault="00221EC7" w:rsidP="00AF0436">
            <w:pPr>
              <w:pStyle w:val="AGRTableText"/>
              <w:ind w:left="720" w:hanging="720"/>
              <w:rPr>
                <w:b/>
              </w:rPr>
            </w:pPr>
            <w:r w:rsidRPr="00A04C56">
              <w:rPr>
                <w:b/>
              </w:rPr>
              <w:t>Total</w:t>
            </w:r>
            <w:r w:rsidR="00483AD2">
              <w:rPr>
                <w:b/>
              </w:rPr>
              <w:t xml:space="preserve"> </w:t>
            </w:r>
            <w:r w:rsidR="00483AD2" w:rsidRPr="00483AD2">
              <w:rPr>
                <w:b/>
              </w:rPr>
              <w:t>Unexpended Specific Purpose Grants</w:t>
            </w:r>
          </w:p>
        </w:tc>
        <w:tc>
          <w:tcPr>
            <w:tcW w:w="1417" w:type="dxa"/>
            <w:tcBorders>
              <w:bottom w:val="single" w:sz="4" w:space="0" w:color="auto"/>
            </w:tcBorders>
          </w:tcPr>
          <w:p w:rsidR="00221EC7" w:rsidRPr="00A04C56" w:rsidRDefault="00483AD2" w:rsidP="00AF0436">
            <w:pPr>
              <w:pStyle w:val="AGRTableNumbers"/>
              <w:tabs>
                <w:tab w:val="decimal" w:pos="1070"/>
              </w:tabs>
              <w:ind w:right="170"/>
              <w:jc w:val="left"/>
              <w:rPr>
                <w:b/>
              </w:rPr>
            </w:pPr>
            <w:r>
              <w:rPr>
                <w:b/>
              </w:rPr>
              <w:t>2,240,991</w:t>
            </w:r>
          </w:p>
        </w:tc>
        <w:tc>
          <w:tcPr>
            <w:tcW w:w="1417" w:type="dxa"/>
            <w:tcBorders>
              <w:bottom w:val="single" w:sz="4" w:space="0" w:color="auto"/>
            </w:tcBorders>
          </w:tcPr>
          <w:p w:rsidR="00221EC7" w:rsidRPr="00A04C56" w:rsidRDefault="00483AD2" w:rsidP="00AF0436">
            <w:pPr>
              <w:pStyle w:val="AGRTableNumbers"/>
              <w:tabs>
                <w:tab w:val="decimal" w:pos="1070"/>
              </w:tabs>
              <w:ind w:right="170"/>
              <w:jc w:val="left"/>
              <w:rPr>
                <w:b/>
              </w:rPr>
            </w:pPr>
            <w:r>
              <w:rPr>
                <w:b/>
              </w:rPr>
              <w:t>1,337,543</w:t>
            </w:r>
          </w:p>
        </w:tc>
      </w:tr>
    </w:tbl>
    <w:p w:rsidR="00221EC7" w:rsidRDefault="00221EC7" w:rsidP="00405988">
      <w:pPr>
        <w:pStyle w:val="AGRBodyText"/>
      </w:pPr>
    </w:p>
    <w:p w:rsidR="004C31C0" w:rsidRPr="00A04C56" w:rsidRDefault="0064519A" w:rsidP="0055349B">
      <w:pPr>
        <w:pStyle w:val="AGRHeading1"/>
      </w:pPr>
      <w:r w:rsidRPr="00A04C56">
        <w:lastRenderedPageBreak/>
        <w:t xml:space="preserve">Desert Knowledge Australia </w:t>
      </w:r>
      <w:r w:rsidR="004C31C0" w:rsidRPr="00A04C56">
        <w:t>cont…</w:t>
      </w:r>
      <w:bookmarkEnd w:id="47"/>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Desert Knowledge Australia "/>
        <w:tblDescription w:val="Desert Knowledge Australia "/>
      </w:tblPr>
      <w:tblGrid>
        <w:gridCol w:w="4536"/>
        <w:gridCol w:w="1417"/>
        <w:gridCol w:w="1417"/>
      </w:tblGrid>
      <w:tr w:rsidR="00CD03EB" w:rsidRPr="00A04C56" w:rsidTr="009B1C68">
        <w:trPr>
          <w:tblHeader/>
        </w:trPr>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7" w:type="dxa"/>
            <w:tcBorders>
              <w:bottom w:val="single" w:sz="4" w:space="0" w:color="auto"/>
            </w:tcBorders>
          </w:tcPr>
          <w:p w:rsidR="00CD03EB" w:rsidRPr="00A04C56" w:rsidRDefault="00CD03EB" w:rsidP="00CD03EB">
            <w:pPr>
              <w:pStyle w:val="StyleAGRTableTextCenteredLeft0cmHanging127cm"/>
            </w:pPr>
            <w:r>
              <w:t>2009</w:t>
            </w:r>
          </w:p>
        </w:tc>
      </w:tr>
      <w:tr w:rsidR="00975739" w:rsidRPr="00A04C56">
        <w:tc>
          <w:tcPr>
            <w:tcW w:w="4536" w:type="dxa"/>
            <w:tcBorders>
              <w:top w:val="single" w:sz="4" w:space="0" w:color="auto"/>
            </w:tcBorders>
          </w:tcPr>
          <w:p w:rsidR="00975739" w:rsidRPr="00A04C56" w:rsidRDefault="00975739" w:rsidP="00216725">
            <w:pPr>
              <w:pStyle w:val="AGRTableText"/>
              <w:ind w:left="720" w:hanging="720"/>
            </w:pPr>
          </w:p>
        </w:tc>
        <w:tc>
          <w:tcPr>
            <w:tcW w:w="1417" w:type="dxa"/>
            <w:tcBorders>
              <w:top w:val="single" w:sz="4" w:space="0" w:color="auto"/>
            </w:tcBorders>
          </w:tcPr>
          <w:p w:rsidR="00975739" w:rsidRPr="00A04C56" w:rsidRDefault="00EF2747" w:rsidP="00CE601D">
            <w:pPr>
              <w:pStyle w:val="StyleAGRTableTextCenteredLeft0cmHanging127cm"/>
            </w:pPr>
            <w:r>
              <w:t>$’000</w:t>
            </w:r>
          </w:p>
        </w:tc>
        <w:tc>
          <w:tcPr>
            <w:tcW w:w="1417" w:type="dxa"/>
            <w:tcBorders>
              <w:top w:val="single" w:sz="4" w:space="0" w:color="auto"/>
            </w:tcBorders>
          </w:tcPr>
          <w:p w:rsidR="00975739" w:rsidRPr="00A04C56" w:rsidRDefault="00975739" w:rsidP="00CE601D">
            <w:pPr>
              <w:pStyle w:val="StyleAGRTableTextCenteredLeft0cmHanging127cm"/>
            </w:pPr>
            <w:r w:rsidRPr="00A04C56">
              <w:t>$’000</w:t>
            </w:r>
          </w:p>
        </w:tc>
      </w:tr>
      <w:tr w:rsidR="00843378" w:rsidRPr="00A04C56" w:rsidTr="00843378">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843378">
        <w:tc>
          <w:tcPr>
            <w:tcW w:w="4536" w:type="dxa"/>
          </w:tcPr>
          <w:p w:rsidR="00843378" w:rsidRPr="00A04C56" w:rsidRDefault="00843378" w:rsidP="00843378">
            <w:pPr>
              <w:pStyle w:val="StyleAGRTableTextLeft0cmHanging127cm"/>
            </w:pPr>
            <w:r>
              <w:t>Other income</w:t>
            </w:r>
          </w:p>
        </w:tc>
        <w:tc>
          <w:tcPr>
            <w:tcW w:w="1417" w:type="dxa"/>
          </w:tcPr>
          <w:p w:rsidR="00843378" w:rsidRPr="00A04C56" w:rsidRDefault="00E66ADE" w:rsidP="00843378">
            <w:pPr>
              <w:pStyle w:val="AGRTableNumbers"/>
              <w:tabs>
                <w:tab w:val="decimal" w:pos="1070"/>
              </w:tabs>
              <w:ind w:right="170"/>
              <w:jc w:val="left"/>
            </w:pPr>
            <w:r>
              <w:t>955</w:t>
            </w:r>
          </w:p>
        </w:tc>
        <w:tc>
          <w:tcPr>
            <w:tcW w:w="1417" w:type="dxa"/>
          </w:tcPr>
          <w:p w:rsidR="00843378" w:rsidRDefault="00E66ADE" w:rsidP="00843378">
            <w:pPr>
              <w:pStyle w:val="AGRTableNumbers"/>
              <w:tabs>
                <w:tab w:val="decimal" w:pos="1070"/>
              </w:tabs>
              <w:ind w:right="170"/>
              <w:jc w:val="left"/>
            </w:pPr>
            <w:r>
              <w:t>40</w:t>
            </w:r>
            <w:r w:rsidR="00D37656">
              <w:t>7</w:t>
            </w:r>
          </w:p>
        </w:tc>
      </w:tr>
      <w:tr w:rsidR="00843378" w:rsidRPr="00A04C56" w:rsidTr="00843378">
        <w:tc>
          <w:tcPr>
            <w:tcW w:w="4536" w:type="dxa"/>
          </w:tcPr>
          <w:p w:rsidR="00843378" w:rsidRPr="00A04C56" w:rsidRDefault="00843378" w:rsidP="00843378">
            <w:pPr>
              <w:pStyle w:val="StyleAGRTableTextLeft0cmHanging127cm"/>
              <w:rPr>
                <w:b/>
              </w:rPr>
            </w:pPr>
            <w:r w:rsidRPr="00A04C56">
              <w:t>Interest revenue</w:t>
            </w:r>
          </w:p>
        </w:tc>
        <w:tc>
          <w:tcPr>
            <w:tcW w:w="1417" w:type="dxa"/>
          </w:tcPr>
          <w:p w:rsidR="00843378" w:rsidRPr="00A04C56" w:rsidRDefault="00E66ADE" w:rsidP="00843378">
            <w:pPr>
              <w:pStyle w:val="AGRTableNumbers"/>
              <w:tabs>
                <w:tab w:val="decimal" w:pos="1070"/>
              </w:tabs>
              <w:ind w:right="170"/>
              <w:jc w:val="left"/>
            </w:pPr>
            <w:r>
              <w:t>51</w:t>
            </w:r>
          </w:p>
        </w:tc>
        <w:tc>
          <w:tcPr>
            <w:tcW w:w="1417" w:type="dxa"/>
          </w:tcPr>
          <w:p w:rsidR="00843378" w:rsidRPr="00A04C56" w:rsidRDefault="00D37656" w:rsidP="00843378">
            <w:pPr>
              <w:pStyle w:val="AGRTableNumbers"/>
              <w:tabs>
                <w:tab w:val="decimal" w:pos="1070"/>
              </w:tabs>
              <w:ind w:right="170"/>
              <w:jc w:val="left"/>
            </w:pPr>
            <w:r>
              <w:t>9</w:t>
            </w:r>
            <w:r w:rsidR="00843378">
              <w:t>2</w:t>
            </w:r>
          </w:p>
        </w:tc>
      </w:tr>
      <w:tr w:rsidR="00843378" w:rsidRPr="00A04C56" w:rsidTr="00843378">
        <w:tc>
          <w:tcPr>
            <w:tcW w:w="4536" w:type="dxa"/>
          </w:tcPr>
          <w:p w:rsidR="00843378" w:rsidRPr="00A04C56" w:rsidRDefault="00D37656" w:rsidP="00843378">
            <w:pPr>
              <w:pStyle w:val="StyleAGRTableTextLeft0cmHanging127cm"/>
              <w:rPr>
                <w:b/>
              </w:rPr>
            </w:pPr>
            <w:r>
              <w:t xml:space="preserve">Grants – NT Government </w:t>
            </w:r>
          </w:p>
        </w:tc>
        <w:tc>
          <w:tcPr>
            <w:tcW w:w="1417" w:type="dxa"/>
          </w:tcPr>
          <w:p w:rsidR="00843378" w:rsidRPr="00A04C56" w:rsidRDefault="00E66ADE" w:rsidP="00843378">
            <w:pPr>
              <w:pStyle w:val="AGRTableNumbers"/>
              <w:tabs>
                <w:tab w:val="decimal" w:pos="1070"/>
              </w:tabs>
              <w:ind w:right="170"/>
              <w:jc w:val="left"/>
            </w:pPr>
            <w:r>
              <w:t>848</w:t>
            </w:r>
          </w:p>
        </w:tc>
        <w:tc>
          <w:tcPr>
            <w:tcW w:w="1417" w:type="dxa"/>
          </w:tcPr>
          <w:p w:rsidR="00843378" w:rsidRPr="00A04C56" w:rsidRDefault="00D37656" w:rsidP="00843378">
            <w:pPr>
              <w:pStyle w:val="AGRTableNumbers"/>
              <w:tabs>
                <w:tab w:val="decimal" w:pos="1070"/>
              </w:tabs>
              <w:ind w:right="170"/>
              <w:jc w:val="left"/>
            </w:pPr>
            <w:r>
              <w:t>946</w:t>
            </w:r>
          </w:p>
        </w:tc>
      </w:tr>
      <w:tr w:rsidR="00843378" w:rsidRPr="00A04C56" w:rsidTr="00843378">
        <w:tc>
          <w:tcPr>
            <w:tcW w:w="4536" w:type="dxa"/>
          </w:tcPr>
          <w:p w:rsidR="00843378" w:rsidRPr="00A04C56" w:rsidRDefault="00D37656" w:rsidP="00843378">
            <w:pPr>
              <w:pStyle w:val="StyleAGRTableTextLeft0cmHanging127cm"/>
              <w:rPr>
                <w:b/>
              </w:rPr>
            </w:pPr>
            <w:r>
              <w:t xml:space="preserve">Grants – Other </w:t>
            </w:r>
          </w:p>
        </w:tc>
        <w:tc>
          <w:tcPr>
            <w:tcW w:w="1417" w:type="dxa"/>
          </w:tcPr>
          <w:p w:rsidR="00843378" w:rsidRPr="00A04C56" w:rsidRDefault="00E66ADE" w:rsidP="00843378">
            <w:pPr>
              <w:pStyle w:val="AGRTableNumbers"/>
              <w:tabs>
                <w:tab w:val="decimal" w:pos="1070"/>
              </w:tabs>
              <w:ind w:right="170"/>
              <w:jc w:val="left"/>
            </w:pPr>
            <w:r>
              <w:t>1,522</w:t>
            </w:r>
          </w:p>
        </w:tc>
        <w:tc>
          <w:tcPr>
            <w:tcW w:w="1417" w:type="dxa"/>
          </w:tcPr>
          <w:p w:rsidR="00843378" w:rsidRPr="00A04C56" w:rsidRDefault="00D37656" w:rsidP="00843378">
            <w:pPr>
              <w:pStyle w:val="AGRTableNumbers"/>
              <w:tabs>
                <w:tab w:val="decimal" w:pos="1070"/>
              </w:tabs>
              <w:ind w:right="170"/>
              <w:jc w:val="left"/>
            </w:pPr>
            <w:r>
              <w:t>1,782</w:t>
            </w:r>
          </w:p>
        </w:tc>
      </w:tr>
      <w:tr w:rsidR="00E66ADE" w:rsidRPr="00D37656" w:rsidTr="00843378">
        <w:tc>
          <w:tcPr>
            <w:tcW w:w="4536" w:type="dxa"/>
          </w:tcPr>
          <w:p w:rsidR="00E66ADE" w:rsidRDefault="00E66ADE" w:rsidP="00843378">
            <w:pPr>
              <w:pStyle w:val="StyleAGRTableTextLeft0cmHanging127cm"/>
            </w:pPr>
            <w:r>
              <w:t>Transfer to unexpended grants</w:t>
            </w:r>
          </w:p>
        </w:tc>
        <w:tc>
          <w:tcPr>
            <w:tcW w:w="1417" w:type="dxa"/>
          </w:tcPr>
          <w:p w:rsidR="00E66ADE" w:rsidRPr="00A04C56" w:rsidRDefault="00E66ADE" w:rsidP="00D37656">
            <w:pPr>
              <w:pStyle w:val="AGRTableNumbers"/>
              <w:tabs>
                <w:tab w:val="decimal" w:pos="1070"/>
              </w:tabs>
              <w:ind w:right="170"/>
              <w:jc w:val="left"/>
            </w:pPr>
            <w:r>
              <w:t>(485)</w:t>
            </w:r>
          </w:p>
        </w:tc>
        <w:tc>
          <w:tcPr>
            <w:tcW w:w="1417" w:type="dxa"/>
          </w:tcPr>
          <w:p w:rsidR="00E66ADE" w:rsidRDefault="00E66ADE" w:rsidP="00D37656">
            <w:pPr>
              <w:pStyle w:val="AGRTableNumbers"/>
              <w:tabs>
                <w:tab w:val="decimal" w:pos="1070"/>
              </w:tabs>
              <w:ind w:right="170"/>
              <w:jc w:val="left"/>
            </w:pPr>
            <w:r>
              <w:t>(262)</w:t>
            </w:r>
          </w:p>
        </w:tc>
      </w:tr>
      <w:tr w:rsidR="00843378" w:rsidRPr="00D37656" w:rsidTr="00843378">
        <w:tc>
          <w:tcPr>
            <w:tcW w:w="4536" w:type="dxa"/>
          </w:tcPr>
          <w:p w:rsidR="00843378" w:rsidRPr="00D37656" w:rsidRDefault="00D37656" w:rsidP="00843378">
            <w:pPr>
              <w:pStyle w:val="StyleAGRTableTextLeft0cmHanging127cm"/>
            </w:pPr>
            <w:r>
              <w:t>Donation of assets</w:t>
            </w:r>
          </w:p>
        </w:tc>
        <w:tc>
          <w:tcPr>
            <w:tcW w:w="1417" w:type="dxa"/>
          </w:tcPr>
          <w:p w:rsidR="00843378" w:rsidRPr="00A04C56" w:rsidRDefault="00E66ADE" w:rsidP="00D37656">
            <w:pPr>
              <w:pStyle w:val="AGRTableNumbers"/>
              <w:tabs>
                <w:tab w:val="decimal" w:pos="1070"/>
              </w:tabs>
              <w:ind w:right="170"/>
              <w:jc w:val="left"/>
            </w:pPr>
            <w:r>
              <w:t>830</w:t>
            </w:r>
          </w:p>
        </w:tc>
        <w:tc>
          <w:tcPr>
            <w:tcW w:w="1417" w:type="dxa"/>
          </w:tcPr>
          <w:p w:rsidR="00843378" w:rsidRPr="00A04C56" w:rsidRDefault="00D37656" w:rsidP="00D37656">
            <w:pPr>
              <w:pStyle w:val="AGRTableNumbers"/>
              <w:tabs>
                <w:tab w:val="decimal" w:pos="1070"/>
              </w:tabs>
              <w:ind w:right="170"/>
              <w:jc w:val="left"/>
            </w:pPr>
            <w:r>
              <w:t>1,97</w:t>
            </w:r>
            <w:r w:rsidR="00E66ADE">
              <w:t>5</w:t>
            </w:r>
          </w:p>
        </w:tc>
      </w:tr>
      <w:tr w:rsidR="00CD03EB" w:rsidRPr="00A04C56">
        <w:tc>
          <w:tcPr>
            <w:tcW w:w="4536" w:type="dxa"/>
          </w:tcPr>
          <w:p w:rsidR="00CD03EB" w:rsidRPr="00A04C56" w:rsidRDefault="00843378" w:rsidP="00216725">
            <w:pPr>
              <w:pStyle w:val="AGRTableText"/>
              <w:ind w:left="720" w:hanging="720"/>
              <w:rPr>
                <w:b/>
              </w:rPr>
            </w:pPr>
            <w:r>
              <w:rPr>
                <w:b/>
              </w:rPr>
              <w:t>Total Income</w:t>
            </w:r>
            <w:r w:rsidR="00CD03EB" w:rsidRPr="00A04C56">
              <w:rPr>
                <w:b/>
              </w:rPr>
              <w:t xml:space="preserve"> </w:t>
            </w:r>
          </w:p>
        </w:tc>
        <w:tc>
          <w:tcPr>
            <w:tcW w:w="1417" w:type="dxa"/>
          </w:tcPr>
          <w:p w:rsidR="00CD03EB" w:rsidRPr="00A04C56" w:rsidRDefault="00E66ADE" w:rsidP="00506D19">
            <w:pPr>
              <w:pStyle w:val="AGRTableNumbers"/>
              <w:tabs>
                <w:tab w:val="decimal" w:pos="1070"/>
              </w:tabs>
              <w:ind w:right="170"/>
              <w:jc w:val="left"/>
              <w:rPr>
                <w:b/>
              </w:rPr>
            </w:pPr>
            <w:r>
              <w:rPr>
                <w:b/>
              </w:rPr>
              <w:t>3,721</w:t>
            </w:r>
          </w:p>
        </w:tc>
        <w:tc>
          <w:tcPr>
            <w:tcW w:w="1417" w:type="dxa"/>
          </w:tcPr>
          <w:p w:rsidR="00CD03EB" w:rsidRPr="00A04C56" w:rsidRDefault="00851C2C" w:rsidP="00CD03EB">
            <w:pPr>
              <w:pStyle w:val="AGRTableNumbers"/>
              <w:tabs>
                <w:tab w:val="decimal" w:pos="1070"/>
              </w:tabs>
              <w:ind w:right="170"/>
              <w:jc w:val="left"/>
              <w:rPr>
                <w:b/>
              </w:rPr>
            </w:pPr>
            <w:r>
              <w:rPr>
                <w:b/>
              </w:rPr>
              <w:t>4,940</w:t>
            </w:r>
          </w:p>
        </w:tc>
      </w:tr>
      <w:tr w:rsidR="00CD03EB" w:rsidRPr="00A04C56">
        <w:tc>
          <w:tcPr>
            <w:tcW w:w="4536" w:type="dxa"/>
            <w:tcBorders>
              <w:top w:val="single" w:sz="4" w:space="0" w:color="auto"/>
            </w:tcBorders>
          </w:tcPr>
          <w:p w:rsidR="00CD03EB" w:rsidRPr="00A04C56" w:rsidRDefault="00843378" w:rsidP="00216725">
            <w:pPr>
              <w:pStyle w:val="AGRTableText"/>
              <w:ind w:left="720" w:hanging="720"/>
              <w:rPr>
                <w:b/>
              </w:rPr>
            </w:pPr>
            <w:r>
              <w:rPr>
                <w:b/>
              </w:rPr>
              <w:t>Expenditure</w:t>
            </w:r>
            <w:r w:rsidR="00CD03EB" w:rsidRPr="00A04C56">
              <w:rPr>
                <w:b/>
              </w:rPr>
              <w:t xml:space="preserve"> </w:t>
            </w:r>
          </w:p>
        </w:tc>
        <w:tc>
          <w:tcPr>
            <w:tcW w:w="1417" w:type="dxa"/>
            <w:tcBorders>
              <w:top w:val="single" w:sz="4" w:space="0" w:color="auto"/>
            </w:tcBorders>
          </w:tcPr>
          <w:p w:rsidR="00CD03EB" w:rsidRPr="00A04C56" w:rsidRDefault="00CD03EB" w:rsidP="00216725">
            <w:pPr>
              <w:pStyle w:val="AGRTableNumbers"/>
              <w:tabs>
                <w:tab w:val="decimal" w:pos="1070"/>
              </w:tabs>
              <w:ind w:right="170"/>
              <w:jc w:val="left"/>
            </w:pPr>
          </w:p>
        </w:tc>
        <w:tc>
          <w:tcPr>
            <w:tcW w:w="1417"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tc>
          <w:tcPr>
            <w:tcW w:w="4536" w:type="dxa"/>
          </w:tcPr>
          <w:p w:rsidR="00CD03EB" w:rsidRPr="00A04C56" w:rsidRDefault="00CD03EB" w:rsidP="00640C9E">
            <w:pPr>
              <w:pStyle w:val="StyleAGRTableTextLeft0cmHanging127cm"/>
            </w:pPr>
            <w:r>
              <w:t>Salaries</w:t>
            </w:r>
          </w:p>
        </w:tc>
        <w:tc>
          <w:tcPr>
            <w:tcW w:w="1417" w:type="dxa"/>
          </w:tcPr>
          <w:p w:rsidR="00CD03EB" w:rsidRPr="00A04C56" w:rsidRDefault="003C34AC" w:rsidP="00216725">
            <w:pPr>
              <w:pStyle w:val="AGRTableNumbers"/>
              <w:tabs>
                <w:tab w:val="decimal" w:pos="1070"/>
              </w:tabs>
              <w:ind w:right="170"/>
              <w:jc w:val="left"/>
            </w:pPr>
            <w:r>
              <w:t>(</w:t>
            </w:r>
            <w:r w:rsidR="00E66ADE">
              <w:t>1,103</w:t>
            </w:r>
            <w:r>
              <w:t>)</w:t>
            </w:r>
          </w:p>
        </w:tc>
        <w:tc>
          <w:tcPr>
            <w:tcW w:w="1417" w:type="dxa"/>
          </w:tcPr>
          <w:p w:rsidR="00CD03EB" w:rsidRPr="00A04C56" w:rsidRDefault="00CD03EB" w:rsidP="00CD03EB">
            <w:pPr>
              <w:pStyle w:val="AGRTableNumbers"/>
              <w:tabs>
                <w:tab w:val="decimal" w:pos="1070"/>
              </w:tabs>
              <w:ind w:right="170"/>
              <w:jc w:val="left"/>
            </w:pPr>
            <w:r>
              <w:t>(911)</w:t>
            </w:r>
          </w:p>
        </w:tc>
      </w:tr>
      <w:tr w:rsidR="00CD03EB" w:rsidRPr="00A04C56">
        <w:tc>
          <w:tcPr>
            <w:tcW w:w="4536" w:type="dxa"/>
          </w:tcPr>
          <w:p w:rsidR="00CD03EB" w:rsidRPr="00A04C56" w:rsidRDefault="00CD03EB" w:rsidP="00640C9E">
            <w:pPr>
              <w:pStyle w:val="StyleAGRTableTextLeft0cmHanging127cm"/>
            </w:pPr>
            <w:r>
              <w:t>Depreciation and amortisation</w:t>
            </w:r>
          </w:p>
        </w:tc>
        <w:tc>
          <w:tcPr>
            <w:tcW w:w="1417" w:type="dxa"/>
          </w:tcPr>
          <w:p w:rsidR="00CD03EB" w:rsidRPr="00A04C56" w:rsidRDefault="003C34AC" w:rsidP="00216725">
            <w:pPr>
              <w:pStyle w:val="AGRTableNumbers"/>
              <w:tabs>
                <w:tab w:val="decimal" w:pos="1070"/>
              </w:tabs>
              <w:ind w:right="170"/>
              <w:jc w:val="left"/>
            </w:pPr>
            <w:r>
              <w:t>(</w:t>
            </w:r>
            <w:r w:rsidR="00E66ADE">
              <w:t>193</w:t>
            </w:r>
            <w:r>
              <w:t>)</w:t>
            </w:r>
          </w:p>
        </w:tc>
        <w:tc>
          <w:tcPr>
            <w:tcW w:w="1417" w:type="dxa"/>
          </w:tcPr>
          <w:p w:rsidR="00CD03EB" w:rsidRPr="00A04C56" w:rsidRDefault="00CD03EB" w:rsidP="00CD03EB">
            <w:pPr>
              <w:pStyle w:val="AGRTableNumbers"/>
              <w:tabs>
                <w:tab w:val="decimal" w:pos="1070"/>
              </w:tabs>
              <w:ind w:right="170"/>
              <w:jc w:val="left"/>
            </w:pPr>
            <w:r>
              <w:t>(133)</w:t>
            </w:r>
          </w:p>
        </w:tc>
      </w:tr>
      <w:tr w:rsidR="00CD03EB" w:rsidRPr="00A04C56">
        <w:tc>
          <w:tcPr>
            <w:tcW w:w="4536" w:type="dxa"/>
          </w:tcPr>
          <w:p w:rsidR="00CD03EB" w:rsidRPr="00A04C56" w:rsidRDefault="00CD03EB" w:rsidP="00640C9E">
            <w:pPr>
              <w:pStyle w:val="StyleAGRTableTextLeft0cmHanging127cm"/>
            </w:pPr>
            <w:r>
              <w:t>Board costs</w:t>
            </w:r>
          </w:p>
        </w:tc>
        <w:tc>
          <w:tcPr>
            <w:tcW w:w="1417" w:type="dxa"/>
          </w:tcPr>
          <w:p w:rsidR="00CD03EB" w:rsidRDefault="003C34AC" w:rsidP="00216725">
            <w:pPr>
              <w:pStyle w:val="AGRTableNumbers"/>
              <w:tabs>
                <w:tab w:val="decimal" w:pos="1070"/>
              </w:tabs>
              <w:ind w:right="170"/>
              <w:jc w:val="left"/>
            </w:pPr>
            <w:r>
              <w:t>(</w:t>
            </w:r>
            <w:r w:rsidR="00937939">
              <w:t>50</w:t>
            </w:r>
            <w:r>
              <w:t>)</w:t>
            </w:r>
          </w:p>
        </w:tc>
        <w:tc>
          <w:tcPr>
            <w:tcW w:w="1417" w:type="dxa"/>
          </w:tcPr>
          <w:p w:rsidR="00CD03EB" w:rsidRDefault="00CD03EB" w:rsidP="00CD03EB">
            <w:pPr>
              <w:pStyle w:val="AGRTableNumbers"/>
              <w:tabs>
                <w:tab w:val="decimal" w:pos="1070"/>
              </w:tabs>
              <w:ind w:right="170"/>
              <w:jc w:val="left"/>
            </w:pPr>
            <w:r>
              <w:t>(70)</w:t>
            </w:r>
          </w:p>
        </w:tc>
      </w:tr>
      <w:tr w:rsidR="00CD03EB" w:rsidRPr="00A04C56">
        <w:tc>
          <w:tcPr>
            <w:tcW w:w="4536" w:type="dxa"/>
          </w:tcPr>
          <w:p w:rsidR="00CD03EB" w:rsidRPr="00A04C56" w:rsidRDefault="00CD03EB" w:rsidP="00640C9E">
            <w:pPr>
              <w:pStyle w:val="StyleAGRTableTextLeft0cmHanging127cm"/>
            </w:pPr>
            <w:r w:rsidRPr="00A04C56">
              <w:t>Consultants</w:t>
            </w:r>
          </w:p>
        </w:tc>
        <w:tc>
          <w:tcPr>
            <w:tcW w:w="1417" w:type="dxa"/>
          </w:tcPr>
          <w:p w:rsidR="00CD03EB" w:rsidRPr="00A04C56" w:rsidRDefault="003C34AC" w:rsidP="00216725">
            <w:pPr>
              <w:pStyle w:val="AGRTableNumbers"/>
              <w:tabs>
                <w:tab w:val="decimal" w:pos="1070"/>
              </w:tabs>
              <w:ind w:right="170"/>
              <w:jc w:val="left"/>
            </w:pPr>
            <w:r>
              <w:t>(84)</w:t>
            </w:r>
          </w:p>
        </w:tc>
        <w:tc>
          <w:tcPr>
            <w:tcW w:w="1417" w:type="dxa"/>
          </w:tcPr>
          <w:p w:rsidR="00CD03EB" w:rsidRPr="00A04C56" w:rsidRDefault="00CD03EB" w:rsidP="00CD03EB">
            <w:pPr>
              <w:pStyle w:val="AGRTableNumbers"/>
              <w:tabs>
                <w:tab w:val="decimal" w:pos="1070"/>
              </w:tabs>
              <w:ind w:right="170"/>
              <w:jc w:val="left"/>
            </w:pPr>
            <w:r>
              <w:t>(66)</w:t>
            </w:r>
          </w:p>
        </w:tc>
      </w:tr>
      <w:tr w:rsidR="00CD03EB" w:rsidRPr="00A04C56">
        <w:tc>
          <w:tcPr>
            <w:tcW w:w="4536" w:type="dxa"/>
          </w:tcPr>
          <w:p w:rsidR="00CD03EB" w:rsidRPr="00A04C56" w:rsidRDefault="00CD03EB" w:rsidP="00640C9E">
            <w:pPr>
              <w:pStyle w:val="StyleAGRTableTextLeft0cmHanging127cm"/>
            </w:pPr>
            <w:r w:rsidRPr="00A04C56">
              <w:t>Media/marketing/advertising</w:t>
            </w:r>
          </w:p>
        </w:tc>
        <w:tc>
          <w:tcPr>
            <w:tcW w:w="1417" w:type="dxa"/>
          </w:tcPr>
          <w:p w:rsidR="00CD03EB" w:rsidRPr="00A04C56" w:rsidRDefault="003C34AC" w:rsidP="00216725">
            <w:pPr>
              <w:pStyle w:val="AGRTableNumbers"/>
              <w:tabs>
                <w:tab w:val="decimal" w:pos="1070"/>
              </w:tabs>
              <w:ind w:right="170"/>
              <w:jc w:val="left"/>
            </w:pPr>
            <w:r>
              <w:t>(97)</w:t>
            </w:r>
          </w:p>
        </w:tc>
        <w:tc>
          <w:tcPr>
            <w:tcW w:w="1417" w:type="dxa"/>
          </w:tcPr>
          <w:p w:rsidR="00CD03EB" w:rsidRPr="00A04C56" w:rsidRDefault="00CD03EB" w:rsidP="00CD03EB">
            <w:pPr>
              <w:pStyle w:val="AGRTableNumbers"/>
              <w:tabs>
                <w:tab w:val="decimal" w:pos="1070"/>
              </w:tabs>
              <w:ind w:right="170"/>
              <w:jc w:val="left"/>
            </w:pPr>
            <w:r>
              <w:t>(118)</w:t>
            </w:r>
          </w:p>
        </w:tc>
      </w:tr>
      <w:tr w:rsidR="00CD03EB" w:rsidRPr="00A04C56">
        <w:tc>
          <w:tcPr>
            <w:tcW w:w="4536" w:type="dxa"/>
          </w:tcPr>
          <w:p w:rsidR="00CD03EB" w:rsidRPr="00A04C56" w:rsidRDefault="00CD03EB" w:rsidP="00640C9E">
            <w:pPr>
              <w:pStyle w:val="StyleAGRTableTextLeft0cmHanging127cm"/>
            </w:pPr>
            <w:r>
              <w:t>Motor vehicles</w:t>
            </w:r>
          </w:p>
        </w:tc>
        <w:tc>
          <w:tcPr>
            <w:tcW w:w="1417" w:type="dxa"/>
          </w:tcPr>
          <w:p w:rsidR="00CD03EB" w:rsidRDefault="003C34AC" w:rsidP="00216725">
            <w:pPr>
              <w:pStyle w:val="AGRTableNumbers"/>
              <w:tabs>
                <w:tab w:val="decimal" w:pos="1070"/>
              </w:tabs>
              <w:ind w:right="170"/>
              <w:jc w:val="left"/>
            </w:pPr>
            <w:r>
              <w:t>(60)</w:t>
            </w:r>
          </w:p>
        </w:tc>
        <w:tc>
          <w:tcPr>
            <w:tcW w:w="1417" w:type="dxa"/>
          </w:tcPr>
          <w:p w:rsidR="00CD03EB" w:rsidRDefault="00CD03EB" w:rsidP="00CD03EB">
            <w:pPr>
              <w:pStyle w:val="AGRTableNumbers"/>
              <w:tabs>
                <w:tab w:val="decimal" w:pos="1070"/>
              </w:tabs>
              <w:ind w:right="170"/>
              <w:jc w:val="left"/>
            </w:pPr>
            <w:r>
              <w:t>(53)</w:t>
            </w:r>
          </w:p>
        </w:tc>
      </w:tr>
      <w:tr w:rsidR="00CD03EB" w:rsidRPr="00A04C56">
        <w:tc>
          <w:tcPr>
            <w:tcW w:w="4536" w:type="dxa"/>
          </w:tcPr>
          <w:p w:rsidR="00CD03EB" w:rsidRPr="00A04C56" w:rsidRDefault="00CD03EB" w:rsidP="00640C9E">
            <w:pPr>
              <w:pStyle w:val="StyleAGRTableTextLeft0cmHanging127cm"/>
            </w:pPr>
            <w:r w:rsidRPr="00A04C56">
              <w:t>Travel</w:t>
            </w:r>
          </w:p>
        </w:tc>
        <w:tc>
          <w:tcPr>
            <w:tcW w:w="1417" w:type="dxa"/>
          </w:tcPr>
          <w:p w:rsidR="00CD03EB" w:rsidRPr="00A04C56" w:rsidRDefault="003C34AC" w:rsidP="00216725">
            <w:pPr>
              <w:pStyle w:val="AGRTableNumbers"/>
              <w:tabs>
                <w:tab w:val="decimal" w:pos="1070"/>
              </w:tabs>
              <w:ind w:right="170"/>
              <w:jc w:val="left"/>
            </w:pPr>
            <w:r>
              <w:t>(100)</w:t>
            </w:r>
          </w:p>
        </w:tc>
        <w:tc>
          <w:tcPr>
            <w:tcW w:w="1417" w:type="dxa"/>
          </w:tcPr>
          <w:p w:rsidR="00CD03EB" w:rsidRPr="00A04C56" w:rsidRDefault="00CD03EB" w:rsidP="00CD03EB">
            <w:pPr>
              <w:pStyle w:val="AGRTableNumbers"/>
              <w:tabs>
                <w:tab w:val="decimal" w:pos="1070"/>
              </w:tabs>
              <w:ind w:right="170"/>
              <w:jc w:val="left"/>
            </w:pPr>
            <w:r>
              <w:t>(61)</w:t>
            </w:r>
          </w:p>
        </w:tc>
      </w:tr>
      <w:tr w:rsidR="00CD03EB" w:rsidRPr="00A04C56">
        <w:tc>
          <w:tcPr>
            <w:tcW w:w="4536" w:type="dxa"/>
          </w:tcPr>
          <w:p w:rsidR="00CD03EB" w:rsidRPr="00A04C56" w:rsidRDefault="00CD03EB" w:rsidP="00640C9E">
            <w:pPr>
              <w:pStyle w:val="StyleAGRTableTextLeft0cmHanging127cm"/>
            </w:pPr>
            <w:r>
              <w:t>Desert Knowledge Precinct</w:t>
            </w:r>
          </w:p>
        </w:tc>
        <w:tc>
          <w:tcPr>
            <w:tcW w:w="1417" w:type="dxa"/>
          </w:tcPr>
          <w:p w:rsidR="00CD03EB" w:rsidRDefault="003C34AC" w:rsidP="00632FEF">
            <w:pPr>
              <w:pStyle w:val="AGRTableNumbers"/>
              <w:tabs>
                <w:tab w:val="decimal" w:pos="1070"/>
              </w:tabs>
              <w:ind w:right="170"/>
              <w:jc w:val="left"/>
            </w:pPr>
            <w:r>
              <w:t>(215)</w:t>
            </w:r>
          </w:p>
        </w:tc>
        <w:tc>
          <w:tcPr>
            <w:tcW w:w="1417" w:type="dxa"/>
          </w:tcPr>
          <w:p w:rsidR="00CD03EB" w:rsidRDefault="00CD03EB" w:rsidP="00CD03EB">
            <w:pPr>
              <w:pStyle w:val="AGRTableNumbers"/>
              <w:tabs>
                <w:tab w:val="decimal" w:pos="1070"/>
              </w:tabs>
              <w:ind w:right="170"/>
              <w:jc w:val="left"/>
            </w:pPr>
            <w:r>
              <w:t>(119)</w:t>
            </w:r>
          </w:p>
        </w:tc>
      </w:tr>
      <w:tr w:rsidR="00CD03EB" w:rsidRPr="00A04C56">
        <w:tc>
          <w:tcPr>
            <w:tcW w:w="4536" w:type="dxa"/>
          </w:tcPr>
          <w:p w:rsidR="00CD03EB" w:rsidRPr="00A04C56" w:rsidRDefault="00CD03EB" w:rsidP="00640C9E">
            <w:pPr>
              <w:pStyle w:val="StyleAGRTableTextLeft0cmHanging127cm"/>
            </w:pPr>
            <w:r>
              <w:t>Desert Knowledge Symposium</w:t>
            </w:r>
          </w:p>
        </w:tc>
        <w:tc>
          <w:tcPr>
            <w:tcW w:w="1417" w:type="dxa"/>
          </w:tcPr>
          <w:p w:rsidR="00CD03EB" w:rsidRDefault="003C34AC" w:rsidP="00632FEF">
            <w:pPr>
              <w:pStyle w:val="AGRTableNumbers"/>
              <w:tabs>
                <w:tab w:val="decimal" w:pos="1070"/>
              </w:tabs>
              <w:ind w:right="170"/>
              <w:jc w:val="left"/>
            </w:pPr>
            <w:r>
              <w:t>(1)</w:t>
            </w:r>
          </w:p>
        </w:tc>
        <w:tc>
          <w:tcPr>
            <w:tcW w:w="1417" w:type="dxa"/>
          </w:tcPr>
          <w:p w:rsidR="00CD03EB" w:rsidRDefault="00CD03EB" w:rsidP="00CD03EB">
            <w:pPr>
              <w:pStyle w:val="AGRTableNumbers"/>
              <w:tabs>
                <w:tab w:val="decimal" w:pos="1070"/>
              </w:tabs>
              <w:ind w:right="170"/>
              <w:jc w:val="left"/>
            </w:pPr>
            <w:r>
              <w:t>(1)</w:t>
            </w:r>
          </w:p>
        </w:tc>
      </w:tr>
      <w:tr w:rsidR="00CD03EB" w:rsidRPr="00A04C56">
        <w:tc>
          <w:tcPr>
            <w:tcW w:w="4536" w:type="dxa"/>
          </w:tcPr>
          <w:p w:rsidR="00CD03EB" w:rsidRPr="00A04C56" w:rsidRDefault="003C34AC" w:rsidP="00640C9E">
            <w:pPr>
              <w:pStyle w:val="StyleAGRTableTextLeft0cmHanging127cm"/>
            </w:pPr>
            <w:r>
              <w:t>O</w:t>
            </w:r>
            <w:r w:rsidR="00CD03EB">
              <w:t>BN Partner Payments</w:t>
            </w:r>
          </w:p>
        </w:tc>
        <w:tc>
          <w:tcPr>
            <w:tcW w:w="1417" w:type="dxa"/>
          </w:tcPr>
          <w:p w:rsidR="00CD03EB" w:rsidRDefault="003C34AC" w:rsidP="00632FEF">
            <w:pPr>
              <w:pStyle w:val="AGRTableNumbers"/>
              <w:tabs>
                <w:tab w:val="decimal" w:pos="1070"/>
              </w:tabs>
              <w:ind w:right="170"/>
              <w:jc w:val="left"/>
            </w:pPr>
            <w:r>
              <w:t>(667)</w:t>
            </w:r>
          </w:p>
        </w:tc>
        <w:tc>
          <w:tcPr>
            <w:tcW w:w="1417" w:type="dxa"/>
          </w:tcPr>
          <w:p w:rsidR="00CD03EB" w:rsidRDefault="00CD03EB" w:rsidP="00CD03EB">
            <w:pPr>
              <w:pStyle w:val="AGRTableNumbers"/>
              <w:tabs>
                <w:tab w:val="decimal" w:pos="1070"/>
              </w:tabs>
              <w:ind w:right="170"/>
              <w:jc w:val="left"/>
            </w:pPr>
            <w:r>
              <w:t>(355)</w:t>
            </w:r>
          </w:p>
        </w:tc>
      </w:tr>
      <w:tr w:rsidR="00CD03EB" w:rsidRPr="00A04C56">
        <w:tc>
          <w:tcPr>
            <w:tcW w:w="4536" w:type="dxa"/>
          </w:tcPr>
          <w:p w:rsidR="00CD03EB" w:rsidRPr="00A04C56" w:rsidRDefault="00CD03EB" w:rsidP="00640C9E">
            <w:pPr>
              <w:pStyle w:val="StyleAGRTableTextLeft0cmHanging127cm"/>
            </w:pPr>
            <w:r w:rsidRPr="00A04C56">
              <w:t>Other</w:t>
            </w:r>
          </w:p>
        </w:tc>
        <w:tc>
          <w:tcPr>
            <w:tcW w:w="1417" w:type="dxa"/>
          </w:tcPr>
          <w:p w:rsidR="00CD03EB" w:rsidRPr="00A04C56" w:rsidRDefault="003C34AC" w:rsidP="00632FEF">
            <w:pPr>
              <w:pStyle w:val="AGRTableNumbers"/>
              <w:tabs>
                <w:tab w:val="decimal" w:pos="1070"/>
              </w:tabs>
              <w:ind w:right="170"/>
              <w:jc w:val="left"/>
            </w:pPr>
            <w:r>
              <w:t>(186)</w:t>
            </w:r>
          </w:p>
        </w:tc>
        <w:tc>
          <w:tcPr>
            <w:tcW w:w="1417" w:type="dxa"/>
          </w:tcPr>
          <w:p w:rsidR="00CD03EB" w:rsidRPr="00A04C56" w:rsidRDefault="00CD03EB" w:rsidP="00CD03EB">
            <w:pPr>
              <w:pStyle w:val="AGRTableNumbers"/>
              <w:tabs>
                <w:tab w:val="decimal" w:pos="1070"/>
              </w:tabs>
              <w:ind w:right="170"/>
              <w:jc w:val="left"/>
            </w:pPr>
            <w:r>
              <w:t>(132)</w:t>
            </w:r>
          </w:p>
        </w:tc>
      </w:tr>
      <w:tr w:rsidR="00843378" w:rsidRPr="00A04C56">
        <w:tc>
          <w:tcPr>
            <w:tcW w:w="4536" w:type="dxa"/>
            <w:tcBorders>
              <w:bottom w:val="single" w:sz="4" w:space="0" w:color="auto"/>
            </w:tcBorders>
          </w:tcPr>
          <w:p w:rsidR="00843378" w:rsidRPr="00A04C56" w:rsidRDefault="00843378" w:rsidP="00843378">
            <w:pPr>
              <w:pStyle w:val="AGRTableText"/>
              <w:ind w:left="720" w:hanging="720"/>
              <w:rPr>
                <w:b/>
              </w:rPr>
            </w:pPr>
            <w:r>
              <w:rPr>
                <w:b/>
              </w:rPr>
              <w:t>Total Expenditure</w:t>
            </w:r>
            <w:r w:rsidRPr="00A04C56">
              <w:rPr>
                <w:b/>
              </w:rPr>
              <w:t xml:space="preserve"> </w:t>
            </w:r>
          </w:p>
        </w:tc>
        <w:tc>
          <w:tcPr>
            <w:tcW w:w="1417" w:type="dxa"/>
            <w:tcBorders>
              <w:bottom w:val="single" w:sz="4" w:space="0" w:color="auto"/>
            </w:tcBorders>
          </w:tcPr>
          <w:p w:rsidR="00843378" w:rsidRPr="00A04C56" w:rsidRDefault="003C34AC" w:rsidP="00216725">
            <w:pPr>
              <w:pStyle w:val="AGRTableNumbers"/>
              <w:tabs>
                <w:tab w:val="decimal" w:pos="1070"/>
              </w:tabs>
              <w:ind w:right="170"/>
              <w:jc w:val="left"/>
              <w:rPr>
                <w:b/>
              </w:rPr>
            </w:pPr>
            <w:r>
              <w:rPr>
                <w:b/>
              </w:rPr>
              <w:t>(2,756)</w:t>
            </w:r>
          </w:p>
        </w:tc>
        <w:tc>
          <w:tcPr>
            <w:tcW w:w="1417" w:type="dxa"/>
            <w:tcBorders>
              <w:bottom w:val="single" w:sz="4" w:space="0" w:color="auto"/>
            </w:tcBorders>
          </w:tcPr>
          <w:p w:rsidR="00843378" w:rsidRPr="00A04C56" w:rsidRDefault="00843378" w:rsidP="00CD03EB">
            <w:pPr>
              <w:pStyle w:val="AGRTableNumbers"/>
              <w:tabs>
                <w:tab w:val="decimal" w:pos="1070"/>
              </w:tabs>
              <w:ind w:right="170"/>
              <w:jc w:val="left"/>
              <w:rPr>
                <w:b/>
              </w:rPr>
            </w:pPr>
            <w:r>
              <w:rPr>
                <w:b/>
              </w:rPr>
              <w:t>(2,019)</w:t>
            </w:r>
          </w:p>
        </w:tc>
      </w:tr>
      <w:tr w:rsidR="003C34AC" w:rsidRPr="00A04C56" w:rsidTr="00843378">
        <w:tc>
          <w:tcPr>
            <w:tcW w:w="4536" w:type="dxa"/>
            <w:tcBorders>
              <w:bottom w:val="single" w:sz="4" w:space="0" w:color="auto"/>
            </w:tcBorders>
          </w:tcPr>
          <w:p w:rsidR="003C34AC" w:rsidRPr="00A04C56" w:rsidRDefault="003C34AC" w:rsidP="00843378">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3C34AC" w:rsidRPr="00A04C56" w:rsidRDefault="003C34AC" w:rsidP="00AF0436">
            <w:pPr>
              <w:pStyle w:val="AGRTableNumbers"/>
              <w:tabs>
                <w:tab w:val="decimal" w:pos="1070"/>
              </w:tabs>
              <w:ind w:right="170"/>
              <w:jc w:val="left"/>
              <w:rPr>
                <w:b/>
              </w:rPr>
            </w:pPr>
            <w:r>
              <w:rPr>
                <w:b/>
              </w:rPr>
              <w:t>965</w:t>
            </w:r>
          </w:p>
        </w:tc>
        <w:tc>
          <w:tcPr>
            <w:tcW w:w="1417" w:type="dxa"/>
            <w:tcBorders>
              <w:bottom w:val="single" w:sz="4" w:space="0" w:color="auto"/>
            </w:tcBorders>
          </w:tcPr>
          <w:p w:rsidR="003C34AC" w:rsidRPr="00A04C56" w:rsidRDefault="00851C2C" w:rsidP="00AF0436">
            <w:pPr>
              <w:pStyle w:val="AGRTableNumbers"/>
              <w:tabs>
                <w:tab w:val="decimal" w:pos="1070"/>
              </w:tabs>
              <w:ind w:right="170"/>
              <w:jc w:val="left"/>
              <w:rPr>
                <w:b/>
              </w:rPr>
            </w:pPr>
            <w:r>
              <w:rPr>
                <w:b/>
              </w:rPr>
              <w:t>2,921</w:t>
            </w:r>
          </w:p>
        </w:tc>
      </w:tr>
    </w:tbl>
    <w:p w:rsidR="003D51B9" w:rsidRPr="00A04C56" w:rsidRDefault="003D51B9" w:rsidP="0055349B">
      <w:pPr>
        <w:pStyle w:val="AGRHeading1"/>
      </w:pPr>
      <w:bookmarkStart w:id="48" w:name="_Toc185325767"/>
      <w:r w:rsidRPr="00A04C56">
        <w:lastRenderedPageBreak/>
        <w:t>Desert Knowledge Australia cont…</w:t>
      </w:r>
    </w:p>
    <w:bookmarkEnd w:id="48"/>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Desert Knowledge Australia "/>
        <w:tblDescription w:val="Desert Knowledge Australia "/>
      </w:tblPr>
      <w:tblGrid>
        <w:gridCol w:w="4536"/>
        <w:gridCol w:w="1417"/>
        <w:gridCol w:w="1418"/>
      </w:tblGrid>
      <w:tr w:rsidR="00CD03EB" w:rsidRPr="00A04C56" w:rsidTr="009B1C68">
        <w:trPr>
          <w:tblHeader/>
        </w:trPr>
        <w:tc>
          <w:tcPr>
            <w:tcW w:w="4536" w:type="dxa"/>
            <w:tcBorders>
              <w:bottom w:val="single" w:sz="4" w:space="0" w:color="auto"/>
            </w:tcBorders>
          </w:tcPr>
          <w:p w:rsidR="00CD03EB" w:rsidRPr="00A04C56" w:rsidRDefault="00CD03EB" w:rsidP="00216725">
            <w:pPr>
              <w:pStyle w:val="AGRTableText"/>
              <w:keepNext/>
            </w:pPr>
          </w:p>
        </w:tc>
        <w:tc>
          <w:tcPr>
            <w:tcW w:w="1417" w:type="dxa"/>
            <w:tcBorders>
              <w:bottom w:val="single" w:sz="4" w:space="0" w:color="auto"/>
            </w:tcBorders>
          </w:tcPr>
          <w:p w:rsidR="00CD03EB" w:rsidRPr="00A04C56" w:rsidRDefault="00CD03EB" w:rsidP="00CD03EB">
            <w:pPr>
              <w:pStyle w:val="StyleAGRTableTextCenteredLeft0cmHanging127cm"/>
            </w:pPr>
            <w:r>
              <w:t>2010</w:t>
            </w:r>
          </w:p>
        </w:tc>
        <w:tc>
          <w:tcPr>
            <w:tcW w:w="1418" w:type="dxa"/>
            <w:tcBorders>
              <w:bottom w:val="single" w:sz="4" w:space="0" w:color="auto"/>
            </w:tcBorders>
          </w:tcPr>
          <w:p w:rsidR="00CD03EB" w:rsidRPr="00A04C56" w:rsidRDefault="00CD03EB" w:rsidP="00CD03EB">
            <w:pPr>
              <w:pStyle w:val="StyleAGRTableTextCenteredLeft0cmHanging127cm"/>
            </w:pPr>
            <w:r>
              <w:t>2009</w:t>
            </w:r>
          </w:p>
        </w:tc>
      </w:tr>
      <w:tr w:rsidR="00CD03EB" w:rsidRPr="00A04C56" w:rsidTr="003443CD">
        <w:tc>
          <w:tcPr>
            <w:tcW w:w="4536" w:type="dxa"/>
            <w:tcBorders>
              <w:top w:val="single" w:sz="4" w:space="0" w:color="auto"/>
            </w:tcBorders>
          </w:tcPr>
          <w:p w:rsidR="00CD03EB" w:rsidRPr="00A04C56" w:rsidRDefault="00CD03EB" w:rsidP="00216725">
            <w:pPr>
              <w:pStyle w:val="AGRTableText"/>
              <w:keepNext/>
            </w:pPr>
          </w:p>
        </w:tc>
        <w:tc>
          <w:tcPr>
            <w:tcW w:w="1417" w:type="dxa"/>
            <w:tcBorders>
              <w:top w:val="single" w:sz="4" w:space="0" w:color="auto"/>
            </w:tcBorders>
          </w:tcPr>
          <w:p w:rsidR="00CD03EB" w:rsidRPr="00A04C56" w:rsidRDefault="00CD03EB" w:rsidP="00216725">
            <w:pPr>
              <w:pStyle w:val="AGRTableText"/>
              <w:keepNext/>
              <w:jc w:val="center"/>
            </w:pPr>
            <w:r>
              <w:t>$’000</w:t>
            </w:r>
          </w:p>
        </w:tc>
        <w:tc>
          <w:tcPr>
            <w:tcW w:w="1418" w:type="dxa"/>
            <w:tcBorders>
              <w:top w:val="single" w:sz="4" w:space="0" w:color="auto"/>
            </w:tcBorders>
          </w:tcPr>
          <w:p w:rsidR="00CD03EB" w:rsidRPr="00A04C56" w:rsidRDefault="00CD03EB" w:rsidP="00216725">
            <w:pPr>
              <w:pStyle w:val="AGRTableText"/>
              <w:keepNext/>
              <w:jc w:val="center"/>
            </w:pPr>
            <w:r w:rsidRPr="00A04C56">
              <w:t>$’000</w:t>
            </w:r>
          </w:p>
        </w:tc>
      </w:tr>
      <w:tr w:rsidR="003443CD" w:rsidRPr="00A04C56" w:rsidTr="003443CD">
        <w:tc>
          <w:tcPr>
            <w:tcW w:w="4536" w:type="dxa"/>
          </w:tcPr>
          <w:p w:rsidR="003443CD" w:rsidRPr="00D37656" w:rsidRDefault="003443CD" w:rsidP="00D13BE2">
            <w:pPr>
              <w:pStyle w:val="AGRTableText"/>
              <w:keepNext/>
            </w:pPr>
            <w:r w:rsidRPr="00D37656">
              <w:t>Cash and cash equivalents</w:t>
            </w:r>
          </w:p>
        </w:tc>
        <w:tc>
          <w:tcPr>
            <w:tcW w:w="1417" w:type="dxa"/>
          </w:tcPr>
          <w:p w:rsidR="003443CD" w:rsidRPr="00D37656" w:rsidRDefault="00D37656" w:rsidP="00D13BE2">
            <w:pPr>
              <w:pStyle w:val="AGRTableNumbers"/>
              <w:tabs>
                <w:tab w:val="decimal" w:pos="1070"/>
              </w:tabs>
              <w:ind w:right="170"/>
              <w:jc w:val="left"/>
            </w:pPr>
            <w:r>
              <w:t>3,174</w:t>
            </w:r>
          </w:p>
        </w:tc>
        <w:tc>
          <w:tcPr>
            <w:tcW w:w="1418" w:type="dxa"/>
          </w:tcPr>
          <w:p w:rsidR="003443CD" w:rsidRPr="00D37656" w:rsidRDefault="00D37656" w:rsidP="00D13BE2">
            <w:pPr>
              <w:pStyle w:val="AGRTableNumbers"/>
              <w:tabs>
                <w:tab w:val="decimal" w:pos="1070"/>
              </w:tabs>
              <w:ind w:right="170"/>
              <w:jc w:val="left"/>
            </w:pPr>
            <w:r w:rsidRPr="00D37656">
              <w:t>2,177</w:t>
            </w:r>
          </w:p>
        </w:tc>
      </w:tr>
      <w:tr w:rsidR="003443CD" w:rsidRPr="00A04C56" w:rsidTr="003443CD">
        <w:tc>
          <w:tcPr>
            <w:tcW w:w="4536" w:type="dxa"/>
          </w:tcPr>
          <w:p w:rsidR="003443CD" w:rsidRPr="00D37656" w:rsidRDefault="003443CD" w:rsidP="00D13BE2">
            <w:pPr>
              <w:pStyle w:val="AGRTableText"/>
              <w:keepNext/>
            </w:pPr>
            <w:r w:rsidRPr="00D37656">
              <w:t>Receivables and other current assets</w:t>
            </w:r>
          </w:p>
        </w:tc>
        <w:tc>
          <w:tcPr>
            <w:tcW w:w="1417" w:type="dxa"/>
          </w:tcPr>
          <w:p w:rsidR="003443CD" w:rsidRPr="00D37656" w:rsidRDefault="00D37656" w:rsidP="00D13BE2">
            <w:pPr>
              <w:pStyle w:val="AGRTableNumbers"/>
              <w:tabs>
                <w:tab w:val="decimal" w:pos="1070"/>
              </w:tabs>
              <w:ind w:right="170"/>
              <w:jc w:val="left"/>
            </w:pPr>
            <w:r>
              <w:t>267</w:t>
            </w:r>
          </w:p>
        </w:tc>
        <w:tc>
          <w:tcPr>
            <w:tcW w:w="1418" w:type="dxa"/>
          </w:tcPr>
          <w:p w:rsidR="003443CD" w:rsidRPr="00D37656" w:rsidRDefault="00D37656" w:rsidP="00D13BE2">
            <w:pPr>
              <w:pStyle w:val="AGRTableNumbers"/>
              <w:tabs>
                <w:tab w:val="decimal" w:pos="1070"/>
              </w:tabs>
              <w:ind w:right="170"/>
              <w:jc w:val="left"/>
            </w:pPr>
            <w:r w:rsidRPr="00D37656">
              <w:t>132</w:t>
            </w:r>
          </w:p>
        </w:tc>
      </w:tr>
      <w:tr w:rsidR="00CD03EB" w:rsidRPr="00A04C56" w:rsidTr="003443CD">
        <w:tc>
          <w:tcPr>
            <w:tcW w:w="4536" w:type="dxa"/>
          </w:tcPr>
          <w:p w:rsidR="00CD03EB" w:rsidRPr="00A04C56" w:rsidRDefault="00CD03EB" w:rsidP="00216725">
            <w:pPr>
              <w:pStyle w:val="AGRTableText"/>
            </w:pPr>
            <w:r w:rsidRPr="00A04C56">
              <w:t>Less Current Liabilities</w:t>
            </w:r>
          </w:p>
        </w:tc>
        <w:tc>
          <w:tcPr>
            <w:tcW w:w="1417" w:type="dxa"/>
          </w:tcPr>
          <w:p w:rsidR="00CD03EB" w:rsidRPr="00A04C56" w:rsidRDefault="00D37656" w:rsidP="00216725">
            <w:pPr>
              <w:pStyle w:val="AGRTableNumbers"/>
              <w:tabs>
                <w:tab w:val="decimal" w:pos="1070"/>
              </w:tabs>
              <w:ind w:right="170"/>
              <w:jc w:val="left"/>
            </w:pPr>
            <w:r>
              <w:t>(1,345)</w:t>
            </w:r>
          </w:p>
        </w:tc>
        <w:tc>
          <w:tcPr>
            <w:tcW w:w="1418" w:type="dxa"/>
          </w:tcPr>
          <w:p w:rsidR="00CD03EB" w:rsidRPr="00A04C56" w:rsidRDefault="00CD03EB" w:rsidP="00CD03EB">
            <w:pPr>
              <w:pStyle w:val="AGRTableNumbers"/>
              <w:tabs>
                <w:tab w:val="decimal" w:pos="1070"/>
              </w:tabs>
              <w:ind w:right="170"/>
              <w:jc w:val="left"/>
            </w:pPr>
            <w:r>
              <w:t>(279)</w:t>
            </w:r>
          </w:p>
        </w:tc>
      </w:tr>
      <w:tr w:rsidR="00CD03EB" w:rsidRPr="00A04C56" w:rsidTr="003443CD">
        <w:tc>
          <w:tcPr>
            <w:tcW w:w="4536" w:type="dxa"/>
            <w:tcBorders>
              <w:bottom w:val="single" w:sz="4" w:space="0" w:color="auto"/>
            </w:tcBorders>
          </w:tcPr>
          <w:p w:rsidR="00CD03EB" w:rsidRPr="00A04C56" w:rsidRDefault="00CD03EB" w:rsidP="00216725">
            <w:pPr>
              <w:pStyle w:val="AGRTableText"/>
            </w:pPr>
            <w:r>
              <w:rPr>
                <w:b/>
              </w:rPr>
              <w:t>Working capital</w:t>
            </w:r>
          </w:p>
        </w:tc>
        <w:tc>
          <w:tcPr>
            <w:tcW w:w="1417" w:type="dxa"/>
            <w:tcBorders>
              <w:bottom w:val="single" w:sz="4" w:space="0" w:color="auto"/>
            </w:tcBorders>
          </w:tcPr>
          <w:p w:rsidR="00CD03EB" w:rsidRPr="00A04C56" w:rsidRDefault="00D37656" w:rsidP="00216725">
            <w:pPr>
              <w:pStyle w:val="AGRTableNumbers"/>
              <w:tabs>
                <w:tab w:val="decimal" w:pos="1070"/>
              </w:tabs>
              <w:ind w:right="170"/>
              <w:jc w:val="left"/>
              <w:rPr>
                <w:b/>
              </w:rPr>
            </w:pPr>
            <w:r>
              <w:rPr>
                <w:b/>
              </w:rPr>
              <w:t>2,096</w:t>
            </w:r>
          </w:p>
        </w:tc>
        <w:tc>
          <w:tcPr>
            <w:tcW w:w="1418"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2,030</w:t>
            </w:r>
          </w:p>
        </w:tc>
      </w:tr>
      <w:tr w:rsidR="00CD03EB" w:rsidRPr="00A04C56" w:rsidTr="003443CD">
        <w:tc>
          <w:tcPr>
            <w:tcW w:w="4536" w:type="dxa"/>
            <w:tcBorders>
              <w:top w:val="single" w:sz="4" w:space="0" w:color="auto"/>
            </w:tcBorders>
          </w:tcPr>
          <w:p w:rsidR="00CD03EB" w:rsidRPr="00A04C56" w:rsidRDefault="00CD03EB" w:rsidP="00DC0166">
            <w:pPr>
              <w:pStyle w:val="AGRTableText"/>
            </w:pPr>
            <w:r w:rsidRPr="00A04C56">
              <w:t>Add Non Current Assets</w:t>
            </w:r>
          </w:p>
        </w:tc>
        <w:tc>
          <w:tcPr>
            <w:tcW w:w="1417" w:type="dxa"/>
            <w:tcBorders>
              <w:top w:val="single" w:sz="4" w:space="0" w:color="auto"/>
            </w:tcBorders>
          </w:tcPr>
          <w:p w:rsidR="00CD03EB" w:rsidRPr="00A04C56" w:rsidRDefault="00D37656" w:rsidP="00DC0166">
            <w:pPr>
              <w:pStyle w:val="AGRTableNumbers"/>
              <w:tabs>
                <w:tab w:val="decimal" w:pos="1070"/>
              </w:tabs>
              <w:ind w:right="170"/>
              <w:jc w:val="left"/>
            </w:pPr>
            <w:r>
              <w:t>6,083</w:t>
            </w:r>
          </w:p>
        </w:tc>
        <w:tc>
          <w:tcPr>
            <w:tcW w:w="1418" w:type="dxa"/>
            <w:tcBorders>
              <w:top w:val="single" w:sz="4" w:space="0" w:color="auto"/>
            </w:tcBorders>
          </w:tcPr>
          <w:p w:rsidR="00CD03EB" w:rsidRPr="00A04C56" w:rsidRDefault="00CD03EB" w:rsidP="00CD03EB">
            <w:pPr>
              <w:pStyle w:val="AGRTableNumbers"/>
              <w:tabs>
                <w:tab w:val="decimal" w:pos="1070"/>
              </w:tabs>
              <w:ind w:right="170"/>
              <w:jc w:val="left"/>
            </w:pPr>
            <w:r>
              <w:t>5,447</w:t>
            </w:r>
          </w:p>
        </w:tc>
      </w:tr>
      <w:tr w:rsidR="00CD03EB" w:rsidRPr="00A04C56" w:rsidTr="003443CD">
        <w:tc>
          <w:tcPr>
            <w:tcW w:w="4536" w:type="dxa"/>
          </w:tcPr>
          <w:p w:rsidR="00CD03EB" w:rsidRPr="00A04C56" w:rsidRDefault="00782542" w:rsidP="00DC0166">
            <w:pPr>
              <w:pStyle w:val="AGRTableText"/>
              <w:rPr>
                <w:b/>
              </w:rPr>
            </w:pPr>
            <w:r>
              <w:rPr>
                <w:b/>
              </w:rPr>
              <w:t>Net Assets</w:t>
            </w:r>
          </w:p>
        </w:tc>
        <w:tc>
          <w:tcPr>
            <w:tcW w:w="1417" w:type="dxa"/>
          </w:tcPr>
          <w:p w:rsidR="00CD03EB" w:rsidRPr="00A04C56" w:rsidRDefault="00D37656" w:rsidP="00DC0166">
            <w:pPr>
              <w:pStyle w:val="AGRTableNumbers"/>
              <w:tabs>
                <w:tab w:val="decimal" w:pos="1070"/>
              </w:tabs>
              <w:ind w:right="170"/>
              <w:jc w:val="left"/>
              <w:rPr>
                <w:b/>
              </w:rPr>
            </w:pPr>
            <w:r>
              <w:rPr>
                <w:b/>
              </w:rPr>
              <w:t>8,179</w:t>
            </w:r>
          </w:p>
        </w:tc>
        <w:tc>
          <w:tcPr>
            <w:tcW w:w="1418" w:type="dxa"/>
          </w:tcPr>
          <w:p w:rsidR="00CD03EB" w:rsidRPr="00A04C56" w:rsidRDefault="00CD03EB" w:rsidP="00CD03EB">
            <w:pPr>
              <w:pStyle w:val="AGRTableNumbers"/>
              <w:tabs>
                <w:tab w:val="decimal" w:pos="1070"/>
              </w:tabs>
              <w:ind w:right="170"/>
              <w:jc w:val="left"/>
              <w:rPr>
                <w:b/>
              </w:rPr>
            </w:pPr>
            <w:r>
              <w:rPr>
                <w:b/>
              </w:rPr>
              <w:t>7,477</w:t>
            </w:r>
          </w:p>
        </w:tc>
      </w:tr>
      <w:tr w:rsidR="00CD03EB" w:rsidRPr="00A04C56" w:rsidTr="003443CD">
        <w:tc>
          <w:tcPr>
            <w:tcW w:w="4536" w:type="dxa"/>
            <w:tcBorders>
              <w:top w:val="single" w:sz="4" w:space="0" w:color="auto"/>
            </w:tcBorders>
          </w:tcPr>
          <w:p w:rsidR="00CD03EB" w:rsidRPr="00A04C56" w:rsidRDefault="00CD03EB" w:rsidP="00216725">
            <w:pPr>
              <w:pStyle w:val="AGRTableText"/>
            </w:pPr>
            <w:r w:rsidRPr="00A04C56">
              <w:t xml:space="preserve">Represented by: </w:t>
            </w:r>
          </w:p>
        </w:tc>
        <w:tc>
          <w:tcPr>
            <w:tcW w:w="1417" w:type="dxa"/>
            <w:tcBorders>
              <w:top w:val="single" w:sz="4" w:space="0" w:color="auto"/>
            </w:tcBorders>
          </w:tcPr>
          <w:p w:rsidR="00CD03EB" w:rsidRPr="00A04C56" w:rsidRDefault="00CD03EB" w:rsidP="00216725">
            <w:pPr>
              <w:pStyle w:val="AGRTableNumbers"/>
              <w:tabs>
                <w:tab w:val="decimal" w:pos="1070"/>
              </w:tabs>
              <w:ind w:right="170"/>
              <w:jc w:val="left"/>
            </w:pPr>
          </w:p>
        </w:tc>
        <w:tc>
          <w:tcPr>
            <w:tcW w:w="1418" w:type="dxa"/>
            <w:tcBorders>
              <w:top w:val="single" w:sz="4" w:space="0" w:color="auto"/>
            </w:tcBorders>
          </w:tcPr>
          <w:p w:rsidR="00CD03EB" w:rsidRPr="00A04C56" w:rsidRDefault="00CD03EB" w:rsidP="00CD03EB">
            <w:pPr>
              <w:pStyle w:val="AGRTableNumbers"/>
              <w:tabs>
                <w:tab w:val="decimal" w:pos="1070"/>
              </w:tabs>
              <w:ind w:right="170"/>
              <w:jc w:val="left"/>
            </w:pPr>
          </w:p>
        </w:tc>
      </w:tr>
      <w:tr w:rsidR="00CD03EB" w:rsidRPr="00A04C56" w:rsidTr="003443CD">
        <w:tc>
          <w:tcPr>
            <w:tcW w:w="4536" w:type="dxa"/>
          </w:tcPr>
          <w:p w:rsidR="00CD03EB" w:rsidRPr="00A04C56" w:rsidRDefault="00CD03EB" w:rsidP="00216725">
            <w:pPr>
              <w:pStyle w:val="AGRTableText"/>
            </w:pPr>
            <w:r>
              <w:t>Equity Contribution</w:t>
            </w:r>
          </w:p>
        </w:tc>
        <w:tc>
          <w:tcPr>
            <w:tcW w:w="1417" w:type="dxa"/>
          </w:tcPr>
          <w:p w:rsidR="00CD03EB" w:rsidRDefault="00D37656" w:rsidP="00216725">
            <w:pPr>
              <w:pStyle w:val="AGRTableNumbers"/>
              <w:tabs>
                <w:tab w:val="decimal" w:pos="1070"/>
              </w:tabs>
              <w:ind w:right="170"/>
              <w:jc w:val="left"/>
            </w:pPr>
            <w:r>
              <w:t>2,434</w:t>
            </w:r>
          </w:p>
        </w:tc>
        <w:tc>
          <w:tcPr>
            <w:tcW w:w="1418" w:type="dxa"/>
          </w:tcPr>
          <w:p w:rsidR="00CD03EB" w:rsidRDefault="00CD03EB" w:rsidP="00CD03EB">
            <w:pPr>
              <w:pStyle w:val="AGRTableNumbers"/>
              <w:tabs>
                <w:tab w:val="decimal" w:pos="1070"/>
              </w:tabs>
              <w:ind w:right="170"/>
              <w:jc w:val="left"/>
            </w:pPr>
            <w:r>
              <w:t>2,434</w:t>
            </w:r>
          </w:p>
        </w:tc>
      </w:tr>
      <w:tr w:rsidR="00CD03EB" w:rsidRPr="00A04C56" w:rsidTr="003443CD">
        <w:tc>
          <w:tcPr>
            <w:tcW w:w="4536" w:type="dxa"/>
          </w:tcPr>
          <w:p w:rsidR="00CD03EB" w:rsidRPr="00A04C56" w:rsidRDefault="00CD03EB" w:rsidP="00216725">
            <w:pPr>
              <w:pStyle w:val="AGRTableText"/>
            </w:pPr>
            <w:r w:rsidRPr="00A04C56">
              <w:t>Accumulated surplus</w:t>
            </w:r>
          </w:p>
        </w:tc>
        <w:tc>
          <w:tcPr>
            <w:tcW w:w="1417" w:type="dxa"/>
          </w:tcPr>
          <w:p w:rsidR="00CD03EB" w:rsidRPr="00A04C56" w:rsidRDefault="00D37656" w:rsidP="00216725">
            <w:pPr>
              <w:pStyle w:val="AGRTableNumbers"/>
              <w:tabs>
                <w:tab w:val="decimal" w:pos="1070"/>
              </w:tabs>
              <w:ind w:right="170"/>
              <w:jc w:val="left"/>
            </w:pPr>
            <w:r>
              <w:t>5,745</w:t>
            </w:r>
          </w:p>
        </w:tc>
        <w:tc>
          <w:tcPr>
            <w:tcW w:w="1418" w:type="dxa"/>
          </w:tcPr>
          <w:p w:rsidR="00CD03EB" w:rsidRPr="00A04C56" w:rsidRDefault="00CD03EB" w:rsidP="00CD03EB">
            <w:pPr>
              <w:pStyle w:val="AGRTableNumbers"/>
              <w:tabs>
                <w:tab w:val="decimal" w:pos="1070"/>
              </w:tabs>
              <w:ind w:right="170"/>
              <w:jc w:val="left"/>
            </w:pPr>
            <w:r>
              <w:t>5,043</w:t>
            </w:r>
          </w:p>
        </w:tc>
      </w:tr>
      <w:tr w:rsidR="00CD03EB" w:rsidRPr="00A04C56" w:rsidTr="003443CD">
        <w:tc>
          <w:tcPr>
            <w:tcW w:w="4536" w:type="dxa"/>
            <w:tcBorders>
              <w:bottom w:val="single" w:sz="4" w:space="0" w:color="auto"/>
            </w:tcBorders>
          </w:tcPr>
          <w:p w:rsidR="00CD03EB" w:rsidRPr="00A04C56" w:rsidRDefault="00CD03EB" w:rsidP="00216725">
            <w:pPr>
              <w:pStyle w:val="AGRTableText"/>
              <w:rPr>
                <w:b/>
              </w:rPr>
            </w:pPr>
            <w:r w:rsidRPr="00A04C56">
              <w:rPr>
                <w:b/>
              </w:rPr>
              <w:t>Equity</w:t>
            </w:r>
          </w:p>
        </w:tc>
        <w:tc>
          <w:tcPr>
            <w:tcW w:w="1417" w:type="dxa"/>
            <w:tcBorders>
              <w:bottom w:val="single" w:sz="4" w:space="0" w:color="auto"/>
            </w:tcBorders>
          </w:tcPr>
          <w:p w:rsidR="00CD03EB" w:rsidRPr="00A04C56" w:rsidRDefault="00D37656" w:rsidP="00216725">
            <w:pPr>
              <w:pStyle w:val="AGRTableNumbers"/>
              <w:tabs>
                <w:tab w:val="decimal" w:pos="1070"/>
              </w:tabs>
              <w:ind w:right="170"/>
              <w:jc w:val="left"/>
              <w:rPr>
                <w:b/>
              </w:rPr>
            </w:pPr>
            <w:r>
              <w:rPr>
                <w:b/>
              </w:rPr>
              <w:t>8,179</w:t>
            </w:r>
          </w:p>
        </w:tc>
        <w:tc>
          <w:tcPr>
            <w:tcW w:w="1418" w:type="dxa"/>
            <w:tcBorders>
              <w:bottom w:val="single" w:sz="4" w:space="0" w:color="auto"/>
            </w:tcBorders>
          </w:tcPr>
          <w:p w:rsidR="00CD03EB" w:rsidRPr="00A04C56" w:rsidRDefault="00CD03EB" w:rsidP="00CD03EB">
            <w:pPr>
              <w:pStyle w:val="AGRTableNumbers"/>
              <w:tabs>
                <w:tab w:val="decimal" w:pos="1070"/>
              </w:tabs>
              <w:ind w:right="170"/>
              <w:jc w:val="left"/>
              <w:rPr>
                <w:b/>
              </w:rPr>
            </w:pPr>
            <w:r>
              <w:rPr>
                <w:b/>
              </w:rPr>
              <w:t>7,477</w:t>
            </w:r>
          </w:p>
        </w:tc>
      </w:tr>
    </w:tbl>
    <w:p w:rsidR="004C31C0" w:rsidRDefault="004C31C0" w:rsidP="00405988">
      <w:pPr>
        <w:pStyle w:val="AGRBodyText"/>
      </w:pPr>
    </w:p>
    <w:p w:rsidR="004C31C0" w:rsidRPr="00A04C56" w:rsidRDefault="00851C2C" w:rsidP="0055349B">
      <w:pPr>
        <w:pStyle w:val="AGRHeading1"/>
      </w:pPr>
      <w:bookmarkStart w:id="49" w:name="gpo"/>
      <w:bookmarkStart w:id="50" w:name="_Toc185325768"/>
      <w:r>
        <w:lastRenderedPageBreak/>
        <w:t>G</w:t>
      </w:r>
      <w:r w:rsidR="00DE6202" w:rsidRPr="00A04C56">
        <w:t>overnment Printing</w:t>
      </w:r>
      <w:bookmarkEnd w:id="49"/>
      <w:r w:rsidR="00DE6202" w:rsidRPr="00A04C56">
        <w:t xml:space="preserve"> Office</w:t>
      </w:r>
      <w:bookmarkEnd w:id="50"/>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851C2C" w:rsidRDefault="00851C2C" w:rsidP="00405988">
      <w:pPr>
        <w:pStyle w:val="AGRBodyText"/>
      </w:pPr>
      <w:r>
        <w:t xml:space="preserve">The Government Printing Office (GPO) is a GBD that provides printing services to the Government and its Agencies. All Agencies are expected to use the GPO for their printing and publication needs.  The GPO is required to outsource a proportion of its work to private sector printing firms.   </w:t>
      </w:r>
    </w:p>
    <w:p w:rsidR="00B756DA" w:rsidRPr="00A04C56" w:rsidRDefault="00851C2C" w:rsidP="00405988">
      <w:pPr>
        <w:pStyle w:val="AGRBodyText"/>
      </w:pPr>
      <w:r>
        <w:t>The host Agency was the Department of Business and Employment</w:t>
      </w:r>
      <w:r w:rsidR="00B756DA">
        <w:t>.</w:t>
      </w:r>
    </w:p>
    <w:p w:rsidR="004C31C0" w:rsidRPr="00A04C56" w:rsidRDefault="00392057" w:rsidP="004C31C0">
      <w:pPr>
        <w:pStyle w:val="AGRHeading3"/>
        <w:rPr>
          <w:lang w:val="en-AU"/>
        </w:rPr>
      </w:pPr>
      <w:r w:rsidRPr="00A04C56">
        <w:rPr>
          <w:lang w:val="en-AU"/>
        </w:rPr>
        <w:t>Audit Opinion</w:t>
      </w:r>
    </w:p>
    <w:p w:rsidR="004C31C0" w:rsidRPr="0084691E" w:rsidRDefault="00DE6202" w:rsidP="00405988">
      <w:pPr>
        <w:pStyle w:val="AGRBodyText"/>
      </w:pPr>
      <w:r w:rsidRPr="0084691E">
        <w:t xml:space="preserve">The audit of </w:t>
      </w:r>
      <w:r w:rsidR="00E16E49" w:rsidRPr="0084691E">
        <w:t>the Government Printing Office</w:t>
      </w:r>
      <w:r w:rsidRPr="0084691E">
        <w:t xml:space="preserve"> for the year ended </w:t>
      </w:r>
      <w:r w:rsidR="00CD03EB" w:rsidRPr="0084691E">
        <w:t>30 June 2010</w:t>
      </w:r>
      <w:r w:rsidRPr="0084691E">
        <w:t xml:space="preserve"> resulted in an unqualified independent audit opinion, which was issued on </w:t>
      </w:r>
      <w:r w:rsidR="003B139B">
        <w:t>28 </w:t>
      </w:r>
      <w:r w:rsidR="0084691E" w:rsidRPr="0084691E">
        <w:t>September 2010</w:t>
      </w:r>
      <w:r w:rsidR="004C31C0" w:rsidRPr="0084691E">
        <w:t>.</w:t>
      </w:r>
    </w:p>
    <w:p w:rsidR="00782542" w:rsidRPr="00A04C56" w:rsidRDefault="00782542" w:rsidP="00782542">
      <w:pPr>
        <w:pStyle w:val="AGRHeading3"/>
        <w:rPr>
          <w:lang w:val="en-AU"/>
        </w:rPr>
      </w:pPr>
      <w:bookmarkStart w:id="51" w:name="_Toc185325770"/>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3443CD" w:rsidRDefault="00851C2C" w:rsidP="00405988">
      <w:pPr>
        <w:pStyle w:val="AGRBodyText"/>
      </w:pPr>
      <w:r w:rsidRPr="00851C2C">
        <w:t xml:space="preserve">The Government Printing Office reported a net surplus before tax and dividends of $240,000 (2009: $18,000). The </w:t>
      </w:r>
      <w:r w:rsidR="00C34FF4">
        <w:t xml:space="preserve">increase </w:t>
      </w:r>
      <w:r w:rsidRPr="00851C2C">
        <w:t xml:space="preserve">over the prior year was attributable to higher sales revenues and a decrease in expenses, with the latter being attributable to </w:t>
      </w:r>
      <w:r w:rsidR="00C34FF4">
        <w:t xml:space="preserve">declines in employee expenses and </w:t>
      </w:r>
      <w:r w:rsidRPr="00851C2C">
        <w:t>depreciation expense for the year</w:t>
      </w:r>
      <w:r w:rsidR="003443CD">
        <w:t xml:space="preserve">.  </w:t>
      </w:r>
    </w:p>
    <w:p w:rsidR="00782542" w:rsidRDefault="00782542" w:rsidP="00405988">
      <w:pPr>
        <w:pStyle w:val="AGRBodyText"/>
      </w:pPr>
    </w:p>
    <w:p w:rsidR="004C31C0" w:rsidRPr="00A04C56" w:rsidRDefault="00DE6202" w:rsidP="0055349B">
      <w:pPr>
        <w:pStyle w:val="AGRHeading1"/>
      </w:pPr>
      <w:r w:rsidRPr="00A04C56">
        <w:lastRenderedPageBreak/>
        <w:t xml:space="preserve">Government Printing Office </w:t>
      </w:r>
      <w:r w:rsidR="004C31C0" w:rsidRPr="00A04C56">
        <w:t>cont…</w:t>
      </w:r>
      <w:bookmarkEnd w:id="51"/>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Government Printing Office "/>
        <w:tblDescription w:val="Government Printing Office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843378" w:rsidRPr="00A04C56" w:rsidTr="00843378">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843378">
        <w:tc>
          <w:tcPr>
            <w:tcW w:w="4536" w:type="dxa"/>
          </w:tcPr>
          <w:p w:rsidR="00843378" w:rsidRPr="00A04C56" w:rsidRDefault="00E349FA" w:rsidP="00843378">
            <w:pPr>
              <w:pStyle w:val="StyleAGRTableTextLeft0cmHanging127cm"/>
            </w:pPr>
            <w:r>
              <w:t>Sales of goods and/or services</w:t>
            </w:r>
          </w:p>
        </w:tc>
        <w:tc>
          <w:tcPr>
            <w:tcW w:w="1417" w:type="dxa"/>
          </w:tcPr>
          <w:p w:rsidR="00843378" w:rsidRPr="00A04C56" w:rsidRDefault="003443CD" w:rsidP="00843378">
            <w:pPr>
              <w:pStyle w:val="AGRTableNumbers"/>
              <w:tabs>
                <w:tab w:val="decimal" w:pos="1070"/>
              </w:tabs>
              <w:ind w:right="170"/>
              <w:jc w:val="left"/>
            </w:pPr>
            <w:r>
              <w:t>5,820</w:t>
            </w:r>
          </w:p>
        </w:tc>
        <w:tc>
          <w:tcPr>
            <w:tcW w:w="1417" w:type="dxa"/>
          </w:tcPr>
          <w:p w:rsidR="00843378" w:rsidRPr="00A04C56" w:rsidRDefault="003443CD" w:rsidP="00843378">
            <w:pPr>
              <w:pStyle w:val="AGRTableNumbers"/>
              <w:tabs>
                <w:tab w:val="decimal" w:pos="1070"/>
              </w:tabs>
              <w:ind w:right="170"/>
              <w:jc w:val="left"/>
            </w:pPr>
            <w:r>
              <w:t>5,713</w:t>
            </w:r>
          </w:p>
        </w:tc>
      </w:tr>
      <w:tr w:rsidR="00843378" w:rsidRPr="00A04C56" w:rsidTr="00843378">
        <w:tc>
          <w:tcPr>
            <w:tcW w:w="4536" w:type="dxa"/>
          </w:tcPr>
          <w:p w:rsidR="00843378" w:rsidRPr="00A04C56" w:rsidRDefault="00843378" w:rsidP="00843378">
            <w:pPr>
              <w:pStyle w:val="StyleAGRTableTextLeft0cmHanging127cm"/>
            </w:pPr>
            <w:r>
              <w:t>Other</w:t>
            </w:r>
          </w:p>
        </w:tc>
        <w:tc>
          <w:tcPr>
            <w:tcW w:w="1417" w:type="dxa"/>
          </w:tcPr>
          <w:p w:rsidR="00843378" w:rsidRDefault="003443CD" w:rsidP="00843378">
            <w:pPr>
              <w:pStyle w:val="AGRTableNumbers"/>
              <w:tabs>
                <w:tab w:val="decimal" w:pos="1070"/>
              </w:tabs>
              <w:ind w:right="170"/>
              <w:jc w:val="left"/>
            </w:pPr>
            <w:r>
              <w:t>97</w:t>
            </w:r>
          </w:p>
        </w:tc>
        <w:tc>
          <w:tcPr>
            <w:tcW w:w="1417" w:type="dxa"/>
          </w:tcPr>
          <w:p w:rsidR="00843378" w:rsidRDefault="003443CD" w:rsidP="00843378">
            <w:pPr>
              <w:pStyle w:val="AGRTableNumbers"/>
              <w:tabs>
                <w:tab w:val="decimal" w:pos="1070"/>
              </w:tabs>
              <w:ind w:right="170"/>
              <w:jc w:val="left"/>
            </w:pPr>
            <w:r>
              <w:t>118</w:t>
            </w:r>
          </w:p>
        </w:tc>
      </w:tr>
      <w:tr w:rsidR="0095607A" w:rsidRPr="00A04C56">
        <w:tc>
          <w:tcPr>
            <w:tcW w:w="4536" w:type="dxa"/>
          </w:tcPr>
          <w:p w:rsidR="0095607A" w:rsidRPr="00A04C56" w:rsidRDefault="00843378" w:rsidP="00216725">
            <w:pPr>
              <w:pStyle w:val="AGRTableText"/>
              <w:ind w:left="720" w:hanging="720"/>
              <w:rPr>
                <w:b/>
              </w:rPr>
            </w:pPr>
            <w:r>
              <w:rPr>
                <w:b/>
              </w:rPr>
              <w:t>Total Income</w:t>
            </w:r>
            <w:r w:rsidR="0095607A" w:rsidRPr="00A04C56">
              <w:rPr>
                <w:b/>
              </w:rPr>
              <w:t xml:space="preserve"> </w:t>
            </w:r>
          </w:p>
        </w:tc>
        <w:tc>
          <w:tcPr>
            <w:tcW w:w="1417" w:type="dxa"/>
          </w:tcPr>
          <w:p w:rsidR="0095607A" w:rsidRPr="00A04C56" w:rsidRDefault="003443CD" w:rsidP="00216725">
            <w:pPr>
              <w:pStyle w:val="AGRTableNumbers"/>
              <w:tabs>
                <w:tab w:val="decimal" w:pos="1070"/>
              </w:tabs>
              <w:ind w:right="170"/>
              <w:jc w:val="left"/>
              <w:rPr>
                <w:b/>
              </w:rPr>
            </w:pPr>
            <w:r>
              <w:rPr>
                <w:b/>
              </w:rPr>
              <w:t>5,917</w:t>
            </w:r>
          </w:p>
        </w:tc>
        <w:tc>
          <w:tcPr>
            <w:tcW w:w="1417" w:type="dxa"/>
          </w:tcPr>
          <w:p w:rsidR="0095607A" w:rsidRPr="00A04C56" w:rsidRDefault="0095607A" w:rsidP="0095607A">
            <w:pPr>
              <w:pStyle w:val="AGRTableNumbers"/>
              <w:tabs>
                <w:tab w:val="decimal" w:pos="1070"/>
              </w:tabs>
              <w:ind w:right="170"/>
              <w:jc w:val="left"/>
              <w:rPr>
                <w:b/>
              </w:rPr>
            </w:pPr>
            <w:r>
              <w:rPr>
                <w:b/>
              </w:rPr>
              <w:t>5,831</w:t>
            </w:r>
          </w:p>
        </w:tc>
      </w:tr>
      <w:tr w:rsidR="0095607A" w:rsidRPr="00A04C56">
        <w:tc>
          <w:tcPr>
            <w:tcW w:w="4536" w:type="dxa"/>
            <w:tcBorders>
              <w:top w:val="single" w:sz="4" w:space="0" w:color="auto"/>
            </w:tcBorders>
          </w:tcPr>
          <w:p w:rsidR="0095607A" w:rsidRPr="00A04C56" w:rsidRDefault="00843378" w:rsidP="00216725">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216725">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Operational costs</w:t>
            </w:r>
          </w:p>
        </w:tc>
        <w:tc>
          <w:tcPr>
            <w:tcW w:w="1417" w:type="dxa"/>
          </w:tcPr>
          <w:p w:rsidR="0095607A" w:rsidRPr="00A04C56" w:rsidRDefault="003443CD" w:rsidP="00216725">
            <w:pPr>
              <w:pStyle w:val="AGRTableNumbers"/>
              <w:tabs>
                <w:tab w:val="decimal" w:pos="1070"/>
              </w:tabs>
              <w:ind w:right="170"/>
              <w:jc w:val="left"/>
            </w:pPr>
            <w:r>
              <w:t>(3,198)</w:t>
            </w:r>
          </w:p>
        </w:tc>
        <w:tc>
          <w:tcPr>
            <w:tcW w:w="1417" w:type="dxa"/>
          </w:tcPr>
          <w:p w:rsidR="0095607A" w:rsidRPr="00A04C56" w:rsidRDefault="0095607A" w:rsidP="0095607A">
            <w:pPr>
              <w:pStyle w:val="AGRTableNumbers"/>
              <w:tabs>
                <w:tab w:val="decimal" w:pos="1070"/>
              </w:tabs>
              <w:ind w:right="170"/>
              <w:jc w:val="left"/>
            </w:pPr>
            <w:r>
              <w:t>(3,194)</w:t>
            </w:r>
          </w:p>
        </w:tc>
      </w:tr>
      <w:tr w:rsidR="0095607A" w:rsidRPr="00A04C56">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3443CD" w:rsidP="00216725">
            <w:pPr>
              <w:pStyle w:val="AGRTableNumbers"/>
              <w:tabs>
                <w:tab w:val="decimal" w:pos="1070"/>
              </w:tabs>
              <w:ind w:right="170"/>
              <w:jc w:val="left"/>
            </w:pPr>
            <w:r>
              <w:t>(2,349)</w:t>
            </w:r>
          </w:p>
        </w:tc>
        <w:tc>
          <w:tcPr>
            <w:tcW w:w="1417" w:type="dxa"/>
          </w:tcPr>
          <w:p w:rsidR="0095607A" w:rsidRPr="00A04C56" w:rsidRDefault="0095607A" w:rsidP="0095607A">
            <w:pPr>
              <w:pStyle w:val="AGRTableNumbers"/>
              <w:tabs>
                <w:tab w:val="decimal" w:pos="1070"/>
              </w:tabs>
              <w:ind w:right="170"/>
              <w:jc w:val="left"/>
            </w:pPr>
            <w:r>
              <w:t>(2,405)</w:t>
            </w:r>
          </w:p>
        </w:tc>
      </w:tr>
      <w:tr w:rsidR="0095607A" w:rsidRPr="00A04C56">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3443CD" w:rsidP="00216725">
            <w:pPr>
              <w:pStyle w:val="AGRTableNumbers"/>
              <w:tabs>
                <w:tab w:val="decimal" w:pos="1070"/>
              </w:tabs>
              <w:ind w:right="170"/>
              <w:jc w:val="left"/>
            </w:pPr>
            <w:r>
              <w:t>(130)</w:t>
            </w:r>
          </w:p>
        </w:tc>
        <w:tc>
          <w:tcPr>
            <w:tcW w:w="1417" w:type="dxa"/>
          </w:tcPr>
          <w:p w:rsidR="0095607A" w:rsidRPr="00A04C56" w:rsidRDefault="0095607A" w:rsidP="0095607A">
            <w:pPr>
              <w:pStyle w:val="AGRTableNumbers"/>
              <w:tabs>
                <w:tab w:val="decimal" w:pos="1070"/>
              </w:tabs>
              <w:ind w:right="170"/>
              <w:jc w:val="left"/>
            </w:pPr>
            <w:r>
              <w:t>(214)</w:t>
            </w:r>
          </w:p>
        </w:tc>
      </w:tr>
      <w:tr w:rsidR="00843378" w:rsidRPr="00A04C56">
        <w:tc>
          <w:tcPr>
            <w:tcW w:w="4536" w:type="dxa"/>
            <w:tcBorders>
              <w:bottom w:val="single" w:sz="4" w:space="0" w:color="auto"/>
            </w:tcBorders>
          </w:tcPr>
          <w:p w:rsidR="00843378" w:rsidRPr="00A04C56" w:rsidRDefault="00843378" w:rsidP="00843378">
            <w:pPr>
              <w:pStyle w:val="AGRTableText"/>
              <w:ind w:left="720" w:hanging="720"/>
              <w:rPr>
                <w:b/>
              </w:rPr>
            </w:pPr>
            <w:r>
              <w:rPr>
                <w:b/>
              </w:rPr>
              <w:t>Total Expenditure</w:t>
            </w:r>
            <w:r w:rsidRPr="00A04C56">
              <w:rPr>
                <w:b/>
              </w:rPr>
              <w:t xml:space="preserve"> </w:t>
            </w:r>
          </w:p>
        </w:tc>
        <w:tc>
          <w:tcPr>
            <w:tcW w:w="1417" w:type="dxa"/>
            <w:tcBorders>
              <w:bottom w:val="single" w:sz="4" w:space="0" w:color="auto"/>
            </w:tcBorders>
          </w:tcPr>
          <w:p w:rsidR="00843378" w:rsidRPr="00A04C56" w:rsidRDefault="000D4F4E" w:rsidP="00216725">
            <w:pPr>
              <w:pStyle w:val="AGRTableNumbers"/>
              <w:tabs>
                <w:tab w:val="decimal" w:pos="1070"/>
              </w:tabs>
              <w:ind w:right="170"/>
              <w:jc w:val="left"/>
              <w:rPr>
                <w:b/>
              </w:rPr>
            </w:pPr>
            <w:r>
              <w:rPr>
                <w:b/>
              </w:rPr>
              <w:t>(5,67</w:t>
            </w:r>
            <w:r w:rsidR="003443CD">
              <w:rPr>
                <w:b/>
              </w:rPr>
              <w:t>7)</w:t>
            </w:r>
          </w:p>
        </w:tc>
        <w:tc>
          <w:tcPr>
            <w:tcW w:w="1417" w:type="dxa"/>
            <w:tcBorders>
              <w:bottom w:val="single" w:sz="4" w:space="0" w:color="auto"/>
            </w:tcBorders>
          </w:tcPr>
          <w:p w:rsidR="00843378" w:rsidRPr="00A04C56" w:rsidRDefault="00843378" w:rsidP="0095607A">
            <w:pPr>
              <w:pStyle w:val="AGRTableNumbers"/>
              <w:tabs>
                <w:tab w:val="decimal" w:pos="1070"/>
              </w:tabs>
              <w:ind w:right="170"/>
              <w:jc w:val="left"/>
              <w:rPr>
                <w:b/>
              </w:rPr>
            </w:pPr>
            <w:r>
              <w:rPr>
                <w:b/>
              </w:rPr>
              <w:t>(5,813)</w:t>
            </w:r>
          </w:p>
        </w:tc>
      </w:tr>
      <w:tr w:rsidR="00843378" w:rsidRPr="00A04C56">
        <w:tc>
          <w:tcPr>
            <w:tcW w:w="4536" w:type="dxa"/>
            <w:tcBorders>
              <w:top w:val="single" w:sz="4" w:space="0" w:color="auto"/>
              <w:bottom w:val="single" w:sz="4" w:space="0" w:color="auto"/>
            </w:tcBorders>
          </w:tcPr>
          <w:p w:rsidR="00843378" w:rsidRPr="00A04C56" w:rsidRDefault="00843378" w:rsidP="00843378">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843378" w:rsidRPr="00A04C56" w:rsidRDefault="003443CD" w:rsidP="00216725">
            <w:pPr>
              <w:pStyle w:val="AGRTableNumbers"/>
              <w:tabs>
                <w:tab w:val="decimal" w:pos="1070"/>
              </w:tabs>
              <w:ind w:right="170"/>
              <w:jc w:val="left"/>
              <w:rPr>
                <w:b/>
              </w:rPr>
            </w:pPr>
            <w:r>
              <w:rPr>
                <w:b/>
              </w:rPr>
              <w:t>240</w:t>
            </w:r>
          </w:p>
        </w:tc>
        <w:tc>
          <w:tcPr>
            <w:tcW w:w="1417" w:type="dxa"/>
            <w:tcBorders>
              <w:top w:val="single" w:sz="4" w:space="0" w:color="auto"/>
              <w:bottom w:val="single" w:sz="4" w:space="0" w:color="auto"/>
            </w:tcBorders>
          </w:tcPr>
          <w:p w:rsidR="00843378" w:rsidRPr="00A04C56" w:rsidRDefault="00843378" w:rsidP="0095607A">
            <w:pPr>
              <w:pStyle w:val="AGRTableNumbers"/>
              <w:tabs>
                <w:tab w:val="decimal" w:pos="1070"/>
              </w:tabs>
              <w:ind w:right="170"/>
              <w:jc w:val="left"/>
              <w:rPr>
                <w:b/>
              </w:rPr>
            </w:pPr>
            <w:r>
              <w:rPr>
                <w:b/>
              </w:rPr>
              <w:t>18</w:t>
            </w:r>
          </w:p>
        </w:tc>
      </w:tr>
      <w:tr w:rsidR="00843378" w:rsidRPr="00A04C56">
        <w:tc>
          <w:tcPr>
            <w:tcW w:w="4536" w:type="dxa"/>
            <w:tcBorders>
              <w:top w:val="single" w:sz="4" w:space="0" w:color="auto"/>
            </w:tcBorders>
          </w:tcPr>
          <w:p w:rsidR="00843378" w:rsidRPr="00A04C56" w:rsidRDefault="00843378" w:rsidP="00843378">
            <w:pPr>
              <w:pStyle w:val="StyleAGRTableTextLeft0cmHanging127cm"/>
              <w:rPr>
                <w:b/>
              </w:rPr>
            </w:pPr>
            <w:r>
              <w:t>I</w:t>
            </w:r>
            <w:r w:rsidRPr="00A04C56">
              <w:t xml:space="preserve">ncome tax expense   </w:t>
            </w:r>
          </w:p>
        </w:tc>
        <w:tc>
          <w:tcPr>
            <w:tcW w:w="1417" w:type="dxa"/>
            <w:tcBorders>
              <w:top w:val="single" w:sz="4" w:space="0" w:color="auto"/>
            </w:tcBorders>
          </w:tcPr>
          <w:p w:rsidR="00843378" w:rsidRPr="00A04C56" w:rsidRDefault="003443CD" w:rsidP="00216725">
            <w:pPr>
              <w:pStyle w:val="AGRTableNumbers"/>
              <w:tabs>
                <w:tab w:val="decimal" w:pos="1070"/>
              </w:tabs>
              <w:ind w:right="170"/>
              <w:jc w:val="left"/>
            </w:pPr>
            <w:r>
              <w:t>(72)</w:t>
            </w:r>
          </w:p>
        </w:tc>
        <w:tc>
          <w:tcPr>
            <w:tcW w:w="1417" w:type="dxa"/>
            <w:tcBorders>
              <w:top w:val="single" w:sz="4" w:space="0" w:color="auto"/>
            </w:tcBorders>
          </w:tcPr>
          <w:p w:rsidR="00843378" w:rsidRPr="00A04C56" w:rsidRDefault="00843378" w:rsidP="0095607A">
            <w:pPr>
              <w:pStyle w:val="AGRTableNumbers"/>
              <w:tabs>
                <w:tab w:val="decimal" w:pos="1070"/>
              </w:tabs>
              <w:ind w:right="170"/>
              <w:jc w:val="left"/>
            </w:pPr>
            <w:r>
              <w:t>(5)</w:t>
            </w:r>
          </w:p>
        </w:tc>
      </w:tr>
      <w:tr w:rsidR="00843378" w:rsidRPr="00A04C56">
        <w:tc>
          <w:tcPr>
            <w:tcW w:w="4536" w:type="dxa"/>
            <w:tcBorders>
              <w:bottom w:val="single" w:sz="4" w:space="0" w:color="auto"/>
            </w:tcBorders>
          </w:tcPr>
          <w:p w:rsidR="00843378" w:rsidRPr="00A04C56" w:rsidRDefault="00843378" w:rsidP="00843378">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843378" w:rsidRPr="00A04C56" w:rsidRDefault="003443CD" w:rsidP="00216725">
            <w:pPr>
              <w:pStyle w:val="AGRTableNumbers"/>
              <w:tabs>
                <w:tab w:val="decimal" w:pos="1070"/>
              </w:tabs>
              <w:ind w:right="170"/>
              <w:jc w:val="left"/>
              <w:rPr>
                <w:b/>
              </w:rPr>
            </w:pPr>
            <w:r>
              <w:rPr>
                <w:b/>
              </w:rPr>
              <w:t>168</w:t>
            </w:r>
          </w:p>
        </w:tc>
        <w:tc>
          <w:tcPr>
            <w:tcW w:w="1417" w:type="dxa"/>
            <w:tcBorders>
              <w:bottom w:val="single" w:sz="4" w:space="0" w:color="auto"/>
            </w:tcBorders>
          </w:tcPr>
          <w:p w:rsidR="00843378" w:rsidRPr="00A04C56" w:rsidRDefault="00843378" w:rsidP="0095607A">
            <w:pPr>
              <w:pStyle w:val="AGRTableNumbers"/>
              <w:tabs>
                <w:tab w:val="decimal" w:pos="1070"/>
              </w:tabs>
              <w:ind w:right="170"/>
              <w:jc w:val="left"/>
              <w:rPr>
                <w:b/>
              </w:rPr>
            </w:pPr>
            <w:r>
              <w:rPr>
                <w:b/>
              </w:rPr>
              <w:t>13</w:t>
            </w:r>
          </w:p>
        </w:tc>
      </w:tr>
      <w:tr w:rsidR="00843378" w:rsidRPr="00A04C56">
        <w:tc>
          <w:tcPr>
            <w:tcW w:w="4536" w:type="dxa"/>
            <w:tcBorders>
              <w:top w:val="single" w:sz="4" w:space="0" w:color="auto"/>
            </w:tcBorders>
          </w:tcPr>
          <w:p w:rsidR="00843378" w:rsidRPr="00A04C56" w:rsidRDefault="00843378" w:rsidP="00843378">
            <w:pPr>
              <w:pStyle w:val="StyleAGRTableTextLeft0cmHanging127cm"/>
              <w:rPr>
                <w:b/>
              </w:rPr>
            </w:pPr>
            <w:r>
              <w:t>D</w:t>
            </w:r>
            <w:r w:rsidRPr="00A04C56">
              <w:t xml:space="preserve">ividends   </w:t>
            </w:r>
          </w:p>
        </w:tc>
        <w:tc>
          <w:tcPr>
            <w:tcW w:w="1417" w:type="dxa"/>
            <w:tcBorders>
              <w:top w:val="single" w:sz="4" w:space="0" w:color="auto"/>
            </w:tcBorders>
          </w:tcPr>
          <w:p w:rsidR="00843378" w:rsidRPr="00A04C56" w:rsidRDefault="003443CD" w:rsidP="00216725">
            <w:pPr>
              <w:pStyle w:val="AGRTableNumbers"/>
              <w:tabs>
                <w:tab w:val="decimal" w:pos="1070"/>
              </w:tabs>
              <w:ind w:right="170"/>
              <w:jc w:val="left"/>
            </w:pPr>
            <w:r>
              <w:t>(84)</w:t>
            </w:r>
          </w:p>
        </w:tc>
        <w:tc>
          <w:tcPr>
            <w:tcW w:w="1417" w:type="dxa"/>
            <w:tcBorders>
              <w:top w:val="single" w:sz="4" w:space="0" w:color="auto"/>
            </w:tcBorders>
          </w:tcPr>
          <w:p w:rsidR="00843378" w:rsidRPr="00A04C56" w:rsidRDefault="00843378" w:rsidP="0095607A">
            <w:pPr>
              <w:pStyle w:val="AGRTableNumbers"/>
              <w:tabs>
                <w:tab w:val="decimal" w:pos="1070"/>
              </w:tabs>
              <w:ind w:right="170"/>
              <w:jc w:val="left"/>
            </w:pPr>
            <w:r>
              <w:t>(6)</w:t>
            </w:r>
          </w:p>
        </w:tc>
      </w:tr>
      <w:tr w:rsidR="00843378" w:rsidRPr="00A04C56">
        <w:tc>
          <w:tcPr>
            <w:tcW w:w="4536" w:type="dxa"/>
            <w:tcBorders>
              <w:bottom w:val="single" w:sz="4" w:space="0" w:color="auto"/>
            </w:tcBorders>
          </w:tcPr>
          <w:p w:rsidR="00843378" w:rsidRPr="00A04C56" w:rsidRDefault="00843378" w:rsidP="00843378">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843378" w:rsidRPr="00A04C56" w:rsidRDefault="003443CD" w:rsidP="00216725">
            <w:pPr>
              <w:pStyle w:val="AGRTableNumbers"/>
              <w:tabs>
                <w:tab w:val="decimal" w:pos="1070"/>
              </w:tabs>
              <w:ind w:right="170"/>
              <w:jc w:val="left"/>
              <w:rPr>
                <w:b/>
              </w:rPr>
            </w:pPr>
            <w:r>
              <w:rPr>
                <w:b/>
              </w:rPr>
              <w:t>84</w:t>
            </w:r>
          </w:p>
        </w:tc>
        <w:tc>
          <w:tcPr>
            <w:tcW w:w="1417" w:type="dxa"/>
            <w:tcBorders>
              <w:bottom w:val="single" w:sz="4" w:space="0" w:color="auto"/>
            </w:tcBorders>
          </w:tcPr>
          <w:p w:rsidR="00843378" w:rsidRPr="00A04C56" w:rsidRDefault="00843378" w:rsidP="0095607A">
            <w:pPr>
              <w:pStyle w:val="AGRTableNumbers"/>
              <w:tabs>
                <w:tab w:val="decimal" w:pos="1070"/>
              </w:tabs>
              <w:ind w:right="170"/>
              <w:jc w:val="left"/>
              <w:rPr>
                <w:b/>
              </w:rPr>
            </w:pPr>
            <w:r>
              <w:rPr>
                <w:b/>
              </w:rPr>
              <w:t>7</w:t>
            </w:r>
          </w:p>
        </w:tc>
      </w:tr>
    </w:tbl>
    <w:p w:rsidR="00EE445D" w:rsidRDefault="00EE445D" w:rsidP="00405988">
      <w:pPr>
        <w:pStyle w:val="AGRBodyText"/>
      </w:pPr>
      <w:bookmarkStart w:id="52" w:name="_Toc185325772"/>
    </w:p>
    <w:p w:rsidR="00843378" w:rsidRDefault="00843378" w:rsidP="00405988">
      <w:pPr>
        <w:pStyle w:val="AGRBodyText"/>
      </w:pPr>
    </w:p>
    <w:p w:rsidR="00363434" w:rsidRDefault="00363434" w:rsidP="00405988">
      <w:pPr>
        <w:pStyle w:val="AGRBodyText"/>
      </w:pPr>
      <w:r>
        <w:t xml:space="preserve">  </w:t>
      </w:r>
    </w:p>
    <w:p w:rsidR="004C31C0" w:rsidRPr="00A04C56" w:rsidRDefault="00DE6202" w:rsidP="0055349B">
      <w:pPr>
        <w:pStyle w:val="AGRHeading1"/>
      </w:pPr>
      <w:bookmarkStart w:id="53" w:name="_Toc185325773"/>
      <w:bookmarkEnd w:id="52"/>
      <w:r w:rsidRPr="00A04C56">
        <w:lastRenderedPageBreak/>
        <w:t xml:space="preserve">Government Printing Office </w:t>
      </w:r>
      <w:r w:rsidR="004C31C0" w:rsidRPr="00A04C56">
        <w:t>cont…</w:t>
      </w:r>
      <w:bookmarkEnd w:id="53"/>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Government Printing Office "/>
        <w:tblDescription w:val="Government Printing Office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3443CD" w:rsidRPr="00A04C56" w:rsidTr="00D13BE2">
        <w:tc>
          <w:tcPr>
            <w:tcW w:w="4709" w:type="dxa"/>
          </w:tcPr>
          <w:p w:rsidR="003443CD" w:rsidRPr="00A04C56" w:rsidRDefault="003443CD" w:rsidP="00D13BE2">
            <w:pPr>
              <w:pStyle w:val="AGRTableText"/>
              <w:keepNext/>
            </w:pPr>
            <w:r w:rsidRPr="00A04C56">
              <w:t>Cash and cash equivalents</w:t>
            </w:r>
          </w:p>
        </w:tc>
        <w:tc>
          <w:tcPr>
            <w:tcW w:w="1331" w:type="dxa"/>
          </w:tcPr>
          <w:p w:rsidR="003443CD" w:rsidRPr="00A04C56" w:rsidRDefault="003443CD" w:rsidP="00D13BE2">
            <w:pPr>
              <w:pStyle w:val="AGRTableNumbers"/>
              <w:tabs>
                <w:tab w:val="decimal" w:pos="1070"/>
              </w:tabs>
              <w:ind w:right="170"/>
              <w:jc w:val="left"/>
            </w:pPr>
            <w:r>
              <w:t>3,003</w:t>
            </w:r>
          </w:p>
        </w:tc>
        <w:tc>
          <w:tcPr>
            <w:tcW w:w="1331" w:type="dxa"/>
          </w:tcPr>
          <w:p w:rsidR="003443CD" w:rsidRPr="00A04C56" w:rsidRDefault="003443CD" w:rsidP="00D13BE2">
            <w:pPr>
              <w:pStyle w:val="AGRTableNumbers"/>
              <w:tabs>
                <w:tab w:val="decimal" w:pos="1070"/>
              </w:tabs>
              <w:ind w:right="170"/>
              <w:jc w:val="left"/>
            </w:pPr>
            <w:r>
              <w:t>2,669</w:t>
            </w:r>
          </w:p>
        </w:tc>
      </w:tr>
      <w:tr w:rsidR="003443CD" w:rsidRPr="00A04C56" w:rsidTr="00D13BE2">
        <w:tc>
          <w:tcPr>
            <w:tcW w:w="4709" w:type="dxa"/>
          </w:tcPr>
          <w:p w:rsidR="003443CD" w:rsidRPr="00A04C56" w:rsidRDefault="003443CD" w:rsidP="00D13BE2">
            <w:pPr>
              <w:pStyle w:val="AGRTableText"/>
              <w:keepNext/>
            </w:pPr>
            <w:r w:rsidRPr="00A04C56">
              <w:t>Receivables and other current assets</w:t>
            </w:r>
          </w:p>
        </w:tc>
        <w:tc>
          <w:tcPr>
            <w:tcW w:w="1331" w:type="dxa"/>
          </w:tcPr>
          <w:p w:rsidR="003443CD" w:rsidRPr="00A04C56" w:rsidRDefault="003443CD" w:rsidP="00D13BE2">
            <w:pPr>
              <w:pStyle w:val="AGRTableNumbers"/>
              <w:tabs>
                <w:tab w:val="decimal" w:pos="1070"/>
              </w:tabs>
              <w:ind w:right="170"/>
              <w:jc w:val="left"/>
            </w:pPr>
            <w:r>
              <w:t>741</w:t>
            </w:r>
          </w:p>
        </w:tc>
        <w:tc>
          <w:tcPr>
            <w:tcW w:w="1331" w:type="dxa"/>
          </w:tcPr>
          <w:p w:rsidR="003443CD" w:rsidRPr="00A04C56" w:rsidRDefault="003443CD" w:rsidP="00D13BE2">
            <w:pPr>
              <w:pStyle w:val="AGRTableNumbers"/>
              <w:tabs>
                <w:tab w:val="decimal" w:pos="1070"/>
              </w:tabs>
              <w:ind w:right="170"/>
              <w:jc w:val="left"/>
            </w:pPr>
            <w:r>
              <w:t>861</w:t>
            </w:r>
          </w:p>
        </w:tc>
      </w:tr>
      <w:tr w:rsidR="0095607A" w:rsidRPr="00A04C56">
        <w:tc>
          <w:tcPr>
            <w:tcW w:w="4709" w:type="dxa"/>
          </w:tcPr>
          <w:p w:rsidR="0095607A" w:rsidRPr="00A04C56" w:rsidRDefault="0095607A" w:rsidP="00216725">
            <w:pPr>
              <w:pStyle w:val="AGRTableText"/>
            </w:pPr>
            <w:r w:rsidRPr="00A04C56">
              <w:t>Less Current Liabilities</w:t>
            </w:r>
          </w:p>
        </w:tc>
        <w:tc>
          <w:tcPr>
            <w:tcW w:w="1331" w:type="dxa"/>
          </w:tcPr>
          <w:p w:rsidR="0095607A" w:rsidRPr="00A04C56" w:rsidRDefault="003443CD" w:rsidP="00216725">
            <w:pPr>
              <w:pStyle w:val="AGRTableNumbers"/>
              <w:tabs>
                <w:tab w:val="decimal" w:pos="1070"/>
              </w:tabs>
              <w:ind w:right="170"/>
              <w:jc w:val="left"/>
            </w:pPr>
            <w:r>
              <w:t>(898)</w:t>
            </w:r>
          </w:p>
        </w:tc>
        <w:tc>
          <w:tcPr>
            <w:tcW w:w="1331" w:type="dxa"/>
          </w:tcPr>
          <w:p w:rsidR="0095607A" w:rsidRPr="00A04C56" w:rsidRDefault="0095607A" w:rsidP="0095607A">
            <w:pPr>
              <w:pStyle w:val="AGRTableNumbers"/>
              <w:tabs>
                <w:tab w:val="decimal" w:pos="1070"/>
              </w:tabs>
              <w:ind w:right="170"/>
              <w:jc w:val="left"/>
            </w:pPr>
            <w:r>
              <w:t>(904)</w:t>
            </w:r>
          </w:p>
        </w:tc>
      </w:tr>
      <w:tr w:rsidR="0095607A" w:rsidRPr="00A04C56">
        <w:tc>
          <w:tcPr>
            <w:tcW w:w="4709" w:type="dxa"/>
            <w:tcBorders>
              <w:bottom w:val="single" w:sz="4" w:space="0" w:color="auto"/>
            </w:tcBorders>
          </w:tcPr>
          <w:p w:rsidR="0095607A" w:rsidRPr="00A04C56" w:rsidRDefault="0095607A" w:rsidP="00216725">
            <w:pPr>
              <w:pStyle w:val="AGRTableText"/>
            </w:pPr>
            <w:r w:rsidRPr="00A04C56">
              <w:rPr>
                <w:b/>
              </w:rPr>
              <w:t>Working Capital</w:t>
            </w:r>
          </w:p>
        </w:tc>
        <w:tc>
          <w:tcPr>
            <w:tcW w:w="1331" w:type="dxa"/>
            <w:tcBorders>
              <w:bottom w:val="single" w:sz="4" w:space="0" w:color="auto"/>
            </w:tcBorders>
          </w:tcPr>
          <w:p w:rsidR="0095607A" w:rsidRPr="00A04C56" w:rsidRDefault="003443CD" w:rsidP="00216725">
            <w:pPr>
              <w:pStyle w:val="AGRTableNumbers"/>
              <w:tabs>
                <w:tab w:val="decimal" w:pos="1070"/>
              </w:tabs>
              <w:ind w:right="170"/>
              <w:jc w:val="left"/>
              <w:rPr>
                <w:b/>
              </w:rPr>
            </w:pPr>
            <w:r>
              <w:rPr>
                <w:b/>
              </w:rPr>
              <w:t>2,846</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2,626</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Add Non Current Assets</w:t>
            </w:r>
          </w:p>
        </w:tc>
        <w:tc>
          <w:tcPr>
            <w:tcW w:w="1331" w:type="dxa"/>
            <w:tcBorders>
              <w:top w:val="single" w:sz="4" w:space="0" w:color="auto"/>
            </w:tcBorders>
          </w:tcPr>
          <w:p w:rsidR="0095607A" w:rsidRPr="00A04C56" w:rsidRDefault="00F42CCD" w:rsidP="00216725">
            <w:pPr>
              <w:pStyle w:val="AGRTableNumbers"/>
              <w:tabs>
                <w:tab w:val="decimal" w:pos="1070"/>
              </w:tabs>
              <w:ind w:right="170"/>
              <w:jc w:val="left"/>
            </w:pPr>
            <w:r>
              <w:t>429</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560</w:t>
            </w:r>
          </w:p>
        </w:tc>
      </w:tr>
      <w:tr w:rsidR="0095607A" w:rsidRPr="00A04C56">
        <w:tc>
          <w:tcPr>
            <w:tcW w:w="4709" w:type="dxa"/>
          </w:tcPr>
          <w:p w:rsidR="0095607A" w:rsidRPr="00A04C56" w:rsidRDefault="0095607A" w:rsidP="00216725">
            <w:pPr>
              <w:pStyle w:val="AGRTableText"/>
            </w:pPr>
            <w:r w:rsidRPr="00A04C56">
              <w:t>Less Non Current Liabilities</w:t>
            </w:r>
          </w:p>
        </w:tc>
        <w:tc>
          <w:tcPr>
            <w:tcW w:w="1331" w:type="dxa"/>
          </w:tcPr>
          <w:p w:rsidR="0095607A" w:rsidRPr="00A04C56" w:rsidRDefault="00F42CCD" w:rsidP="00216725">
            <w:pPr>
              <w:pStyle w:val="AGRTableNumbers"/>
              <w:tabs>
                <w:tab w:val="decimal" w:pos="1070"/>
              </w:tabs>
              <w:ind w:right="170"/>
              <w:jc w:val="left"/>
            </w:pPr>
            <w:r>
              <w:t>(163)</w:t>
            </w:r>
          </w:p>
        </w:tc>
        <w:tc>
          <w:tcPr>
            <w:tcW w:w="1331" w:type="dxa"/>
          </w:tcPr>
          <w:p w:rsidR="0095607A" w:rsidRPr="00A04C56" w:rsidRDefault="0095607A" w:rsidP="0095607A">
            <w:pPr>
              <w:pStyle w:val="AGRTableNumbers"/>
              <w:tabs>
                <w:tab w:val="decimal" w:pos="1070"/>
              </w:tabs>
              <w:ind w:right="170"/>
              <w:jc w:val="left"/>
            </w:pPr>
            <w:r>
              <w:t>(158)</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F42CCD" w:rsidP="00216725">
            <w:pPr>
              <w:pStyle w:val="AGRTableNumbers"/>
              <w:tabs>
                <w:tab w:val="decimal" w:pos="1070"/>
              </w:tabs>
              <w:ind w:right="170"/>
              <w:jc w:val="left"/>
              <w:rPr>
                <w:b/>
              </w:rPr>
            </w:pPr>
            <w:r>
              <w:rPr>
                <w:b/>
              </w:rPr>
              <w:t>3,112</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3,028</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 xml:space="preserve">Represented by: </w:t>
            </w:r>
          </w:p>
        </w:tc>
        <w:tc>
          <w:tcPr>
            <w:tcW w:w="1331" w:type="dxa"/>
            <w:tcBorders>
              <w:top w:val="single" w:sz="4" w:space="0" w:color="auto"/>
            </w:tcBorders>
          </w:tcPr>
          <w:p w:rsidR="0095607A" w:rsidRPr="00A04C56" w:rsidRDefault="0095607A" w:rsidP="00216725">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216725">
            <w:pPr>
              <w:pStyle w:val="AGRTableText"/>
            </w:pPr>
            <w:r w:rsidRPr="00A04C56">
              <w:t>Accumulated funds</w:t>
            </w:r>
          </w:p>
        </w:tc>
        <w:tc>
          <w:tcPr>
            <w:tcW w:w="1331" w:type="dxa"/>
          </w:tcPr>
          <w:p w:rsidR="0095607A" w:rsidRPr="00A04C56" w:rsidRDefault="00F42CCD" w:rsidP="00216725">
            <w:pPr>
              <w:pStyle w:val="AGRTableNumbers"/>
              <w:tabs>
                <w:tab w:val="decimal" w:pos="1070"/>
              </w:tabs>
              <w:ind w:right="170"/>
              <w:jc w:val="left"/>
            </w:pPr>
            <w:r>
              <w:t>2,739</w:t>
            </w:r>
          </w:p>
        </w:tc>
        <w:tc>
          <w:tcPr>
            <w:tcW w:w="1331" w:type="dxa"/>
          </w:tcPr>
          <w:p w:rsidR="0095607A" w:rsidRPr="00A04C56" w:rsidRDefault="0095607A" w:rsidP="0095607A">
            <w:pPr>
              <w:pStyle w:val="AGRTableNumbers"/>
              <w:tabs>
                <w:tab w:val="decimal" w:pos="1070"/>
              </w:tabs>
              <w:ind w:right="170"/>
              <w:jc w:val="left"/>
            </w:pPr>
            <w:r>
              <w:t>2,655</w:t>
            </w:r>
          </w:p>
        </w:tc>
      </w:tr>
      <w:tr w:rsidR="0095607A" w:rsidRPr="00A04C56">
        <w:tc>
          <w:tcPr>
            <w:tcW w:w="4709" w:type="dxa"/>
          </w:tcPr>
          <w:p w:rsidR="0095607A" w:rsidRPr="00A04C56" w:rsidRDefault="0095607A" w:rsidP="00216725">
            <w:pPr>
              <w:pStyle w:val="AGRTableText"/>
            </w:pPr>
            <w:r w:rsidRPr="00A04C56">
              <w:t>Capital</w:t>
            </w:r>
          </w:p>
        </w:tc>
        <w:tc>
          <w:tcPr>
            <w:tcW w:w="1331" w:type="dxa"/>
          </w:tcPr>
          <w:p w:rsidR="0095607A" w:rsidRPr="00A04C56" w:rsidRDefault="00F42CCD" w:rsidP="00216725">
            <w:pPr>
              <w:pStyle w:val="AGRTableNumbers"/>
              <w:tabs>
                <w:tab w:val="decimal" w:pos="1070"/>
              </w:tabs>
              <w:ind w:right="170"/>
              <w:jc w:val="left"/>
            </w:pPr>
            <w:r>
              <w:t>373</w:t>
            </w:r>
          </w:p>
        </w:tc>
        <w:tc>
          <w:tcPr>
            <w:tcW w:w="1331" w:type="dxa"/>
          </w:tcPr>
          <w:p w:rsidR="0095607A" w:rsidRPr="00A04C56" w:rsidRDefault="0095607A" w:rsidP="0095607A">
            <w:pPr>
              <w:pStyle w:val="AGRTableNumbers"/>
              <w:tabs>
                <w:tab w:val="decimal" w:pos="1070"/>
              </w:tabs>
              <w:ind w:right="170"/>
              <w:jc w:val="left"/>
            </w:pPr>
            <w:r>
              <w:t>373</w:t>
            </w: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Equity</w:t>
            </w:r>
          </w:p>
        </w:tc>
        <w:tc>
          <w:tcPr>
            <w:tcW w:w="1331" w:type="dxa"/>
            <w:tcBorders>
              <w:bottom w:val="single" w:sz="4" w:space="0" w:color="auto"/>
            </w:tcBorders>
          </w:tcPr>
          <w:p w:rsidR="0095607A" w:rsidRPr="00A04C56" w:rsidRDefault="00F42CCD" w:rsidP="00216725">
            <w:pPr>
              <w:pStyle w:val="AGRTableNumbers"/>
              <w:tabs>
                <w:tab w:val="decimal" w:pos="1070"/>
              </w:tabs>
              <w:ind w:right="170"/>
              <w:jc w:val="left"/>
              <w:rPr>
                <w:b/>
              </w:rPr>
            </w:pPr>
            <w:r>
              <w:rPr>
                <w:b/>
              </w:rPr>
              <w:t>3,112</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3,028</w:t>
            </w:r>
          </w:p>
        </w:tc>
      </w:tr>
    </w:tbl>
    <w:p w:rsidR="004C31C0" w:rsidRPr="00A04C56" w:rsidRDefault="004C31C0" w:rsidP="00405988">
      <w:pPr>
        <w:pStyle w:val="AGRBodyText"/>
      </w:pPr>
    </w:p>
    <w:p w:rsidR="00EE445D" w:rsidRDefault="00EE445D" w:rsidP="00405988">
      <w:pPr>
        <w:pStyle w:val="AGRBodyText"/>
      </w:pPr>
    </w:p>
    <w:p w:rsidR="00E320BC" w:rsidRDefault="00E320BC" w:rsidP="00405988">
      <w:pPr>
        <w:pStyle w:val="AGRBodyText"/>
      </w:pPr>
    </w:p>
    <w:p w:rsidR="004C31C0" w:rsidRPr="00A04C56" w:rsidRDefault="00E30C2B" w:rsidP="0055349B">
      <w:pPr>
        <w:pStyle w:val="AGRHeading1"/>
      </w:pPr>
      <w:bookmarkStart w:id="54" w:name="jtda"/>
      <w:bookmarkStart w:id="55" w:name="_Toc185325774"/>
      <w:r w:rsidRPr="00A04C56">
        <w:lastRenderedPageBreak/>
        <w:t>Jabiru Town Development</w:t>
      </w:r>
      <w:bookmarkEnd w:id="54"/>
      <w:r w:rsidRPr="00A04C56">
        <w:t xml:space="preserve"> Authority</w:t>
      </w:r>
      <w:bookmarkEnd w:id="55"/>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DF0991" w:rsidRPr="006B56B0" w:rsidRDefault="00DF0991" w:rsidP="00405988">
      <w:pPr>
        <w:pStyle w:val="AGRBodyText"/>
      </w:pPr>
      <w:r w:rsidRPr="00A04C56">
        <w:t xml:space="preserve">The </w:t>
      </w:r>
      <w:r w:rsidR="00E16E49" w:rsidRPr="00A04C56">
        <w:t xml:space="preserve">Jabiru Town Development Authority (the Authority) </w:t>
      </w:r>
      <w:r w:rsidRPr="00A04C56">
        <w:t xml:space="preserve">has overall responsibility </w:t>
      </w:r>
      <w:r w:rsidRPr="006B56B0">
        <w:t xml:space="preserve">under the </w:t>
      </w:r>
      <w:r w:rsidRPr="006B56B0">
        <w:rPr>
          <w:i/>
        </w:rPr>
        <w:t>Jabiru Town Development Act</w:t>
      </w:r>
      <w:r w:rsidRPr="006B56B0">
        <w:t xml:space="preserve"> for maintenance and development of the town of Jabiru, the issue of sub-leases of land and for administration, management and control </w:t>
      </w:r>
      <w:r w:rsidR="00E16E49" w:rsidRPr="006B56B0">
        <w:t xml:space="preserve">of </w:t>
      </w:r>
      <w:r w:rsidRPr="006B56B0">
        <w:t xml:space="preserve">the town.  A </w:t>
      </w:r>
      <w:proofErr w:type="spellStart"/>
      <w:r w:rsidRPr="006B56B0">
        <w:t>Headlease</w:t>
      </w:r>
      <w:proofErr w:type="spellEnd"/>
      <w:r w:rsidRPr="006B56B0">
        <w:t xml:space="preserve"> Agreement between the Authority and the Commonwealth over the town is due to expire in 2021. </w:t>
      </w:r>
    </w:p>
    <w:p w:rsidR="006E6C6A" w:rsidRPr="006B56B0" w:rsidRDefault="006E6C6A" w:rsidP="00405988">
      <w:pPr>
        <w:pStyle w:val="AGRBodyText"/>
      </w:pPr>
      <w:r w:rsidRPr="006B56B0">
        <w:t>A 1985 Cost Sharing Agreement set out the principles for the allocation between participating parties of expenditure required for the town development.  The participating parties were principally Energy Resources Australia Limited, the NT Government, the Commonwealth Government and the Authority.</w:t>
      </w:r>
    </w:p>
    <w:p w:rsidR="00DF0991" w:rsidRPr="00A04C56" w:rsidRDefault="00DF0991" w:rsidP="00405988">
      <w:pPr>
        <w:pStyle w:val="AGRBodyText"/>
      </w:pPr>
      <w:r w:rsidRPr="006B56B0">
        <w:t xml:space="preserve">The NT Government provided loan funds of $8.4 million for </w:t>
      </w:r>
      <w:r w:rsidR="00E726D6">
        <w:t>construction of</w:t>
      </w:r>
      <w:r w:rsidRPr="006B56B0">
        <w:t xml:space="preserve"> water supply</w:t>
      </w:r>
      <w:r w:rsidR="00B65464">
        <w:t>,</w:t>
      </w:r>
      <w:r w:rsidR="00B65464" w:rsidRPr="006B56B0">
        <w:t xml:space="preserve"> sewerage</w:t>
      </w:r>
      <w:r w:rsidRPr="006B56B0">
        <w:t xml:space="preserve"> </w:t>
      </w:r>
      <w:r w:rsidR="00E726D6">
        <w:t>and associated infrastructure assets.</w:t>
      </w:r>
      <w:r w:rsidR="00B65464">
        <w:t xml:space="preserve"> </w:t>
      </w:r>
      <w:r w:rsidR="00E726D6">
        <w:t>Those assets</w:t>
      </w:r>
      <w:r w:rsidRPr="006B56B0">
        <w:t xml:space="preserve"> were constructed to facilitate expansion of the town to its final estimated population.  During the period January 1984 to June 1986 </w:t>
      </w:r>
      <w:r w:rsidR="00DE366A" w:rsidRPr="006B56B0">
        <w:t>the Authority’s debt to the NT Government</w:t>
      </w:r>
      <w:r w:rsidRPr="006B56B0">
        <w:t xml:space="preserve"> </w:t>
      </w:r>
      <w:r w:rsidR="00DE366A" w:rsidRPr="006B56B0">
        <w:t xml:space="preserve">increased </w:t>
      </w:r>
      <w:r w:rsidR="00626208" w:rsidRPr="006B56B0">
        <w:t>to $8.8 </w:t>
      </w:r>
      <w:r w:rsidRPr="006B56B0">
        <w:t xml:space="preserve">million due to the capitalisation of net unpaid interest.  In August of 1986 the Government granted the Authority a moratorium on interest </w:t>
      </w:r>
      <w:r w:rsidR="006E6C6A" w:rsidRPr="006B56B0">
        <w:t xml:space="preserve">payments </w:t>
      </w:r>
      <w:r w:rsidRPr="006B56B0">
        <w:t xml:space="preserve">and </w:t>
      </w:r>
      <w:r w:rsidR="006E6C6A" w:rsidRPr="006B56B0">
        <w:t xml:space="preserve">principal </w:t>
      </w:r>
      <w:r w:rsidRPr="006B56B0">
        <w:t xml:space="preserve">repayments on existing loans.  That moratorium continued to apply at </w:t>
      </w:r>
      <w:r w:rsidR="00CD03EB" w:rsidRPr="006B56B0">
        <w:t>30 June 2010</w:t>
      </w:r>
      <w:r w:rsidRPr="006B56B0">
        <w:t>.</w:t>
      </w:r>
    </w:p>
    <w:p w:rsidR="004C31C0" w:rsidRPr="00A04C56" w:rsidRDefault="00392057" w:rsidP="004C31C0">
      <w:pPr>
        <w:pStyle w:val="AGRHeading3"/>
        <w:rPr>
          <w:lang w:val="en-AU"/>
        </w:rPr>
      </w:pPr>
      <w:r w:rsidRPr="00A04C56">
        <w:rPr>
          <w:lang w:val="en-AU"/>
        </w:rPr>
        <w:t>Audit Opinion</w:t>
      </w:r>
    </w:p>
    <w:p w:rsidR="004C31C0" w:rsidRPr="00A04C56" w:rsidRDefault="00DF0991" w:rsidP="00405988">
      <w:pPr>
        <w:pStyle w:val="AGRBodyText"/>
      </w:pPr>
      <w:r w:rsidRPr="00A04C56">
        <w:t>The audit of the Jabiru</w:t>
      </w:r>
      <w:r w:rsidR="00E16E49">
        <w:t xml:space="preserve"> Town Development Authority </w:t>
      </w:r>
      <w:r w:rsidRPr="00A04C56">
        <w:t>for the year end</w:t>
      </w:r>
      <w:r w:rsidR="00975739">
        <w:t xml:space="preserve">ed </w:t>
      </w:r>
      <w:r w:rsidR="00CD03EB">
        <w:t>30 June 2010</w:t>
      </w:r>
      <w:r w:rsidRPr="00A04C56">
        <w:t xml:space="preserve"> resulted in an unqualified independent audit</w:t>
      </w:r>
      <w:r w:rsidR="00E16E49">
        <w:t xml:space="preserve"> opinion, which was issued on </w:t>
      </w:r>
      <w:r w:rsidR="00F74E5B">
        <w:t>7 December 2010</w:t>
      </w:r>
      <w:r w:rsidR="004C31C0" w:rsidRPr="00A04C56">
        <w:t>.</w:t>
      </w:r>
    </w:p>
    <w:p w:rsidR="00B65464" w:rsidRPr="00A04C56" w:rsidRDefault="00B65464" w:rsidP="00B65464">
      <w:pPr>
        <w:pStyle w:val="AGRHeading1"/>
      </w:pPr>
      <w:r w:rsidRPr="00A04C56">
        <w:lastRenderedPageBreak/>
        <w:t>Jabiru Town Development Authority cont…</w:t>
      </w:r>
    </w:p>
    <w:p w:rsidR="00041259" w:rsidRPr="00A04C56" w:rsidRDefault="00691B8F" w:rsidP="00041259">
      <w:pPr>
        <w:pStyle w:val="AGRHeading3"/>
        <w:rPr>
          <w:lang w:val="en-AU"/>
        </w:rPr>
      </w:pPr>
      <w:r>
        <w:rPr>
          <w:lang w:val="en-AU"/>
        </w:rPr>
        <w:t>Key Findings</w:t>
      </w:r>
    </w:p>
    <w:p w:rsidR="00DF0991" w:rsidRPr="00F74E5B" w:rsidRDefault="00DF0991" w:rsidP="00405988">
      <w:pPr>
        <w:pStyle w:val="AGRBodyText"/>
      </w:pPr>
      <w:r w:rsidRPr="00F74E5B">
        <w:t>The audit opinion report while not qualified included the following emphasis of matter:</w:t>
      </w:r>
    </w:p>
    <w:p w:rsidR="0008336B" w:rsidRDefault="00DF0991">
      <w:pPr>
        <w:pStyle w:val="AGRBodyText"/>
        <w:ind w:left="1134"/>
      </w:pPr>
      <w:r w:rsidRPr="00F74E5B">
        <w:t>“Without qualification to the opinion expressed above, attention is drawn to the following matter.  Under the heading of Basis of Accounting and Going Concern in Note 1(a), the Authority refers to its expectation of the continuation of the moratorium on the Authority’s future interest and repayment of loans due to the Northern Territory Government totalling $8,804,916.  Without this moratorium, there would be significant uncertainty whether the Authority would be able to continue as a going concern and therefore whether it would realise its assets and extinguish its liabilities in the normal course of business and at the amounts stated in the financial report.”</w:t>
      </w:r>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Jabiru Town Development Authority "/>
        <w:tblDescription w:val="Jabiru Town Development Authority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843378" w:rsidRPr="00A04C56" w:rsidTr="00843378">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843378">
        <w:tc>
          <w:tcPr>
            <w:tcW w:w="4536" w:type="dxa"/>
          </w:tcPr>
          <w:p w:rsidR="00843378" w:rsidRPr="00A04C56" w:rsidRDefault="00F74E5B" w:rsidP="00843378">
            <w:pPr>
              <w:pStyle w:val="StyleAGRTableTextLeft0cmHanging127cm"/>
            </w:pPr>
            <w:r>
              <w:t>Grants</w:t>
            </w:r>
          </w:p>
        </w:tc>
        <w:tc>
          <w:tcPr>
            <w:tcW w:w="1417" w:type="dxa"/>
          </w:tcPr>
          <w:p w:rsidR="00843378" w:rsidRDefault="00F74E5B" w:rsidP="00843378">
            <w:pPr>
              <w:pStyle w:val="AGRTableNumbers"/>
              <w:tabs>
                <w:tab w:val="decimal" w:pos="1070"/>
              </w:tabs>
              <w:ind w:right="170"/>
              <w:jc w:val="left"/>
            </w:pPr>
            <w:r>
              <w:t>29</w:t>
            </w:r>
          </w:p>
        </w:tc>
        <w:tc>
          <w:tcPr>
            <w:tcW w:w="1417" w:type="dxa"/>
          </w:tcPr>
          <w:p w:rsidR="00843378" w:rsidRDefault="00F74E5B" w:rsidP="00843378">
            <w:pPr>
              <w:pStyle w:val="AGRTableNumbers"/>
              <w:tabs>
                <w:tab w:val="decimal" w:pos="1070"/>
              </w:tabs>
              <w:ind w:right="170"/>
              <w:jc w:val="left"/>
            </w:pPr>
            <w:r>
              <w:t>31</w:t>
            </w:r>
          </w:p>
        </w:tc>
      </w:tr>
      <w:tr w:rsidR="00843378" w:rsidRPr="00A04C56" w:rsidTr="00843378">
        <w:tc>
          <w:tcPr>
            <w:tcW w:w="4536" w:type="dxa"/>
          </w:tcPr>
          <w:p w:rsidR="00843378" w:rsidRPr="00A04C56" w:rsidRDefault="00F74E5B" w:rsidP="00843378">
            <w:pPr>
              <w:pStyle w:val="StyleAGRTableTextLeft0cmHanging127cm"/>
            </w:pPr>
            <w:r>
              <w:t>Interest</w:t>
            </w:r>
          </w:p>
        </w:tc>
        <w:tc>
          <w:tcPr>
            <w:tcW w:w="1417" w:type="dxa"/>
          </w:tcPr>
          <w:p w:rsidR="00843378" w:rsidRPr="00A04C56" w:rsidRDefault="00F74E5B" w:rsidP="00843378">
            <w:pPr>
              <w:pStyle w:val="AGRTableNumbers"/>
              <w:tabs>
                <w:tab w:val="decimal" w:pos="1070"/>
              </w:tabs>
              <w:ind w:right="170"/>
              <w:jc w:val="left"/>
            </w:pPr>
            <w:r>
              <w:t>110</w:t>
            </w:r>
          </w:p>
        </w:tc>
        <w:tc>
          <w:tcPr>
            <w:tcW w:w="1417" w:type="dxa"/>
          </w:tcPr>
          <w:p w:rsidR="00843378" w:rsidRPr="00A04C56" w:rsidRDefault="00F74E5B" w:rsidP="00843378">
            <w:pPr>
              <w:pStyle w:val="AGRTableNumbers"/>
              <w:tabs>
                <w:tab w:val="decimal" w:pos="1070"/>
              </w:tabs>
              <w:ind w:right="170"/>
              <w:jc w:val="left"/>
            </w:pPr>
            <w:r>
              <w:t>145</w:t>
            </w:r>
          </w:p>
        </w:tc>
      </w:tr>
      <w:tr w:rsidR="0095607A" w:rsidRPr="00A04C56">
        <w:tc>
          <w:tcPr>
            <w:tcW w:w="4536" w:type="dxa"/>
          </w:tcPr>
          <w:p w:rsidR="0095607A" w:rsidRPr="00A04C56" w:rsidRDefault="00843378" w:rsidP="00216725">
            <w:pPr>
              <w:pStyle w:val="AGRTableText"/>
              <w:ind w:left="720" w:hanging="720"/>
              <w:rPr>
                <w:b/>
              </w:rPr>
            </w:pPr>
            <w:r>
              <w:rPr>
                <w:b/>
              </w:rPr>
              <w:t>Total Income</w:t>
            </w:r>
            <w:r w:rsidR="0095607A" w:rsidRPr="00A04C56">
              <w:rPr>
                <w:b/>
              </w:rPr>
              <w:t xml:space="preserve"> </w:t>
            </w:r>
          </w:p>
        </w:tc>
        <w:tc>
          <w:tcPr>
            <w:tcW w:w="1417" w:type="dxa"/>
          </w:tcPr>
          <w:p w:rsidR="0095607A" w:rsidRPr="00A04C56" w:rsidRDefault="00F74E5B" w:rsidP="00216725">
            <w:pPr>
              <w:pStyle w:val="AGRTableNumbers"/>
              <w:tabs>
                <w:tab w:val="decimal" w:pos="1070"/>
              </w:tabs>
              <w:ind w:right="170"/>
              <w:jc w:val="left"/>
              <w:rPr>
                <w:b/>
              </w:rPr>
            </w:pPr>
            <w:r>
              <w:rPr>
                <w:b/>
              </w:rPr>
              <w:t>139</w:t>
            </w:r>
          </w:p>
        </w:tc>
        <w:tc>
          <w:tcPr>
            <w:tcW w:w="1417" w:type="dxa"/>
          </w:tcPr>
          <w:p w:rsidR="0095607A" w:rsidRPr="00A04C56" w:rsidRDefault="0095607A" w:rsidP="0095607A">
            <w:pPr>
              <w:pStyle w:val="AGRTableNumbers"/>
              <w:tabs>
                <w:tab w:val="decimal" w:pos="1070"/>
              </w:tabs>
              <w:ind w:right="170"/>
              <w:jc w:val="left"/>
              <w:rPr>
                <w:b/>
              </w:rPr>
            </w:pPr>
            <w:r>
              <w:rPr>
                <w:b/>
              </w:rPr>
              <w:t>176</w:t>
            </w:r>
          </w:p>
        </w:tc>
      </w:tr>
      <w:tr w:rsidR="0095607A" w:rsidRPr="00A04C56">
        <w:tc>
          <w:tcPr>
            <w:tcW w:w="4536" w:type="dxa"/>
            <w:tcBorders>
              <w:top w:val="single" w:sz="4" w:space="0" w:color="auto"/>
            </w:tcBorders>
          </w:tcPr>
          <w:p w:rsidR="0095607A" w:rsidRPr="00A04C56" w:rsidRDefault="00843378" w:rsidP="00216725">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216725">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Administration expenses</w:t>
            </w:r>
          </w:p>
        </w:tc>
        <w:tc>
          <w:tcPr>
            <w:tcW w:w="1417" w:type="dxa"/>
          </w:tcPr>
          <w:p w:rsidR="0095607A" w:rsidRPr="00A04C56" w:rsidRDefault="00F74E5B" w:rsidP="00216725">
            <w:pPr>
              <w:pStyle w:val="AGRTableNumbers"/>
              <w:tabs>
                <w:tab w:val="decimal" w:pos="1070"/>
              </w:tabs>
              <w:ind w:right="170"/>
              <w:jc w:val="left"/>
            </w:pPr>
            <w:r>
              <w:t>(202)</w:t>
            </w:r>
          </w:p>
        </w:tc>
        <w:tc>
          <w:tcPr>
            <w:tcW w:w="1417" w:type="dxa"/>
          </w:tcPr>
          <w:p w:rsidR="0095607A" w:rsidRPr="00A04C56" w:rsidRDefault="0095607A" w:rsidP="0095607A">
            <w:pPr>
              <w:pStyle w:val="AGRTableNumbers"/>
              <w:tabs>
                <w:tab w:val="decimal" w:pos="1070"/>
              </w:tabs>
              <w:ind w:right="170"/>
              <w:jc w:val="left"/>
            </w:pPr>
            <w:r>
              <w:t>(193)</w:t>
            </w:r>
          </w:p>
        </w:tc>
      </w:tr>
      <w:tr w:rsidR="0095607A" w:rsidRPr="00A04C56" w:rsidTr="00F74E5B">
        <w:tc>
          <w:tcPr>
            <w:tcW w:w="4536" w:type="dxa"/>
          </w:tcPr>
          <w:p w:rsidR="0095607A" w:rsidRPr="00A04C56" w:rsidRDefault="0095607A" w:rsidP="00640C9E">
            <w:pPr>
              <w:pStyle w:val="StyleAGRTableTextLeft0cmHanging127cm"/>
            </w:pPr>
            <w:r w:rsidRPr="00A04C56">
              <w:t>Amortisation of town infrastructure</w:t>
            </w:r>
          </w:p>
        </w:tc>
        <w:tc>
          <w:tcPr>
            <w:tcW w:w="1417" w:type="dxa"/>
          </w:tcPr>
          <w:p w:rsidR="0095607A" w:rsidRPr="00A04C56" w:rsidRDefault="00F74E5B" w:rsidP="00216725">
            <w:pPr>
              <w:pStyle w:val="AGRTableNumbers"/>
              <w:tabs>
                <w:tab w:val="decimal" w:pos="1070"/>
              </w:tabs>
              <w:ind w:right="170"/>
              <w:jc w:val="left"/>
            </w:pPr>
            <w:r>
              <w:t>(63)</w:t>
            </w:r>
          </w:p>
        </w:tc>
        <w:tc>
          <w:tcPr>
            <w:tcW w:w="1417" w:type="dxa"/>
          </w:tcPr>
          <w:p w:rsidR="0095607A" w:rsidRPr="00A04C56" w:rsidRDefault="0095607A" w:rsidP="0095607A">
            <w:pPr>
              <w:pStyle w:val="AGRTableNumbers"/>
              <w:tabs>
                <w:tab w:val="decimal" w:pos="1070"/>
              </w:tabs>
              <w:ind w:right="170"/>
              <w:jc w:val="left"/>
            </w:pPr>
            <w:r>
              <w:t>(63)</w:t>
            </w:r>
          </w:p>
        </w:tc>
      </w:tr>
      <w:tr w:rsidR="00F74E5B" w:rsidRPr="00F74E5B" w:rsidTr="00F74E5B">
        <w:tc>
          <w:tcPr>
            <w:tcW w:w="4536" w:type="dxa"/>
          </w:tcPr>
          <w:p w:rsidR="00F74E5B" w:rsidRPr="00F74E5B" w:rsidRDefault="00F74E5B" w:rsidP="00F74E5B">
            <w:pPr>
              <w:pStyle w:val="StyleAGRTableTextLeft0cmHanging127cm"/>
            </w:pPr>
            <w:r w:rsidRPr="00F74E5B">
              <w:t>Impairment Loss</w:t>
            </w:r>
          </w:p>
        </w:tc>
        <w:tc>
          <w:tcPr>
            <w:tcW w:w="1417" w:type="dxa"/>
          </w:tcPr>
          <w:p w:rsidR="00F74E5B" w:rsidRPr="00F74E5B" w:rsidRDefault="00F74E5B" w:rsidP="00F74E5B">
            <w:pPr>
              <w:pStyle w:val="AGRTableNumbers"/>
              <w:tabs>
                <w:tab w:val="decimal" w:pos="1070"/>
              </w:tabs>
              <w:ind w:right="170"/>
              <w:jc w:val="left"/>
            </w:pPr>
            <w:r>
              <w:t>(60)</w:t>
            </w:r>
          </w:p>
        </w:tc>
        <w:tc>
          <w:tcPr>
            <w:tcW w:w="1417" w:type="dxa"/>
          </w:tcPr>
          <w:p w:rsidR="00F74E5B" w:rsidRPr="00F74E5B" w:rsidRDefault="00F74E5B" w:rsidP="00F74E5B">
            <w:pPr>
              <w:pStyle w:val="AGRTableNumbers"/>
              <w:tabs>
                <w:tab w:val="decimal" w:pos="1070"/>
              </w:tabs>
              <w:ind w:right="170"/>
              <w:jc w:val="left"/>
            </w:pPr>
            <w:r>
              <w:t>-</w:t>
            </w:r>
          </w:p>
        </w:tc>
      </w:tr>
      <w:tr w:rsidR="0095607A" w:rsidRPr="00A04C56" w:rsidTr="00F74E5B">
        <w:tc>
          <w:tcPr>
            <w:tcW w:w="4536" w:type="dxa"/>
            <w:tcBorders>
              <w:bottom w:val="single" w:sz="4" w:space="0" w:color="auto"/>
            </w:tcBorders>
          </w:tcPr>
          <w:p w:rsidR="0095607A" w:rsidRPr="00A04C56" w:rsidRDefault="0095607A" w:rsidP="00216725">
            <w:pPr>
              <w:pStyle w:val="AGRTableText"/>
              <w:ind w:left="720" w:hanging="720"/>
              <w:rPr>
                <w:b/>
              </w:rPr>
            </w:pPr>
            <w:r w:rsidRPr="00A04C56">
              <w:rPr>
                <w:b/>
              </w:rPr>
              <w:t xml:space="preserve">Total </w:t>
            </w:r>
            <w:r w:rsidR="00843378">
              <w:rPr>
                <w:b/>
              </w:rPr>
              <w:t>Expenditure</w:t>
            </w:r>
            <w:r w:rsidRPr="00A04C56">
              <w:rPr>
                <w:b/>
              </w:rPr>
              <w:t xml:space="preserve"> </w:t>
            </w:r>
          </w:p>
        </w:tc>
        <w:tc>
          <w:tcPr>
            <w:tcW w:w="1417" w:type="dxa"/>
            <w:tcBorders>
              <w:bottom w:val="single" w:sz="4" w:space="0" w:color="auto"/>
            </w:tcBorders>
          </w:tcPr>
          <w:p w:rsidR="0095607A" w:rsidRPr="00A04C56" w:rsidRDefault="00C33DC4" w:rsidP="00216725">
            <w:pPr>
              <w:pStyle w:val="AGRTableNumbers"/>
              <w:tabs>
                <w:tab w:val="decimal" w:pos="1070"/>
              </w:tabs>
              <w:ind w:right="170"/>
              <w:jc w:val="left"/>
              <w:rPr>
                <w:b/>
              </w:rPr>
            </w:pPr>
            <w:r>
              <w:rPr>
                <w:b/>
              </w:rPr>
              <w:t>(325</w:t>
            </w:r>
            <w:r w:rsidR="00F74E5B">
              <w:rPr>
                <w:b/>
              </w:rPr>
              <w:t>)</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(256)</w:t>
            </w:r>
          </w:p>
        </w:tc>
      </w:tr>
      <w:tr w:rsidR="0095607A" w:rsidRPr="00A04C56">
        <w:tc>
          <w:tcPr>
            <w:tcW w:w="4536" w:type="dxa"/>
            <w:tcBorders>
              <w:bottom w:val="single" w:sz="4" w:space="0" w:color="auto"/>
            </w:tcBorders>
          </w:tcPr>
          <w:p w:rsidR="0095607A" w:rsidRPr="00A04C56" w:rsidRDefault="00843378" w:rsidP="00640C9E">
            <w:pPr>
              <w:pStyle w:val="StyleAGRTableTextLeft0cmHanging127cm"/>
            </w:pPr>
            <w:r w:rsidRPr="00843378">
              <w:rPr>
                <w:rFonts w:cs="Arial"/>
                <w:b/>
              </w:rPr>
              <w:t>Net Surplus/(Deficit)</w:t>
            </w:r>
          </w:p>
        </w:tc>
        <w:tc>
          <w:tcPr>
            <w:tcW w:w="1417" w:type="dxa"/>
            <w:tcBorders>
              <w:bottom w:val="single" w:sz="4" w:space="0" w:color="auto"/>
            </w:tcBorders>
          </w:tcPr>
          <w:p w:rsidR="0095607A" w:rsidRPr="00A04C56" w:rsidRDefault="00F74E5B" w:rsidP="00216725">
            <w:pPr>
              <w:pStyle w:val="AGRTableNumbers"/>
              <w:tabs>
                <w:tab w:val="decimal" w:pos="1070"/>
              </w:tabs>
              <w:ind w:right="170"/>
              <w:jc w:val="left"/>
              <w:rPr>
                <w:b/>
              </w:rPr>
            </w:pPr>
            <w:r>
              <w:rPr>
                <w:b/>
              </w:rPr>
              <w:t>(186)</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(80)</w:t>
            </w:r>
          </w:p>
        </w:tc>
      </w:tr>
    </w:tbl>
    <w:p w:rsidR="004C31C0" w:rsidRPr="00A04C56" w:rsidRDefault="004C31C0" w:rsidP="00405988">
      <w:pPr>
        <w:pStyle w:val="AGRBodyText"/>
      </w:pPr>
    </w:p>
    <w:p w:rsidR="00D66E92" w:rsidRDefault="00D66E92" w:rsidP="00405988">
      <w:pPr>
        <w:pStyle w:val="AGRBodyText"/>
      </w:pPr>
      <w:bookmarkStart w:id="56" w:name="_Toc185325778"/>
    </w:p>
    <w:p w:rsidR="00843378" w:rsidRDefault="00843378" w:rsidP="00405988">
      <w:pPr>
        <w:pStyle w:val="AGRBodyText"/>
      </w:pPr>
    </w:p>
    <w:p w:rsidR="004C31C0" w:rsidRPr="00A04C56" w:rsidRDefault="00E30C2B" w:rsidP="0055349B">
      <w:pPr>
        <w:pStyle w:val="AGRHeading1"/>
      </w:pPr>
      <w:r w:rsidRPr="00A04C56">
        <w:lastRenderedPageBreak/>
        <w:t xml:space="preserve">Jabiru Town Development Authority </w:t>
      </w:r>
      <w:r w:rsidR="004C31C0" w:rsidRPr="00A04C56">
        <w:t>cont…</w:t>
      </w:r>
      <w:bookmarkEnd w:id="56"/>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Jabiru Town Development Authority "/>
        <w:tblDescription w:val="Jabiru Town Development Authority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F74E5B" w:rsidP="004B3CD1">
            <w:pPr>
              <w:pStyle w:val="AGRTableNumbers"/>
              <w:tabs>
                <w:tab w:val="decimal" w:pos="1070"/>
              </w:tabs>
              <w:ind w:right="170"/>
              <w:jc w:val="left"/>
            </w:pPr>
            <w:r>
              <w:t>3,347</w:t>
            </w:r>
          </w:p>
        </w:tc>
        <w:tc>
          <w:tcPr>
            <w:tcW w:w="1331" w:type="dxa"/>
          </w:tcPr>
          <w:p w:rsidR="00145A63" w:rsidRPr="00A04C56" w:rsidRDefault="00F74E5B" w:rsidP="004B3CD1">
            <w:pPr>
              <w:pStyle w:val="AGRTableNumbers"/>
              <w:tabs>
                <w:tab w:val="decimal" w:pos="1070"/>
              </w:tabs>
              <w:ind w:right="170"/>
              <w:jc w:val="left"/>
            </w:pPr>
            <w:r>
              <w:t>3,305</w:t>
            </w: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F74E5B" w:rsidP="004B3CD1">
            <w:pPr>
              <w:pStyle w:val="AGRTableNumbers"/>
              <w:tabs>
                <w:tab w:val="decimal" w:pos="1070"/>
              </w:tabs>
              <w:ind w:right="170"/>
              <w:jc w:val="left"/>
            </w:pPr>
            <w:r>
              <w:t>15</w:t>
            </w:r>
          </w:p>
        </w:tc>
        <w:tc>
          <w:tcPr>
            <w:tcW w:w="1331" w:type="dxa"/>
          </w:tcPr>
          <w:p w:rsidR="00145A63" w:rsidRPr="00A04C56" w:rsidRDefault="00F74E5B" w:rsidP="004B3CD1">
            <w:pPr>
              <w:pStyle w:val="AGRTableNumbers"/>
              <w:tabs>
                <w:tab w:val="decimal" w:pos="1070"/>
              </w:tabs>
              <w:ind w:right="170"/>
              <w:jc w:val="left"/>
            </w:pPr>
            <w:r>
              <w:t>18</w:t>
            </w:r>
          </w:p>
        </w:tc>
      </w:tr>
      <w:tr w:rsidR="0095607A" w:rsidRPr="00A04C56">
        <w:tc>
          <w:tcPr>
            <w:tcW w:w="4709" w:type="dxa"/>
          </w:tcPr>
          <w:p w:rsidR="0095607A" w:rsidRPr="00A04C56" w:rsidRDefault="0095607A" w:rsidP="00216725">
            <w:pPr>
              <w:pStyle w:val="AGRTableText"/>
            </w:pPr>
            <w:r w:rsidRPr="00A04C56">
              <w:t>Less Current Liabilities</w:t>
            </w:r>
          </w:p>
        </w:tc>
        <w:tc>
          <w:tcPr>
            <w:tcW w:w="1331" w:type="dxa"/>
          </w:tcPr>
          <w:p w:rsidR="0095607A" w:rsidRPr="00A04C56" w:rsidRDefault="00F74E5B" w:rsidP="00216725">
            <w:pPr>
              <w:pStyle w:val="AGRTableNumbers"/>
              <w:tabs>
                <w:tab w:val="decimal" w:pos="1070"/>
              </w:tabs>
              <w:ind w:right="170"/>
              <w:jc w:val="left"/>
            </w:pPr>
            <w:r>
              <w:t>(112)</w:t>
            </w:r>
          </w:p>
        </w:tc>
        <w:tc>
          <w:tcPr>
            <w:tcW w:w="1331" w:type="dxa"/>
          </w:tcPr>
          <w:p w:rsidR="0095607A" w:rsidRPr="00A04C56" w:rsidRDefault="0095607A" w:rsidP="0095607A">
            <w:pPr>
              <w:pStyle w:val="AGRTableNumbers"/>
              <w:tabs>
                <w:tab w:val="decimal" w:pos="1070"/>
              </w:tabs>
              <w:ind w:right="170"/>
              <w:jc w:val="left"/>
            </w:pPr>
            <w:r>
              <w:t>(9)</w:t>
            </w:r>
          </w:p>
        </w:tc>
      </w:tr>
      <w:tr w:rsidR="0095607A" w:rsidRPr="00A04C56">
        <w:tc>
          <w:tcPr>
            <w:tcW w:w="4709" w:type="dxa"/>
            <w:tcBorders>
              <w:bottom w:val="single" w:sz="4" w:space="0" w:color="auto"/>
            </w:tcBorders>
          </w:tcPr>
          <w:p w:rsidR="0095607A" w:rsidRPr="00A04C56" w:rsidRDefault="0095607A" w:rsidP="00216725">
            <w:pPr>
              <w:pStyle w:val="AGRTableText"/>
            </w:pPr>
            <w:r w:rsidRPr="00A04C56">
              <w:rPr>
                <w:b/>
              </w:rPr>
              <w:t>Working Capital</w:t>
            </w:r>
          </w:p>
        </w:tc>
        <w:tc>
          <w:tcPr>
            <w:tcW w:w="1331" w:type="dxa"/>
            <w:tcBorders>
              <w:bottom w:val="single" w:sz="4" w:space="0" w:color="auto"/>
            </w:tcBorders>
          </w:tcPr>
          <w:p w:rsidR="0095607A" w:rsidRPr="00A04C56" w:rsidRDefault="00F74E5B" w:rsidP="00216725">
            <w:pPr>
              <w:pStyle w:val="AGRTableNumbers"/>
              <w:tabs>
                <w:tab w:val="decimal" w:pos="1070"/>
              </w:tabs>
              <w:ind w:right="170"/>
              <w:jc w:val="left"/>
              <w:rPr>
                <w:b/>
              </w:rPr>
            </w:pPr>
            <w:r>
              <w:rPr>
                <w:b/>
              </w:rPr>
              <w:t>3,250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3,314</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Add Non Current Assets</w:t>
            </w:r>
          </w:p>
        </w:tc>
        <w:tc>
          <w:tcPr>
            <w:tcW w:w="1331" w:type="dxa"/>
            <w:tcBorders>
              <w:top w:val="single" w:sz="4" w:space="0" w:color="auto"/>
            </w:tcBorders>
          </w:tcPr>
          <w:p w:rsidR="0095607A" w:rsidRPr="00A04C56" w:rsidRDefault="00F74E5B" w:rsidP="00216725">
            <w:pPr>
              <w:pStyle w:val="AGRTableNumbers"/>
              <w:tabs>
                <w:tab w:val="decimal" w:pos="1070"/>
              </w:tabs>
              <w:ind w:right="170"/>
              <w:jc w:val="left"/>
            </w:pPr>
            <w:r>
              <w:t>647</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769</w:t>
            </w:r>
          </w:p>
        </w:tc>
      </w:tr>
      <w:tr w:rsidR="0095607A" w:rsidRPr="00A04C56">
        <w:tc>
          <w:tcPr>
            <w:tcW w:w="4709" w:type="dxa"/>
          </w:tcPr>
          <w:p w:rsidR="0095607A" w:rsidRPr="00A04C56" w:rsidRDefault="0095607A" w:rsidP="00216725">
            <w:pPr>
              <w:pStyle w:val="AGRTableText"/>
            </w:pPr>
            <w:r w:rsidRPr="00A04C56">
              <w:t>Less Non Current Liabilities</w:t>
            </w:r>
          </w:p>
        </w:tc>
        <w:tc>
          <w:tcPr>
            <w:tcW w:w="1331" w:type="dxa"/>
          </w:tcPr>
          <w:p w:rsidR="0095607A" w:rsidRPr="00A04C56" w:rsidRDefault="007418CD" w:rsidP="00216725">
            <w:pPr>
              <w:pStyle w:val="AGRTableNumbers"/>
              <w:tabs>
                <w:tab w:val="decimal" w:pos="1070"/>
              </w:tabs>
              <w:ind w:right="170"/>
              <w:jc w:val="left"/>
            </w:pPr>
            <w:r>
              <w:t>(</w:t>
            </w:r>
            <w:r w:rsidR="00F74E5B">
              <w:t>8,805</w:t>
            </w:r>
            <w:r>
              <w:t>)</w:t>
            </w:r>
          </w:p>
        </w:tc>
        <w:tc>
          <w:tcPr>
            <w:tcW w:w="1331" w:type="dxa"/>
          </w:tcPr>
          <w:p w:rsidR="0095607A" w:rsidRPr="00A04C56" w:rsidRDefault="0095607A" w:rsidP="0095607A">
            <w:pPr>
              <w:pStyle w:val="AGRTableNumbers"/>
              <w:tabs>
                <w:tab w:val="decimal" w:pos="1070"/>
              </w:tabs>
              <w:ind w:right="170"/>
              <w:jc w:val="left"/>
            </w:pPr>
            <w:r>
              <w:t>(8,805)</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F74E5B" w:rsidP="00216725">
            <w:pPr>
              <w:pStyle w:val="AGRTableNumbers"/>
              <w:tabs>
                <w:tab w:val="decimal" w:pos="1070"/>
              </w:tabs>
              <w:ind w:right="170"/>
              <w:jc w:val="left"/>
              <w:rPr>
                <w:b/>
              </w:rPr>
            </w:pPr>
            <w:r>
              <w:rPr>
                <w:b/>
              </w:rPr>
              <w:t>(4,908)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(4,722)</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 xml:space="preserve">Represented by: </w:t>
            </w:r>
          </w:p>
        </w:tc>
        <w:tc>
          <w:tcPr>
            <w:tcW w:w="1331" w:type="dxa"/>
            <w:tcBorders>
              <w:top w:val="single" w:sz="4" w:space="0" w:color="auto"/>
            </w:tcBorders>
          </w:tcPr>
          <w:p w:rsidR="0095607A" w:rsidRPr="00A04C56" w:rsidRDefault="0095607A" w:rsidP="00216725">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216725">
            <w:pPr>
              <w:pStyle w:val="AGRTableText"/>
            </w:pPr>
            <w:r w:rsidRPr="00A04C56">
              <w:t>Accumulated deficit</w:t>
            </w:r>
          </w:p>
        </w:tc>
        <w:tc>
          <w:tcPr>
            <w:tcW w:w="1331" w:type="dxa"/>
          </w:tcPr>
          <w:p w:rsidR="0095607A" w:rsidRPr="00A04C56" w:rsidRDefault="00F74E5B" w:rsidP="00216725">
            <w:pPr>
              <w:pStyle w:val="AGRTableNumbers"/>
              <w:tabs>
                <w:tab w:val="decimal" w:pos="1070"/>
              </w:tabs>
              <w:ind w:right="170"/>
              <w:jc w:val="left"/>
            </w:pPr>
            <w:r>
              <w:t>(4,908)</w:t>
            </w:r>
          </w:p>
        </w:tc>
        <w:tc>
          <w:tcPr>
            <w:tcW w:w="1331" w:type="dxa"/>
          </w:tcPr>
          <w:p w:rsidR="0095607A" w:rsidRPr="00A04C56" w:rsidRDefault="0095607A" w:rsidP="0095607A">
            <w:pPr>
              <w:pStyle w:val="AGRTableNumbers"/>
              <w:tabs>
                <w:tab w:val="decimal" w:pos="1070"/>
              </w:tabs>
              <w:ind w:right="170"/>
              <w:jc w:val="left"/>
            </w:pPr>
            <w:r>
              <w:t>(4,722)</w:t>
            </w: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Equity</w:t>
            </w:r>
          </w:p>
        </w:tc>
        <w:tc>
          <w:tcPr>
            <w:tcW w:w="1331" w:type="dxa"/>
            <w:tcBorders>
              <w:bottom w:val="single" w:sz="4" w:space="0" w:color="auto"/>
            </w:tcBorders>
          </w:tcPr>
          <w:p w:rsidR="0095607A" w:rsidRPr="00A04C56" w:rsidRDefault="00F74E5B" w:rsidP="00216725">
            <w:pPr>
              <w:pStyle w:val="AGRTableNumbers"/>
              <w:tabs>
                <w:tab w:val="decimal" w:pos="1070"/>
              </w:tabs>
              <w:ind w:right="170"/>
              <w:jc w:val="left"/>
              <w:rPr>
                <w:b/>
              </w:rPr>
            </w:pPr>
            <w:r>
              <w:rPr>
                <w:b/>
              </w:rPr>
              <w:t>(4,908)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(4,722)</w:t>
            </w:r>
          </w:p>
        </w:tc>
      </w:tr>
    </w:tbl>
    <w:p w:rsidR="004C31C0" w:rsidRDefault="004C31C0" w:rsidP="00405988">
      <w:pPr>
        <w:pStyle w:val="AGRBodyText"/>
      </w:pPr>
    </w:p>
    <w:p w:rsidR="006D6E3E" w:rsidRPr="00A04C56" w:rsidRDefault="006D6E3E" w:rsidP="00405988">
      <w:pPr>
        <w:pStyle w:val="AGRBodyText"/>
      </w:pPr>
    </w:p>
    <w:p w:rsidR="004C31C0" w:rsidRPr="00A04C56" w:rsidRDefault="00E30C2B" w:rsidP="0055349B">
      <w:pPr>
        <w:pStyle w:val="AGRHeading1"/>
      </w:pPr>
      <w:bookmarkStart w:id="57" w:name="lams"/>
      <w:bookmarkStart w:id="58" w:name="_Toc185325779"/>
      <w:r w:rsidRPr="00A04C56">
        <w:lastRenderedPageBreak/>
        <w:t xml:space="preserve">Legislative Assembly Members’ </w:t>
      </w:r>
      <w:bookmarkEnd w:id="57"/>
      <w:r w:rsidRPr="00A04C56">
        <w:t>Superannuation Trust</w:t>
      </w:r>
      <w:bookmarkEnd w:id="58"/>
      <w:r w:rsidR="004C31C0" w:rsidRPr="00A04C56">
        <w:t xml:space="preserve"> </w:t>
      </w:r>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1B3D23" w:rsidRPr="005A4220" w:rsidRDefault="001B3D23" w:rsidP="00405988">
      <w:pPr>
        <w:pStyle w:val="AGRBodyText"/>
      </w:pPr>
      <w:r w:rsidRPr="005A4220">
        <w:t xml:space="preserve">The provision of superannuation benefits to Members of the Legislative Assembly was affected by two Acts passed by the Legislative Assembly during 2005-06.  The first, the </w:t>
      </w:r>
      <w:r w:rsidRPr="005A4220">
        <w:rPr>
          <w:i/>
        </w:rPr>
        <w:t xml:space="preserve">Legislative Assembly Members’ (Scheme Closure) Act </w:t>
      </w:r>
      <w:r w:rsidRPr="005A4220">
        <w:t xml:space="preserve">closed the defined benefits scheme to new members. Members of the Legislative Assembly who </w:t>
      </w:r>
      <w:r w:rsidR="00C7449F">
        <w:t>have been</w:t>
      </w:r>
      <w:r w:rsidRPr="005A4220">
        <w:t xml:space="preserve"> re-elected at </w:t>
      </w:r>
      <w:r w:rsidR="00C7449F">
        <w:t xml:space="preserve">the </w:t>
      </w:r>
      <w:r w:rsidRPr="005A4220">
        <w:t>general election</w:t>
      </w:r>
      <w:r w:rsidR="00C7449F">
        <w:t>s</w:t>
      </w:r>
      <w:r w:rsidRPr="005A4220">
        <w:t xml:space="preserve"> held </w:t>
      </w:r>
      <w:r w:rsidR="00C7449F">
        <w:t>in</w:t>
      </w:r>
      <w:r w:rsidRPr="005A4220">
        <w:t xml:space="preserve"> 2005 </w:t>
      </w:r>
      <w:r w:rsidR="00C7449F">
        <w:t xml:space="preserve">and 2008 </w:t>
      </w:r>
      <w:r w:rsidRPr="005A4220">
        <w:t xml:space="preserve">continue as members of the defined benefit scheme.   The second Act, the </w:t>
      </w:r>
      <w:r w:rsidRPr="005A4220">
        <w:rPr>
          <w:i/>
        </w:rPr>
        <w:t>Legislative Assembly Members’ Superannuation Contributions Act</w:t>
      </w:r>
      <w:r w:rsidRPr="005A4220">
        <w:t>, established a new superannuation arrangement for Members elected to the Legislative Assembly for the first time at the general election on 18 June 2005.  The new arrangement provides for the payment of the 9% superannuation guarantee to the Member’s superannuation fund of choice and, in the absence of a nomination of a fund by a Member, to a default fund.</w:t>
      </w:r>
    </w:p>
    <w:p w:rsidR="004C31C0" w:rsidRPr="00A04C56" w:rsidRDefault="001B3D23" w:rsidP="00405988">
      <w:pPr>
        <w:pStyle w:val="AGRBodyText"/>
      </w:pPr>
      <w:r w:rsidRPr="005A4220">
        <w:t xml:space="preserve">The triennial Actuarial Review of the defined benefit </w:t>
      </w:r>
      <w:r w:rsidR="00385662" w:rsidRPr="005A4220">
        <w:t xml:space="preserve">scheme was carried out as at </w:t>
      </w:r>
      <w:r w:rsidR="002C2068" w:rsidRPr="005A4220">
        <w:t>30 </w:t>
      </w:r>
      <w:r w:rsidR="00975739" w:rsidRPr="005A4220">
        <w:t>June</w:t>
      </w:r>
      <w:r w:rsidR="00A85970" w:rsidRPr="005A4220">
        <w:t xml:space="preserve"> </w:t>
      </w:r>
      <w:r w:rsidR="002338AF" w:rsidRPr="005A4220">
        <w:t>2</w:t>
      </w:r>
      <w:r w:rsidR="005A4220" w:rsidRPr="005A4220">
        <w:t>010</w:t>
      </w:r>
      <w:r w:rsidRPr="005A4220">
        <w:t xml:space="preserve">.  The estimated value of vested benefits (the value of members’ rights that were not conditional upon continued scheme membership) of the defined benefit scheme at </w:t>
      </w:r>
      <w:r w:rsidR="00CD03EB" w:rsidRPr="005A4220">
        <w:t>30 June 2010</w:t>
      </w:r>
      <w:r w:rsidRPr="005A4220">
        <w:t xml:space="preserve"> were $</w:t>
      </w:r>
      <w:r w:rsidR="005A4220" w:rsidRPr="005A4220">
        <w:t>66.811</w:t>
      </w:r>
      <w:r w:rsidRPr="005A4220">
        <w:t xml:space="preserve"> million</w:t>
      </w:r>
      <w:r w:rsidR="004C31C0" w:rsidRPr="005A4220">
        <w:t>.</w:t>
      </w:r>
    </w:p>
    <w:p w:rsidR="004C31C0" w:rsidRPr="00A04C56" w:rsidRDefault="00392057" w:rsidP="004C31C0">
      <w:pPr>
        <w:pStyle w:val="AGRHeading3"/>
        <w:rPr>
          <w:lang w:val="en-AU"/>
        </w:rPr>
      </w:pPr>
      <w:r w:rsidRPr="00A04C56">
        <w:rPr>
          <w:lang w:val="en-AU"/>
        </w:rPr>
        <w:t>Audit Opinion</w:t>
      </w:r>
    </w:p>
    <w:p w:rsidR="004C31C0" w:rsidRPr="00A04C56" w:rsidRDefault="001B3D23" w:rsidP="00405988">
      <w:pPr>
        <w:pStyle w:val="AGRBodyText"/>
      </w:pPr>
      <w:r w:rsidRPr="00A04C56">
        <w:t xml:space="preserve">The audit of the Legislative Assembly Members’ Superannuation Trust for the year ended </w:t>
      </w:r>
      <w:r w:rsidR="00CD03EB">
        <w:t>30 June 2010</w:t>
      </w:r>
      <w:r w:rsidRPr="00A04C56">
        <w:t xml:space="preserve"> resulted in an unqualified independent audit opinion, which was </w:t>
      </w:r>
      <w:r w:rsidRPr="005A4220">
        <w:t xml:space="preserve">issued on </w:t>
      </w:r>
      <w:r w:rsidR="005A4220" w:rsidRPr="005A4220">
        <w:t>8</w:t>
      </w:r>
      <w:r w:rsidRPr="005A4220">
        <w:t xml:space="preserve"> October </w:t>
      </w:r>
      <w:r w:rsidR="00306704" w:rsidRPr="005A4220">
        <w:t>20</w:t>
      </w:r>
      <w:r w:rsidR="005A4220">
        <w:t>10</w:t>
      </w:r>
      <w:r w:rsidR="004C31C0" w:rsidRPr="005A4220">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5A4220" w:rsidRDefault="005A4220" w:rsidP="00405988">
      <w:pPr>
        <w:pStyle w:val="AGRBodyText"/>
      </w:pPr>
      <w:r>
        <w:t>The value of vested benefits as at 30 June 2010 had increased to $66.811 million (2009: $54.626 million).  Net asset of the Trust were $46.739 million and this represented 70 percent of the value of vested benefits as at 30 June 2010. This can be compared with the position as at 30 June 2009 where the value of the net assets represented 76.4 percent of the value of vested benefits.</w:t>
      </w:r>
    </w:p>
    <w:p w:rsidR="005A4220" w:rsidRPr="00A04C56" w:rsidRDefault="005A4220" w:rsidP="0055349B">
      <w:pPr>
        <w:pStyle w:val="AGRHeading1"/>
      </w:pPr>
      <w:bookmarkStart w:id="59" w:name="_Toc185325781"/>
      <w:r w:rsidRPr="00A04C56">
        <w:lastRenderedPageBreak/>
        <w:t>Legislative Assembly Members’ Superannuation Trust cont…</w:t>
      </w:r>
      <w:bookmarkEnd w:id="59"/>
    </w:p>
    <w:p w:rsidR="00782542" w:rsidRDefault="00851C2C" w:rsidP="00405988">
      <w:pPr>
        <w:pStyle w:val="AGRBodyText"/>
      </w:pPr>
      <w:proofErr w:type="gramStart"/>
      <w:r w:rsidRPr="00851C2C">
        <w:t>Net assets of the Trust increased by $5.026 million.</w:t>
      </w:r>
      <w:proofErr w:type="gramEnd"/>
      <w:r w:rsidRPr="00851C2C">
        <w:t xml:space="preserve">  The improvement in the performance of investments was due largely to the appreciation in the value of investments for the year.  There were no Member surcharge contributions during the year, as no active members left the fund during the year</w:t>
      </w:r>
      <w:r w:rsidR="005A4220">
        <w:t xml:space="preserve">.   </w:t>
      </w:r>
    </w:p>
    <w:p w:rsidR="004C31C0" w:rsidRPr="00A04C56" w:rsidRDefault="004C31C0" w:rsidP="004C31C0">
      <w:pPr>
        <w:pStyle w:val="AGRHeading3"/>
        <w:keepNext/>
        <w:rPr>
          <w:lang w:val="en-AU"/>
        </w:rPr>
      </w:pPr>
      <w:r w:rsidRPr="00A04C56">
        <w:rPr>
          <w:lang w:val="en-AU"/>
        </w:rPr>
        <w:t xml:space="preserve">Abridged </w:t>
      </w:r>
      <w:r w:rsidR="00B56733" w:rsidRPr="00A04C56">
        <w:rPr>
          <w:lang w:val="en-AU"/>
        </w:rPr>
        <w:t>Statement of Changes in Net Assets</w:t>
      </w:r>
      <w:r w:rsidRPr="00A04C56">
        <w:rPr>
          <w:lang w:val="en-AU"/>
        </w:rPr>
        <w:t xml:space="preserve"> </w:t>
      </w:r>
    </w:p>
    <w:tbl>
      <w:tblPr>
        <w:tblStyle w:val="AGRTable"/>
        <w:tblW w:w="7370" w:type="dxa"/>
        <w:tblInd w:w="851" w:type="dxa"/>
        <w:tblLayout w:type="fixed"/>
        <w:tblLook w:val="01E0" w:firstRow="1" w:lastRow="1" w:firstColumn="1" w:lastColumn="1" w:noHBand="0" w:noVBand="0"/>
        <w:tblCaption w:val="Legislative Assembly Members’ Superannuation Trust "/>
        <w:tblDescription w:val="Legislative Assembly Members’ Superannuation Trust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95607A" w:rsidRPr="00A04C56">
        <w:tc>
          <w:tcPr>
            <w:tcW w:w="4536" w:type="dxa"/>
          </w:tcPr>
          <w:p w:rsidR="0095607A" w:rsidRPr="00A04C56" w:rsidRDefault="00C31C8B" w:rsidP="00216725">
            <w:pPr>
              <w:pStyle w:val="AGRTableText"/>
              <w:ind w:left="720" w:hanging="720"/>
              <w:rPr>
                <w:b/>
              </w:rPr>
            </w:pPr>
            <w:r>
              <w:rPr>
                <w:b/>
              </w:rPr>
              <w:t>Income</w:t>
            </w:r>
            <w:r w:rsidR="0095607A" w:rsidRPr="00A04C56">
              <w:rPr>
                <w:b/>
              </w:rPr>
              <w:t xml:space="preserve"> </w:t>
            </w:r>
          </w:p>
        </w:tc>
        <w:tc>
          <w:tcPr>
            <w:tcW w:w="1417" w:type="dxa"/>
          </w:tcPr>
          <w:p w:rsidR="0095607A" w:rsidRPr="00A04C56" w:rsidRDefault="0095607A" w:rsidP="00216725">
            <w:pPr>
              <w:pStyle w:val="AGRTableNumbers"/>
              <w:tabs>
                <w:tab w:val="decimal" w:pos="1070"/>
              </w:tabs>
              <w:ind w:right="170"/>
              <w:jc w:val="left"/>
            </w:pPr>
          </w:p>
        </w:tc>
        <w:tc>
          <w:tcPr>
            <w:tcW w:w="1417" w:type="dxa"/>
          </w:tcPr>
          <w:p w:rsidR="0095607A" w:rsidRPr="00A04C56" w:rsidRDefault="0095607A" w:rsidP="00216725">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 xml:space="preserve">Interest </w:t>
            </w:r>
            <w:r>
              <w:t xml:space="preserve">and </w:t>
            </w:r>
            <w:r w:rsidRPr="00A04C56">
              <w:t>distributions</w:t>
            </w:r>
          </w:p>
        </w:tc>
        <w:tc>
          <w:tcPr>
            <w:tcW w:w="1417" w:type="dxa"/>
          </w:tcPr>
          <w:p w:rsidR="0095607A" w:rsidRPr="00A04C56" w:rsidRDefault="005A4220" w:rsidP="00216725">
            <w:pPr>
              <w:pStyle w:val="AGRTableNumbers"/>
              <w:tabs>
                <w:tab w:val="decimal" w:pos="1070"/>
              </w:tabs>
              <w:ind w:right="170"/>
              <w:jc w:val="left"/>
            </w:pPr>
            <w:r>
              <w:t>1,295</w:t>
            </w:r>
          </w:p>
        </w:tc>
        <w:tc>
          <w:tcPr>
            <w:tcW w:w="1417" w:type="dxa"/>
          </w:tcPr>
          <w:p w:rsidR="0095607A" w:rsidRPr="00A04C56" w:rsidRDefault="0095607A" w:rsidP="0095607A">
            <w:pPr>
              <w:pStyle w:val="AGRTableNumbers"/>
              <w:tabs>
                <w:tab w:val="decimal" w:pos="1070"/>
              </w:tabs>
              <w:ind w:right="170"/>
              <w:jc w:val="left"/>
            </w:pPr>
            <w:r>
              <w:t>5,324</w:t>
            </w:r>
          </w:p>
        </w:tc>
      </w:tr>
      <w:tr w:rsidR="0095607A" w:rsidRPr="00A04C56">
        <w:tc>
          <w:tcPr>
            <w:tcW w:w="4536" w:type="dxa"/>
          </w:tcPr>
          <w:p w:rsidR="0095607A" w:rsidRPr="00A04C56" w:rsidRDefault="0095607A" w:rsidP="00640C9E">
            <w:pPr>
              <w:pStyle w:val="StyleAGRTableTextLeft0cmHanging127cm"/>
            </w:pPr>
            <w:r w:rsidRPr="00A04C56">
              <w:t>Changes in net market value of investments</w:t>
            </w:r>
          </w:p>
        </w:tc>
        <w:tc>
          <w:tcPr>
            <w:tcW w:w="1417" w:type="dxa"/>
          </w:tcPr>
          <w:p w:rsidR="0095607A" w:rsidRPr="00A04C56" w:rsidRDefault="005A4220" w:rsidP="00216725">
            <w:pPr>
              <w:pStyle w:val="AGRTableNumbers"/>
              <w:tabs>
                <w:tab w:val="decimal" w:pos="1070"/>
              </w:tabs>
              <w:ind w:right="170"/>
              <w:jc w:val="left"/>
            </w:pPr>
            <w:r>
              <w:t>4,273</w:t>
            </w:r>
          </w:p>
        </w:tc>
        <w:tc>
          <w:tcPr>
            <w:tcW w:w="1417" w:type="dxa"/>
          </w:tcPr>
          <w:p w:rsidR="0095607A" w:rsidRPr="00A04C56" w:rsidRDefault="0095607A" w:rsidP="0095607A">
            <w:pPr>
              <w:pStyle w:val="AGRTableNumbers"/>
              <w:tabs>
                <w:tab w:val="decimal" w:pos="1070"/>
              </w:tabs>
              <w:ind w:right="170"/>
              <w:jc w:val="left"/>
            </w:pPr>
            <w:r>
              <w:t>(13,636)</w:t>
            </w:r>
          </w:p>
        </w:tc>
      </w:tr>
      <w:tr w:rsidR="0095607A" w:rsidRPr="00A04C56">
        <w:tc>
          <w:tcPr>
            <w:tcW w:w="4536" w:type="dxa"/>
          </w:tcPr>
          <w:p w:rsidR="0095607A" w:rsidRPr="00A04C56" w:rsidRDefault="0095607A" w:rsidP="00640C9E">
            <w:pPr>
              <w:pStyle w:val="StyleAGRTableTextLeft0cmHanging127cm"/>
            </w:pPr>
            <w:r w:rsidRPr="00A04C56">
              <w:t>Member contributions</w:t>
            </w:r>
          </w:p>
        </w:tc>
        <w:tc>
          <w:tcPr>
            <w:tcW w:w="1417" w:type="dxa"/>
          </w:tcPr>
          <w:p w:rsidR="0095607A" w:rsidRPr="00A04C56" w:rsidRDefault="005A4220" w:rsidP="00216725">
            <w:pPr>
              <w:pStyle w:val="AGRTableNumbers"/>
              <w:tabs>
                <w:tab w:val="decimal" w:pos="1070"/>
              </w:tabs>
              <w:ind w:right="170"/>
              <w:jc w:val="left"/>
            </w:pPr>
            <w:r>
              <w:t>190</w:t>
            </w:r>
          </w:p>
        </w:tc>
        <w:tc>
          <w:tcPr>
            <w:tcW w:w="1417" w:type="dxa"/>
          </w:tcPr>
          <w:p w:rsidR="0095607A" w:rsidRPr="00A04C56" w:rsidRDefault="0095607A" w:rsidP="0095607A">
            <w:pPr>
              <w:pStyle w:val="AGRTableNumbers"/>
              <w:tabs>
                <w:tab w:val="decimal" w:pos="1070"/>
              </w:tabs>
              <w:ind w:right="170"/>
              <w:jc w:val="left"/>
            </w:pPr>
            <w:r>
              <w:t>199</w:t>
            </w:r>
          </w:p>
        </w:tc>
      </w:tr>
      <w:tr w:rsidR="0095607A" w:rsidRPr="00A04C56">
        <w:tc>
          <w:tcPr>
            <w:tcW w:w="4536" w:type="dxa"/>
          </w:tcPr>
          <w:p w:rsidR="0095607A" w:rsidRPr="00A04C56" w:rsidRDefault="0095607A" w:rsidP="00640C9E">
            <w:pPr>
              <w:pStyle w:val="StyleAGRTableTextLeft0cmHanging127cm"/>
            </w:pPr>
            <w:r w:rsidRPr="00A04C56">
              <w:t>Member surcharge contributions</w:t>
            </w:r>
          </w:p>
        </w:tc>
        <w:tc>
          <w:tcPr>
            <w:tcW w:w="1417" w:type="dxa"/>
          </w:tcPr>
          <w:p w:rsidR="0095607A" w:rsidRPr="00A04C56" w:rsidRDefault="00C31C8B" w:rsidP="00216725">
            <w:pPr>
              <w:pStyle w:val="AGRTableNumbers"/>
              <w:tabs>
                <w:tab w:val="decimal" w:pos="1070"/>
              </w:tabs>
              <w:ind w:right="170"/>
              <w:jc w:val="left"/>
            </w:pPr>
            <w:r>
              <w:t>-</w:t>
            </w:r>
          </w:p>
        </w:tc>
        <w:tc>
          <w:tcPr>
            <w:tcW w:w="1417" w:type="dxa"/>
          </w:tcPr>
          <w:p w:rsidR="0095607A" w:rsidRPr="00A04C56" w:rsidRDefault="0095607A" w:rsidP="0095607A">
            <w:pPr>
              <w:pStyle w:val="AGRTableNumbers"/>
              <w:tabs>
                <w:tab w:val="decimal" w:pos="1070"/>
              </w:tabs>
              <w:ind w:right="170"/>
              <w:jc w:val="left"/>
            </w:pPr>
            <w:r>
              <w:t>503</w:t>
            </w:r>
          </w:p>
        </w:tc>
      </w:tr>
      <w:tr w:rsidR="0095607A" w:rsidRPr="00A04C56" w:rsidTr="00C31C8B">
        <w:tc>
          <w:tcPr>
            <w:tcW w:w="4536" w:type="dxa"/>
          </w:tcPr>
          <w:p w:rsidR="0095607A" w:rsidRPr="00A04C56" w:rsidRDefault="0095607A" w:rsidP="00640C9E">
            <w:pPr>
              <w:pStyle w:val="StyleAGRTableTextLeft0cmHanging127cm"/>
            </w:pPr>
            <w:r w:rsidRPr="00A04C56">
              <w:t>Territory contributions</w:t>
            </w:r>
          </w:p>
        </w:tc>
        <w:tc>
          <w:tcPr>
            <w:tcW w:w="1417" w:type="dxa"/>
          </w:tcPr>
          <w:p w:rsidR="0095607A" w:rsidRPr="00A04C56" w:rsidRDefault="00C31C8B" w:rsidP="00216725">
            <w:pPr>
              <w:pStyle w:val="AGRTableNumbers"/>
              <w:tabs>
                <w:tab w:val="decimal" w:pos="1070"/>
              </w:tabs>
              <w:ind w:right="170"/>
              <w:jc w:val="left"/>
            </w:pPr>
            <w:r>
              <w:t>2,000</w:t>
            </w:r>
          </w:p>
        </w:tc>
        <w:tc>
          <w:tcPr>
            <w:tcW w:w="1417" w:type="dxa"/>
          </w:tcPr>
          <w:p w:rsidR="0095607A" w:rsidRPr="00A04C56" w:rsidRDefault="0095607A" w:rsidP="0095607A">
            <w:pPr>
              <w:pStyle w:val="AGRTableNumbers"/>
              <w:tabs>
                <w:tab w:val="decimal" w:pos="1070"/>
              </w:tabs>
              <w:ind w:right="170"/>
              <w:jc w:val="left"/>
            </w:pPr>
            <w:r>
              <w:t>2,790</w:t>
            </w:r>
          </w:p>
        </w:tc>
      </w:tr>
      <w:tr w:rsidR="00C31C8B" w:rsidRPr="00A04C56" w:rsidTr="00C31C8B">
        <w:tc>
          <w:tcPr>
            <w:tcW w:w="4536" w:type="dxa"/>
            <w:tcBorders>
              <w:bottom w:val="single" w:sz="4" w:space="0" w:color="auto"/>
            </w:tcBorders>
          </w:tcPr>
          <w:p w:rsidR="00C31C8B" w:rsidRPr="00A04C56" w:rsidRDefault="00C31C8B" w:rsidP="00C31C8B">
            <w:pPr>
              <w:pStyle w:val="AGRTableText"/>
              <w:ind w:left="720" w:hanging="720"/>
            </w:pPr>
            <w:r w:rsidRPr="00C31C8B">
              <w:rPr>
                <w:b/>
              </w:rPr>
              <w:t xml:space="preserve">Total </w:t>
            </w:r>
            <w:r>
              <w:rPr>
                <w:b/>
              </w:rPr>
              <w:t>Income</w:t>
            </w:r>
          </w:p>
        </w:tc>
        <w:tc>
          <w:tcPr>
            <w:tcW w:w="1417" w:type="dxa"/>
            <w:tcBorders>
              <w:bottom w:val="single" w:sz="4" w:space="0" w:color="auto"/>
            </w:tcBorders>
          </w:tcPr>
          <w:p w:rsidR="00C31C8B" w:rsidRPr="00A04C56" w:rsidRDefault="00C31C8B" w:rsidP="00216725">
            <w:pPr>
              <w:pStyle w:val="AGRTableNumbers"/>
              <w:tabs>
                <w:tab w:val="decimal" w:pos="1070"/>
              </w:tabs>
              <w:ind w:right="170"/>
              <w:jc w:val="left"/>
            </w:pPr>
            <w:r>
              <w:t>7,758</w:t>
            </w:r>
          </w:p>
        </w:tc>
        <w:tc>
          <w:tcPr>
            <w:tcW w:w="1417" w:type="dxa"/>
            <w:tcBorders>
              <w:bottom w:val="single" w:sz="4" w:space="0" w:color="auto"/>
            </w:tcBorders>
          </w:tcPr>
          <w:p w:rsidR="00C31C8B" w:rsidRDefault="00C31C8B" w:rsidP="0095607A">
            <w:pPr>
              <w:pStyle w:val="AGRTableNumbers"/>
              <w:tabs>
                <w:tab w:val="decimal" w:pos="1070"/>
              </w:tabs>
              <w:ind w:right="170"/>
              <w:jc w:val="left"/>
            </w:pPr>
            <w:r>
              <w:t>(4,820)</w:t>
            </w:r>
          </w:p>
        </w:tc>
      </w:tr>
      <w:tr w:rsidR="00C31C8B" w:rsidRPr="00A04C56" w:rsidTr="00C31C8B">
        <w:tc>
          <w:tcPr>
            <w:tcW w:w="4536" w:type="dxa"/>
            <w:tcBorders>
              <w:top w:val="single" w:sz="4" w:space="0" w:color="auto"/>
            </w:tcBorders>
          </w:tcPr>
          <w:p w:rsidR="00C31C8B" w:rsidRPr="00A04C56" w:rsidRDefault="00C31C8B" w:rsidP="00C31C8B">
            <w:pPr>
              <w:pStyle w:val="AGRTableText"/>
              <w:ind w:left="720" w:hanging="720"/>
            </w:pPr>
            <w:r w:rsidRPr="00C31C8B">
              <w:rPr>
                <w:b/>
              </w:rPr>
              <w:t>Expenditure</w:t>
            </w:r>
          </w:p>
        </w:tc>
        <w:tc>
          <w:tcPr>
            <w:tcW w:w="1417" w:type="dxa"/>
            <w:tcBorders>
              <w:top w:val="single" w:sz="4" w:space="0" w:color="auto"/>
            </w:tcBorders>
          </w:tcPr>
          <w:p w:rsidR="00C31C8B" w:rsidRDefault="00C31C8B" w:rsidP="00216725">
            <w:pPr>
              <w:pStyle w:val="AGRTableNumbers"/>
              <w:tabs>
                <w:tab w:val="decimal" w:pos="1070"/>
              </w:tabs>
              <w:ind w:right="170"/>
              <w:jc w:val="left"/>
            </w:pPr>
          </w:p>
        </w:tc>
        <w:tc>
          <w:tcPr>
            <w:tcW w:w="1417" w:type="dxa"/>
            <w:tcBorders>
              <w:top w:val="single" w:sz="4" w:space="0" w:color="auto"/>
            </w:tcBorders>
          </w:tcPr>
          <w:p w:rsidR="00C31C8B" w:rsidRDefault="00C31C8B" w:rsidP="0095607A">
            <w:pPr>
              <w:pStyle w:val="AGRTableNumbers"/>
              <w:tabs>
                <w:tab w:val="decimal" w:pos="1070"/>
              </w:tabs>
              <w:ind w:right="170"/>
              <w:jc w:val="left"/>
            </w:pPr>
          </w:p>
        </w:tc>
      </w:tr>
      <w:tr w:rsidR="0095607A" w:rsidRPr="00A04C56" w:rsidTr="00C31C8B">
        <w:tc>
          <w:tcPr>
            <w:tcW w:w="4536" w:type="dxa"/>
          </w:tcPr>
          <w:p w:rsidR="0095607A" w:rsidRPr="00A04C56" w:rsidRDefault="0095607A" w:rsidP="00640C9E">
            <w:pPr>
              <w:pStyle w:val="StyleAGRTableTextLeft0cmHanging127cm"/>
            </w:pPr>
            <w:r w:rsidRPr="00A04C56">
              <w:t>Benefits paid</w:t>
            </w:r>
          </w:p>
        </w:tc>
        <w:tc>
          <w:tcPr>
            <w:tcW w:w="1417" w:type="dxa"/>
          </w:tcPr>
          <w:p w:rsidR="0095607A" w:rsidRPr="00A04C56" w:rsidRDefault="00C31C8B" w:rsidP="00216725">
            <w:pPr>
              <w:pStyle w:val="AGRTableNumbers"/>
              <w:tabs>
                <w:tab w:val="decimal" w:pos="1070"/>
              </w:tabs>
              <w:ind w:right="170"/>
              <w:jc w:val="left"/>
            </w:pPr>
            <w:r>
              <w:t>(2,457)</w:t>
            </w:r>
          </w:p>
        </w:tc>
        <w:tc>
          <w:tcPr>
            <w:tcW w:w="1417" w:type="dxa"/>
          </w:tcPr>
          <w:p w:rsidR="0095607A" w:rsidRPr="00A04C56" w:rsidRDefault="0095607A" w:rsidP="0095607A">
            <w:pPr>
              <w:pStyle w:val="AGRTableNumbers"/>
              <w:tabs>
                <w:tab w:val="decimal" w:pos="1070"/>
              </w:tabs>
              <w:ind w:right="170"/>
              <w:jc w:val="left"/>
            </w:pPr>
            <w:r>
              <w:t>(4,140)</w:t>
            </w:r>
          </w:p>
        </w:tc>
      </w:tr>
      <w:tr w:rsidR="0095607A" w:rsidRPr="00A04C56">
        <w:tc>
          <w:tcPr>
            <w:tcW w:w="4536" w:type="dxa"/>
          </w:tcPr>
          <w:p w:rsidR="0095607A" w:rsidRPr="00A04C56" w:rsidRDefault="0095607A" w:rsidP="00640C9E">
            <w:pPr>
              <w:pStyle w:val="StyleAGRTableTextLeft0cmHanging127cm"/>
            </w:pPr>
            <w:r w:rsidRPr="00A04C56">
              <w:t>Superannuation contribution surcharge</w:t>
            </w:r>
          </w:p>
        </w:tc>
        <w:tc>
          <w:tcPr>
            <w:tcW w:w="1417" w:type="dxa"/>
          </w:tcPr>
          <w:p w:rsidR="0095607A" w:rsidRPr="00A04C56" w:rsidRDefault="00C31C8B" w:rsidP="00216725">
            <w:pPr>
              <w:pStyle w:val="AGRTableNumbers"/>
              <w:tabs>
                <w:tab w:val="decimal" w:pos="1070"/>
              </w:tabs>
              <w:ind w:right="170"/>
              <w:jc w:val="left"/>
            </w:pPr>
            <w:r>
              <w:t>(22)</w:t>
            </w:r>
          </w:p>
        </w:tc>
        <w:tc>
          <w:tcPr>
            <w:tcW w:w="1417" w:type="dxa"/>
          </w:tcPr>
          <w:p w:rsidR="0095607A" w:rsidRPr="00A04C56" w:rsidRDefault="0095607A" w:rsidP="0095607A">
            <w:pPr>
              <w:pStyle w:val="AGRTableNumbers"/>
              <w:tabs>
                <w:tab w:val="decimal" w:pos="1070"/>
              </w:tabs>
              <w:ind w:right="170"/>
              <w:jc w:val="left"/>
            </w:pPr>
            <w:r>
              <w:t>(31)</w:t>
            </w:r>
          </w:p>
        </w:tc>
      </w:tr>
      <w:tr w:rsidR="0095607A" w:rsidRPr="00A04C56">
        <w:tc>
          <w:tcPr>
            <w:tcW w:w="4536" w:type="dxa"/>
          </w:tcPr>
          <w:p w:rsidR="0095607A" w:rsidRPr="00A04C56" w:rsidRDefault="0095607A" w:rsidP="00640C9E">
            <w:pPr>
              <w:pStyle w:val="StyleAGRTableTextLeft0cmHanging127cm"/>
            </w:pPr>
            <w:r w:rsidRPr="00A04C56">
              <w:t>Other expenses</w:t>
            </w:r>
          </w:p>
        </w:tc>
        <w:tc>
          <w:tcPr>
            <w:tcW w:w="1417" w:type="dxa"/>
          </w:tcPr>
          <w:p w:rsidR="0095607A" w:rsidRPr="00A04C56" w:rsidRDefault="00C31C8B" w:rsidP="00216725">
            <w:pPr>
              <w:pStyle w:val="AGRTableNumbers"/>
              <w:tabs>
                <w:tab w:val="decimal" w:pos="1070"/>
              </w:tabs>
              <w:ind w:right="170"/>
              <w:jc w:val="left"/>
            </w:pPr>
            <w:r>
              <w:t>(3)</w:t>
            </w:r>
          </w:p>
        </w:tc>
        <w:tc>
          <w:tcPr>
            <w:tcW w:w="1417" w:type="dxa"/>
          </w:tcPr>
          <w:p w:rsidR="0095607A" w:rsidRPr="00A04C56" w:rsidRDefault="0095607A" w:rsidP="0095607A">
            <w:pPr>
              <w:pStyle w:val="AGRTableNumbers"/>
              <w:tabs>
                <w:tab w:val="decimal" w:pos="1070"/>
              </w:tabs>
              <w:ind w:right="170"/>
              <w:jc w:val="left"/>
            </w:pPr>
            <w:r>
              <w:t>(3)</w:t>
            </w:r>
          </w:p>
        </w:tc>
      </w:tr>
      <w:tr w:rsidR="0095607A" w:rsidRPr="00A04C56">
        <w:tc>
          <w:tcPr>
            <w:tcW w:w="4536" w:type="dxa"/>
            <w:tcBorders>
              <w:bottom w:val="single" w:sz="4" w:space="0" w:color="auto"/>
            </w:tcBorders>
          </w:tcPr>
          <w:p w:rsidR="0095607A" w:rsidRPr="00A04C56" w:rsidRDefault="00C31C8B" w:rsidP="00640C9E">
            <w:pPr>
              <w:pStyle w:val="StyleAGRTableTextLeft0cmHanging127cm"/>
            </w:pPr>
            <w:r>
              <w:rPr>
                <w:rFonts w:cs="Arial"/>
                <w:b/>
              </w:rPr>
              <w:t>Total Expenses</w:t>
            </w:r>
            <w:r w:rsidR="00843378" w:rsidRPr="00A04C56">
              <w:t xml:space="preserve">   </w:t>
            </w:r>
          </w:p>
        </w:tc>
        <w:tc>
          <w:tcPr>
            <w:tcW w:w="1417" w:type="dxa"/>
            <w:tcBorders>
              <w:bottom w:val="single" w:sz="4" w:space="0" w:color="auto"/>
            </w:tcBorders>
          </w:tcPr>
          <w:p w:rsidR="0095607A" w:rsidRPr="00A04C56" w:rsidRDefault="00C31C8B" w:rsidP="00216725">
            <w:pPr>
              <w:pStyle w:val="AGRTableNumbers"/>
              <w:tabs>
                <w:tab w:val="decimal" w:pos="1070"/>
              </w:tabs>
              <w:ind w:right="170"/>
              <w:jc w:val="left"/>
              <w:rPr>
                <w:b/>
              </w:rPr>
            </w:pPr>
            <w:r>
              <w:rPr>
                <w:b/>
              </w:rPr>
              <w:t>(2,482)</w:t>
            </w:r>
          </w:p>
        </w:tc>
        <w:tc>
          <w:tcPr>
            <w:tcW w:w="1417" w:type="dxa"/>
            <w:tcBorders>
              <w:bottom w:val="single" w:sz="4" w:space="0" w:color="auto"/>
            </w:tcBorders>
          </w:tcPr>
          <w:p w:rsidR="0095607A" w:rsidRPr="00A04C56" w:rsidRDefault="00C31C8B" w:rsidP="0095607A">
            <w:pPr>
              <w:pStyle w:val="AGRTableNumbers"/>
              <w:tabs>
                <w:tab w:val="decimal" w:pos="1070"/>
              </w:tabs>
              <w:ind w:right="170"/>
              <w:jc w:val="left"/>
              <w:rPr>
                <w:b/>
              </w:rPr>
            </w:pPr>
            <w:r>
              <w:rPr>
                <w:b/>
              </w:rPr>
              <w:t>(4,174)</w:t>
            </w:r>
          </w:p>
        </w:tc>
      </w:tr>
      <w:tr w:rsidR="00C31C8B" w:rsidRPr="00A04C56">
        <w:tc>
          <w:tcPr>
            <w:tcW w:w="4536" w:type="dxa"/>
            <w:tcBorders>
              <w:top w:val="single" w:sz="4" w:space="0" w:color="auto"/>
            </w:tcBorders>
          </w:tcPr>
          <w:p w:rsidR="00C31C8B" w:rsidRPr="00A04C56" w:rsidRDefault="00A67D2B" w:rsidP="00640C9E">
            <w:pPr>
              <w:pStyle w:val="StyleAGRTableTextLeft0cmHanging127cm"/>
            </w:pPr>
            <w:r w:rsidRPr="00A04C56">
              <w:rPr>
                <w:b/>
              </w:rPr>
              <w:t>Revenue Less Expenses Before Income Tax</w:t>
            </w:r>
          </w:p>
        </w:tc>
        <w:tc>
          <w:tcPr>
            <w:tcW w:w="1417" w:type="dxa"/>
            <w:tcBorders>
              <w:top w:val="single" w:sz="4" w:space="0" w:color="auto"/>
            </w:tcBorders>
          </w:tcPr>
          <w:p w:rsidR="00C31C8B" w:rsidRPr="00C31C8B" w:rsidRDefault="00C31C8B" w:rsidP="00216725">
            <w:pPr>
              <w:pStyle w:val="AGRTableNumbers"/>
              <w:tabs>
                <w:tab w:val="decimal" w:pos="1070"/>
              </w:tabs>
              <w:ind w:right="170"/>
              <w:jc w:val="left"/>
              <w:rPr>
                <w:b/>
              </w:rPr>
            </w:pPr>
            <w:r>
              <w:rPr>
                <w:b/>
              </w:rPr>
              <w:t>5,276</w:t>
            </w:r>
          </w:p>
        </w:tc>
        <w:tc>
          <w:tcPr>
            <w:tcW w:w="1417" w:type="dxa"/>
            <w:tcBorders>
              <w:top w:val="single" w:sz="4" w:space="0" w:color="auto"/>
            </w:tcBorders>
          </w:tcPr>
          <w:p w:rsidR="00C31C8B" w:rsidRPr="00C31C8B" w:rsidRDefault="00C31C8B" w:rsidP="0095607A">
            <w:pPr>
              <w:pStyle w:val="AGRTableNumbers"/>
              <w:tabs>
                <w:tab w:val="decimal" w:pos="1070"/>
              </w:tabs>
              <w:ind w:right="170"/>
              <w:jc w:val="left"/>
              <w:rPr>
                <w:b/>
              </w:rPr>
            </w:pPr>
            <w:r w:rsidRPr="00C31C8B">
              <w:rPr>
                <w:b/>
              </w:rPr>
              <w:t>(8,994)</w:t>
            </w:r>
          </w:p>
        </w:tc>
      </w:tr>
      <w:tr w:rsidR="0095607A" w:rsidRPr="00A04C56">
        <w:tc>
          <w:tcPr>
            <w:tcW w:w="4536" w:type="dxa"/>
            <w:tcBorders>
              <w:top w:val="single" w:sz="4" w:space="0" w:color="auto"/>
            </w:tcBorders>
          </w:tcPr>
          <w:p w:rsidR="0095607A" w:rsidRPr="00A04C56" w:rsidRDefault="0095607A" w:rsidP="00640C9E">
            <w:pPr>
              <w:pStyle w:val="StyleAGRTableTextLeft0cmHanging127cm"/>
              <w:rPr>
                <w:b/>
              </w:rPr>
            </w:pPr>
            <w:r w:rsidRPr="00A04C56">
              <w:t xml:space="preserve">Less income tax expense   </w:t>
            </w:r>
          </w:p>
        </w:tc>
        <w:tc>
          <w:tcPr>
            <w:tcW w:w="1417" w:type="dxa"/>
            <w:tcBorders>
              <w:top w:val="single" w:sz="4" w:space="0" w:color="auto"/>
            </w:tcBorders>
          </w:tcPr>
          <w:p w:rsidR="0095607A" w:rsidRPr="00A04C56" w:rsidRDefault="00C31C8B" w:rsidP="00216725">
            <w:pPr>
              <w:pStyle w:val="AGRTableNumbers"/>
              <w:tabs>
                <w:tab w:val="decimal" w:pos="1070"/>
              </w:tabs>
              <w:ind w:right="170"/>
              <w:jc w:val="left"/>
            </w:pPr>
            <w:r>
              <w:t>(250)</w:t>
            </w: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r>
              <w:t>(285)</w:t>
            </w:r>
          </w:p>
        </w:tc>
      </w:tr>
      <w:tr w:rsidR="0095607A" w:rsidRPr="00A04C56">
        <w:tc>
          <w:tcPr>
            <w:tcW w:w="4536" w:type="dxa"/>
            <w:tcBorders>
              <w:bottom w:val="single" w:sz="4" w:space="0" w:color="auto"/>
            </w:tcBorders>
          </w:tcPr>
          <w:p w:rsidR="0095607A" w:rsidRPr="00A04C56" w:rsidRDefault="0095607A" w:rsidP="00640C9E">
            <w:pPr>
              <w:pStyle w:val="StyleAGRTableTextLeft0cmHanging127cm"/>
            </w:pPr>
            <w:r w:rsidRPr="00843378">
              <w:rPr>
                <w:rFonts w:cs="Arial"/>
                <w:b/>
              </w:rPr>
              <w:t xml:space="preserve">Change in </w:t>
            </w:r>
            <w:r w:rsidR="00782542" w:rsidRPr="00843378">
              <w:rPr>
                <w:rFonts w:cs="Arial"/>
                <w:b/>
              </w:rPr>
              <w:t>Net Assets</w:t>
            </w:r>
          </w:p>
        </w:tc>
        <w:tc>
          <w:tcPr>
            <w:tcW w:w="1417" w:type="dxa"/>
            <w:tcBorders>
              <w:bottom w:val="single" w:sz="4" w:space="0" w:color="auto"/>
            </w:tcBorders>
          </w:tcPr>
          <w:p w:rsidR="0095607A" w:rsidRPr="00A04C56" w:rsidRDefault="00C31C8B" w:rsidP="00216725">
            <w:pPr>
              <w:pStyle w:val="AGRTableNumbers"/>
              <w:tabs>
                <w:tab w:val="decimal" w:pos="1070"/>
              </w:tabs>
              <w:ind w:right="170"/>
              <w:jc w:val="left"/>
              <w:rPr>
                <w:b/>
              </w:rPr>
            </w:pPr>
            <w:r>
              <w:rPr>
                <w:b/>
              </w:rPr>
              <w:t>5,026</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(9,279)</w:t>
            </w:r>
          </w:p>
        </w:tc>
      </w:tr>
    </w:tbl>
    <w:p w:rsidR="00B05E0E" w:rsidRDefault="00B05E0E" w:rsidP="00405988">
      <w:pPr>
        <w:pStyle w:val="AGRBodyText"/>
      </w:pPr>
    </w:p>
    <w:p w:rsidR="009859C0" w:rsidRDefault="009859C0" w:rsidP="00405988">
      <w:pPr>
        <w:pStyle w:val="AGRBodyText"/>
      </w:pPr>
      <w:r>
        <w:t xml:space="preserve">   </w:t>
      </w:r>
    </w:p>
    <w:p w:rsidR="004C31C0" w:rsidRPr="00A04C56" w:rsidRDefault="00E30C2B" w:rsidP="0055349B">
      <w:pPr>
        <w:pStyle w:val="AGRHeading1"/>
      </w:pPr>
      <w:bookmarkStart w:id="60" w:name="_Toc185325783"/>
      <w:r w:rsidRPr="00A04C56">
        <w:lastRenderedPageBreak/>
        <w:t xml:space="preserve">Legislative Assembly Members’ Superannuation Trust </w:t>
      </w:r>
      <w:r w:rsidR="004C31C0" w:rsidRPr="00A04C56">
        <w:t>cont…</w:t>
      </w:r>
      <w:bookmarkEnd w:id="60"/>
    </w:p>
    <w:p w:rsidR="004C31C0" w:rsidRPr="00A04C56" w:rsidRDefault="004C31C0" w:rsidP="004C31C0">
      <w:pPr>
        <w:pStyle w:val="AGRHeading3"/>
        <w:keepNext/>
        <w:rPr>
          <w:lang w:val="en-AU"/>
        </w:rPr>
      </w:pPr>
      <w:r w:rsidRPr="00A04C56">
        <w:rPr>
          <w:lang w:val="en-AU"/>
        </w:rPr>
        <w:t xml:space="preserve">Abridged </w:t>
      </w:r>
      <w:r w:rsidR="00CE5E37" w:rsidRPr="00A04C56">
        <w:rPr>
          <w:lang w:val="en-AU"/>
        </w:rPr>
        <w:t>Statement of Net Assets</w:t>
      </w:r>
      <w:r w:rsidRPr="00A04C56">
        <w:rPr>
          <w:lang w:val="en-AU"/>
        </w:rPr>
        <w:t xml:space="preserve"> </w:t>
      </w:r>
    </w:p>
    <w:tbl>
      <w:tblPr>
        <w:tblStyle w:val="AGRTable"/>
        <w:tblW w:w="7371" w:type="dxa"/>
        <w:tblInd w:w="851" w:type="dxa"/>
        <w:tblLayout w:type="fixed"/>
        <w:tblLook w:val="01E0" w:firstRow="1" w:lastRow="1" w:firstColumn="1" w:lastColumn="1" w:noHBand="0" w:noVBand="0"/>
        <w:tblCaption w:val="Legislative Assembly Members’ Superannuation Trust "/>
        <w:tblDescription w:val="Legislative Assembly Members’ Superannuation Trust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95607A" w:rsidRPr="00A04C56">
        <w:tc>
          <w:tcPr>
            <w:tcW w:w="4709" w:type="dxa"/>
          </w:tcPr>
          <w:p w:rsidR="0095607A" w:rsidRPr="00A04C56" w:rsidRDefault="0095607A" w:rsidP="00216725">
            <w:pPr>
              <w:pStyle w:val="AGRTableText"/>
              <w:keepNext/>
            </w:pPr>
            <w:r w:rsidRPr="00A04C56">
              <w:t>Cash at bank and other assets</w:t>
            </w:r>
          </w:p>
        </w:tc>
        <w:tc>
          <w:tcPr>
            <w:tcW w:w="1331" w:type="dxa"/>
          </w:tcPr>
          <w:p w:rsidR="0095607A" w:rsidRPr="00A04C56" w:rsidRDefault="00C31C8B" w:rsidP="00216725">
            <w:pPr>
              <w:pStyle w:val="AGRTableNumbers"/>
              <w:tabs>
                <w:tab w:val="decimal" w:pos="1070"/>
              </w:tabs>
              <w:ind w:right="170"/>
              <w:jc w:val="left"/>
            </w:pPr>
            <w:r>
              <w:t>531</w:t>
            </w:r>
          </w:p>
        </w:tc>
        <w:tc>
          <w:tcPr>
            <w:tcW w:w="1331" w:type="dxa"/>
          </w:tcPr>
          <w:p w:rsidR="0095607A" w:rsidRPr="00A04C56" w:rsidRDefault="0095607A" w:rsidP="0095607A">
            <w:pPr>
              <w:pStyle w:val="AGRTableNumbers"/>
              <w:tabs>
                <w:tab w:val="decimal" w:pos="1070"/>
              </w:tabs>
              <w:ind w:right="170"/>
              <w:jc w:val="left"/>
            </w:pPr>
            <w:r>
              <w:t>533</w:t>
            </w:r>
          </w:p>
        </w:tc>
      </w:tr>
      <w:tr w:rsidR="0095607A" w:rsidRPr="00A04C56">
        <w:tc>
          <w:tcPr>
            <w:tcW w:w="4709" w:type="dxa"/>
            <w:tcBorders>
              <w:bottom w:val="single" w:sz="4" w:space="0" w:color="auto"/>
            </w:tcBorders>
          </w:tcPr>
          <w:p w:rsidR="0095607A" w:rsidRPr="00A04C56" w:rsidRDefault="0095607A" w:rsidP="00216725">
            <w:pPr>
              <w:pStyle w:val="AGRTableText"/>
              <w:keepNext/>
            </w:pPr>
            <w:r w:rsidRPr="00A04C56">
              <w:t>Investments</w:t>
            </w:r>
          </w:p>
        </w:tc>
        <w:tc>
          <w:tcPr>
            <w:tcW w:w="1331" w:type="dxa"/>
            <w:tcBorders>
              <w:bottom w:val="single" w:sz="4" w:space="0" w:color="auto"/>
            </w:tcBorders>
          </w:tcPr>
          <w:p w:rsidR="0095607A" w:rsidRPr="00A04C56" w:rsidRDefault="00C31C8B" w:rsidP="00216725">
            <w:pPr>
              <w:pStyle w:val="AGRTableNumbers"/>
              <w:tabs>
                <w:tab w:val="decimal" w:pos="1070"/>
              </w:tabs>
              <w:ind w:right="170"/>
              <w:jc w:val="left"/>
            </w:pPr>
            <w:r>
              <w:t>46,659</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pPr>
            <w:r>
              <w:t>41,609</w:t>
            </w:r>
          </w:p>
        </w:tc>
      </w:tr>
      <w:tr w:rsidR="0095607A" w:rsidRPr="00A04C56">
        <w:tc>
          <w:tcPr>
            <w:tcW w:w="4709" w:type="dxa"/>
            <w:tcBorders>
              <w:top w:val="single" w:sz="4" w:space="0" w:color="auto"/>
            </w:tcBorders>
          </w:tcPr>
          <w:p w:rsidR="0095607A" w:rsidRPr="00A04C56" w:rsidRDefault="0095607A" w:rsidP="00216725">
            <w:pPr>
              <w:pStyle w:val="AGRTableText"/>
              <w:rPr>
                <w:b/>
              </w:rPr>
            </w:pPr>
            <w:r w:rsidRPr="00A04C56">
              <w:rPr>
                <w:b/>
              </w:rPr>
              <w:t>Total Assets</w:t>
            </w:r>
          </w:p>
        </w:tc>
        <w:tc>
          <w:tcPr>
            <w:tcW w:w="1331" w:type="dxa"/>
            <w:tcBorders>
              <w:top w:val="single" w:sz="4" w:space="0" w:color="auto"/>
            </w:tcBorders>
          </w:tcPr>
          <w:p w:rsidR="0095607A" w:rsidRPr="00A04C56" w:rsidRDefault="00C31C8B" w:rsidP="00216725">
            <w:pPr>
              <w:pStyle w:val="AGRTableNumbers"/>
              <w:tabs>
                <w:tab w:val="decimal" w:pos="1070"/>
              </w:tabs>
              <w:ind w:right="170"/>
              <w:jc w:val="left"/>
              <w:rPr>
                <w:b/>
              </w:rPr>
            </w:pPr>
            <w:r>
              <w:rPr>
                <w:b/>
              </w:rPr>
              <w:t>47,190</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rPr>
                <w:b/>
              </w:rPr>
            </w:pPr>
            <w:r>
              <w:rPr>
                <w:b/>
              </w:rPr>
              <w:t>42,142</w:t>
            </w:r>
          </w:p>
        </w:tc>
      </w:tr>
      <w:tr w:rsidR="0095607A" w:rsidRPr="00A04C56">
        <w:tc>
          <w:tcPr>
            <w:tcW w:w="4709" w:type="dxa"/>
          </w:tcPr>
          <w:p w:rsidR="0095607A" w:rsidRPr="00A04C56" w:rsidRDefault="0095607A" w:rsidP="00216725">
            <w:pPr>
              <w:pStyle w:val="AGRTableText"/>
            </w:pPr>
            <w:r w:rsidRPr="00A04C56">
              <w:t>Less Liabilities</w:t>
            </w:r>
          </w:p>
        </w:tc>
        <w:tc>
          <w:tcPr>
            <w:tcW w:w="1331" w:type="dxa"/>
          </w:tcPr>
          <w:p w:rsidR="0095607A" w:rsidRPr="00A04C56" w:rsidRDefault="00C31C8B" w:rsidP="00216725">
            <w:pPr>
              <w:pStyle w:val="AGRTableNumbers"/>
              <w:tabs>
                <w:tab w:val="decimal" w:pos="1070"/>
              </w:tabs>
              <w:ind w:right="170"/>
              <w:jc w:val="left"/>
            </w:pPr>
            <w:r>
              <w:t>(451)</w:t>
            </w:r>
          </w:p>
        </w:tc>
        <w:tc>
          <w:tcPr>
            <w:tcW w:w="1331" w:type="dxa"/>
          </w:tcPr>
          <w:p w:rsidR="0095607A" w:rsidRPr="00A04C56" w:rsidRDefault="0095607A" w:rsidP="0095607A">
            <w:pPr>
              <w:pStyle w:val="AGRTableNumbers"/>
              <w:tabs>
                <w:tab w:val="decimal" w:pos="1070"/>
              </w:tabs>
              <w:ind w:right="170"/>
              <w:jc w:val="left"/>
            </w:pPr>
            <w:r>
              <w:t>(429)</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C31C8B" w:rsidP="00216725">
            <w:pPr>
              <w:pStyle w:val="AGRTableNumbers"/>
              <w:tabs>
                <w:tab w:val="decimal" w:pos="1070"/>
              </w:tabs>
              <w:ind w:right="170"/>
              <w:jc w:val="left"/>
              <w:rPr>
                <w:b/>
              </w:rPr>
            </w:pPr>
            <w:r>
              <w:rPr>
                <w:b/>
              </w:rPr>
              <w:t>46,739</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41,713</w:t>
            </w:r>
          </w:p>
        </w:tc>
      </w:tr>
      <w:tr w:rsidR="0095607A" w:rsidRPr="00A04C56">
        <w:tc>
          <w:tcPr>
            <w:tcW w:w="4709" w:type="dxa"/>
            <w:tcBorders>
              <w:top w:val="single" w:sz="4" w:space="0" w:color="auto"/>
            </w:tcBorders>
          </w:tcPr>
          <w:p w:rsidR="0095607A" w:rsidRPr="00A04C56" w:rsidRDefault="0095607A" w:rsidP="00216725">
            <w:pPr>
              <w:pStyle w:val="AGRTableText"/>
            </w:pPr>
          </w:p>
        </w:tc>
        <w:tc>
          <w:tcPr>
            <w:tcW w:w="1331" w:type="dxa"/>
            <w:tcBorders>
              <w:top w:val="single" w:sz="4" w:space="0" w:color="auto"/>
            </w:tcBorders>
          </w:tcPr>
          <w:p w:rsidR="0095607A" w:rsidRPr="00A04C56" w:rsidRDefault="0095607A" w:rsidP="00216725">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Vested benefits</w:t>
            </w:r>
          </w:p>
        </w:tc>
        <w:tc>
          <w:tcPr>
            <w:tcW w:w="1331" w:type="dxa"/>
            <w:tcBorders>
              <w:bottom w:val="single" w:sz="4" w:space="0" w:color="auto"/>
            </w:tcBorders>
          </w:tcPr>
          <w:p w:rsidR="0095607A" w:rsidRPr="00A04C56" w:rsidRDefault="00D70765" w:rsidP="00216725">
            <w:pPr>
              <w:pStyle w:val="AGRTableNumbers"/>
              <w:tabs>
                <w:tab w:val="decimal" w:pos="1070"/>
              </w:tabs>
              <w:ind w:right="170"/>
              <w:jc w:val="left"/>
              <w:rPr>
                <w:b/>
              </w:rPr>
            </w:pPr>
            <w:r>
              <w:rPr>
                <w:b/>
              </w:rPr>
              <w:t>66,811</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54,626</w:t>
            </w:r>
          </w:p>
        </w:tc>
      </w:tr>
    </w:tbl>
    <w:p w:rsidR="00B05E0E" w:rsidRDefault="00B05E0E" w:rsidP="00405988">
      <w:pPr>
        <w:pStyle w:val="AGRBodyText"/>
      </w:pPr>
    </w:p>
    <w:p w:rsidR="004C31C0" w:rsidRDefault="004C31C0" w:rsidP="00405988">
      <w:pPr>
        <w:pStyle w:val="AGRBodyText"/>
      </w:pPr>
    </w:p>
    <w:p w:rsidR="00843378" w:rsidRDefault="00843378" w:rsidP="00405988">
      <w:pPr>
        <w:pStyle w:val="AGRBodyText"/>
      </w:pPr>
    </w:p>
    <w:p w:rsidR="009859C0" w:rsidRDefault="009859C0" w:rsidP="00405988">
      <w:pPr>
        <w:pStyle w:val="AGRBodyText"/>
      </w:pPr>
    </w:p>
    <w:p w:rsidR="005F26D1" w:rsidRPr="005F26D1" w:rsidRDefault="005F26D1" w:rsidP="00405988">
      <w:pPr>
        <w:pStyle w:val="AGRBodyText"/>
        <w:rPr>
          <w:lang w:eastAsia="en-AU"/>
        </w:rPr>
      </w:pPr>
    </w:p>
    <w:p w:rsidR="004C31C0" w:rsidRPr="00A04C56" w:rsidRDefault="00E73356" w:rsidP="0055349B">
      <w:pPr>
        <w:pStyle w:val="AGRHeading1"/>
      </w:pPr>
      <w:bookmarkStart w:id="61" w:name="nitmiluk"/>
      <w:bookmarkStart w:id="62" w:name="_Toc185325784"/>
      <w:r w:rsidRPr="00A04C56">
        <w:lastRenderedPageBreak/>
        <w:t xml:space="preserve">Nitmiluk </w:t>
      </w:r>
      <w:bookmarkEnd w:id="61"/>
      <w:r w:rsidRPr="00A04C56">
        <w:t>(Katherine Gorge) National Park Board</w:t>
      </w:r>
      <w:bookmarkEnd w:id="62"/>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4C31C0" w:rsidRPr="00A04C56" w:rsidRDefault="00E73356" w:rsidP="00405988">
      <w:pPr>
        <w:pStyle w:val="AGRBodyText"/>
      </w:pPr>
      <w:r w:rsidRPr="00A04C56">
        <w:t xml:space="preserve">The </w:t>
      </w:r>
      <w:r w:rsidR="00385662" w:rsidRPr="00A04C56">
        <w:t>Nitmiluk (Katherine Gorge) National Park Board (the Board)</w:t>
      </w:r>
      <w:r w:rsidR="00385662">
        <w:t xml:space="preserve"> </w:t>
      </w:r>
      <w:r w:rsidRPr="00A04C56">
        <w:t xml:space="preserve">was formed in 1989 under the </w:t>
      </w:r>
      <w:r w:rsidRPr="00A04C56">
        <w:rPr>
          <w:i/>
        </w:rPr>
        <w:t>Nitmiluk (Katherine Gorge) National Park Act</w:t>
      </w:r>
      <w:r w:rsidRPr="00A04C56">
        <w:t xml:space="preserve"> to acknowledge and secure the right of </w:t>
      </w:r>
      <w:r w:rsidR="00123285">
        <w:t xml:space="preserve">those </w:t>
      </w:r>
      <w:r w:rsidRPr="00A04C56">
        <w:t>Aboriginals who are the traditional owners of certain land in the Northern Territory of Australia, and certain other Aboriginals, to occupy and use that land, to establish a National park comprising that land to be known as the Nitmiluk (Katherine Gorge) National Park, to provide for the management and control of that Park and certain other land, and for related purposes.</w:t>
      </w:r>
    </w:p>
    <w:p w:rsidR="004C31C0" w:rsidRPr="00A04C56" w:rsidRDefault="00392057" w:rsidP="004C31C0">
      <w:pPr>
        <w:pStyle w:val="AGRHeading3"/>
        <w:rPr>
          <w:lang w:val="en-AU"/>
        </w:rPr>
      </w:pPr>
      <w:r w:rsidRPr="00A04C56">
        <w:rPr>
          <w:lang w:val="en-AU"/>
        </w:rPr>
        <w:t>Audit Opinion</w:t>
      </w:r>
    </w:p>
    <w:p w:rsidR="004C31C0" w:rsidRPr="00A04C56" w:rsidRDefault="00E73356" w:rsidP="00405988">
      <w:pPr>
        <w:pStyle w:val="AGRBodyText"/>
      </w:pPr>
      <w:r w:rsidRPr="00A04C56">
        <w:t>The audit of the financial statements of Nitmiluk (Kather</w:t>
      </w:r>
      <w:r w:rsidR="00385662">
        <w:t xml:space="preserve">ine Gorge) National Park Board </w:t>
      </w:r>
      <w:r w:rsidRPr="00A04C56">
        <w:t xml:space="preserve">for the year ended </w:t>
      </w:r>
      <w:r w:rsidR="00CD03EB">
        <w:t>30 June 2010</w:t>
      </w:r>
      <w:r w:rsidRPr="00A04C56">
        <w:t xml:space="preserve"> resulted in an unqualified independent audit opinion, which was issued on </w:t>
      </w:r>
      <w:r w:rsidR="002A1B50">
        <w:t>26 October 2010.</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851C2C" w:rsidRDefault="00851C2C" w:rsidP="00405988">
      <w:pPr>
        <w:pStyle w:val="AGRBodyText"/>
      </w:pPr>
      <w:r>
        <w:t>The revenue for the year was consistent with the prior year’s revenue and this is attributable to consistent visitor numbers during the year.</w:t>
      </w:r>
    </w:p>
    <w:p w:rsidR="00851C2C" w:rsidRDefault="00851C2C" w:rsidP="00405988">
      <w:pPr>
        <w:pStyle w:val="AGRBodyText"/>
      </w:pPr>
      <w:r>
        <w:t>All revenue has been distributed and recorded as expenses to the Traditional Owners, who received 64% of the revenue with NRETAS receiving the remaining 36% of the revenue.</w:t>
      </w:r>
    </w:p>
    <w:p w:rsidR="00782542" w:rsidRDefault="00851C2C" w:rsidP="00405988">
      <w:pPr>
        <w:pStyle w:val="AGRBodyText"/>
      </w:pPr>
      <w:r>
        <w:t>The assets ($0.37 million) and the liabilities ($0.37 million) reflect the amounts receivable from concessionaires which are to be paid to the Traditional Owners and NRETAS</w:t>
      </w:r>
      <w:r w:rsidR="002A1B50">
        <w:t>.</w:t>
      </w:r>
    </w:p>
    <w:p w:rsidR="004C31C0" w:rsidRPr="00A04C56" w:rsidRDefault="00E73356" w:rsidP="0055349B">
      <w:pPr>
        <w:pStyle w:val="AGRHeading1"/>
      </w:pPr>
      <w:bookmarkStart w:id="63" w:name="_Toc185325786"/>
      <w:r w:rsidRPr="00A04C56">
        <w:lastRenderedPageBreak/>
        <w:t xml:space="preserve">Nitmiluk (Katherine Gorge) National Park Board </w:t>
      </w:r>
      <w:r w:rsidR="004C31C0" w:rsidRPr="00A04C56">
        <w:t>cont…</w:t>
      </w:r>
      <w:bookmarkEnd w:id="63"/>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Nitmiluk (Katherine Gorge) National Park Board "/>
        <w:tblDescription w:val="Nitmiluk (Katherine Gorge) National Park Board "/>
      </w:tblPr>
      <w:tblGrid>
        <w:gridCol w:w="5386"/>
        <w:gridCol w:w="993"/>
        <w:gridCol w:w="991"/>
      </w:tblGrid>
      <w:tr w:rsidR="0095607A" w:rsidRPr="00A04C56" w:rsidTr="009B1C68">
        <w:trPr>
          <w:tblHeader/>
        </w:trPr>
        <w:tc>
          <w:tcPr>
            <w:tcW w:w="5386" w:type="dxa"/>
            <w:tcBorders>
              <w:bottom w:val="single" w:sz="4" w:space="0" w:color="auto"/>
            </w:tcBorders>
          </w:tcPr>
          <w:p w:rsidR="0095607A" w:rsidRPr="00A04C56" w:rsidRDefault="0095607A" w:rsidP="00216725">
            <w:pPr>
              <w:pStyle w:val="AGRTableText"/>
              <w:ind w:left="720" w:hanging="720"/>
            </w:pPr>
          </w:p>
        </w:tc>
        <w:tc>
          <w:tcPr>
            <w:tcW w:w="993" w:type="dxa"/>
            <w:tcBorders>
              <w:bottom w:val="single" w:sz="4" w:space="0" w:color="auto"/>
            </w:tcBorders>
          </w:tcPr>
          <w:p w:rsidR="0095607A" w:rsidRPr="00A04C56" w:rsidRDefault="0095607A" w:rsidP="0095607A">
            <w:pPr>
              <w:pStyle w:val="StyleAGRTableTextCenteredLeft0cmHanging127cm"/>
            </w:pPr>
            <w:r>
              <w:t>2010</w:t>
            </w:r>
          </w:p>
        </w:tc>
        <w:tc>
          <w:tcPr>
            <w:tcW w:w="991" w:type="dxa"/>
            <w:tcBorders>
              <w:bottom w:val="single" w:sz="4" w:space="0" w:color="auto"/>
            </w:tcBorders>
          </w:tcPr>
          <w:p w:rsidR="0095607A" w:rsidRPr="00A04C56" w:rsidRDefault="0095607A" w:rsidP="0095607A">
            <w:pPr>
              <w:pStyle w:val="StyleAGRTableTextCenteredLeft0cmHanging127cm"/>
            </w:pPr>
            <w:r>
              <w:t>2009</w:t>
            </w:r>
          </w:p>
        </w:tc>
      </w:tr>
      <w:tr w:rsidR="00975739" w:rsidRPr="00A04C56" w:rsidTr="004413FF">
        <w:tc>
          <w:tcPr>
            <w:tcW w:w="5386" w:type="dxa"/>
            <w:tcBorders>
              <w:top w:val="single" w:sz="4" w:space="0" w:color="auto"/>
            </w:tcBorders>
          </w:tcPr>
          <w:p w:rsidR="00975739" w:rsidRPr="00A04C56" w:rsidRDefault="00975739" w:rsidP="00216725">
            <w:pPr>
              <w:pStyle w:val="AGRTableText"/>
              <w:ind w:left="720" w:hanging="720"/>
            </w:pPr>
          </w:p>
        </w:tc>
        <w:tc>
          <w:tcPr>
            <w:tcW w:w="993" w:type="dxa"/>
            <w:tcBorders>
              <w:top w:val="single" w:sz="4" w:space="0" w:color="auto"/>
            </w:tcBorders>
          </w:tcPr>
          <w:p w:rsidR="00975739" w:rsidRPr="00A04C56" w:rsidRDefault="002A44A6" w:rsidP="00216725">
            <w:pPr>
              <w:pStyle w:val="AGRTableText"/>
              <w:ind w:left="720" w:hanging="720"/>
              <w:jc w:val="center"/>
            </w:pPr>
            <w:r>
              <w:t>$,000</w:t>
            </w:r>
          </w:p>
        </w:tc>
        <w:tc>
          <w:tcPr>
            <w:tcW w:w="991" w:type="dxa"/>
            <w:tcBorders>
              <w:top w:val="single" w:sz="4" w:space="0" w:color="auto"/>
            </w:tcBorders>
          </w:tcPr>
          <w:p w:rsidR="00975739" w:rsidRPr="00A04C56" w:rsidRDefault="00975739" w:rsidP="00CE601D">
            <w:pPr>
              <w:pStyle w:val="StyleAGRTableTextCenteredLeft0cmHanging127cm"/>
            </w:pPr>
            <w:r w:rsidRPr="00A04C56">
              <w:t>$’000</w:t>
            </w:r>
          </w:p>
        </w:tc>
      </w:tr>
      <w:tr w:rsidR="00975739" w:rsidRPr="00A04C56" w:rsidTr="004413FF">
        <w:tc>
          <w:tcPr>
            <w:tcW w:w="5386" w:type="dxa"/>
          </w:tcPr>
          <w:p w:rsidR="00975739" w:rsidRPr="00A04C56" w:rsidRDefault="00843378" w:rsidP="00216725">
            <w:pPr>
              <w:pStyle w:val="AGRTableText"/>
              <w:ind w:left="720" w:hanging="720"/>
              <w:rPr>
                <w:b/>
              </w:rPr>
            </w:pPr>
            <w:r>
              <w:rPr>
                <w:b/>
              </w:rPr>
              <w:t>Income</w:t>
            </w:r>
            <w:r w:rsidR="00975739" w:rsidRPr="00A04C56">
              <w:rPr>
                <w:b/>
              </w:rPr>
              <w:t xml:space="preserve"> </w:t>
            </w:r>
          </w:p>
        </w:tc>
        <w:tc>
          <w:tcPr>
            <w:tcW w:w="993" w:type="dxa"/>
          </w:tcPr>
          <w:p w:rsidR="00975739" w:rsidRPr="00A04C56" w:rsidRDefault="00975739" w:rsidP="004413FF">
            <w:pPr>
              <w:pStyle w:val="AGRTableNumbers"/>
              <w:tabs>
                <w:tab w:val="decimal" w:pos="851"/>
              </w:tabs>
              <w:ind w:right="170"/>
              <w:jc w:val="left"/>
              <w:rPr>
                <w:b/>
              </w:rPr>
            </w:pPr>
          </w:p>
        </w:tc>
        <w:tc>
          <w:tcPr>
            <w:tcW w:w="991" w:type="dxa"/>
          </w:tcPr>
          <w:p w:rsidR="00975739" w:rsidRPr="00A04C56" w:rsidRDefault="00975739" w:rsidP="00216725">
            <w:pPr>
              <w:pStyle w:val="AGRTableNumbers"/>
              <w:tabs>
                <w:tab w:val="decimal" w:pos="1070"/>
              </w:tabs>
              <w:ind w:right="170"/>
              <w:jc w:val="left"/>
              <w:rPr>
                <w:b/>
              </w:rPr>
            </w:pPr>
          </w:p>
        </w:tc>
      </w:tr>
      <w:tr w:rsidR="0095607A" w:rsidRPr="00A04C56" w:rsidTr="004413FF">
        <w:tc>
          <w:tcPr>
            <w:tcW w:w="5386" w:type="dxa"/>
          </w:tcPr>
          <w:p w:rsidR="0095607A" w:rsidRPr="00A04C56" w:rsidRDefault="0095607A" w:rsidP="00640C9E">
            <w:pPr>
              <w:pStyle w:val="StyleAGRTableTextLeft0cmHanging127cm"/>
            </w:pPr>
            <w:r w:rsidRPr="00A04C56">
              <w:t>Park income</w:t>
            </w:r>
          </w:p>
        </w:tc>
        <w:tc>
          <w:tcPr>
            <w:tcW w:w="993" w:type="dxa"/>
          </w:tcPr>
          <w:p w:rsidR="0095607A" w:rsidRPr="00A04C56" w:rsidRDefault="002A1B50" w:rsidP="004413FF">
            <w:pPr>
              <w:pStyle w:val="AGRTableNumbers"/>
              <w:tabs>
                <w:tab w:val="decimal" w:pos="709"/>
              </w:tabs>
              <w:ind w:right="170"/>
              <w:jc w:val="left"/>
            </w:pPr>
            <w:r>
              <w:t>1,118</w:t>
            </w:r>
          </w:p>
        </w:tc>
        <w:tc>
          <w:tcPr>
            <w:tcW w:w="991" w:type="dxa"/>
          </w:tcPr>
          <w:p w:rsidR="0095607A" w:rsidRPr="00A04C56" w:rsidRDefault="0095607A" w:rsidP="0095607A">
            <w:pPr>
              <w:pStyle w:val="AGRTableNumbers"/>
              <w:tabs>
                <w:tab w:val="decimal" w:pos="709"/>
              </w:tabs>
              <w:ind w:right="170"/>
              <w:jc w:val="left"/>
            </w:pPr>
            <w:r>
              <w:t>1,119</w:t>
            </w:r>
          </w:p>
        </w:tc>
      </w:tr>
      <w:tr w:rsidR="0095607A" w:rsidRPr="00A04C56" w:rsidTr="004413FF">
        <w:tc>
          <w:tcPr>
            <w:tcW w:w="5386" w:type="dxa"/>
          </w:tcPr>
          <w:p w:rsidR="0095607A" w:rsidRPr="00A04C56" w:rsidRDefault="0095607A" w:rsidP="00640C9E">
            <w:pPr>
              <w:pStyle w:val="StyleAGRTableTextLeft0cmHanging127cm"/>
            </w:pPr>
            <w:r w:rsidRPr="00A04C56">
              <w:t xml:space="preserve">Less </w:t>
            </w:r>
            <w:r>
              <w:t>Payments to Traditional Owners</w:t>
            </w:r>
          </w:p>
        </w:tc>
        <w:tc>
          <w:tcPr>
            <w:tcW w:w="993" w:type="dxa"/>
          </w:tcPr>
          <w:p w:rsidR="0095607A" w:rsidRDefault="002A1B50" w:rsidP="004413FF">
            <w:pPr>
              <w:pStyle w:val="AGRTableNumbers"/>
              <w:tabs>
                <w:tab w:val="decimal" w:pos="709"/>
              </w:tabs>
              <w:ind w:right="170"/>
              <w:jc w:val="left"/>
            </w:pPr>
            <w:r>
              <w:t>(689)</w:t>
            </w:r>
          </w:p>
        </w:tc>
        <w:tc>
          <w:tcPr>
            <w:tcW w:w="991" w:type="dxa"/>
          </w:tcPr>
          <w:p w:rsidR="0095607A" w:rsidRDefault="0095607A" w:rsidP="0095607A">
            <w:pPr>
              <w:pStyle w:val="AGRTableNumbers"/>
              <w:tabs>
                <w:tab w:val="decimal" w:pos="709"/>
              </w:tabs>
              <w:ind w:right="170"/>
              <w:jc w:val="left"/>
            </w:pPr>
            <w:r>
              <w:t>(681)</w:t>
            </w:r>
          </w:p>
        </w:tc>
      </w:tr>
      <w:tr w:rsidR="0095607A" w:rsidRPr="00A04C56" w:rsidTr="004413FF">
        <w:tc>
          <w:tcPr>
            <w:tcW w:w="5386" w:type="dxa"/>
          </w:tcPr>
          <w:p w:rsidR="0095607A" w:rsidRPr="00A04C56" w:rsidRDefault="0095607A" w:rsidP="00640C9E">
            <w:pPr>
              <w:pStyle w:val="StyleAGRTableTextLeft0cmHanging127cm"/>
            </w:pPr>
            <w:r w:rsidRPr="00A04C56">
              <w:t xml:space="preserve">Less </w:t>
            </w:r>
            <w:r>
              <w:t>Payments to parks and Wildlife Commission of the NT</w:t>
            </w:r>
          </w:p>
        </w:tc>
        <w:tc>
          <w:tcPr>
            <w:tcW w:w="993" w:type="dxa"/>
          </w:tcPr>
          <w:p w:rsidR="0095607A" w:rsidRDefault="002A1B50" w:rsidP="004413FF">
            <w:pPr>
              <w:pStyle w:val="AGRTableNumbers"/>
              <w:tabs>
                <w:tab w:val="decimal" w:pos="709"/>
              </w:tabs>
              <w:ind w:right="170"/>
              <w:jc w:val="left"/>
            </w:pPr>
            <w:r>
              <w:t>(429)</w:t>
            </w:r>
          </w:p>
        </w:tc>
        <w:tc>
          <w:tcPr>
            <w:tcW w:w="991" w:type="dxa"/>
          </w:tcPr>
          <w:p w:rsidR="0095607A" w:rsidRDefault="0095607A" w:rsidP="0095607A">
            <w:pPr>
              <w:pStyle w:val="AGRTableNumbers"/>
              <w:tabs>
                <w:tab w:val="decimal" w:pos="709"/>
              </w:tabs>
              <w:ind w:right="170"/>
              <w:jc w:val="left"/>
            </w:pPr>
            <w:r>
              <w:t>(460)</w:t>
            </w:r>
          </w:p>
        </w:tc>
      </w:tr>
      <w:tr w:rsidR="0095607A" w:rsidRPr="00A04C56" w:rsidTr="004413FF">
        <w:tc>
          <w:tcPr>
            <w:tcW w:w="5386" w:type="dxa"/>
          </w:tcPr>
          <w:p w:rsidR="0095607A" w:rsidRPr="00A04C56" w:rsidRDefault="0095607A" w:rsidP="00640C9E">
            <w:pPr>
              <w:pStyle w:val="StyleAGRTableTextLeft0cmHanging127cm"/>
            </w:pPr>
            <w:r w:rsidRPr="00A04C56">
              <w:t>NT Government funding sundry income</w:t>
            </w:r>
          </w:p>
        </w:tc>
        <w:tc>
          <w:tcPr>
            <w:tcW w:w="993" w:type="dxa"/>
          </w:tcPr>
          <w:p w:rsidR="0095607A" w:rsidRPr="00A04C56" w:rsidRDefault="002A1B50" w:rsidP="004413FF">
            <w:pPr>
              <w:pStyle w:val="AGRTableNumbers"/>
              <w:tabs>
                <w:tab w:val="decimal" w:pos="709"/>
              </w:tabs>
              <w:ind w:right="170"/>
              <w:jc w:val="left"/>
            </w:pPr>
            <w:r>
              <w:t>45</w:t>
            </w:r>
          </w:p>
        </w:tc>
        <w:tc>
          <w:tcPr>
            <w:tcW w:w="991" w:type="dxa"/>
          </w:tcPr>
          <w:p w:rsidR="0095607A" w:rsidRPr="00A04C56" w:rsidRDefault="0095607A" w:rsidP="0095607A">
            <w:pPr>
              <w:pStyle w:val="AGRTableNumbers"/>
              <w:tabs>
                <w:tab w:val="decimal" w:pos="709"/>
              </w:tabs>
              <w:ind w:right="170"/>
              <w:jc w:val="left"/>
            </w:pPr>
            <w:r>
              <w:t>45</w:t>
            </w:r>
          </w:p>
        </w:tc>
      </w:tr>
      <w:tr w:rsidR="0095607A" w:rsidRPr="00A04C56" w:rsidTr="004413FF">
        <w:tc>
          <w:tcPr>
            <w:tcW w:w="5386" w:type="dxa"/>
            <w:tcBorders>
              <w:bottom w:val="single" w:sz="4" w:space="0" w:color="auto"/>
            </w:tcBorders>
          </w:tcPr>
          <w:p w:rsidR="0095607A" w:rsidRPr="00A04C56" w:rsidRDefault="0095607A" w:rsidP="00D22E71">
            <w:pPr>
              <w:pStyle w:val="AGRTableText"/>
              <w:ind w:left="720" w:hanging="720"/>
              <w:rPr>
                <w:b/>
              </w:rPr>
            </w:pPr>
            <w:r w:rsidRPr="00A04C56">
              <w:rPr>
                <w:b/>
              </w:rPr>
              <w:t xml:space="preserve">Total </w:t>
            </w:r>
            <w:r w:rsidR="00843378">
              <w:rPr>
                <w:b/>
              </w:rPr>
              <w:t>Income</w:t>
            </w:r>
            <w:r w:rsidRPr="00A04C56">
              <w:rPr>
                <w:b/>
              </w:rPr>
              <w:t xml:space="preserve"> </w:t>
            </w:r>
          </w:p>
        </w:tc>
        <w:tc>
          <w:tcPr>
            <w:tcW w:w="993" w:type="dxa"/>
            <w:tcBorders>
              <w:bottom w:val="single" w:sz="4" w:space="0" w:color="auto"/>
            </w:tcBorders>
          </w:tcPr>
          <w:p w:rsidR="0095607A" w:rsidRPr="00A04C56" w:rsidRDefault="002A1B50" w:rsidP="004413FF">
            <w:pPr>
              <w:pStyle w:val="AGRTableNumbers"/>
              <w:tabs>
                <w:tab w:val="decimal" w:pos="709"/>
              </w:tabs>
              <w:ind w:right="170"/>
              <w:jc w:val="left"/>
              <w:rPr>
                <w:b/>
              </w:rPr>
            </w:pPr>
            <w:r>
              <w:rPr>
                <w:b/>
              </w:rPr>
              <w:t>45</w:t>
            </w:r>
          </w:p>
        </w:tc>
        <w:tc>
          <w:tcPr>
            <w:tcW w:w="991" w:type="dxa"/>
            <w:tcBorders>
              <w:bottom w:val="single" w:sz="4" w:space="0" w:color="auto"/>
            </w:tcBorders>
          </w:tcPr>
          <w:p w:rsidR="0095607A" w:rsidRPr="00A04C56" w:rsidRDefault="0095607A" w:rsidP="0095607A">
            <w:pPr>
              <w:pStyle w:val="AGRTableNumbers"/>
              <w:tabs>
                <w:tab w:val="decimal" w:pos="709"/>
              </w:tabs>
              <w:ind w:right="170"/>
              <w:jc w:val="left"/>
              <w:rPr>
                <w:b/>
              </w:rPr>
            </w:pPr>
            <w:r>
              <w:rPr>
                <w:b/>
              </w:rPr>
              <w:t>23</w:t>
            </w:r>
          </w:p>
        </w:tc>
      </w:tr>
      <w:tr w:rsidR="0095607A" w:rsidRPr="00A04C56" w:rsidTr="004413FF">
        <w:tc>
          <w:tcPr>
            <w:tcW w:w="5386" w:type="dxa"/>
            <w:tcBorders>
              <w:top w:val="single" w:sz="4" w:space="0" w:color="auto"/>
            </w:tcBorders>
          </w:tcPr>
          <w:p w:rsidR="0095607A" w:rsidRPr="00A04C56" w:rsidRDefault="00843378" w:rsidP="00216725">
            <w:pPr>
              <w:pStyle w:val="AGRTableText"/>
              <w:ind w:left="720" w:hanging="720"/>
              <w:rPr>
                <w:b/>
              </w:rPr>
            </w:pPr>
            <w:r>
              <w:rPr>
                <w:b/>
              </w:rPr>
              <w:t>Expenditure</w:t>
            </w:r>
            <w:r w:rsidR="0095607A" w:rsidRPr="00A04C56">
              <w:rPr>
                <w:b/>
              </w:rPr>
              <w:t xml:space="preserve"> </w:t>
            </w:r>
          </w:p>
        </w:tc>
        <w:tc>
          <w:tcPr>
            <w:tcW w:w="993" w:type="dxa"/>
            <w:tcBorders>
              <w:top w:val="single" w:sz="4" w:space="0" w:color="auto"/>
            </w:tcBorders>
          </w:tcPr>
          <w:p w:rsidR="0095607A" w:rsidRPr="00A04C56" w:rsidRDefault="0095607A" w:rsidP="004413FF">
            <w:pPr>
              <w:pStyle w:val="AGRTableNumbers"/>
              <w:tabs>
                <w:tab w:val="decimal" w:pos="709"/>
              </w:tabs>
              <w:ind w:right="170"/>
              <w:jc w:val="left"/>
            </w:pPr>
          </w:p>
        </w:tc>
        <w:tc>
          <w:tcPr>
            <w:tcW w:w="991" w:type="dxa"/>
            <w:tcBorders>
              <w:top w:val="single" w:sz="4" w:space="0" w:color="auto"/>
            </w:tcBorders>
          </w:tcPr>
          <w:p w:rsidR="0095607A" w:rsidRPr="00A04C56" w:rsidRDefault="0095607A" w:rsidP="0095607A">
            <w:pPr>
              <w:pStyle w:val="AGRTableNumbers"/>
              <w:tabs>
                <w:tab w:val="decimal" w:pos="709"/>
              </w:tabs>
              <w:ind w:right="170"/>
              <w:jc w:val="left"/>
            </w:pPr>
          </w:p>
        </w:tc>
      </w:tr>
      <w:tr w:rsidR="0095607A" w:rsidRPr="00A04C56" w:rsidTr="004413FF">
        <w:tc>
          <w:tcPr>
            <w:tcW w:w="5386" w:type="dxa"/>
          </w:tcPr>
          <w:p w:rsidR="0095607A" w:rsidRPr="00A04C56" w:rsidRDefault="0095607A" w:rsidP="00640C9E">
            <w:pPr>
              <w:pStyle w:val="StyleAGRTableTextLeft0cmHanging127cm"/>
            </w:pPr>
            <w:r w:rsidRPr="00A04C56">
              <w:t>Operational costs</w:t>
            </w:r>
          </w:p>
        </w:tc>
        <w:tc>
          <w:tcPr>
            <w:tcW w:w="993" w:type="dxa"/>
          </w:tcPr>
          <w:p w:rsidR="0095607A" w:rsidRPr="00A04C56" w:rsidRDefault="002A1B50" w:rsidP="004413FF">
            <w:pPr>
              <w:pStyle w:val="AGRTableNumbers"/>
              <w:tabs>
                <w:tab w:val="decimal" w:pos="709"/>
              </w:tabs>
              <w:ind w:right="170"/>
              <w:jc w:val="left"/>
            </w:pPr>
            <w:r>
              <w:t>(45)</w:t>
            </w:r>
          </w:p>
        </w:tc>
        <w:tc>
          <w:tcPr>
            <w:tcW w:w="991" w:type="dxa"/>
          </w:tcPr>
          <w:p w:rsidR="0095607A" w:rsidRPr="00A04C56" w:rsidRDefault="0095607A" w:rsidP="0095607A">
            <w:pPr>
              <w:pStyle w:val="AGRTableNumbers"/>
              <w:tabs>
                <w:tab w:val="decimal" w:pos="709"/>
              </w:tabs>
              <w:ind w:right="170"/>
              <w:jc w:val="left"/>
            </w:pPr>
            <w:r>
              <w:t>(45)</w:t>
            </w:r>
          </w:p>
        </w:tc>
      </w:tr>
      <w:tr w:rsidR="0095607A" w:rsidRPr="00A04C56" w:rsidTr="004413FF">
        <w:tc>
          <w:tcPr>
            <w:tcW w:w="5386" w:type="dxa"/>
            <w:tcBorders>
              <w:bottom w:val="single" w:sz="4" w:space="0" w:color="auto"/>
            </w:tcBorders>
          </w:tcPr>
          <w:p w:rsidR="0095607A" w:rsidRPr="00A04C56" w:rsidRDefault="0095607A" w:rsidP="00216725">
            <w:pPr>
              <w:pStyle w:val="AGRTableText"/>
              <w:ind w:left="720" w:hanging="720"/>
              <w:rPr>
                <w:b/>
              </w:rPr>
            </w:pPr>
            <w:r w:rsidRPr="00A04C56">
              <w:rPr>
                <w:b/>
              </w:rPr>
              <w:t xml:space="preserve">Total </w:t>
            </w:r>
            <w:r w:rsidR="00843378">
              <w:rPr>
                <w:b/>
              </w:rPr>
              <w:t>Expenditure</w:t>
            </w:r>
          </w:p>
        </w:tc>
        <w:tc>
          <w:tcPr>
            <w:tcW w:w="993" w:type="dxa"/>
            <w:tcBorders>
              <w:bottom w:val="single" w:sz="4" w:space="0" w:color="auto"/>
            </w:tcBorders>
          </w:tcPr>
          <w:p w:rsidR="0095607A" w:rsidRPr="00A04C56" w:rsidRDefault="002A1B50" w:rsidP="004413FF">
            <w:pPr>
              <w:pStyle w:val="AGRTableNumbers"/>
              <w:tabs>
                <w:tab w:val="decimal" w:pos="709"/>
              </w:tabs>
              <w:ind w:right="170"/>
              <w:jc w:val="left"/>
              <w:rPr>
                <w:b/>
              </w:rPr>
            </w:pPr>
            <w:r>
              <w:rPr>
                <w:b/>
              </w:rPr>
              <w:t>-</w:t>
            </w:r>
          </w:p>
        </w:tc>
        <w:tc>
          <w:tcPr>
            <w:tcW w:w="991" w:type="dxa"/>
            <w:tcBorders>
              <w:bottom w:val="single" w:sz="4" w:space="0" w:color="auto"/>
            </w:tcBorders>
          </w:tcPr>
          <w:p w:rsidR="0095607A" w:rsidRPr="00A04C56" w:rsidRDefault="0095607A" w:rsidP="0095607A">
            <w:pPr>
              <w:pStyle w:val="AGRTableNumbers"/>
              <w:tabs>
                <w:tab w:val="decimal" w:pos="709"/>
              </w:tabs>
              <w:ind w:right="170"/>
              <w:jc w:val="left"/>
              <w:rPr>
                <w:b/>
              </w:rPr>
            </w:pPr>
            <w:r>
              <w:rPr>
                <w:b/>
              </w:rPr>
              <w:t>(45)</w:t>
            </w:r>
          </w:p>
        </w:tc>
      </w:tr>
      <w:tr w:rsidR="0095607A" w:rsidRPr="00A04C56" w:rsidTr="004413FF">
        <w:tc>
          <w:tcPr>
            <w:tcW w:w="5386" w:type="dxa"/>
            <w:tcBorders>
              <w:top w:val="single" w:sz="4" w:space="0" w:color="auto"/>
              <w:bottom w:val="single" w:sz="4" w:space="0" w:color="auto"/>
            </w:tcBorders>
          </w:tcPr>
          <w:p w:rsidR="0095607A" w:rsidRPr="00A04C56" w:rsidRDefault="00843378" w:rsidP="00216725">
            <w:pPr>
              <w:pStyle w:val="AGRTableText"/>
              <w:ind w:left="720" w:hanging="720"/>
              <w:rPr>
                <w:b/>
              </w:rPr>
            </w:pPr>
            <w:r>
              <w:rPr>
                <w:b/>
              </w:rPr>
              <w:t>Net Surplus/(Deficit)</w:t>
            </w:r>
          </w:p>
        </w:tc>
        <w:tc>
          <w:tcPr>
            <w:tcW w:w="993" w:type="dxa"/>
            <w:tcBorders>
              <w:top w:val="single" w:sz="4" w:space="0" w:color="auto"/>
              <w:bottom w:val="single" w:sz="4" w:space="0" w:color="auto"/>
            </w:tcBorders>
          </w:tcPr>
          <w:p w:rsidR="0095607A" w:rsidRPr="00A04C56" w:rsidRDefault="002A1B50" w:rsidP="004413FF">
            <w:pPr>
              <w:pStyle w:val="AGRTableNumbers"/>
              <w:tabs>
                <w:tab w:val="decimal" w:pos="709"/>
              </w:tabs>
              <w:ind w:right="170"/>
              <w:jc w:val="left"/>
              <w:rPr>
                <w:b/>
              </w:rPr>
            </w:pPr>
            <w:r>
              <w:rPr>
                <w:b/>
              </w:rPr>
              <w:t>-</w:t>
            </w:r>
          </w:p>
        </w:tc>
        <w:tc>
          <w:tcPr>
            <w:tcW w:w="991" w:type="dxa"/>
            <w:tcBorders>
              <w:top w:val="single" w:sz="4" w:space="0" w:color="auto"/>
              <w:bottom w:val="single" w:sz="4" w:space="0" w:color="auto"/>
            </w:tcBorders>
          </w:tcPr>
          <w:p w:rsidR="0095607A" w:rsidRPr="00A04C56" w:rsidRDefault="0095607A" w:rsidP="0095607A">
            <w:pPr>
              <w:pStyle w:val="AGRTableNumbers"/>
              <w:tabs>
                <w:tab w:val="decimal" w:pos="709"/>
              </w:tabs>
              <w:ind w:right="170"/>
              <w:jc w:val="left"/>
              <w:rPr>
                <w:b/>
              </w:rPr>
            </w:pPr>
            <w:r>
              <w:rPr>
                <w:b/>
              </w:rPr>
              <w:t>(22)</w:t>
            </w:r>
          </w:p>
        </w:tc>
      </w:tr>
    </w:tbl>
    <w:p w:rsidR="004C31C0" w:rsidRPr="00A04C56" w:rsidRDefault="004C31C0" w:rsidP="00405988">
      <w:pPr>
        <w:pStyle w:val="AGRBodyText"/>
      </w:pPr>
    </w:p>
    <w:p w:rsidR="004C31C0" w:rsidRPr="00A04C56" w:rsidRDefault="004C31C0" w:rsidP="00405988">
      <w:pPr>
        <w:pStyle w:val="AGRBodyText"/>
      </w:pPr>
    </w:p>
    <w:p w:rsidR="004C31C0" w:rsidRPr="00A04C56" w:rsidRDefault="00E73356" w:rsidP="0055349B">
      <w:pPr>
        <w:pStyle w:val="AGRHeading1"/>
      </w:pPr>
      <w:bookmarkStart w:id="64" w:name="_Toc185325788"/>
      <w:r w:rsidRPr="00A04C56">
        <w:lastRenderedPageBreak/>
        <w:t xml:space="preserve">Nitmiluk (Katherine Gorge) National Park Board </w:t>
      </w:r>
      <w:r w:rsidR="004C31C0" w:rsidRPr="00A04C56">
        <w:t>cont…</w:t>
      </w:r>
      <w:bookmarkEnd w:id="64"/>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Nitmiluk (Katherine Gorge) National Park Board "/>
        <w:tblDescription w:val="Nitmiluk (Katherine Gorge) National Park Board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145A63" w:rsidP="004B3CD1">
            <w:pPr>
              <w:pStyle w:val="AGRTableNumbers"/>
              <w:tabs>
                <w:tab w:val="decimal" w:pos="1070"/>
              </w:tabs>
              <w:ind w:right="170"/>
              <w:jc w:val="left"/>
            </w:pPr>
          </w:p>
        </w:tc>
        <w:tc>
          <w:tcPr>
            <w:tcW w:w="1331" w:type="dxa"/>
          </w:tcPr>
          <w:p w:rsidR="00145A63" w:rsidRPr="00A04C56" w:rsidRDefault="00145A63" w:rsidP="004B3CD1">
            <w:pPr>
              <w:pStyle w:val="AGRTableNumbers"/>
              <w:tabs>
                <w:tab w:val="decimal" w:pos="1070"/>
              </w:tabs>
              <w:ind w:right="170"/>
              <w:jc w:val="left"/>
            </w:pP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2A1B50" w:rsidP="004B3CD1">
            <w:pPr>
              <w:pStyle w:val="AGRTableNumbers"/>
              <w:tabs>
                <w:tab w:val="decimal" w:pos="1070"/>
              </w:tabs>
              <w:ind w:right="170"/>
              <w:jc w:val="left"/>
            </w:pPr>
            <w:r>
              <w:t>37</w:t>
            </w:r>
            <w:r w:rsidR="004A7D81">
              <w:t>4</w:t>
            </w:r>
          </w:p>
        </w:tc>
        <w:tc>
          <w:tcPr>
            <w:tcW w:w="1331" w:type="dxa"/>
          </w:tcPr>
          <w:p w:rsidR="00145A63" w:rsidRPr="00A04C56" w:rsidRDefault="002A1B50" w:rsidP="004B3CD1">
            <w:pPr>
              <w:pStyle w:val="AGRTableNumbers"/>
              <w:tabs>
                <w:tab w:val="decimal" w:pos="1070"/>
              </w:tabs>
              <w:ind w:right="170"/>
              <w:jc w:val="left"/>
            </w:pPr>
            <w:r>
              <w:t>650</w:t>
            </w:r>
          </w:p>
        </w:tc>
      </w:tr>
      <w:tr w:rsidR="0095607A" w:rsidRPr="00A04C56">
        <w:tc>
          <w:tcPr>
            <w:tcW w:w="4709" w:type="dxa"/>
          </w:tcPr>
          <w:p w:rsidR="0095607A" w:rsidRPr="00A04C56" w:rsidRDefault="0095607A" w:rsidP="00216725">
            <w:pPr>
              <w:pStyle w:val="AGRTableText"/>
            </w:pPr>
            <w:r w:rsidRPr="00A04C56">
              <w:t>Less Current Liabilities</w:t>
            </w:r>
          </w:p>
        </w:tc>
        <w:tc>
          <w:tcPr>
            <w:tcW w:w="1331" w:type="dxa"/>
          </w:tcPr>
          <w:p w:rsidR="0095607A" w:rsidRPr="00A04C56" w:rsidRDefault="002A1B50" w:rsidP="00216725">
            <w:pPr>
              <w:pStyle w:val="AGRTableNumbers"/>
              <w:tabs>
                <w:tab w:val="decimal" w:pos="1070"/>
              </w:tabs>
              <w:ind w:right="170"/>
              <w:jc w:val="left"/>
            </w:pPr>
            <w:r>
              <w:t>(374)</w:t>
            </w:r>
          </w:p>
        </w:tc>
        <w:tc>
          <w:tcPr>
            <w:tcW w:w="1331" w:type="dxa"/>
          </w:tcPr>
          <w:p w:rsidR="0095607A" w:rsidRPr="00A04C56" w:rsidRDefault="002A1B50" w:rsidP="0095607A">
            <w:pPr>
              <w:pStyle w:val="AGRTableNumbers"/>
              <w:tabs>
                <w:tab w:val="decimal" w:pos="1070"/>
              </w:tabs>
              <w:ind w:right="170"/>
              <w:jc w:val="left"/>
            </w:pPr>
            <w:r>
              <w:t>(650)</w:t>
            </w:r>
          </w:p>
        </w:tc>
      </w:tr>
      <w:tr w:rsidR="0095607A" w:rsidRPr="00A04C56">
        <w:tc>
          <w:tcPr>
            <w:tcW w:w="4709" w:type="dxa"/>
            <w:tcBorders>
              <w:bottom w:val="single" w:sz="4" w:space="0" w:color="auto"/>
            </w:tcBorders>
          </w:tcPr>
          <w:p w:rsidR="0095607A" w:rsidRPr="00A04C56" w:rsidRDefault="0095607A" w:rsidP="00216725">
            <w:pPr>
              <w:pStyle w:val="AGRTableText"/>
            </w:pPr>
            <w:r w:rsidRPr="00A04C56">
              <w:rPr>
                <w:b/>
              </w:rPr>
              <w:t>Working Capital</w:t>
            </w:r>
          </w:p>
        </w:tc>
        <w:tc>
          <w:tcPr>
            <w:tcW w:w="1331" w:type="dxa"/>
            <w:tcBorders>
              <w:bottom w:val="single" w:sz="4" w:space="0" w:color="auto"/>
            </w:tcBorders>
          </w:tcPr>
          <w:p w:rsidR="0095607A" w:rsidRPr="00A04C56" w:rsidRDefault="002A1B50" w:rsidP="00216725">
            <w:pPr>
              <w:pStyle w:val="AGRTableNumbers"/>
              <w:tabs>
                <w:tab w:val="decimal" w:pos="1070"/>
              </w:tabs>
              <w:ind w:right="170"/>
              <w:jc w:val="left"/>
              <w:rPr>
                <w:b/>
              </w:rPr>
            </w:pPr>
            <w:r>
              <w:rPr>
                <w:b/>
              </w:rPr>
              <w:t>-</w:t>
            </w:r>
          </w:p>
        </w:tc>
        <w:tc>
          <w:tcPr>
            <w:tcW w:w="1331" w:type="dxa"/>
            <w:tcBorders>
              <w:bottom w:val="single" w:sz="4" w:space="0" w:color="auto"/>
            </w:tcBorders>
          </w:tcPr>
          <w:p w:rsidR="0095607A" w:rsidRPr="00A04C56" w:rsidRDefault="002A1B50" w:rsidP="0095607A">
            <w:pPr>
              <w:pStyle w:val="AGRTableNumbers"/>
              <w:tabs>
                <w:tab w:val="decimal" w:pos="1070"/>
              </w:tabs>
              <w:ind w:right="170"/>
              <w:jc w:val="left"/>
              <w:rPr>
                <w:b/>
              </w:rPr>
            </w:pPr>
            <w:r>
              <w:rPr>
                <w:b/>
              </w:rPr>
              <w:t>-</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Add Non Current Assets</w:t>
            </w:r>
          </w:p>
        </w:tc>
        <w:tc>
          <w:tcPr>
            <w:tcW w:w="1331" w:type="dxa"/>
            <w:tcBorders>
              <w:top w:val="single" w:sz="4" w:space="0" w:color="auto"/>
            </w:tcBorders>
          </w:tcPr>
          <w:p w:rsidR="0095607A" w:rsidRPr="00A04C56" w:rsidRDefault="002A1B50" w:rsidP="00216725">
            <w:pPr>
              <w:pStyle w:val="AGRTableNumbers"/>
              <w:tabs>
                <w:tab w:val="decimal" w:pos="1070"/>
              </w:tabs>
              <w:ind w:right="170"/>
              <w:jc w:val="left"/>
            </w:pPr>
            <w:r>
              <w:t>-</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w:t>
            </w:r>
          </w:p>
        </w:tc>
      </w:tr>
      <w:tr w:rsidR="0095607A" w:rsidRPr="00A04C56">
        <w:tc>
          <w:tcPr>
            <w:tcW w:w="4709" w:type="dxa"/>
          </w:tcPr>
          <w:p w:rsidR="0095607A" w:rsidRPr="00A04C56" w:rsidRDefault="0095607A" w:rsidP="00216725">
            <w:pPr>
              <w:pStyle w:val="AGRTableText"/>
            </w:pPr>
            <w:r w:rsidRPr="00A04C56">
              <w:t>Less Non Current Liabilities</w:t>
            </w:r>
          </w:p>
        </w:tc>
        <w:tc>
          <w:tcPr>
            <w:tcW w:w="1331" w:type="dxa"/>
          </w:tcPr>
          <w:p w:rsidR="0095607A" w:rsidRPr="00A04C56" w:rsidRDefault="002A1B50" w:rsidP="00216725">
            <w:pPr>
              <w:pStyle w:val="AGRTableNumbers"/>
              <w:tabs>
                <w:tab w:val="decimal" w:pos="1070"/>
              </w:tabs>
              <w:ind w:right="170"/>
              <w:jc w:val="left"/>
            </w:pPr>
            <w:r>
              <w:t>-</w:t>
            </w:r>
          </w:p>
        </w:tc>
        <w:tc>
          <w:tcPr>
            <w:tcW w:w="1331" w:type="dxa"/>
          </w:tcPr>
          <w:p w:rsidR="0095607A" w:rsidRPr="00A04C56" w:rsidRDefault="0095607A" w:rsidP="0095607A">
            <w:pPr>
              <w:pStyle w:val="AGRTableNumbers"/>
              <w:tabs>
                <w:tab w:val="decimal" w:pos="1070"/>
              </w:tabs>
              <w:ind w:right="170"/>
              <w:jc w:val="left"/>
            </w:pPr>
            <w:r>
              <w:t>-</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2A1B50" w:rsidP="00216725">
            <w:pPr>
              <w:pStyle w:val="AGRTableNumbers"/>
              <w:tabs>
                <w:tab w:val="decimal" w:pos="1070"/>
              </w:tabs>
              <w:ind w:right="170"/>
              <w:jc w:val="left"/>
              <w:rPr>
                <w:b/>
              </w:rPr>
            </w:pPr>
            <w:r>
              <w:rPr>
                <w:b/>
              </w:rPr>
              <w:t>-</w:t>
            </w:r>
          </w:p>
        </w:tc>
        <w:tc>
          <w:tcPr>
            <w:tcW w:w="1331" w:type="dxa"/>
            <w:tcBorders>
              <w:bottom w:val="single" w:sz="4" w:space="0" w:color="auto"/>
            </w:tcBorders>
          </w:tcPr>
          <w:p w:rsidR="0095607A" w:rsidRPr="00A04C56" w:rsidRDefault="002A1B50" w:rsidP="0095607A">
            <w:pPr>
              <w:pStyle w:val="AGRTableNumbers"/>
              <w:tabs>
                <w:tab w:val="decimal" w:pos="1070"/>
              </w:tabs>
              <w:ind w:right="170"/>
              <w:jc w:val="left"/>
              <w:rPr>
                <w:b/>
              </w:rPr>
            </w:pPr>
            <w:r>
              <w:rPr>
                <w:b/>
              </w:rPr>
              <w:t>-</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 xml:space="preserve">Represented by: </w:t>
            </w:r>
          </w:p>
        </w:tc>
        <w:tc>
          <w:tcPr>
            <w:tcW w:w="1331" w:type="dxa"/>
            <w:tcBorders>
              <w:top w:val="single" w:sz="4" w:space="0" w:color="auto"/>
            </w:tcBorders>
          </w:tcPr>
          <w:p w:rsidR="0095607A" w:rsidRPr="00A04C56" w:rsidRDefault="0095607A" w:rsidP="00216725">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Accumulated surplus</w:t>
            </w:r>
          </w:p>
        </w:tc>
        <w:tc>
          <w:tcPr>
            <w:tcW w:w="1331" w:type="dxa"/>
            <w:tcBorders>
              <w:bottom w:val="single" w:sz="4" w:space="0" w:color="auto"/>
            </w:tcBorders>
          </w:tcPr>
          <w:p w:rsidR="0095607A" w:rsidRPr="00A04C56" w:rsidRDefault="002A1B50" w:rsidP="00216725">
            <w:pPr>
              <w:pStyle w:val="AGRTableNumbers"/>
              <w:tabs>
                <w:tab w:val="decimal" w:pos="1070"/>
              </w:tabs>
              <w:ind w:right="170"/>
              <w:jc w:val="left"/>
              <w:rPr>
                <w:b/>
              </w:rPr>
            </w:pPr>
            <w:r>
              <w:rPr>
                <w:b/>
              </w:rPr>
              <w:t>-</w:t>
            </w:r>
          </w:p>
        </w:tc>
        <w:tc>
          <w:tcPr>
            <w:tcW w:w="1331" w:type="dxa"/>
            <w:tcBorders>
              <w:bottom w:val="single" w:sz="4" w:space="0" w:color="auto"/>
            </w:tcBorders>
          </w:tcPr>
          <w:p w:rsidR="0095607A" w:rsidRPr="00A04C56" w:rsidRDefault="002A1B50" w:rsidP="0095607A">
            <w:pPr>
              <w:pStyle w:val="AGRTableNumbers"/>
              <w:tabs>
                <w:tab w:val="decimal" w:pos="1070"/>
              </w:tabs>
              <w:ind w:right="170"/>
              <w:jc w:val="left"/>
              <w:rPr>
                <w:b/>
              </w:rPr>
            </w:pPr>
            <w:r>
              <w:rPr>
                <w:b/>
              </w:rPr>
              <w:t>-</w:t>
            </w:r>
          </w:p>
        </w:tc>
      </w:tr>
    </w:tbl>
    <w:p w:rsidR="004C31C0" w:rsidRDefault="004C31C0" w:rsidP="00405988">
      <w:pPr>
        <w:pStyle w:val="AGRBodyText"/>
      </w:pPr>
    </w:p>
    <w:p w:rsidR="004C31C0" w:rsidRPr="00A04C56" w:rsidRDefault="00A72DDA" w:rsidP="0055349B">
      <w:pPr>
        <w:pStyle w:val="AGRHeading1"/>
      </w:pPr>
      <w:bookmarkStart w:id="65" w:name="ntgpass"/>
      <w:bookmarkStart w:id="66" w:name="_Toc185325789"/>
      <w:r w:rsidRPr="00A04C56">
        <w:lastRenderedPageBreak/>
        <w:t xml:space="preserve">Northern Territory Government </w:t>
      </w:r>
      <w:bookmarkEnd w:id="65"/>
      <w:r w:rsidRPr="00A04C56">
        <w:t>and Public Authorities Employees’ Superannuation Fund</w:t>
      </w:r>
      <w:bookmarkEnd w:id="66"/>
      <w:r w:rsidRPr="00A04C56">
        <w:t xml:space="preserve"> </w:t>
      </w:r>
      <w:r w:rsidR="004C31C0" w:rsidRPr="00A04C56">
        <w:t xml:space="preserve"> </w:t>
      </w:r>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FC3283" w:rsidRPr="006477E1" w:rsidRDefault="00A72DDA" w:rsidP="00405988">
      <w:pPr>
        <w:pStyle w:val="AGRBodyText"/>
      </w:pPr>
      <w:r w:rsidRPr="006477E1">
        <w:t xml:space="preserve">The Northern Territory Government and Public Authorities Superannuation Scheme (NTGPASS) </w:t>
      </w:r>
      <w:proofErr w:type="gramStart"/>
      <w:r w:rsidRPr="006477E1">
        <w:t>was</w:t>
      </w:r>
      <w:proofErr w:type="gramEnd"/>
      <w:r w:rsidRPr="006477E1">
        <w:t xml:space="preserve"> established by the </w:t>
      </w:r>
      <w:r w:rsidRPr="006477E1">
        <w:rPr>
          <w:i/>
        </w:rPr>
        <w:t>Superannuation Act</w:t>
      </w:r>
      <w:r w:rsidRPr="006477E1">
        <w:t xml:space="preserve"> </w:t>
      </w:r>
      <w:r w:rsidR="00D32D43" w:rsidRPr="006477E1">
        <w:t>(the Act)</w:t>
      </w:r>
      <w:r w:rsidR="00914E8C" w:rsidRPr="006477E1">
        <w:t xml:space="preserve">.  The </w:t>
      </w:r>
      <w:r w:rsidR="00950BE9" w:rsidRPr="006477E1">
        <w:t>Scheme was</w:t>
      </w:r>
      <w:r w:rsidRPr="006477E1">
        <w:t xml:space="preserve"> closed to new members on 9 August 1999.</w:t>
      </w:r>
      <w:r w:rsidR="00FC3283" w:rsidRPr="006477E1">
        <w:t xml:space="preserve"> </w:t>
      </w:r>
    </w:p>
    <w:p w:rsidR="00A72DDA" w:rsidRPr="006477E1" w:rsidRDefault="00A72DDA" w:rsidP="00405988">
      <w:pPr>
        <w:pStyle w:val="AGRBodyText"/>
      </w:pPr>
      <w:r w:rsidRPr="006477E1">
        <w:t xml:space="preserve">The NTGPASS is a defined benefit scheme which means that the </w:t>
      </w:r>
      <w:r w:rsidR="00914E8C" w:rsidRPr="006477E1">
        <w:t>benefits payable by the Scheme</w:t>
      </w:r>
      <w:r w:rsidRPr="006477E1">
        <w:t xml:space="preserve"> are linked to years of membership and salary levels.</w:t>
      </w:r>
    </w:p>
    <w:p w:rsidR="00A72DDA" w:rsidRPr="006477E1" w:rsidRDefault="00A72DDA" w:rsidP="00405988">
      <w:pPr>
        <w:pStyle w:val="AGRBodyText"/>
      </w:pPr>
      <w:r w:rsidRPr="006477E1">
        <w:t xml:space="preserve">The future liability of the Government, and each year’s emerging cost, for providing benefits to withdrawing members is calculated by </w:t>
      </w:r>
      <w:r w:rsidR="00914E8C" w:rsidRPr="006477E1">
        <w:t xml:space="preserve">an </w:t>
      </w:r>
      <w:r w:rsidRPr="006477E1">
        <w:t>appropriately qualified actuar</w:t>
      </w:r>
      <w:r w:rsidR="00914E8C" w:rsidRPr="006477E1">
        <w:t>y</w:t>
      </w:r>
      <w:r w:rsidRPr="006477E1">
        <w:t xml:space="preserve"> and I have relied upon the work performed by </w:t>
      </w:r>
      <w:r w:rsidR="00914E8C" w:rsidRPr="006477E1">
        <w:t>that actuary</w:t>
      </w:r>
      <w:r w:rsidRPr="006477E1">
        <w:t xml:space="preserve"> when conducting my audit.  The </w:t>
      </w:r>
      <w:r w:rsidR="00914E8C" w:rsidRPr="006477E1">
        <w:t xml:space="preserve">last </w:t>
      </w:r>
      <w:r w:rsidRPr="006477E1">
        <w:t xml:space="preserve">actuarial review of the scheme was performed as at </w:t>
      </w:r>
      <w:r w:rsidR="00975739" w:rsidRPr="006477E1">
        <w:t>30 June</w:t>
      </w:r>
      <w:r w:rsidR="00A85970" w:rsidRPr="006477E1">
        <w:t xml:space="preserve"> </w:t>
      </w:r>
      <w:r w:rsidR="002338AF" w:rsidRPr="006477E1">
        <w:t>2</w:t>
      </w:r>
      <w:r w:rsidR="00A3586B">
        <w:t>010</w:t>
      </w:r>
      <w:r w:rsidRPr="006477E1">
        <w:t>.</w:t>
      </w:r>
    </w:p>
    <w:p w:rsidR="004C31C0" w:rsidRPr="00A04C56" w:rsidRDefault="00A72DDA" w:rsidP="00405988">
      <w:pPr>
        <w:pStyle w:val="AGRBodyText"/>
      </w:pPr>
      <w:r w:rsidRPr="006477E1">
        <w:t xml:space="preserve">The unfunded </w:t>
      </w:r>
      <w:r w:rsidR="00515F73">
        <w:t xml:space="preserve">accrued </w:t>
      </w:r>
      <w:r w:rsidRPr="006477E1">
        <w:t xml:space="preserve">liability of the scheme at </w:t>
      </w:r>
      <w:r w:rsidR="00CD03EB" w:rsidRPr="006477E1">
        <w:t>30 June 2010</w:t>
      </w:r>
      <w:r w:rsidRPr="006477E1">
        <w:t>, after taking into account the value of assets held by the scheme at that date, was $</w:t>
      </w:r>
      <w:r w:rsidR="00515F73">
        <w:t>758.1</w:t>
      </w:r>
      <w:r w:rsidR="000070E3">
        <w:t xml:space="preserve"> million, compared with </w:t>
      </w:r>
      <w:r w:rsidRPr="006477E1">
        <w:t>$</w:t>
      </w:r>
      <w:r w:rsidR="00515F73">
        <w:t>702.8</w:t>
      </w:r>
      <w:r w:rsidR="00A3586B" w:rsidRPr="006477E1">
        <w:t xml:space="preserve"> </w:t>
      </w:r>
      <w:r w:rsidRPr="006477E1">
        <w:t xml:space="preserve">million at 30 June </w:t>
      </w:r>
      <w:r w:rsidR="00A3586B">
        <w:t>2009</w:t>
      </w:r>
      <w:r w:rsidR="004C31C0" w:rsidRPr="006477E1">
        <w:t>.</w:t>
      </w:r>
      <w:r w:rsidR="00515F73">
        <w:t xml:space="preserve">  </w:t>
      </w:r>
    </w:p>
    <w:p w:rsidR="004C31C0" w:rsidRPr="00A04C56" w:rsidRDefault="00392057" w:rsidP="004C31C0">
      <w:pPr>
        <w:pStyle w:val="AGRHeading3"/>
        <w:rPr>
          <w:lang w:val="en-AU"/>
        </w:rPr>
      </w:pPr>
      <w:r w:rsidRPr="00A04C56">
        <w:rPr>
          <w:lang w:val="en-AU"/>
        </w:rPr>
        <w:t>Audit Opinion</w:t>
      </w:r>
    </w:p>
    <w:p w:rsidR="004C31C0" w:rsidRPr="00A04C56" w:rsidRDefault="00A72DDA" w:rsidP="00405988">
      <w:pPr>
        <w:pStyle w:val="AGRBodyText"/>
      </w:pPr>
      <w:r w:rsidRPr="00A04C56">
        <w:t xml:space="preserve">The audit of Northern Territory Government and Public Authorities Employees’ Superannuation Fund for the year ended </w:t>
      </w:r>
      <w:r w:rsidR="00CD03EB">
        <w:t>30 June 2010</w:t>
      </w:r>
      <w:r w:rsidRPr="00A04C56">
        <w:t xml:space="preserve"> resulted in an unqualified </w:t>
      </w:r>
      <w:r w:rsidRPr="006477E1">
        <w:t xml:space="preserve">independent audit opinion, which was issued on </w:t>
      </w:r>
      <w:r w:rsidR="00FC3283" w:rsidRPr="006477E1">
        <w:t>6</w:t>
      </w:r>
      <w:r w:rsidRPr="006477E1">
        <w:t xml:space="preserve"> October </w:t>
      </w:r>
      <w:r w:rsidR="00306704" w:rsidRPr="006477E1">
        <w:t>20</w:t>
      </w:r>
      <w:r w:rsidR="006477E1" w:rsidRPr="006477E1">
        <w:t>10</w:t>
      </w:r>
      <w:r w:rsidR="004C31C0" w:rsidRPr="006477E1">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851C2C" w:rsidRDefault="00851C2C" w:rsidP="00405988">
      <w:pPr>
        <w:pStyle w:val="AGRBodyText"/>
      </w:pPr>
      <w:proofErr w:type="gramStart"/>
      <w:r>
        <w:t>Net assets of the fund increased by $121.91 million to $654.43 million (2009: $532.5</w:t>
      </w:r>
      <w:r w:rsidR="00B65464">
        <w:t> </w:t>
      </w:r>
      <w:r>
        <w:t>million) mainly due to the increase in market value of investments by $67.7</w:t>
      </w:r>
      <w:r w:rsidR="00B65464">
        <w:t> </w:t>
      </w:r>
      <w:r>
        <w:t>million.</w:t>
      </w:r>
      <w:proofErr w:type="gramEnd"/>
    </w:p>
    <w:p w:rsidR="006477E1" w:rsidRDefault="00851C2C" w:rsidP="00405988">
      <w:pPr>
        <w:pStyle w:val="AGRBodyText"/>
      </w:pPr>
      <w:r>
        <w:t>Benefits expense decreased for the year and this was largely due to a low number of members leaving the fund in 2010 compared to the prior year</w:t>
      </w:r>
      <w:r w:rsidR="006477E1">
        <w:t>.</w:t>
      </w:r>
    </w:p>
    <w:p w:rsidR="006477E1" w:rsidRPr="00A04C56" w:rsidRDefault="006477E1" w:rsidP="0055349B">
      <w:pPr>
        <w:pStyle w:val="AGRHeading1"/>
      </w:pPr>
      <w:bookmarkStart w:id="67" w:name="_Toc185325791"/>
      <w:r w:rsidRPr="00A04C56">
        <w:lastRenderedPageBreak/>
        <w:t>Northern Territory Government and Public Authorities Employees’ Superannuation Fund cont…</w:t>
      </w:r>
      <w:bookmarkEnd w:id="67"/>
    </w:p>
    <w:p w:rsidR="004C31C0" w:rsidRPr="00A04C56" w:rsidRDefault="004C31C0" w:rsidP="004C31C0">
      <w:pPr>
        <w:pStyle w:val="AGRHeading3"/>
        <w:keepNext/>
        <w:rPr>
          <w:lang w:val="en-AU"/>
        </w:rPr>
      </w:pPr>
      <w:r w:rsidRPr="00A04C56">
        <w:rPr>
          <w:lang w:val="en-AU"/>
        </w:rPr>
        <w:t xml:space="preserve">Abridged </w:t>
      </w:r>
      <w:r w:rsidR="00CE5E37" w:rsidRPr="00A04C56">
        <w:rPr>
          <w:lang w:val="en-AU"/>
        </w:rPr>
        <w:t>Statement of Changes in Net Assets</w:t>
      </w:r>
      <w:r w:rsidRPr="00A04C56">
        <w:rPr>
          <w:lang w:val="en-AU"/>
        </w:rPr>
        <w:t xml:space="preserve"> </w:t>
      </w:r>
    </w:p>
    <w:tbl>
      <w:tblPr>
        <w:tblStyle w:val="AGRTable"/>
        <w:tblW w:w="7370" w:type="dxa"/>
        <w:tblInd w:w="851" w:type="dxa"/>
        <w:tblLayout w:type="fixed"/>
        <w:tblLook w:val="01E0" w:firstRow="1" w:lastRow="1" w:firstColumn="1" w:lastColumn="1" w:noHBand="0" w:noVBand="0"/>
        <w:tblCaption w:val="Northern Territory Government and Public Authorities Employees’ Superannuation Fund "/>
        <w:tblDescription w:val="Northern Territory Government and Public Authorities Employees’ Superannuation Fund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A3586B" w:rsidRPr="00A04C56">
        <w:tc>
          <w:tcPr>
            <w:tcW w:w="4536" w:type="dxa"/>
          </w:tcPr>
          <w:p w:rsidR="00A3586B" w:rsidRPr="00A04C56" w:rsidRDefault="00A3586B" w:rsidP="00640C9E">
            <w:pPr>
              <w:pStyle w:val="StyleAGRTableTextLeft0cmHanging127cm"/>
            </w:pPr>
            <w:r w:rsidRPr="00A3586B">
              <w:rPr>
                <w:rFonts w:cs="Arial"/>
                <w:b/>
              </w:rPr>
              <w:t>Income</w:t>
            </w:r>
          </w:p>
        </w:tc>
        <w:tc>
          <w:tcPr>
            <w:tcW w:w="1417" w:type="dxa"/>
          </w:tcPr>
          <w:p w:rsidR="00A3586B" w:rsidRDefault="00A3586B" w:rsidP="00216725">
            <w:pPr>
              <w:pStyle w:val="AGRTableNumbers"/>
              <w:tabs>
                <w:tab w:val="decimal" w:pos="1070"/>
              </w:tabs>
              <w:ind w:right="170"/>
              <w:jc w:val="left"/>
            </w:pPr>
          </w:p>
        </w:tc>
        <w:tc>
          <w:tcPr>
            <w:tcW w:w="1417" w:type="dxa"/>
          </w:tcPr>
          <w:p w:rsidR="00A3586B" w:rsidRDefault="00A3586B" w:rsidP="0095607A">
            <w:pPr>
              <w:pStyle w:val="AGRTableNumbers"/>
              <w:tabs>
                <w:tab w:val="decimal" w:pos="1070"/>
              </w:tabs>
              <w:ind w:right="170"/>
              <w:jc w:val="left"/>
            </w:pPr>
          </w:p>
        </w:tc>
      </w:tr>
      <w:tr w:rsidR="0095607A" w:rsidRPr="00A04C56">
        <w:tc>
          <w:tcPr>
            <w:tcW w:w="4536" w:type="dxa"/>
          </w:tcPr>
          <w:p w:rsidR="0095607A" w:rsidRPr="00A04C56" w:rsidRDefault="00A67D2B" w:rsidP="00640C9E">
            <w:pPr>
              <w:pStyle w:val="StyleAGRTableTextLeft0cmHanging127cm"/>
            </w:pPr>
            <w:r>
              <w:t>Interest and distributions from investments</w:t>
            </w:r>
          </w:p>
        </w:tc>
        <w:tc>
          <w:tcPr>
            <w:tcW w:w="1417" w:type="dxa"/>
          </w:tcPr>
          <w:p w:rsidR="0095607A" w:rsidRPr="00A04C56" w:rsidRDefault="00A67D2B" w:rsidP="00216725">
            <w:pPr>
              <w:pStyle w:val="AGRTableNumbers"/>
              <w:tabs>
                <w:tab w:val="decimal" w:pos="1070"/>
              </w:tabs>
              <w:ind w:right="170"/>
              <w:jc w:val="left"/>
            </w:pPr>
            <w:r>
              <w:t>422</w:t>
            </w:r>
          </w:p>
        </w:tc>
        <w:tc>
          <w:tcPr>
            <w:tcW w:w="1417" w:type="dxa"/>
          </w:tcPr>
          <w:p w:rsidR="0095607A" w:rsidRPr="00A04C56" w:rsidRDefault="00A67D2B" w:rsidP="0095607A">
            <w:pPr>
              <w:pStyle w:val="AGRTableNumbers"/>
              <w:tabs>
                <w:tab w:val="decimal" w:pos="1070"/>
              </w:tabs>
              <w:ind w:right="170"/>
              <w:jc w:val="left"/>
            </w:pPr>
            <w:r>
              <w:t>538</w:t>
            </w:r>
          </w:p>
        </w:tc>
      </w:tr>
      <w:tr w:rsidR="00A67D2B" w:rsidRPr="00A04C56">
        <w:tc>
          <w:tcPr>
            <w:tcW w:w="4536" w:type="dxa"/>
          </w:tcPr>
          <w:p w:rsidR="00A67D2B" w:rsidRPr="00A04C56" w:rsidRDefault="00A67D2B" w:rsidP="00640C9E">
            <w:pPr>
              <w:pStyle w:val="StyleAGRTableTextLeft0cmHanging127cm"/>
            </w:pPr>
            <w:r>
              <w:t>Movement in net market value of investments</w:t>
            </w:r>
          </w:p>
        </w:tc>
        <w:tc>
          <w:tcPr>
            <w:tcW w:w="1417" w:type="dxa"/>
          </w:tcPr>
          <w:p w:rsidR="00A67D2B" w:rsidRDefault="00A67D2B" w:rsidP="00216725">
            <w:pPr>
              <w:pStyle w:val="AGRTableNumbers"/>
              <w:tabs>
                <w:tab w:val="decimal" w:pos="1070"/>
              </w:tabs>
              <w:ind w:right="170"/>
              <w:jc w:val="left"/>
            </w:pPr>
            <w:r>
              <w:t>67,701</w:t>
            </w:r>
          </w:p>
        </w:tc>
        <w:tc>
          <w:tcPr>
            <w:tcW w:w="1417" w:type="dxa"/>
          </w:tcPr>
          <w:p w:rsidR="00A67D2B" w:rsidRDefault="00A67D2B" w:rsidP="0095607A">
            <w:pPr>
              <w:pStyle w:val="AGRTableNumbers"/>
              <w:tabs>
                <w:tab w:val="decimal" w:pos="1070"/>
              </w:tabs>
              <w:ind w:right="170"/>
              <w:jc w:val="left"/>
            </w:pPr>
            <w:r>
              <w:t>(100,694)</w:t>
            </w:r>
          </w:p>
        </w:tc>
      </w:tr>
      <w:tr w:rsidR="0095607A" w:rsidRPr="00A04C56">
        <w:tc>
          <w:tcPr>
            <w:tcW w:w="4536" w:type="dxa"/>
          </w:tcPr>
          <w:p w:rsidR="0095607A" w:rsidRPr="00A04C56" w:rsidRDefault="0095607A" w:rsidP="00640C9E">
            <w:pPr>
              <w:pStyle w:val="StyleAGRTableTextLeft0cmHanging127cm"/>
            </w:pPr>
            <w:r w:rsidRPr="00A04C56">
              <w:t>Member contributions</w:t>
            </w:r>
          </w:p>
        </w:tc>
        <w:tc>
          <w:tcPr>
            <w:tcW w:w="1417" w:type="dxa"/>
          </w:tcPr>
          <w:p w:rsidR="0095607A" w:rsidRPr="00A04C56" w:rsidRDefault="006477E1" w:rsidP="00216725">
            <w:pPr>
              <w:pStyle w:val="AGRTableNumbers"/>
              <w:tabs>
                <w:tab w:val="decimal" w:pos="1070"/>
              </w:tabs>
              <w:ind w:right="170"/>
              <w:jc w:val="left"/>
            </w:pPr>
            <w:r>
              <w:t>42,158</w:t>
            </w:r>
          </w:p>
        </w:tc>
        <w:tc>
          <w:tcPr>
            <w:tcW w:w="1417" w:type="dxa"/>
          </w:tcPr>
          <w:p w:rsidR="0095607A" w:rsidRPr="00A04C56" w:rsidRDefault="0095607A" w:rsidP="0095607A">
            <w:pPr>
              <w:pStyle w:val="AGRTableNumbers"/>
              <w:tabs>
                <w:tab w:val="decimal" w:pos="1070"/>
              </w:tabs>
              <w:ind w:right="170"/>
              <w:jc w:val="left"/>
            </w:pPr>
            <w:r>
              <w:t>42,624</w:t>
            </w:r>
          </w:p>
        </w:tc>
      </w:tr>
      <w:tr w:rsidR="0095607A" w:rsidRPr="00A04C56">
        <w:tc>
          <w:tcPr>
            <w:tcW w:w="4536" w:type="dxa"/>
          </w:tcPr>
          <w:p w:rsidR="0095607A" w:rsidRPr="00A04C56" w:rsidRDefault="0095607A" w:rsidP="00640C9E">
            <w:pPr>
              <w:pStyle w:val="StyleAGRTableTextLeft0cmHanging127cm"/>
            </w:pPr>
            <w:r w:rsidRPr="00A04C56">
              <w:t>Member surcharge payments received</w:t>
            </w:r>
          </w:p>
        </w:tc>
        <w:tc>
          <w:tcPr>
            <w:tcW w:w="1417" w:type="dxa"/>
          </w:tcPr>
          <w:p w:rsidR="0095607A" w:rsidRPr="00A04C56" w:rsidRDefault="006477E1" w:rsidP="00216725">
            <w:pPr>
              <w:pStyle w:val="AGRTableNumbers"/>
              <w:tabs>
                <w:tab w:val="decimal" w:pos="1070"/>
              </w:tabs>
              <w:ind w:right="170"/>
              <w:jc w:val="left"/>
            </w:pPr>
            <w:r>
              <w:t>269</w:t>
            </w:r>
          </w:p>
        </w:tc>
        <w:tc>
          <w:tcPr>
            <w:tcW w:w="1417" w:type="dxa"/>
          </w:tcPr>
          <w:p w:rsidR="0095607A" w:rsidRPr="00A04C56" w:rsidRDefault="0095607A" w:rsidP="0095607A">
            <w:pPr>
              <w:pStyle w:val="AGRTableNumbers"/>
              <w:tabs>
                <w:tab w:val="decimal" w:pos="1070"/>
              </w:tabs>
              <w:ind w:right="170"/>
              <w:jc w:val="left"/>
            </w:pPr>
            <w:r>
              <w:t>219</w:t>
            </w:r>
          </w:p>
        </w:tc>
      </w:tr>
      <w:tr w:rsidR="0095607A" w:rsidRPr="00A04C56">
        <w:tc>
          <w:tcPr>
            <w:tcW w:w="4536" w:type="dxa"/>
          </w:tcPr>
          <w:p w:rsidR="0095607A" w:rsidRPr="00A04C56" w:rsidRDefault="0095607A" w:rsidP="00640C9E">
            <w:pPr>
              <w:pStyle w:val="StyleAGRTableTextLeft0cmHanging127cm"/>
            </w:pPr>
            <w:r w:rsidRPr="00A04C56">
              <w:t>Territory contributions</w:t>
            </w:r>
          </w:p>
        </w:tc>
        <w:tc>
          <w:tcPr>
            <w:tcW w:w="1417" w:type="dxa"/>
          </w:tcPr>
          <w:p w:rsidR="0095607A" w:rsidRPr="00A04C56" w:rsidRDefault="006477E1" w:rsidP="00216725">
            <w:pPr>
              <w:pStyle w:val="AGRTableNumbers"/>
              <w:tabs>
                <w:tab w:val="decimal" w:pos="1070"/>
              </w:tabs>
              <w:ind w:right="170"/>
              <w:jc w:val="left"/>
            </w:pPr>
            <w:r>
              <w:t>38,205</w:t>
            </w:r>
          </w:p>
        </w:tc>
        <w:tc>
          <w:tcPr>
            <w:tcW w:w="1417" w:type="dxa"/>
          </w:tcPr>
          <w:p w:rsidR="0095607A" w:rsidRPr="00A04C56" w:rsidRDefault="0095607A" w:rsidP="0095607A">
            <w:pPr>
              <w:pStyle w:val="AGRTableNumbers"/>
              <w:tabs>
                <w:tab w:val="decimal" w:pos="1070"/>
              </w:tabs>
              <w:ind w:right="170"/>
              <w:jc w:val="left"/>
            </w:pPr>
            <w:r>
              <w:t>50,060</w:t>
            </w:r>
          </w:p>
        </w:tc>
      </w:tr>
      <w:tr w:rsidR="0095607A" w:rsidRPr="00A04C56" w:rsidTr="00A3586B">
        <w:tc>
          <w:tcPr>
            <w:tcW w:w="4536" w:type="dxa"/>
          </w:tcPr>
          <w:p w:rsidR="0095607A" w:rsidRPr="00A04C56" w:rsidRDefault="0095607A" w:rsidP="00640C9E">
            <w:pPr>
              <w:pStyle w:val="StyleAGRTableTextLeft0cmHanging127cm"/>
            </w:pPr>
            <w:r w:rsidRPr="00A04C56">
              <w:t>Transfers and rollovers</w:t>
            </w:r>
          </w:p>
        </w:tc>
        <w:tc>
          <w:tcPr>
            <w:tcW w:w="1417" w:type="dxa"/>
          </w:tcPr>
          <w:p w:rsidR="0095607A" w:rsidRPr="00A04C56" w:rsidRDefault="006477E1" w:rsidP="00216725">
            <w:pPr>
              <w:pStyle w:val="AGRTableNumbers"/>
              <w:tabs>
                <w:tab w:val="decimal" w:pos="1070"/>
              </w:tabs>
              <w:ind w:right="170"/>
              <w:jc w:val="left"/>
            </w:pPr>
            <w:r>
              <w:t>63,940</w:t>
            </w:r>
          </w:p>
        </w:tc>
        <w:tc>
          <w:tcPr>
            <w:tcW w:w="1417" w:type="dxa"/>
          </w:tcPr>
          <w:p w:rsidR="0095607A" w:rsidRPr="00A04C56" w:rsidRDefault="0095607A" w:rsidP="0095607A">
            <w:pPr>
              <w:pStyle w:val="AGRTableNumbers"/>
              <w:tabs>
                <w:tab w:val="decimal" w:pos="1070"/>
              </w:tabs>
              <w:ind w:right="170"/>
              <w:jc w:val="left"/>
            </w:pPr>
            <w:r>
              <w:t>33,837</w:t>
            </w:r>
          </w:p>
        </w:tc>
      </w:tr>
      <w:tr w:rsidR="00A3586B" w:rsidRPr="00A04C56" w:rsidTr="00A3586B">
        <w:tc>
          <w:tcPr>
            <w:tcW w:w="4536" w:type="dxa"/>
            <w:tcBorders>
              <w:bottom w:val="single" w:sz="4" w:space="0" w:color="auto"/>
            </w:tcBorders>
          </w:tcPr>
          <w:p w:rsidR="00A3586B" w:rsidRPr="00A3586B" w:rsidRDefault="00A3586B" w:rsidP="00640C9E">
            <w:pPr>
              <w:pStyle w:val="StyleAGRTableTextLeft0cmHanging127cm"/>
              <w:rPr>
                <w:rFonts w:cs="Arial"/>
                <w:b/>
              </w:rPr>
            </w:pPr>
            <w:r w:rsidRPr="00A3586B">
              <w:rPr>
                <w:rFonts w:cs="Arial"/>
                <w:b/>
              </w:rPr>
              <w:t>Total Income</w:t>
            </w:r>
          </w:p>
        </w:tc>
        <w:tc>
          <w:tcPr>
            <w:tcW w:w="1417" w:type="dxa"/>
            <w:tcBorders>
              <w:bottom w:val="single" w:sz="4" w:space="0" w:color="auto"/>
            </w:tcBorders>
          </w:tcPr>
          <w:p w:rsidR="00A3586B" w:rsidRPr="00A3586B" w:rsidRDefault="00A67D2B" w:rsidP="00216725">
            <w:pPr>
              <w:pStyle w:val="AGRTableNumbers"/>
              <w:tabs>
                <w:tab w:val="decimal" w:pos="1070"/>
              </w:tabs>
              <w:ind w:right="170"/>
              <w:jc w:val="left"/>
              <w:rPr>
                <w:b/>
              </w:rPr>
            </w:pPr>
            <w:r>
              <w:rPr>
                <w:b/>
              </w:rPr>
              <w:t>212,695</w:t>
            </w:r>
          </w:p>
        </w:tc>
        <w:tc>
          <w:tcPr>
            <w:tcW w:w="1417" w:type="dxa"/>
            <w:tcBorders>
              <w:bottom w:val="single" w:sz="4" w:space="0" w:color="auto"/>
            </w:tcBorders>
          </w:tcPr>
          <w:p w:rsidR="00A3586B" w:rsidRPr="00A3586B" w:rsidRDefault="00A67D2B" w:rsidP="0095607A">
            <w:pPr>
              <w:pStyle w:val="AGRTableNumbers"/>
              <w:tabs>
                <w:tab w:val="decimal" w:pos="1070"/>
              </w:tabs>
              <w:ind w:right="170"/>
              <w:jc w:val="left"/>
              <w:rPr>
                <w:b/>
              </w:rPr>
            </w:pPr>
            <w:r>
              <w:rPr>
                <w:b/>
              </w:rPr>
              <w:t>26,584</w:t>
            </w:r>
          </w:p>
        </w:tc>
      </w:tr>
      <w:tr w:rsidR="00A3586B" w:rsidRPr="00A04C56" w:rsidTr="00A3586B">
        <w:tc>
          <w:tcPr>
            <w:tcW w:w="4536" w:type="dxa"/>
            <w:tcBorders>
              <w:top w:val="single" w:sz="4" w:space="0" w:color="auto"/>
            </w:tcBorders>
          </w:tcPr>
          <w:p w:rsidR="00A3586B" w:rsidRPr="00A3586B" w:rsidRDefault="00A3586B" w:rsidP="00640C9E">
            <w:pPr>
              <w:pStyle w:val="StyleAGRTableTextLeft0cmHanging127cm"/>
              <w:rPr>
                <w:rFonts w:cs="Arial"/>
                <w:b/>
              </w:rPr>
            </w:pPr>
            <w:r w:rsidRPr="00A3586B">
              <w:rPr>
                <w:rFonts w:cs="Arial"/>
                <w:b/>
              </w:rPr>
              <w:t>Expenses</w:t>
            </w:r>
          </w:p>
        </w:tc>
        <w:tc>
          <w:tcPr>
            <w:tcW w:w="1417" w:type="dxa"/>
            <w:tcBorders>
              <w:top w:val="single" w:sz="4" w:space="0" w:color="auto"/>
            </w:tcBorders>
          </w:tcPr>
          <w:p w:rsidR="00A3586B" w:rsidRPr="00A3586B" w:rsidRDefault="00A3586B" w:rsidP="00216725">
            <w:pPr>
              <w:pStyle w:val="AGRTableNumbers"/>
              <w:tabs>
                <w:tab w:val="decimal" w:pos="1070"/>
              </w:tabs>
              <w:ind w:right="170"/>
              <w:jc w:val="left"/>
              <w:rPr>
                <w:b/>
              </w:rPr>
            </w:pPr>
          </w:p>
        </w:tc>
        <w:tc>
          <w:tcPr>
            <w:tcW w:w="1417" w:type="dxa"/>
            <w:tcBorders>
              <w:top w:val="single" w:sz="4" w:space="0" w:color="auto"/>
            </w:tcBorders>
          </w:tcPr>
          <w:p w:rsidR="00A3586B" w:rsidRPr="00A3586B" w:rsidRDefault="00A3586B" w:rsidP="0095607A">
            <w:pPr>
              <w:pStyle w:val="AGRTableNumbers"/>
              <w:tabs>
                <w:tab w:val="decimal" w:pos="1070"/>
              </w:tabs>
              <w:ind w:right="170"/>
              <w:jc w:val="left"/>
              <w:rPr>
                <w:b/>
              </w:rPr>
            </w:pPr>
          </w:p>
        </w:tc>
      </w:tr>
      <w:tr w:rsidR="0095607A" w:rsidRPr="00A04C56">
        <w:tc>
          <w:tcPr>
            <w:tcW w:w="4536" w:type="dxa"/>
          </w:tcPr>
          <w:p w:rsidR="0095607A" w:rsidRPr="00A04C56" w:rsidRDefault="0095607A" w:rsidP="00640C9E">
            <w:pPr>
              <w:pStyle w:val="StyleAGRTableTextLeft0cmHanging127cm"/>
            </w:pPr>
            <w:r w:rsidRPr="00A04C56">
              <w:t>Benefits expense</w:t>
            </w:r>
          </w:p>
        </w:tc>
        <w:tc>
          <w:tcPr>
            <w:tcW w:w="1417" w:type="dxa"/>
          </w:tcPr>
          <w:p w:rsidR="0095607A" w:rsidRPr="00A04C56" w:rsidRDefault="006477E1" w:rsidP="00216725">
            <w:pPr>
              <w:pStyle w:val="AGRTableNumbers"/>
              <w:tabs>
                <w:tab w:val="decimal" w:pos="1070"/>
              </w:tabs>
              <w:ind w:right="170"/>
              <w:jc w:val="left"/>
            </w:pPr>
            <w:r>
              <w:t>(86,766)</w:t>
            </w:r>
          </w:p>
        </w:tc>
        <w:tc>
          <w:tcPr>
            <w:tcW w:w="1417" w:type="dxa"/>
          </w:tcPr>
          <w:p w:rsidR="0095607A" w:rsidRPr="00A04C56" w:rsidRDefault="0095607A" w:rsidP="0095607A">
            <w:pPr>
              <w:pStyle w:val="AGRTableNumbers"/>
              <w:tabs>
                <w:tab w:val="decimal" w:pos="1070"/>
              </w:tabs>
              <w:ind w:right="170"/>
              <w:jc w:val="left"/>
            </w:pPr>
            <w:r>
              <w:t>(103,974)</w:t>
            </w:r>
          </w:p>
        </w:tc>
      </w:tr>
      <w:tr w:rsidR="0095607A" w:rsidRPr="00A04C56">
        <w:tc>
          <w:tcPr>
            <w:tcW w:w="4536" w:type="dxa"/>
          </w:tcPr>
          <w:p w:rsidR="0095607A" w:rsidRPr="00A04C56" w:rsidRDefault="0095607A" w:rsidP="00640C9E">
            <w:pPr>
              <w:pStyle w:val="StyleAGRTableTextLeft0cmHanging127cm"/>
            </w:pPr>
            <w:r w:rsidRPr="00A3586B">
              <w:t>Other expenses</w:t>
            </w:r>
          </w:p>
        </w:tc>
        <w:tc>
          <w:tcPr>
            <w:tcW w:w="1417" w:type="dxa"/>
          </w:tcPr>
          <w:p w:rsidR="0095607A" w:rsidRPr="00A04C56" w:rsidRDefault="006477E1" w:rsidP="00216725">
            <w:pPr>
              <w:pStyle w:val="AGRTableNumbers"/>
              <w:tabs>
                <w:tab w:val="decimal" w:pos="1070"/>
              </w:tabs>
              <w:ind w:right="170"/>
              <w:jc w:val="left"/>
            </w:pPr>
            <w:r>
              <w:t>(165)</w:t>
            </w:r>
          </w:p>
        </w:tc>
        <w:tc>
          <w:tcPr>
            <w:tcW w:w="1417" w:type="dxa"/>
          </w:tcPr>
          <w:p w:rsidR="0095607A" w:rsidRPr="00A04C56" w:rsidRDefault="0095607A" w:rsidP="0095607A">
            <w:pPr>
              <w:pStyle w:val="AGRTableNumbers"/>
              <w:tabs>
                <w:tab w:val="decimal" w:pos="1070"/>
              </w:tabs>
              <w:ind w:right="170"/>
              <w:jc w:val="left"/>
            </w:pPr>
            <w:r>
              <w:t>(98)</w:t>
            </w:r>
          </w:p>
        </w:tc>
      </w:tr>
      <w:tr w:rsidR="00A3586B" w:rsidRPr="00A04C56">
        <w:tc>
          <w:tcPr>
            <w:tcW w:w="4536" w:type="dxa"/>
            <w:tcBorders>
              <w:bottom w:val="single" w:sz="4" w:space="0" w:color="auto"/>
            </w:tcBorders>
          </w:tcPr>
          <w:p w:rsidR="00A3586B" w:rsidRPr="00A04C56" w:rsidRDefault="00A3586B" w:rsidP="00216725">
            <w:pPr>
              <w:pStyle w:val="AGRTableText"/>
              <w:ind w:left="720" w:hanging="720"/>
              <w:rPr>
                <w:b/>
              </w:rPr>
            </w:pPr>
            <w:r>
              <w:rPr>
                <w:b/>
              </w:rPr>
              <w:t>Total Expenses</w:t>
            </w:r>
          </w:p>
        </w:tc>
        <w:tc>
          <w:tcPr>
            <w:tcW w:w="1417" w:type="dxa"/>
            <w:tcBorders>
              <w:bottom w:val="single" w:sz="4" w:space="0" w:color="auto"/>
            </w:tcBorders>
          </w:tcPr>
          <w:p w:rsidR="00A3586B" w:rsidRDefault="00A67D2B" w:rsidP="00216725">
            <w:pPr>
              <w:pStyle w:val="AGRTableNumbers"/>
              <w:tabs>
                <w:tab w:val="decimal" w:pos="1070"/>
              </w:tabs>
              <w:ind w:right="170"/>
              <w:jc w:val="left"/>
              <w:rPr>
                <w:b/>
              </w:rPr>
            </w:pPr>
            <w:r>
              <w:rPr>
                <w:b/>
              </w:rPr>
              <w:t>(86,931)</w:t>
            </w:r>
          </w:p>
        </w:tc>
        <w:tc>
          <w:tcPr>
            <w:tcW w:w="1417" w:type="dxa"/>
            <w:tcBorders>
              <w:bottom w:val="single" w:sz="4" w:space="0" w:color="auto"/>
            </w:tcBorders>
          </w:tcPr>
          <w:p w:rsidR="00A3586B" w:rsidRDefault="00A67D2B" w:rsidP="0095607A">
            <w:pPr>
              <w:pStyle w:val="AGRTableNumbers"/>
              <w:tabs>
                <w:tab w:val="decimal" w:pos="1070"/>
              </w:tabs>
              <w:ind w:right="170"/>
              <w:jc w:val="left"/>
              <w:rPr>
                <w:b/>
              </w:rPr>
            </w:pPr>
            <w:r>
              <w:rPr>
                <w:b/>
              </w:rPr>
              <w:t>(104,072)</w:t>
            </w:r>
          </w:p>
        </w:tc>
      </w:tr>
      <w:tr w:rsidR="0095607A" w:rsidRPr="00A04C56">
        <w:tc>
          <w:tcPr>
            <w:tcW w:w="4536" w:type="dxa"/>
            <w:tcBorders>
              <w:bottom w:val="single" w:sz="4" w:space="0" w:color="auto"/>
            </w:tcBorders>
          </w:tcPr>
          <w:p w:rsidR="0095607A" w:rsidRPr="00A04C56" w:rsidRDefault="0095607A" w:rsidP="00216725">
            <w:pPr>
              <w:pStyle w:val="AGRTableText"/>
              <w:ind w:left="720" w:hanging="720"/>
              <w:rPr>
                <w:b/>
              </w:rPr>
            </w:pPr>
            <w:r w:rsidRPr="00A04C56">
              <w:rPr>
                <w:b/>
              </w:rPr>
              <w:t xml:space="preserve">Revenue </w:t>
            </w:r>
            <w:r w:rsidR="00843378" w:rsidRPr="00A04C56">
              <w:rPr>
                <w:b/>
              </w:rPr>
              <w:t xml:space="preserve">Less Expenses Before Income Tax </w:t>
            </w:r>
          </w:p>
        </w:tc>
        <w:tc>
          <w:tcPr>
            <w:tcW w:w="1417" w:type="dxa"/>
            <w:tcBorders>
              <w:bottom w:val="single" w:sz="4" w:space="0" w:color="auto"/>
            </w:tcBorders>
          </w:tcPr>
          <w:p w:rsidR="0095607A" w:rsidRPr="00A04C56" w:rsidRDefault="006477E1" w:rsidP="00216725">
            <w:pPr>
              <w:pStyle w:val="AGRTableNumbers"/>
              <w:tabs>
                <w:tab w:val="decimal" w:pos="1070"/>
              </w:tabs>
              <w:ind w:right="170"/>
              <w:jc w:val="left"/>
              <w:rPr>
                <w:b/>
              </w:rPr>
            </w:pPr>
            <w:r>
              <w:rPr>
                <w:b/>
              </w:rPr>
              <w:t>125,764</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(77,488)</w:t>
            </w:r>
          </w:p>
        </w:tc>
      </w:tr>
      <w:tr w:rsidR="0095607A" w:rsidRPr="00A04C56">
        <w:tc>
          <w:tcPr>
            <w:tcW w:w="4536" w:type="dxa"/>
            <w:tcBorders>
              <w:top w:val="single" w:sz="4" w:space="0" w:color="auto"/>
            </w:tcBorders>
          </w:tcPr>
          <w:p w:rsidR="0095607A" w:rsidRPr="00A04C56" w:rsidRDefault="0095607A" w:rsidP="00640C9E">
            <w:pPr>
              <w:pStyle w:val="StyleAGRTableTextLeft0cmHanging127cm"/>
              <w:rPr>
                <w:b/>
              </w:rPr>
            </w:pPr>
            <w:r w:rsidRPr="00A04C56">
              <w:t xml:space="preserve">Less income tax expense   </w:t>
            </w:r>
          </w:p>
        </w:tc>
        <w:tc>
          <w:tcPr>
            <w:tcW w:w="1417" w:type="dxa"/>
            <w:tcBorders>
              <w:top w:val="single" w:sz="4" w:space="0" w:color="auto"/>
            </w:tcBorders>
          </w:tcPr>
          <w:p w:rsidR="0095607A" w:rsidRPr="00A04C56" w:rsidRDefault="006477E1" w:rsidP="00216725">
            <w:pPr>
              <w:pStyle w:val="AGRTableNumbers"/>
              <w:tabs>
                <w:tab w:val="decimal" w:pos="1070"/>
              </w:tabs>
              <w:ind w:right="170"/>
              <w:jc w:val="left"/>
            </w:pPr>
            <w:r>
              <w:t>(3,855)</w:t>
            </w: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r>
              <w:t>(5,103)</w:t>
            </w:r>
          </w:p>
        </w:tc>
      </w:tr>
      <w:tr w:rsidR="0095607A" w:rsidRPr="00A04C56">
        <w:tc>
          <w:tcPr>
            <w:tcW w:w="4536" w:type="dxa"/>
            <w:tcBorders>
              <w:bottom w:val="single" w:sz="4" w:space="0" w:color="auto"/>
            </w:tcBorders>
          </w:tcPr>
          <w:p w:rsidR="0095607A" w:rsidRPr="00A04C56" w:rsidRDefault="0095607A" w:rsidP="00640C9E">
            <w:pPr>
              <w:pStyle w:val="StyleAGRTableTextLeft0cmHanging127cm"/>
            </w:pPr>
            <w:r w:rsidRPr="00843378">
              <w:rPr>
                <w:rFonts w:cs="Arial"/>
                <w:b/>
              </w:rPr>
              <w:t xml:space="preserve">Change in </w:t>
            </w:r>
            <w:r w:rsidR="00782542" w:rsidRPr="00843378">
              <w:rPr>
                <w:rFonts w:cs="Arial"/>
                <w:b/>
              </w:rPr>
              <w:t>Net Assets</w:t>
            </w:r>
          </w:p>
        </w:tc>
        <w:tc>
          <w:tcPr>
            <w:tcW w:w="1417" w:type="dxa"/>
            <w:tcBorders>
              <w:bottom w:val="single" w:sz="4" w:space="0" w:color="auto"/>
            </w:tcBorders>
          </w:tcPr>
          <w:p w:rsidR="0095607A" w:rsidRPr="00A04C56" w:rsidRDefault="006477E1" w:rsidP="00216725">
            <w:pPr>
              <w:pStyle w:val="AGRTableNumbers"/>
              <w:tabs>
                <w:tab w:val="decimal" w:pos="1070"/>
              </w:tabs>
              <w:ind w:right="170"/>
              <w:jc w:val="left"/>
              <w:rPr>
                <w:b/>
              </w:rPr>
            </w:pPr>
            <w:r>
              <w:rPr>
                <w:b/>
              </w:rPr>
              <w:t>121,909</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(82,591)</w:t>
            </w:r>
          </w:p>
        </w:tc>
      </w:tr>
    </w:tbl>
    <w:p w:rsidR="004C31C0" w:rsidRPr="00A04C56" w:rsidRDefault="004C31C0" w:rsidP="00405988">
      <w:pPr>
        <w:pStyle w:val="AGRBodyText"/>
      </w:pPr>
    </w:p>
    <w:p w:rsidR="005D4D96" w:rsidRDefault="005D4D96" w:rsidP="00405988">
      <w:pPr>
        <w:pStyle w:val="AGRBodyText"/>
      </w:pPr>
    </w:p>
    <w:p w:rsidR="004C31C0" w:rsidRPr="00A04C56" w:rsidRDefault="00A72DDA" w:rsidP="0055349B">
      <w:pPr>
        <w:pStyle w:val="AGRHeading1"/>
      </w:pPr>
      <w:bookmarkStart w:id="68" w:name="_Toc185325793"/>
      <w:r w:rsidRPr="00A04C56">
        <w:lastRenderedPageBreak/>
        <w:t xml:space="preserve">Northern Territory Government and Public Authorities Employees’ Superannuation Fund </w:t>
      </w:r>
      <w:r w:rsidR="004C31C0" w:rsidRPr="00A04C56">
        <w:t>cont…</w:t>
      </w:r>
      <w:bookmarkEnd w:id="68"/>
    </w:p>
    <w:p w:rsidR="004C31C0" w:rsidRPr="00A04C56" w:rsidRDefault="004C31C0" w:rsidP="004C31C0">
      <w:pPr>
        <w:pStyle w:val="AGRHeading3"/>
        <w:keepNext/>
        <w:rPr>
          <w:lang w:val="en-AU"/>
        </w:rPr>
      </w:pPr>
      <w:r w:rsidRPr="00A04C56">
        <w:rPr>
          <w:lang w:val="en-AU"/>
        </w:rPr>
        <w:t xml:space="preserve">Abridged </w:t>
      </w:r>
      <w:r w:rsidR="00CE5E37" w:rsidRPr="00A04C56">
        <w:rPr>
          <w:lang w:val="en-AU"/>
        </w:rPr>
        <w:t>Statement of Net Assets</w:t>
      </w:r>
      <w:r w:rsidRPr="00A04C56">
        <w:rPr>
          <w:lang w:val="en-AU"/>
        </w:rPr>
        <w:t xml:space="preserve"> </w:t>
      </w:r>
    </w:p>
    <w:tbl>
      <w:tblPr>
        <w:tblStyle w:val="AGRTable"/>
        <w:tblW w:w="7371" w:type="dxa"/>
        <w:tblInd w:w="851" w:type="dxa"/>
        <w:tblLayout w:type="fixed"/>
        <w:tblLook w:val="01E0" w:firstRow="1" w:lastRow="1" w:firstColumn="1" w:lastColumn="1" w:noHBand="0" w:noVBand="0"/>
        <w:tblCaption w:val="Northern Territory Government and Public Authorities Employees’ Superannuation Fund "/>
        <w:tblDescription w:val="Northern Territory Government and Public Authorities Employees’ Superannuation Fund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95607A" w:rsidRPr="00A04C56">
        <w:tc>
          <w:tcPr>
            <w:tcW w:w="4709" w:type="dxa"/>
          </w:tcPr>
          <w:p w:rsidR="0095607A" w:rsidRPr="00A04C56" w:rsidRDefault="0095607A" w:rsidP="00216725">
            <w:pPr>
              <w:pStyle w:val="AGRTableText"/>
              <w:keepNext/>
            </w:pPr>
            <w:r w:rsidRPr="00A04C56">
              <w:t>Cash at bank and other assets</w:t>
            </w:r>
          </w:p>
        </w:tc>
        <w:tc>
          <w:tcPr>
            <w:tcW w:w="1331" w:type="dxa"/>
          </w:tcPr>
          <w:p w:rsidR="0095607A" w:rsidRPr="00A04C56" w:rsidRDefault="00B1791D" w:rsidP="00216725">
            <w:pPr>
              <w:pStyle w:val="AGRTableNumbers"/>
              <w:tabs>
                <w:tab w:val="decimal" w:pos="1070"/>
              </w:tabs>
              <w:ind w:right="170"/>
              <w:jc w:val="left"/>
            </w:pPr>
            <w:r>
              <w:t>26,432</w:t>
            </w:r>
          </w:p>
        </w:tc>
        <w:tc>
          <w:tcPr>
            <w:tcW w:w="1331" w:type="dxa"/>
          </w:tcPr>
          <w:p w:rsidR="0095607A" w:rsidRPr="00A04C56" w:rsidRDefault="0095607A" w:rsidP="0095607A">
            <w:pPr>
              <w:pStyle w:val="AGRTableNumbers"/>
              <w:tabs>
                <w:tab w:val="decimal" w:pos="1070"/>
              </w:tabs>
              <w:ind w:right="170"/>
              <w:jc w:val="left"/>
            </w:pPr>
            <w:r>
              <w:t>43,199</w:t>
            </w:r>
          </w:p>
        </w:tc>
      </w:tr>
      <w:tr w:rsidR="0095607A" w:rsidRPr="00A04C56">
        <w:tc>
          <w:tcPr>
            <w:tcW w:w="4709" w:type="dxa"/>
          </w:tcPr>
          <w:p w:rsidR="0095607A" w:rsidRPr="00A04C56" w:rsidRDefault="0095607A" w:rsidP="00216725">
            <w:pPr>
              <w:pStyle w:val="AGRTableText"/>
              <w:keepNext/>
            </w:pPr>
            <w:r w:rsidRPr="00A04C56">
              <w:t>Investments</w:t>
            </w:r>
          </w:p>
        </w:tc>
        <w:tc>
          <w:tcPr>
            <w:tcW w:w="1331" w:type="dxa"/>
          </w:tcPr>
          <w:p w:rsidR="0095607A" w:rsidRPr="00A04C56" w:rsidRDefault="00B1791D" w:rsidP="00216725">
            <w:pPr>
              <w:pStyle w:val="AGRTableNumbers"/>
              <w:tabs>
                <w:tab w:val="decimal" w:pos="1070"/>
              </w:tabs>
              <w:ind w:right="170"/>
              <w:jc w:val="left"/>
            </w:pPr>
            <w:r>
              <w:t>667,268</w:t>
            </w:r>
          </w:p>
        </w:tc>
        <w:tc>
          <w:tcPr>
            <w:tcW w:w="1331" w:type="dxa"/>
          </w:tcPr>
          <w:p w:rsidR="0095607A" w:rsidRPr="00A04C56" w:rsidRDefault="0095607A" w:rsidP="0095607A">
            <w:pPr>
              <w:pStyle w:val="AGRTableNumbers"/>
              <w:tabs>
                <w:tab w:val="decimal" w:pos="1070"/>
              </w:tabs>
              <w:ind w:right="170"/>
              <w:jc w:val="left"/>
            </w:pPr>
            <w:r>
              <w:t>556,566</w:t>
            </w: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Total assets</w:t>
            </w:r>
          </w:p>
        </w:tc>
        <w:tc>
          <w:tcPr>
            <w:tcW w:w="1331" w:type="dxa"/>
            <w:tcBorders>
              <w:bottom w:val="single" w:sz="4" w:space="0" w:color="auto"/>
            </w:tcBorders>
          </w:tcPr>
          <w:p w:rsidR="0095607A" w:rsidRPr="00A04C56" w:rsidRDefault="00B1791D" w:rsidP="00216725">
            <w:pPr>
              <w:pStyle w:val="AGRTableNumbers"/>
              <w:tabs>
                <w:tab w:val="decimal" w:pos="1070"/>
              </w:tabs>
              <w:ind w:right="170"/>
              <w:jc w:val="left"/>
              <w:rPr>
                <w:b/>
              </w:rPr>
            </w:pPr>
            <w:r>
              <w:rPr>
                <w:b/>
              </w:rPr>
              <w:t>693,700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599,765</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Less Liabilities</w:t>
            </w:r>
          </w:p>
        </w:tc>
        <w:tc>
          <w:tcPr>
            <w:tcW w:w="1331" w:type="dxa"/>
            <w:tcBorders>
              <w:top w:val="single" w:sz="4" w:space="0" w:color="auto"/>
            </w:tcBorders>
          </w:tcPr>
          <w:p w:rsidR="0095607A" w:rsidRPr="00A04C56" w:rsidRDefault="00B1791D" w:rsidP="00216725">
            <w:pPr>
              <w:pStyle w:val="AGRTableNumbers"/>
              <w:tabs>
                <w:tab w:val="decimal" w:pos="1070"/>
              </w:tabs>
              <w:ind w:right="170"/>
              <w:jc w:val="left"/>
            </w:pPr>
            <w:r>
              <w:t>(39,275)</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(67,249)</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B1791D" w:rsidP="00216725">
            <w:pPr>
              <w:pStyle w:val="AGRTableNumbers"/>
              <w:tabs>
                <w:tab w:val="decimal" w:pos="1070"/>
              </w:tabs>
              <w:ind w:right="170"/>
              <w:jc w:val="left"/>
              <w:rPr>
                <w:b/>
              </w:rPr>
            </w:pPr>
            <w:r>
              <w:rPr>
                <w:b/>
              </w:rPr>
              <w:t>654,425</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532,516</w:t>
            </w:r>
          </w:p>
        </w:tc>
      </w:tr>
      <w:tr w:rsidR="0095607A" w:rsidRPr="00A04C56">
        <w:tc>
          <w:tcPr>
            <w:tcW w:w="4709" w:type="dxa"/>
          </w:tcPr>
          <w:p w:rsidR="0095607A" w:rsidRPr="00A04C56" w:rsidRDefault="0095607A" w:rsidP="00216725">
            <w:pPr>
              <w:pStyle w:val="AGRTableText"/>
            </w:pPr>
          </w:p>
        </w:tc>
        <w:tc>
          <w:tcPr>
            <w:tcW w:w="1331" w:type="dxa"/>
          </w:tcPr>
          <w:p w:rsidR="0095607A" w:rsidRPr="00A04C56" w:rsidRDefault="0095607A" w:rsidP="00216725">
            <w:pPr>
              <w:pStyle w:val="AGRTableNumbers"/>
              <w:tabs>
                <w:tab w:val="decimal" w:pos="1070"/>
              </w:tabs>
              <w:ind w:right="170"/>
              <w:jc w:val="left"/>
            </w:pPr>
          </w:p>
        </w:tc>
        <w:tc>
          <w:tcPr>
            <w:tcW w:w="1331" w:type="dxa"/>
          </w:tcPr>
          <w:p w:rsidR="0095607A" w:rsidRPr="00A04C56" w:rsidRDefault="0095607A" w:rsidP="0095607A">
            <w:pPr>
              <w:pStyle w:val="AGRTableNumbers"/>
              <w:tabs>
                <w:tab w:val="decimal" w:pos="1070"/>
              </w:tabs>
              <w:ind w:right="170"/>
              <w:jc w:val="left"/>
            </w:pP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Vested benefits</w:t>
            </w:r>
          </w:p>
        </w:tc>
        <w:tc>
          <w:tcPr>
            <w:tcW w:w="1331" w:type="dxa"/>
            <w:tcBorders>
              <w:bottom w:val="single" w:sz="4" w:space="0" w:color="auto"/>
            </w:tcBorders>
          </w:tcPr>
          <w:p w:rsidR="0095607A" w:rsidRPr="00A04C56" w:rsidRDefault="00B1791D" w:rsidP="00216725">
            <w:pPr>
              <w:pStyle w:val="AGRTableNumbers"/>
              <w:tabs>
                <w:tab w:val="decimal" w:pos="1070"/>
              </w:tabs>
              <w:ind w:right="170"/>
              <w:jc w:val="left"/>
              <w:rPr>
                <w:b/>
              </w:rPr>
            </w:pPr>
            <w:r>
              <w:rPr>
                <w:b/>
              </w:rPr>
              <w:t>1,495,180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1,376,860</w:t>
            </w:r>
          </w:p>
        </w:tc>
      </w:tr>
    </w:tbl>
    <w:p w:rsidR="0037212D" w:rsidRDefault="0037212D" w:rsidP="00405988">
      <w:pPr>
        <w:pStyle w:val="AGRBodyText"/>
      </w:pPr>
    </w:p>
    <w:p w:rsidR="004C31C0" w:rsidRDefault="004C31C0" w:rsidP="00405988">
      <w:pPr>
        <w:pStyle w:val="AGRBodyText"/>
      </w:pPr>
    </w:p>
    <w:p w:rsidR="004749EB" w:rsidRDefault="004749EB" w:rsidP="00405988">
      <w:pPr>
        <w:pStyle w:val="AGRBodyText"/>
      </w:pPr>
    </w:p>
    <w:p w:rsidR="004C31C0" w:rsidRPr="00A04C56" w:rsidRDefault="00D22E71" w:rsidP="0055349B">
      <w:pPr>
        <w:pStyle w:val="AGRHeading1"/>
      </w:pPr>
      <w:bookmarkStart w:id="69" w:name="legal_aid"/>
      <w:bookmarkStart w:id="70" w:name="_Toc185325794"/>
      <w:r w:rsidRPr="00A04C56">
        <w:lastRenderedPageBreak/>
        <w:t>Northern Territory Legal Aid</w:t>
      </w:r>
      <w:bookmarkEnd w:id="69"/>
      <w:r w:rsidRPr="00A04C56">
        <w:t xml:space="preserve"> Commission</w:t>
      </w:r>
      <w:bookmarkEnd w:id="70"/>
    </w:p>
    <w:p w:rsidR="004C31C0" w:rsidRPr="00A04C56" w:rsidRDefault="00691B8F" w:rsidP="00913141">
      <w:pPr>
        <w:pStyle w:val="AGRHeading2"/>
      </w:pPr>
      <w:r>
        <w:t>Audit findings and Analysis of the Financial Statements for the Year Ended 30 June 2010</w:t>
      </w:r>
    </w:p>
    <w:p w:rsidR="004C31C0" w:rsidRPr="00A04C56" w:rsidRDefault="004C31C0" w:rsidP="004C31C0">
      <w:pPr>
        <w:pStyle w:val="StyleAGRHeading3NotBold"/>
        <w:rPr>
          <w:lang w:val="en-AU"/>
        </w:rPr>
      </w:pPr>
      <w:r w:rsidRPr="00A04C56">
        <w:rPr>
          <w:lang w:val="en-AU"/>
        </w:rPr>
        <w:t>Background</w:t>
      </w:r>
    </w:p>
    <w:p w:rsidR="004C31C0" w:rsidRPr="00A04C56" w:rsidRDefault="00D22E71" w:rsidP="00405988">
      <w:pPr>
        <w:pStyle w:val="AGRBodyText"/>
      </w:pPr>
      <w:r w:rsidRPr="00A04C56">
        <w:t xml:space="preserve">The NT Legal Aid Commission </w:t>
      </w:r>
      <w:r w:rsidR="00385662" w:rsidRPr="00A04C56">
        <w:t xml:space="preserve">(the Commission) </w:t>
      </w:r>
      <w:r w:rsidRPr="00A04C56">
        <w:t xml:space="preserve">is established under the </w:t>
      </w:r>
      <w:r w:rsidRPr="00A04C56">
        <w:rPr>
          <w:i/>
        </w:rPr>
        <w:t>Legal Aid Act</w:t>
      </w:r>
      <w:r w:rsidRPr="00A04C56">
        <w:t>.</w:t>
      </w:r>
    </w:p>
    <w:p w:rsidR="004C31C0" w:rsidRPr="00A04C56" w:rsidRDefault="00392057" w:rsidP="004C31C0">
      <w:pPr>
        <w:pStyle w:val="AGRHeading3"/>
        <w:rPr>
          <w:lang w:val="en-AU"/>
        </w:rPr>
      </w:pPr>
      <w:r w:rsidRPr="00A04C56">
        <w:rPr>
          <w:lang w:val="en-AU"/>
        </w:rPr>
        <w:t>Audit Opinion</w:t>
      </w:r>
    </w:p>
    <w:p w:rsidR="004C31C0" w:rsidRPr="00A04C56" w:rsidRDefault="00D22E71" w:rsidP="00405988">
      <w:pPr>
        <w:pStyle w:val="AGRBodyText"/>
      </w:pPr>
      <w:r w:rsidRPr="00A04C56">
        <w:t xml:space="preserve">The audit of Northern Territory Legal Aid Commission for the year ended </w:t>
      </w:r>
      <w:r w:rsidR="00CD03EB">
        <w:t>30 June 2010</w:t>
      </w:r>
      <w:r w:rsidRPr="00A04C56">
        <w:t xml:space="preserve"> resulted i</w:t>
      </w:r>
      <w:r w:rsidRPr="00F74E5B">
        <w:t>n an unqualified independent audit opinion, which was issued</w:t>
      </w:r>
      <w:r w:rsidR="00385662" w:rsidRPr="00F74E5B">
        <w:t xml:space="preserve"> on </w:t>
      </w:r>
      <w:r w:rsidR="00FB2190">
        <w:t>6 </w:t>
      </w:r>
      <w:r w:rsidR="00F74E5B" w:rsidRPr="00F74E5B">
        <w:t>December 2010</w:t>
      </w:r>
      <w:r w:rsidRPr="00F74E5B">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851C2C" w:rsidRDefault="00851C2C" w:rsidP="00405988">
      <w:pPr>
        <w:pStyle w:val="AGRBodyText"/>
      </w:pPr>
      <w:r>
        <w:t xml:space="preserve">The Commission reported a loss of $849,866 (2009: $83,953) largely due to an increase in salary and employee benefit expenses that flowed from general salary increases coupled with an increase in the </w:t>
      </w:r>
      <w:r w:rsidR="00AC25F5">
        <w:t>number of employees to 65 (2009:</w:t>
      </w:r>
      <w:r>
        <w:t xml:space="preserve"> 61).</w:t>
      </w:r>
    </w:p>
    <w:p w:rsidR="00462F05" w:rsidRDefault="00851C2C" w:rsidP="00405988">
      <w:pPr>
        <w:pStyle w:val="AGRBodyText"/>
      </w:pPr>
      <w:r>
        <w:t>Total revenue increased due to an increase in the value of grants received from the NT Government and increases in recovered costs and client contributions</w:t>
      </w:r>
      <w:r w:rsidR="006E22E6">
        <w:t>.</w:t>
      </w:r>
      <w:r w:rsidR="00AD2A17" w:rsidRPr="00AD2A17">
        <w:t xml:space="preserve"> </w:t>
      </w:r>
      <w:bookmarkStart w:id="71" w:name="_Toc185325796"/>
    </w:p>
    <w:p w:rsidR="00462F05" w:rsidRDefault="00462F05" w:rsidP="00405988">
      <w:pPr>
        <w:pStyle w:val="AGRBodyText"/>
      </w:pPr>
    </w:p>
    <w:p w:rsidR="004C31C0" w:rsidRPr="00A04C56" w:rsidRDefault="00D22E71" w:rsidP="0055349B">
      <w:pPr>
        <w:pStyle w:val="AGRHeading1"/>
      </w:pPr>
      <w:r w:rsidRPr="00A04C56">
        <w:lastRenderedPageBreak/>
        <w:t xml:space="preserve">Northern Territory Legal Aid Commission </w:t>
      </w:r>
      <w:r w:rsidR="004C31C0" w:rsidRPr="00A04C56">
        <w:t>cont…</w:t>
      </w:r>
      <w:bookmarkEnd w:id="71"/>
    </w:p>
    <w:p w:rsidR="004C31C0" w:rsidRPr="00A04C56" w:rsidRDefault="00691B8F" w:rsidP="004C31C0">
      <w:pPr>
        <w:pStyle w:val="AGRHeading3"/>
        <w:keepNext/>
        <w:rPr>
          <w:lang w:val="en-AU"/>
        </w:rPr>
      </w:pPr>
      <w:r>
        <w:rPr>
          <w:lang w:val="en-AU"/>
        </w:rPr>
        <w:t>Financial Performance for the year</w:t>
      </w:r>
      <w:r w:rsidR="004C31C0" w:rsidRPr="00A04C56">
        <w:rPr>
          <w:lang w:val="en-AU"/>
        </w:rPr>
        <w:t xml:space="preserve"> </w:t>
      </w:r>
    </w:p>
    <w:tbl>
      <w:tblPr>
        <w:tblStyle w:val="AGRTable"/>
        <w:tblW w:w="7370" w:type="dxa"/>
        <w:tblInd w:w="851" w:type="dxa"/>
        <w:tblLayout w:type="fixed"/>
        <w:tblLook w:val="01E0" w:firstRow="1" w:lastRow="1" w:firstColumn="1" w:lastColumn="1" w:noHBand="0" w:noVBand="0"/>
        <w:tblCaption w:val="Northern Territory Legal Aid Commission "/>
        <w:tblDescription w:val="Northern Territory Legal Aid Commission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843378" w:rsidRPr="00A04C56" w:rsidTr="00843378">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843378">
        <w:tc>
          <w:tcPr>
            <w:tcW w:w="4536" w:type="dxa"/>
          </w:tcPr>
          <w:p w:rsidR="00843378" w:rsidRPr="00A04C56" w:rsidRDefault="006E22E6" w:rsidP="00843378">
            <w:pPr>
              <w:pStyle w:val="StyleAGRTableTextLeft0cmHanging127cm"/>
            </w:pPr>
            <w:r>
              <w:t>Grants – NT Government</w:t>
            </w:r>
          </w:p>
        </w:tc>
        <w:tc>
          <w:tcPr>
            <w:tcW w:w="1417" w:type="dxa"/>
          </w:tcPr>
          <w:p w:rsidR="00843378" w:rsidRDefault="006E22E6" w:rsidP="00843378">
            <w:pPr>
              <w:pStyle w:val="AGRTableNumbers"/>
              <w:tabs>
                <w:tab w:val="decimal" w:pos="1070"/>
              </w:tabs>
              <w:ind w:right="170"/>
              <w:jc w:val="left"/>
            </w:pPr>
            <w:r>
              <w:t>3,954</w:t>
            </w:r>
          </w:p>
        </w:tc>
        <w:tc>
          <w:tcPr>
            <w:tcW w:w="1417" w:type="dxa"/>
          </w:tcPr>
          <w:p w:rsidR="00843378" w:rsidRDefault="006E22E6" w:rsidP="00843378">
            <w:pPr>
              <w:pStyle w:val="AGRTableNumbers"/>
              <w:tabs>
                <w:tab w:val="decimal" w:pos="1070"/>
              </w:tabs>
              <w:ind w:right="170"/>
              <w:jc w:val="left"/>
            </w:pPr>
            <w:r>
              <w:t>3,767</w:t>
            </w:r>
          </w:p>
        </w:tc>
      </w:tr>
      <w:tr w:rsidR="006E22E6" w:rsidRPr="00A04C56" w:rsidTr="00843378">
        <w:tc>
          <w:tcPr>
            <w:tcW w:w="4536" w:type="dxa"/>
          </w:tcPr>
          <w:p w:rsidR="006E22E6" w:rsidRDefault="006E22E6" w:rsidP="00843378">
            <w:pPr>
              <w:pStyle w:val="StyleAGRTableTextLeft0cmHanging127cm"/>
            </w:pPr>
            <w:r>
              <w:t>Grants – Commonwealth</w:t>
            </w:r>
          </w:p>
        </w:tc>
        <w:tc>
          <w:tcPr>
            <w:tcW w:w="1417" w:type="dxa"/>
          </w:tcPr>
          <w:p w:rsidR="006E22E6" w:rsidRPr="00A04C56" w:rsidRDefault="006E22E6" w:rsidP="00843378">
            <w:pPr>
              <w:pStyle w:val="AGRTableNumbers"/>
              <w:tabs>
                <w:tab w:val="decimal" w:pos="1070"/>
              </w:tabs>
              <w:ind w:right="170"/>
              <w:jc w:val="left"/>
            </w:pPr>
            <w:r>
              <w:t>4,547</w:t>
            </w:r>
          </w:p>
        </w:tc>
        <w:tc>
          <w:tcPr>
            <w:tcW w:w="1417" w:type="dxa"/>
          </w:tcPr>
          <w:p w:rsidR="006E22E6" w:rsidRPr="00A04C56" w:rsidRDefault="006E22E6" w:rsidP="00843378">
            <w:pPr>
              <w:pStyle w:val="AGRTableNumbers"/>
              <w:tabs>
                <w:tab w:val="decimal" w:pos="1070"/>
              </w:tabs>
              <w:ind w:right="170"/>
              <w:jc w:val="left"/>
            </w:pPr>
            <w:r>
              <w:t>4,530</w:t>
            </w:r>
          </w:p>
        </w:tc>
      </w:tr>
      <w:tr w:rsidR="006E22E6" w:rsidRPr="00A04C56" w:rsidTr="00843378">
        <w:tc>
          <w:tcPr>
            <w:tcW w:w="4536" w:type="dxa"/>
          </w:tcPr>
          <w:p w:rsidR="006E22E6" w:rsidRDefault="006E22E6" w:rsidP="00843378">
            <w:pPr>
              <w:pStyle w:val="StyleAGRTableTextLeft0cmHanging127cm"/>
            </w:pPr>
            <w:r>
              <w:t>Grants – Other</w:t>
            </w:r>
          </w:p>
        </w:tc>
        <w:tc>
          <w:tcPr>
            <w:tcW w:w="1417" w:type="dxa"/>
          </w:tcPr>
          <w:p w:rsidR="006E22E6" w:rsidRPr="00A04C56" w:rsidRDefault="006E22E6" w:rsidP="00843378">
            <w:pPr>
              <w:pStyle w:val="AGRTableNumbers"/>
              <w:tabs>
                <w:tab w:val="decimal" w:pos="1070"/>
              </w:tabs>
              <w:ind w:right="170"/>
              <w:jc w:val="left"/>
            </w:pPr>
            <w:r>
              <w:t>79</w:t>
            </w:r>
          </w:p>
        </w:tc>
        <w:tc>
          <w:tcPr>
            <w:tcW w:w="1417" w:type="dxa"/>
          </w:tcPr>
          <w:p w:rsidR="006E22E6" w:rsidRPr="00A04C56" w:rsidRDefault="006E22E6" w:rsidP="00843378">
            <w:pPr>
              <w:pStyle w:val="AGRTableNumbers"/>
              <w:tabs>
                <w:tab w:val="decimal" w:pos="1070"/>
              </w:tabs>
              <w:ind w:right="170"/>
              <w:jc w:val="left"/>
            </w:pPr>
            <w:r>
              <w:t>47</w:t>
            </w:r>
          </w:p>
        </w:tc>
      </w:tr>
      <w:tr w:rsidR="00843378" w:rsidRPr="00A04C56" w:rsidTr="00843378">
        <w:tc>
          <w:tcPr>
            <w:tcW w:w="4536" w:type="dxa"/>
          </w:tcPr>
          <w:p w:rsidR="00843378" w:rsidRPr="00A04C56" w:rsidRDefault="006E22E6" w:rsidP="00843378">
            <w:pPr>
              <w:pStyle w:val="StyleAGRTableTextLeft0cmHanging127cm"/>
            </w:pPr>
            <w:r>
              <w:t>Rendering of Service</w:t>
            </w:r>
            <w:r w:rsidR="00E349FA">
              <w:t xml:space="preserve"> services</w:t>
            </w:r>
          </w:p>
        </w:tc>
        <w:tc>
          <w:tcPr>
            <w:tcW w:w="1417" w:type="dxa"/>
          </w:tcPr>
          <w:p w:rsidR="00843378" w:rsidRPr="00A04C56" w:rsidRDefault="006E22E6" w:rsidP="00843378">
            <w:pPr>
              <w:pStyle w:val="AGRTableNumbers"/>
              <w:tabs>
                <w:tab w:val="decimal" w:pos="1070"/>
              </w:tabs>
              <w:ind w:right="170"/>
              <w:jc w:val="left"/>
            </w:pPr>
            <w:r>
              <w:t>298</w:t>
            </w:r>
          </w:p>
        </w:tc>
        <w:tc>
          <w:tcPr>
            <w:tcW w:w="1417" w:type="dxa"/>
          </w:tcPr>
          <w:p w:rsidR="00843378" w:rsidRPr="00A04C56" w:rsidRDefault="006E22E6" w:rsidP="00843378">
            <w:pPr>
              <w:pStyle w:val="AGRTableNumbers"/>
              <w:tabs>
                <w:tab w:val="decimal" w:pos="1070"/>
              </w:tabs>
              <w:ind w:right="170"/>
              <w:jc w:val="left"/>
            </w:pPr>
            <w:r>
              <w:t>198</w:t>
            </w:r>
          </w:p>
        </w:tc>
      </w:tr>
      <w:tr w:rsidR="00843378" w:rsidRPr="00A04C56" w:rsidTr="00843378">
        <w:tc>
          <w:tcPr>
            <w:tcW w:w="4536" w:type="dxa"/>
          </w:tcPr>
          <w:p w:rsidR="00843378" w:rsidRPr="00A04C56" w:rsidRDefault="00843378" w:rsidP="00843378">
            <w:pPr>
              <w:pStyle w:val="StyleAGRTableTextLeft0cmHanging127cm"/>
            </w:pPr>
            <w:r>
              <w:t>Other</w:t>
            </w:r>
          </w:p>
        </w:tc>
        <w:tc>
          <w:tcPr>
            <w:tcW w:w="1417" w:type="dxa"/>
          </w:tcPr>
          <w:p w:rsidR="00843378" w:rsidRDefault="006E22E6" w:rsidP="00843378">
            <w:pPr>
              <w:pStyle w:val="AGRTableNumbers"/>
              <w:tabs>
                <w:tab w:val="decimal" w:pos="1070"/>
              </w:tabs>
              <w:ind w:right="170"/>
              <w:jc w:val="left"/>
            </w:pPr>
            <w:r>
              <w:t>127</w:t>
            </w:r>
          </w:p>
        </w:tc>
        <w:tc>
          <w:tcPr>
            <w:tcW w:w="1417" w:type="dxa"/>
          </w:tcPr>
          <w:p w:rsidR="00843378" w:rsidRDefault="006E22E6" w:rsidP="00843378">
            <w:pPr>
              <w:pStyle w:val="AGRTableNumbers"/>
              <w:tabs>
                <w:tab w:val="decimal" w:pos="1070"/>
              </w:tabs>
              <w:ind w:right="170"/>
              <w:jc w:val="left"/>
            </w:pPr>
            <w:r>
              <w:t>211</w:t>
            </w:r>
          </w:p>
        </w:tc>
      </w:tr>
      <w:tr w:rsidR="0095607A" w:rsidRPr="00A04C56">
        <w:tc>
          <w:tcPr>
            <w:tcW w:w="4536" w:type="dxa"/>
          </w:tcPr>
          <w:p w:rsidR="0095607A" w:rsidRPr="00A04C56" w:rsidRDefault="00843378" w:rsidP="00216725">
            <w:pPr>
              <w:pStyle w:val="AGRTableText"/>
              <w:ind w:left="720" w:hanging="720"/>
              <w:rPr>
                <w:b/>
              </w:rPr>
            </w:pPr>
            <w:r>
              <w:rPr>
                <w:b/>
              </w:rPr>
              <w:t>Total Income</w:t>
            </w:r>
            <w:r w:rsidR="0095607A" w:rsidRPr="00A04C56">
              <w:rPr>
                <w:b/>
              </w:rPr>
              <w:t xml:space="preserve"> </w:t>
            </w:r>
          </w:p>
        </w:tc>
        <w:tc>
          <w:tcPr>
            <w:tcW w:w="1417" w:type="dxa"/>
          </w:tcPr>
          <w:p w:rsidR="0095607A" w:rsidRPr="00A04C56" w:rsidRDefault="008F681F" w:rsidP="00216725">
            <w:pPr>
              <w:pStyle w:val="AGRTableNumbers"/>
              <w:tabs>
                <w:tab w:val="decimal" w:pos="1070"/>
              </w:tabs>
              <w:ind w:right="170"/>
              <w:jc w:val="left"/>
              <w:rPr>
                <w:b/>
              </w:rPr>
            </w:pPr>
            <w:r>
              <w:rPr>
                <w:b/>
              </w:rPr>
              <w:t>9,005</w:t>
            </w:r>
          </w:p>
        </w:tc>
        <w:tc>
          <w:tcPr>
            <w:tcW w:w="1417" w:type="dxa"/>
          </w:tcPr>
          <w:p w:rsidR="0095607A" w:rsidRPr="00A04C56" w:rsidRDefault="0095607A" w:rsidP="0095607A">
            <w:pPr>
              <w:pStyle w:val="AGRTableNumbers"/>
              <w:tabs>
                <w:tab w:val="decimal" w:pos="1070"/>
              </w:tabs>
              <w:ind w:right="170"/>
              <w:jc w:val="left"/>
              <w:rPr>
                <w:b/>
              </w:rPr>
            </w:pPr>
            <w:r>
              <w:rPr>
                <w:b/>
              </w:rPr>
              <w:t>8,753</w:t>
            </w:r>
          </w:p>
        </w:tc>
      </w:tr>
      <w:tr w:rsidR="0095607A" w:rsidRPr="00A04C56">
        <w:tc>
          <w:tcPr>
            <w:tcW w:w="4536" w:type="dxa"/>
            <w:tcBorders>
              <w:top w:val="single" w:sz="4" w:space="0" w:color="auto"/>
            </w:tcBorders>
          </w:tcPr>
          <w:p w:rsidR="0095607A" w:rsidRPr="00A04C56" w:rsidRDefault="00843378" w:rsidP="00216725">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216725">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Administration</w:t>
            </w:r>
          </w:p>
        </w:tc>
        <w:tc>
          <w:tcPr>
            <w:tcW w:w="1417" w:type="dxa"/>
          </w:tcPr>
          <w:p w:rsidR="0095607A" w:rsidRPr="00A04C56" w:rsidRDefault="00C67EDB" w:rsidP="00C67EDB">
            <w:pPr>
              <w:pStyle w:val="AGRTableNumbers"/>
              <w:tabs>
                <w:tab w:val="decimal" w:pos="1070"/>
              </w:tabs>
              <w:ind w:right="170"/>
              <w:jc w:val="left"/>
            </w:pPr>
            <w:r>
              <w:t>(1,389</w:t>
            </w:r>
            <w:r w:rsidR="008F681F">
              <w:t>)</w:t>
            </w:r>
          </w:p>
        </w:tc>
        <w:tc>
          <w:tcPr>
            <w:tcW w:w="1417" w:type="dxa"/>
          </w:tcPr>
          <w:p w:rsidR="0095607A" w:rsidRPr="00A04C56" w:rsidRDefault="0095607A" w:rsidP="0095607A">
            <w:pPr>
              <w:pStyle w:val="AGRTableNumbers"/>
              <w:tabs>
                <w:tab w:val="decimal" w:pos="1070"/>
              </w:tabs>
              <w:ind w:right="170"/>
              <w:jc w:val="left"/>
            </w:pPr>
            <w:r>
              <w:t>(1,290)</w:t>
            </w:r>
          </w:p>
        </w:tc>
      </w:tr>
      <w:tr w:rsidR="0095607A" w:rsidRPr="00A04C56">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8F681F" w:rsidP="00216725">
            <w:pPr>
              <w:pStyle w:val="AGRTableNumbers"/>
              <w:tabs>
                <w:tab w:val="decimal" w:pos="1070"/>
              </w:tabs>
              <w:ind w:right="170"/>
              <w:jc w:val="left"/>
            </w:pPr>
            <w:r>
              <w:t>(5,372)</w:t>
            </w:r>
          </w:p>
        </w:tc>
        <w:tc>
          <w:tcPr>
            <w:tcW w:w="1417" w:type="dxa"/>
          </w:tcPr>
          <w:p w:rsidR="0095607A" w:rsidRPr="00A04C56" w:rsidRDefault="0095607A" w:rsidP="0095607A">
            <w:pPr>
              <w:pStyle w:val="AGRTableNumbers"/>
              <w:tabs>
                <w:tab w:val="decimal" w:pos="1070"/>
              </w:tabs>
              <w:ind w:right="170"/>
              <w:jc w:val="left"/>
            </w:pPr>
            <w:r>
              <w:t>(4,642)</w:t>
            </w:r>
          </w:p>
        </w:tc>
      </w:tr>
      <w:tr w:rsidR="0095607A" w:rsidRPr="00A04C56">
        <w:tc>
          <w:tcPr>
            <w:tcW w:w="4536" w:type="dxa"/>
          </w:tcPr>
          <w:p w:rsidR="0095607A" w:rsidRPr="00A04C56" w:rsidRDefault="0095607A" w:rsidP="00640C9E">
            <w:pPr>
              <w:pStyle w:val="StyleAGRTableTextLeft0cmHanging127cm"/>
            </w:pPr>
            <w:r w:rsidRPr="00A04C56">
              <w:t>Legal</w:t>
            </w:r>
          </w:p>
        </w:tc>
        <w:tc>
          <w:tcPr>
            <w:tcW w:w="1417" w:type="dxa"/>
          </w:tcPr>
          <w:p w:rsidR="0095607A" w:rsidRPr="00A04C56" w:rsidRDefault="008F681F" w:rsidP="00216725">
            <w:pPr>
              <w:pStyle w:val="AGRTableNumbers"/>
              <w:tabs>
                <w:tab w:val="decimal" w:pos="1070"/>
              </w:tabs>
              <w:ind w:right="170"/>
              <w:jc w:val="left"/>
            </w:pPr>
            <w:r>
              <w:t>(1,898)</w:t>
            </w:r>
          </w:p>
        </w:tc>
        <w:tc>
          <w:tcPr>
            <w:tcW w:w="1417" w:type="dxa"/>
          </w:tcPr>
          <w:p w:rsidR="0095607A" w:rsidRPr="00A04C56" w:rsidRDefault="0095607A" w:rsidP="0095607A">
            <w:pPr>
              <w:pStyle w:val="AGRTableNumbers"/>
              <w:tabs>
                <w:tab w:val="decimal" w:pos="1070"/>
              </w:tabs>
              <w:ind w:right="170"/>
              <w:jc w:val="left"/>
            </w:pPr>
            <w:r>
              <w:t>(1,8</w:t>
            </w:r>
            <w:r w:rsidR="008F681F">
              <w:t>48</w:t>
            </w:r>
            <w:r>
              <w:t>)</w:t>
            </w:r>
          </w:p>
        </w:tc>
      </w:tr>
      <w:tr w:rsidR="0095607A" w:rsidRPr="00A04C56">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8F681F" w:rsidP="00216725">
            <w:pPr>
              <w:pStyle w:val="AGRTableNumbers"/>
              <w:tabs>
                <w:tab w:val="decimal" w:pos="1070"/>
              </w:tabs>
              <w:ind w:right="170"/>
              <w:jc w:val="left"/>
            </w:pPr>
            <w:r>
              <w:t>(255)</w:t>
            </w:r>
          </w:p>
        </w:tc>
        <w:tc>
          <w:tcPr>
            <w:tcW w:w="1417" w:type="dxa"/>
          </w:tcPr>
          <w:p w:rsidR="0095607A" w:rsidRPr="00A04C56" w:rsidRDefault="0095607A" w:rsidP="0095607A">
            <w:pPr>
              <w:pStyle w:val="AGRTableNumbers"/>
              <w:tabs>
                <w:tab w:val="decimal" w:pos="1070"/>
              </w:tabs>
              <w:ind w:right="170"/>
              <w:jc w:val="left"/>
            </w:pPr>
            <w:r>
              <w:t>(256)</w:t>
            </w:r>
          </w:p>
        </w:tc>
      </w:tr>
      <w:tr w:rsidR="0095607A" w:rsidRPr="00A04C56">
        <w:tc>
          <w:tcPr>
            <w:tcW w:w="4536" w:type="dxa"/>
          </w:tcPr>
          <w:p w:rsidR="0095607A" w:rsidRPr="00A04C56" w:rsidRDefault="0095607A" w:rsidP="00640C9E">
            <w:pPr>
              <w:pStyle w:val="StyleAGRTableTextLeft0cmHanging127cm"/>
            </w:pPr>
            <w:r w:rsidRPr="00A04C56">
              <w:t xml:space="preserve">Other   </w:t>
            </w:r>
          </w:p>
        </w:tc>
        <w:tc>
          <w:tcPr>
            <w:tcW w:w="1417" w:type="dxa"/>
          </w:tcPr>
          <w:p w:rsidR="0095607A" w:rsidRPr="00A04C56" w:rsidRDefault="00C67EDB" w:rsidP="00216725">
            <w:pPr>
              <w:pStyle w:val="AGRTableNumbers"/>
              <w:tabs>
                <w:tab w:val="decimal" w:pos="1070"/>
              </w:tabs>
              <w:ind w:right="170"/>
              <w:jc w:val="left"/>
            </w:pPr>
            <w:r>
              <w:t>(941</w:t>
            </w:r>
            <w:r w:rsidR="008F681F">
              <w:t>)</w:t>
            </w:r>
          </w:p>
        </w:tc>
        <w:tc>
          <w:tcPr>
            <w:tcW w:w="1417" w:type="dxa"/>
          </w:tcPr>
          <w:p w:rsidR="0095607A" w:rsidRPr="00A04C56" w:rsidRDefault="0095607A" w:rsidP="0095607A">
            <w:pPr>
              <w:pStyle w:val="AGRTableNumbers"/>
              <w:tabs>
                <w:tab w:val="decimal" w:pos="1070"/>
              </w:tabs>
              <w:ind w:right="170"/>
              <w:jc w:val="left"/>
            </w:pPr>
            <w:r>
              <w:t>(801)</w:t>
            </w:r>
          </w:p>
        </w:tc>
      </w:tr>
      <w:tr w:rsidR="0095607A" w:rsidRPr="00A04C56">
        <w:tc>
          <w:tcPr>
            <w:tcW w:w="4536" w:type="dxa"/>
            <w:tcBorders>
              <w:bottom w:val="single" w:sz="4" w:space="0" w:color="auto"/>
            </w:tcBorders>
          </w:tcPr>
          <w:p w:rsidR="0095607A" w:rsidRPr="00A04C56" w:rsidRDefault="0095607A" w:rsidP="00216725">
            <w:pPr>
              <w:pStyle w:val="AGRTableText"/>
              <w:ind w:left="720" w:hanging="720"/>
              <w:rPr>
                <w:b/>
              </w:rPr>
            </w:pPr>
            <w:r w:rsidRPr="00A04C56">
              <w:rPr>
                <w:b/>
              </w:rPr>
              <w:t xml:space="preserve">Total </w:t>
            </w:r>
            <w:r w:rsidR="00843378">
              <w:rPr>
                <w:b/>
              </w:rPr>
              <w:t>Expenditure</w:t>
            </w:r>
            <w:r w:rsidRPr="00A04C56">
              <w:rPr>
                <w:b/>
              </w:rPr>
              <w:t xml:space="preserve"> </w:t>
            </w:r>
          </w:p>
        </w:tc>
        <w:tc>
          <w:tcPr>
            <w:tcW w:w="1417" w:type="dxa"/>
            <w:tcBorders>
              <w:bottom w:val="single" w:sz="4" w:space="0" w:color="auto"/>
            </w:tcBorders>
          </w:tcPr>
          <w:p w:rsidR="0095607A" w:rsidRPr="00A04C56" w:rsidRDefault="008F681F" w:rsidP="00216725">
            <w:pPr>
              <w:pStyle w:val="AGRTableNumbers"/>
              <w:tabs>
                <w:tab w:val="decimal" w:pos="1070"/>
              </w:tabs>
              <w:ind w:right="170"/>
              <w:jc w:val="left"/>
              <w:rPr>
                <w:b/>
              </w:rPr>
            </w:pPr>
            <w:r>
              <w:rPr>
                <w:b/>
              </w:rPr>
              <w:t>(9,855)</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(8,8</w:t>
            </w:r>
            <w:r w:rsidR="008F681F">
              <w:rPr>
                <w:b/>
              </w:rPr>
              <w:t>37</w:t>
            </w:r>
            <w:r>
              <w:rPr>
                <w:b/>
              </w:rPr>
              <w:t>)</w:t>
            </w:r>
          </w:p>
        </w:tc>
      </w:tr>
      <w:tr w:rsidR="0095607A" w:rsidRPr="00A04C56">
        <w:tc>
          <w:tcPr>
            <w:tcW w:w="4536" w:type="dxa"/>
            <w:tcBorders>
              <w:bottom w:val="single" w:sz="4" w:space="0" w:color="auto"/>
            </w:tcBorders>
          </w:tcPr>
          <w:p w:rsidR="0095607A" w:rsidRPr="00A04C56" w:rsidRDefault="00843378" w:rsidP="00640C9E">
            <w:pPr>
              <w:pStyle w:val="StyleAGRTableTextLeft0cmHanging127cm"/>
            </w:pPr>
            <w:r w:rsidRPr="00843378">
              <w:rPr>
                <w:rFonts w:cs="Arial"/>
                <w:b/>
              </w:rPr>
              <w:t>Net Su</w:t>
            </w:r>
            <w:r>
              <w:rPr>
                <w:rFonts w:cs="Arial"/>
                <w:b/>
              </w:rPr>
              <w:t>r</w:t>
            </w:r>
            <w:r w:rsidRPr="00843378">
              <w:rPr>
                <w:rFonts w:cs="Arial"/>
                <w:b/>
              </w:rPr>
              <w:t>plus/(Deficit)</w:t>
            </w:r>
          </w:p>
        </w:tc>
        <w:tc>
          <w:tcPr>
            <w:tcW w:w="1417" w:type="dxa"/>
            <w:tcBorders>
              <w:bottom w:val="single" w:sz="4" w:space="0" w:color="auto"/>
            </w:tcBorders>
          </w:tcPr>
          <w:p w:rsidR="0095607A" w:rsidRPr="00A04C56" w:rsidRDefault="008F681F" w:rsidP="00216725">
            <w:pPr>
              <w:pStyle w:val="AGRTableNumbers"/>
              <w:tabs>
                <w:tab w:val="decimal" w:pos="1070"/>
              </w:tabs>
              <w:ind w:right="170"/>
              <w:jc w:val="left"/>
              <w:rPr>
                <w:b/>
              </w:rPr>
            </w:pPr>
            <w:r>
              <w:rPr>
                <w:b/>
              </w:rPr>
              <w:t>(850)</w:t>
            </w:r>
          </w:p>
        </w:tc>
        <w:tc>
          <w:tcPr>
            <w:tcW w:w="1417" w:type="dxa"/>
            <w:tcBorders>
              <w:bottom w:val="single" w:sz="4" w:space="0" w:color="auto"/>
            </w:tcBorders>
          </w:tcPr>
          <w:p w:rsidR="0095607A" w:rsidRPr="00A04C56" w:rsidRDefault="00A67217" w:rsidP="0095607A">
            <w:pPr>
              <w:pStyle w:val="AGRTableNumbers"/>
              <w:tabs>
                <w:tab w:val="decimal" w:pos="1070"/>
              </w:tabs>
              <w:ind w:right="170"/>
              <w:jc w:val="left"/>
              <w:rPr>
                <w:b/>
              </w:rPr>
            </w:pPr>
            <w:r>
              <w:rPr>
                <w:b/>
              </w:rPr>
              <w:t>(84</w:t>
            </w:r>
            <w:r w:rsidR="0095607A">
              <w:rPr>
                <w:b/>
              </w:rPr>
              <w:t>)</w:t>
            </w:r>
          </w:p>
        </w:tc>
      </w:tr>
    </w:tbl>
    <w:p w:rsidR="004C31C0" w:rsidRPr="00A04C56" w:rsidRDefault="004C31C0" w:rsidP="00405988">
      <w:pPr>
        <w:pStyle w:val="AGRBodyText"/>
      </w:pPr>
    </w:p>
    <w:p w:rsidR="00462F05" w:rsidRDefault="00462F05" w:rsidP="00405988">
      <w:pPr>
        <w:pStyle w:val="AGRBodyText"/>
      </w:pPr>
      <w:bookmarkStart w:id="72" w:name="_Toc185325798"/>
    </w:p>
    <w:p w:rsidR="004C31C0" w:rsidRPr="00A04C56" w:rsidRDefault="00D22E71" w:rsidP="0055349B">
      <w:pPr>
        <w:pStyle w:val="AGRHeading1"/>
      </w:pPr>
      <w:r w:rsidRPr="00A04C56">
        <w:lastRenderedPageBreak/>
        <w:t xml:space="preserve">Northern Territory Legal Aid Commission </w:t>
      </w:r>
      <w:r w:rsidR="004C31C0" w:rsidRPr="00A04C56">
        <w:t>cont…</w:t>
      </w:r>
      <w:bookmarkEnd w:id="72"/>
    </w:p>
    <w:p w:rsidR="004C31C0" w:rsidRPr="00A04C56" w:rsidRDefault="00691B8F" w:rsidP="004C31C0">
      <w:pPr>
        <w:pStyle w:val="AGRHeading3"/>
        <w:keepNext/>
        <w:rPr>
          <w:lang w:val="en-AU"/>
        </w:rPr>
      </w:pPr>
      <w:r>
        <w:rPr>
          <w:lang w:val="en-AU"/>
        </w:rPr>
        <w:t>Financial Position at year end</w:t>
      </w:r>
      <w:r w:rsidR="004C31C0" w:rsidRPr="00A04C56">
        <w:rPr>
          <w:lang w:val="en-AU"/>
        </w:rPr>
        <w:t xml:space="preserve"> </w:t>
      </w:r>
    </w:p>
    <w:tbl>
      <w:tblPr>
        <w:tblStyle w:val="AGRTable"/>
        <w:tblW w:w="7371" w:type="dxa"/>
        <w:tblInd w:w="851" w:type="dxa"/>
        <w:tblLayout w:type="fixed"/>
        <w:tblLook w:val="01E0" w:firstRow="1" w:lastRow="1" w:firstColumn="1" w:lastColumn="1" w:noHBand="0" w:noVBand="0"/>
        <w:tblCaption w:val="Northern Territory Legal Aid Commission "/>
        <w:tblDescription w:val="Northern Territory Legal Aid Commission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216725">
            <w:pPr>
              <w:pStyle w:val="AGRTableText"/>
              <w:keepNext/>
              <w:jc w:val="center"/>
            </w:pPr>
            <w:r>
              <w:t>$’000</w:t>
            </w:r>
          </w:p>
        </w:tc>
        <w:tc>
          <w:tcPr>
            <w:tcW w:w="1331" w:type="dxa"/>
            <w:tcBorders>
              <w:top w:val="single" w:sz="4" w:space="0" w:color="auto"/>
            </w:tcBorders>
          </w:tcPr>
          <w:p w:rsidR="0095607A" w:rsidRPr="00A04C56" w:rsidRDefault="0095607A" w:rsidP="00216725">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6E22E6" w:rsidP="004B3CD1">
            <w:pPr>
              <w:pStyle w:val="AGRTableNumbers"/>
              <w:tabs>
                <w:tab w:val="decimal" w:pos="1070"/>
              </w:tabs>
              <w:ind w:right="170"/>
              <w:jc w:val="left"/>
            </w:pPr>
            <w:r>
              <w:t>1,507</w:t>
            </w:r>
          </w:p>
        </w:tc>
        <w:tc>
          <w:tcPr>
            <w:tcW w:w="1331" w:type="dxa"/>
          </w:tcPr>
          <w:p w:rsidR="00145A63" w:rsidRPr="00A04C56" w:rsidRDefault="006E22E6" w:rsidP="004B3CD1">
            <w:pPr>
              <w:pStyle w:val="AGRTableNumbers"/>
              <w:tabs>
                <w:tab w:val="decimal" w:pos="1070"/>
              </w:tabs>
              <w:ind w:right="170"/>
              <w:jc w:val="left"/>
            </w:pPr>
            <w:r>
              <w:t>1,627</w:t>
            </w: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6E22E6" w:rsidP="004B3CD1">
            <w:pPr>
              <w:pStyle w:val="AGRTableNumbers"/>
              <w:tabs>
                <w:tab w:val="decimal" w:pos="1070"/>
              </w:tabs>
              <w:ind w:right="170"/>
              <w:jc w:val="left"/>
            </w:pPr>
            <w:r>
              <w:t>1,644</w:t>
            </w:r>
          </w:p>
        </w:tc>
        <w:tc>
          <w:tcPr>
            <w:tcW w:w="1331" w:type="dxa"/>
          </w:tcPr>
          <w:p w:rsidR="00145A63" w:rsidRPr="00A04C56" w:rsidRDefault="006E22E6" w:rsidP="004B3CD1">
            <w:pPr>
              <w:pStyle w:val="AGRTableNumbers"/>
              <w:tabs>
                <w:tab w:val="decimal" w:pos="1070"/>
              </w:tabs>
              <w:ind w:right="170"/>
              <w:jc w:val="left"/>
            </w:pPr>
            <w:r>
              <w:t>1,721</w:t>
            </w:r>
          </w:p>
        </w:tc>
      </w:tr>
      <w:tr w:rsidR="0095607A" w:rsidRPr="00A04C56">
        <w:tc>
          <w:tcPr>
            <w:tcW w:w="4709" w:type="dxa"/>
          </w:tcPr>
          <w:p w:rsidR="0095607A" w:rsidRPr="00A04C56" w:rsidRDefault="0095607A" w:rsidP="00216725">
            <w:pPr>
              <w:pStyle w:val="AGRTableText"/>
            </w:pPr>
            <w:r w:rsidRPr="00A04C56">
              <w:t>Less Current Liabilities</w:t>
            </w:r>
          </w:p>
        </w:tc>
        <w:tc>
          <w:tcPr>
            <w:tcW w:w="1331" w:type="dxa"/>
          </w:tcPr>
          <w:p w:rsidR="0095607A" w:rsidRPr="00A04C56" w:rsidRDefault="006E22E6" w:rsidP="00216725">
            <w:pPr>
              <w:pStyle w:val="AGRTableNumbers"/>
              <w:tabs>
                <w:tab w:val="decimal" w:pos="1070"/>
              </w:tabs>
              <w:ind w:right="170"/>
              <w:jc w:val="left"/>
            </w:pPr>
            <w:r>
              <w:t>(1,191)</w:t>
            </w:r>
          </w:p>
        </w:tc>
        <w:tc>
          <w:tcPr>
            <w:tcW w:w="1331" w:type="dxa"/>
          </w:tcPr>
          <w:p w:rsidR="0095607A" w:rsidRPr="00A04C56" w:rsidRDefault="0095607A" w:rsidP="00C67EDB">
            <w:pPr>
              <w:pStyle w:val="AGRTableNumbers"/>
              <w:tabs>
                <w:tab w:val="decimal" w:pos="1070"/>
              </w:tabs>
              <w:ind w:right="170"/>
              <w:jc w:val="left"/>
            </w:pPr>
            <w:r>
              <w:t>(</w:t>
            </w:r>
            <w:r w:rsidR="00C67EDB">
              <w:t>945</w:t>
            </w:r>
            <w:r>
              <w:t>)</w:t>
            </w:r>
          </w:p>
        </w:tc>
      </w:tr>
      <w:tr w:rsidR="0095607A" w:rsidRPr="00A04C56">
        <w:tc>
          <w:tcPr>
            <w:tcW w:w="4709" w:type="dxa"/>
            <w:tcBorders>
              <w:bottom w:val="single" w:sz="4" w:space="0" w:color="auto"/>
            </w:tcBorders>
          </w:tcPr>
          <w:p w:rsidR="0095607A" w:rsidRPr="00A04C56" w:rsidRDefault="0095607A" w:rsidP="00216725">
            <w:pPr>
              <w:pStyle w:val="AGRTableText"/>
            </w:pPr>
            <w:r w:rsidRPr="00A04C56">
              <w:rPr>
                <w:b/>
              </w:rPr>
              <w:t>Net Current Assets</w:t>
            </w:r>
          </w:p>
        </w:tc>
        <w:tc>
          <w:tcPr>
            <w:tcW w:w="1331" w:type="dxa"/>
            <w:tcBorders>
              <w:bottom w:val="single" w:sz="4" w:space="0" w:color="auto"/>
            </w:tcBorders>
          </w:tcPr>
          <w:p w:rsidR="0095607A" w:rsidRPr="00A04C56" w:rsidRDefault="006E22E6" w:rsidP="00216725">
            <w:pPr>
              <w:pStyle w:val="AGRTableNumbers"/>
              <w:tabs>
                <w:tab w:val="decimal" w:pos="1070"/>
              </w:tabs>
              <w:ind w:right="170"/>
              <w:jc w:val="left"/>
              <w:rPr>
                <w:b/>
              </w:rPr>
            </w:pPr>
            <w:r>
              <w:rPr>
                <w:b/>
              </w:rPr>
              <w:t>1,960</w:t>
            </w:r>
          </w:p>
        </w:tc>
        <w:tc>
          <w:tcPr>
            <w:tcW w:w="1331" w:type="dxa"/>
            <w:tcBorders>
              <w:bottom w:val="single" w:sz="4" w:space="0" w:color="auto"/>
            </w:tcBorders>
          </w:tcPr>
          <w:p w:rsidR="0095607A" w:rsidRPr="00A04C56" w:rsidRDefault="0095607A" w:rsidP="00C67EDB">
            <w:pPr>
              <w:pStyle w:val="AGRTableNumbers"/>
              <w:tabs>
                <w:tab w:val="decimal" w:pos="1070"/>
              </w:tabs>
              <w:ind w:right="170"/>
              <w:jc w:val="left"/>
              <w:rPr>
                <w:b/>
              </w:rPr>
            </w:pPr>
            <w:r>
              <w:rPr>
                <w:b/>
              </w:rPr>
              <w:t>2,</w:t>
            </w:r>
            <w:r w:rsidR="00C67EDB">
              <w:rPr>
                <w:b/>
              </w:rPr>
              <w:t>403</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Add Non Current Assets</w:t>
            </w:r>
          </w:p>
        </w:tc>
        <w:tc>
          <w:tcPr>
            <w:tcW w:w="1331" w:type="dxa"/>
            <w:tcBorders>
              <w:top w:val="single" w:sz="4" w:space="0" w:color="auto"/>
            </w:tcBorders>
          </w:tcPr>
          <w:p w:rsidR="0095607A" w:rsidRPr="00A04C56" w:rsidRDefault="006E22E6" w:rsidP="00216725">
            <w:pPr>
              <w:pStyle w:val="AGRTableNumbers"/>
              <w:tabs>
                <w:tab w:val="decimal" w:pos="1070"/>
              </w:tabs>
              <w:ind w:right="170"/>
              <w:jc w:val="left"/>
            </w:pPr>
            <w:r>
              <w:t>1,186</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1,617</w:t>
            </w:r>
          </w:p>
        </w:tc>
      </w:tr>
      <w:tr w:rsidR="0095607A" w:rsidRPr="00A04C56">
        <w:tc>
          <w:tcPr>
            <w:tcW w:w="4709" w:type="dxa"/>
          </w:tcPr>
          <w:p w:rsidR="0095607A" w:rsidRPr="00A04C56" w:rsidRDefault="0095607A" w:rsidP="00216725">
            <w:pPr>
              <w:pStyle w:val="AGRTableText"/>
            </w:pPr>
            <w:r w:rsidRPr="00A04C56">
              <w:t>Less Non Current Liabilities</w:t>
            </w:r>
          </w:p>
        </w:tc>
        <w:tc>
          <w:tcPr>
            <w:tcW w:w="1331" w:type="dxa"/>
          </w:tcPr>
          <w:p w:rsidR="0095607A" w:rsidRPr="00A04C56" w:rsidRDefault="006E22E6" w:rsidP="00216725">
            <w:pPr>
              <w:pStyle w:val="AGRTableNumbers"/>
              <w:tabs>
                <w:tab w:val="decimal" w:pos="1070"/>
              </w:tabs>
              <w:ind w:right="170"/>
              <w:jc w:val="left"/>
            </w:pPr>
            <w:r>
              <w:t>(190)</w:t>
            </w:r>
          </w:p>
        </w:tc>
        <w:tc>
          <w:tcPr>
            <w:tcW w:w="1331" w:type="dxa"/>
          </w:tcPr>
          <w:p w:rsidR="0095607A" w:rsidRPr="00A04C56" w:rsidRDefault="0095607A" w:rsidP="0095607A">
            <w:pPr>
              <w:pStyle w:val="AGRTableNumbers"/>
              <w:tabs>
                <w:tab w:val="decimal" w:pos="1070"/>
              </w:tabs>
              <w:ind w:right="170"/>
              <w:jc w:val="left"/>
            </w:pPr>
            <w:r>
              <w:t>(214)</w:t>
            </w:r>
          </w:p>
        </w:tc>
      </w:tr>
      <w:tr w:rsidR="0095607A" w:rsidRPr="00A04C56">
        <w:tc>
          <w:tcPr>
            <w:tcW w:w="4709" w:type="dxa"/>
            <w:tcBorders>
              <w:bottom w:val="single" w:sz="4" w:space="0" w:color="auto"/>
            </w:tcBorders>
          </w:tcPr>
          <w:p w:rsidR="0095607A" w:rsidRPr="00A04C56" w:rsidRDefault="00782542" w:rsidP="00216725">
            <w:pPr>
              <w:pStyle w:val="AGRTableText"/>
              <w:rPr>
                <w:b/>
              </w:rPr>
            </w:pPr>
            <w:r>
              <w:rPr>
                <w:b/>
              </w:rPr>
              <w:t>Net Assets</w:t>
            </w:r>
          </w:p>
        </w:tc>
        <w:tc>
          <w:tcPr>
            <w:tcW w:w="1331" w:type="dxa"/>
            <w:tcBorders>
              <w:bottom w:val="single" w:sz="4" w:space="0" w:color="auto"/>
            </w:tcBorders>
          </w:tcPr>
          <w:p w:rsidR="0095607A" w:rsidRPr="00A04C56" w:rsidRDefault="006E22E6" w:rsidP="00216725">
            <w:pPr>
              <w:pStyle w:val="AGRTableNumbers"/>
              <w:tabs>
                <w:tab w:val="decimal" w:pos="1070"/>
              </w:tabs>
              <w:ind w:right="170"/>
              <w:jc w:val="left"/>
              <w:rPr>
                <w:b/>
              </w:rPr>
            </w:pPr>
            <w:r>
              <w:rPr>
                <w:b/>
              </w:rPr>
              <w:t>2,956</w:t>
            </w:r>
          </w:p>
        </w:tc>
        <w:tc>
          <w:tcPr>
            <w:tcW w:w="1331" w:type="dxa"/>
            <w:tcBorders>
              <w:bottom w:val="single" w:sz="4" w:space="0" w:color="auto"/>
            </w:tcBorders>
          </w:tcPr>
          <w:p w:rsidR="0095607A" w:rsidRPr="00A04C56" w:rsidRDefault="0095607A" w:rsidP="00C67EDB">
            <w:pPr>
              <w:pStyle w:val="AGRTableNumbers"/>
              <w:tabs>
                <w:tab w:val="decimal" w:pos="1070"/>
              </w:tabs>
              <w:ind w:right="170"/>
              <w:jc w:val="left"/>
              <w:rPr>
                <w:b/>
              </w:rPr>
            </w:pPr>
            <w:r>
              <w:rPr>
                <w:b/>
              </w:rPr>
              <w:t>3,</w:t>
            </w:r>
            <w:r w:rsidR="00C67EDB">
              <w:rPr>
                <w:b/>
              </w:rPr>
              <w:t>806</w:t>
            </w:r>
          </w:p>
        </w:tc>
      </w:tr>
      <w:tr w:rsidR="0095607A" w:rsidRPr="00A04C56">
        <w:tc>
          <w:tcPr>
            <w:tcW w:w="4709" w:type="dxa"/>
            <w:tcBorders>
              <w:top w:val="single" w:sz="4" w:space="0" w:color="auto"/>
            </w:tcBorders>
          </w:tcPr>
          <w:p w:rsidR="0095607A" w:rsidRPr="00A04C56" w:rsidRDefault="0095607A" w:rsidP="00216725">
            <w:pPr>
              <w:pStyle w:val="AGRTableText"/>
            </w:pPr>
            <w:r w:rsidRPr="00A04C56">
              <w:t xml:space="preserve">Represented by: </w:t>
            </w:r>
          </w:p>
        </w:tc>
        <w:tc>
          <w:tcPr>
            <w:tcW w:w="1331" w:type="dxa"/>
            <w:tcBorders>
              <w:top w:val="single" w:sz="4" w:space="0" w:color="auto"/>
            </w:tcBorders>
          </w:tcPr>
          <w:p w:rsidR="0095607A" w:rsidRPr="00A04C56" w:rsidRDefault="0095607A" w:rsidP="00216725">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216725">
            <w:pPr>
              <w:pStyle w:val="AGRTableText"/>
            </w:pPr>
            <w:r w:rsidRPr="00A04C56">
              <w:t>Reserves</w:t>
            </w:r>
          </w:p>
        </w:tc>
        <w:tc>
          <w:tcPr>
            <w:tcW w:w="1331" w:type="dxa"/>
          </w:tcPr>
          <w:p w:rsidR="0095607A" w:rsidRPr="00A04C56" w:rsidRDefault="00C67EDB" w:rsidP="00C67EDB">
            <w:pPr>
              <w:pStyle w:val="AGRTableNumbers"/>
              <w:tabs>
                <w:tab w:val="decimal" w:pos="1070"/>
              </w:tabs>
              <w:ind w:right="170"/>
              <w:jc w:val="left"/>
            </w:pPr>
            <w:r>
              <w:t>912</w:t>
            </w:r>
          </w:p>
        </w:tc>
        <w:tc>
          <w:tcPr>
            <w:tcW w:w="1331" w:type="dxa"/>
          </w:tcPr>
          <w:p w:rsidR="0095607A" w:rsidRPr="00A04C56" w:rsidRDefault="0095607A" w:rsidP="0095607A">
            <w:pPr>
              <w:pStyle w:val="AGRTableNumbers"/>
              <w:tabs>
                <w:tab w:val="decimal" w:pos="1070"/>
              </w:tabs>
              <w:ind w:right="170"/>
              <w:jc w:val="left"/>
            </w:pPr>
            <w:r>
              <w:t>2,472</w:t>
            </w:r>
          </w:p>
        </w:tc>
      </w:tr>
      <w:tr w:rsidR="0095607A" w:rsidRPr="00A04C56">
        <w:tc>
          <w:tcPr>
            <w:tcW w:w="4709" w:type="dxa"/>
          </w:tcPr>
          <w:p w:rsidR="0095607A" w:rsidRPr="00A04C56" w:rsidRDefault="0095607A" w:rsidP="00216725">
            <w:pPr>
              <w:pStyle w:val="AGRTableText"/>
            </w:pPr>
            <w:r w:rsidRPr="00A04C56">
              <w:t>Retained earnings</w:t>
            </w:r>
          </w:p>
        </w:tc>
        <w:tc>
          <w:tcPr>
            <w:tcW w:w="1331" w:type="dxa"/>
          </w:tcPr>
          <w:p w:rsidR="0095607A" w:rsidRPr="00A04C56" w:rsidRDefault="00C67EDB" w:rsidP="00216725">
            <w:pPr>
              <w:pStyle w:val="AGRTableNumbers"/>
              <w:tabs>
                <w:tab w:val="decimal" w:pos="1070"/>
              </w:tabs>
              <w:ind w:right="170"/>
              <w:jc w:val="left"/>
            </w:pPr>
            <w:r>
              <w:t>2,044</w:t>
            </w:r>
          </w:p>
        </w:tc>
        <w:tc>
          <w:tcPr>
            <w:tcW w:w="1331" w:type="dxa"/>
          </w:tcPr>
          <w:p w:rsidR="0095607A" w:rsidRPr="00A04C56" w:rsidRDefault="0095607A" w:rsidP="00C67EDB">
            <w:pPr>
              <w:pStyle w:val="AGRTableNumbers"/>
              <w:tabs>
                <w:tab w:val="decimal" w:pos="1070"/>
              </w:tabs>
              <w:ind w:right="170"/>
              <w:jc w:val="left"/>
            </w:pPr>
            <w:r>
              <w:t>1,</w:t>
            </w:r>
            <w:r w:rsidR="00C67EDB">
              <w:t>334</w:t>
            </w:r>
          </w:p>
        </w:tc>
      </w:tr>
      <w:tr w:rsidR="0095607A" w:rsidRPr="00A04C56">
        <w:tc>
          <w:tcPr>
            <w:tcW w:w="4709" w:type="dxa"/>
            <w:tcBorders>
              <w:bottom w:val="single" w:sz="4" w:space="0" w:color="auto"/>
            </w:tcBorders>
          </w:tcPr>
          <w:p w:rsidR="0095607A" w:rsidRPr="00A04C56" w:rsidRDefault="0095607A" w:rsidP="00216725">
            <w:pPr>
              <w:pStyle w:val="AGRTableText"/>
              <w:rPr>
                <w:b/>
              </w:rPr>
            </w:pPr>
            <w:r w:rsidRPr="00A04C56">
              <w:rPr>
                <w:b/>
              </w:rPr>
              <w:t>Equity</w:t>
            </w:r>
          </w:p>
        </w:tc>
        <w:tc>
          <w:tcPr>
            <w:tcW w:w="1331" w:type="dxa"/>
            <w:tcBorders>
              <w:bottom w:val="single" w:sz="4" w:space="0" w:color="auto"/>
            </w:tcBorders>
          </w:tcPr>
          <w:p w:rsidR="0095607A" w:rsidRPr="00A04C56" w:rsidRDefault="006E22E6" w:rsidP="00216725">
            <w:pPr>
              <w:pStyle w:val="AGRTableNumbers"/>
              <w:tabs>
                <w:tab w:val="decimal" w:pos="1070"/>
              </w:tabs>
              <w:ind w:right="170"/>
              <w:jc w:val="left"/>
              <w:rPr>
                <w:b/>
              </w:rPr>
            </w:pPr>
            <w:r>
              <w:rPr>
                <w:b/>
              </w:rPr>
              <w:t>2,956</w:t>
            </w:r>
          </w:p>
        </w:tc>
        <w:tc>
          <w:tcPr>
            <w:tcW w:w="1331" w:type="dxa"/>
            <w:tcBorders>
              <w:bottom w:val="single" w:sz="4" w:space="0" w:color="auto"/>
            </w:tcBorders>
          </w:tcPr>
          <w:p w:rsidR="0095607A" w:rsidRPr="00A04C56" w:rsidRDefault="0095607A" w:rsidP="00C67EDB">
            <w:pPr>
              <w:pStyle w:val="AGRTableNumbers"/>
              <w:tabs>
                <w:tab w:val="decimal" w:pos="1070"/>
              </w:tabs>
              <w:ind w:right="170"/>
              <w:jc w:val="left"/>
              <w:rPr>
                <w:b/>
              </w:rPr>
            </w:pPr>
            <w:r>
              <w:rPr>
                <w:b/>
              </w:rPr>
              <w:t>3,</w:t>
            </w:r>
            <w:r w:rsidR="00C67EDB">
              <w:rPr>
                <w:b/>
              </w:rPr>
              <w:t>806</w:t>
            </w:r>
          </w:p>
        </w:tc>
      </w:tr>
    </w:tbl>
    <w:p w:rsidR="004C31C0" w:rsidRPr="00A04C56" w:rsidRDefault="004C31C0" w:rsidP="00405988">
      <w:pPr>
        <w:pStyle w:val="AGRBodyText"/>
      </w:pPr>
    </w:p>
    <w:p w:rsidR="00EB4511" w:rsidRDefault="00EB4511" w:rsidP="00405988">
      <w:pPr>
        <w:pStyle w:val="AGRBodyText"/>
      </w:pPr>
    </w:p>
    <w:p w:rsidR="004C31C0" w:rsidRPr="00102598" w:rsidRDefault="004C31C0" w:rsidP="00405988">
      <w:pPr>
        <w:pStyle w:val="AGRBodyText"/>
      </w:pPr>
    </w:p>
    <w:p w:rsidR="00D22E71" w:rsidRPr="00A04C56" w:rsidRDefault="00657B07" w:rsidP="0055349B">
      <w:pPr>
        <w:pStyle w:val="AGRHeading1"/>
      </w:pPr>
      <w:bookmarkStart w:id="73" w:name="_Toc185325799"/>
      <w:r w:rsidRPr="00A04C56">
        <w:lastRenderedPageBreak/>
        <w:t xml:space="preserve">Northern Territory </w:t>
      </w:r>
      <w:bookmarkStart w:id="74" w:name="major_events"/>
      <w:r w:rsidRPr="00A04C56">
        <w:t xml:space="preserve">Major Events </w:t>
      </w:r>
      <w:bookmarkEnd w:id="74"/>
      <w:r w:rsidRPr="00A04C56">
        <w:t>Company Pty Ltd</w:t>
      </w:r>
      <w:bookmarkEnd w:id="73"/>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834EA5" w:rsidRPr="00A04C56" w:rsidRDefault="00657B07" w:rsidP="00405988">
      <w:pPr>
        <w:pStyle w:val="AGRBodyText"/>
      </w:pPr>
      <w:r w:rsidRPr="00794861">
        <w:t xml:space="preserve">The Northern Territory Government established the </w:t>
      </w:r>
      <w:r w:rsidR="00385662" w:rsidRPr="00794861">
        <w:t xml:space="preserve">Northern Territory Major Events Company Pty Ltd </w:t>
      </w:r>
      <w:r w:rsidRPr="00794861">
        <w:t>with the principal responsibility for attracting major events to the Northern Territory and promoting and coordinating events</w:t>
      </w:r>
      <w:r w:rsidR="00794861">
        <w:t xml:space="preserve"> such as the </w:t>
      </w:r>
      <w:r w:rsidR="00794861" w:rsidRPr="00794861">
        <w:t xml:space="preserve">Darwin </w:t>
      </w:r>
      <w:r w:rsidRPr="00794861">
        <w:t>round of the V8 Supercar Championship</w:t>
      </w:r>
      <w:r w:rsidR="00794861">
        <w:t>.</w:t>
      </w:r>
    </w:p>
    <w:p w:rsidR="00D22E71" w:rsidRPr="00A04C56" w:rsidRDefault="00392057" w:rsidP="00D22E71">
      <w:pPr>
        <w:pStyle w:val="AGRHeading3"/>
        <w:rPr>
          <w:lang w:val="en-AU"/>
        </w:rPr>
      </w:pPr>
      <w:r w:rsidRPr="00A04C56">
        <w:rPr>
          <w:lang w:val="en-AU"/>
        </w:rPr>
        <w:t>Audit Opinion</w:t>
      </w:r>
    </w:p>
    <w:p w:rsidR="00D22E71" w:rsidRPr="00A04C56" w:rsidRDefault="00657B07" w:rsidP="00405988">
      <w:pPr>
        <w:pStyle w:val="AGRBodyText"/>
      </w:pPr>
      <w:r w:rsidRPr="00A04C56">
        <w:t>The audit of Northern Territor</w:t>
      </w:r>
      <w:r w:rsidR="00385662">
        <w:t xml:space="preserve">y Major Events Company Pty Ltd for the year ended </w:t>
      </w:r>
      <w:r w:rsidR="0095607A" w:rsidRPr="00A90BD9">
        <w:t>30 </w:t>
      </w:r>
      <w:r w:rsidR="00CD03EB" w:rsidRPr="00A90BD9">
        <w:t>June 2010</w:t>
      </w:r>
      <w:r w:rsidRPr="00A90BD9">
        <w:t xml:space="preserve"> resulted in an unqualified independent audit opinion, which was issued on </w:t>
      </w:r>
      <w:r w:rsidR="00A90BD9" w:rsidRPr="00A90BD9">
        <w:t>20</w:t>
      </w:r>
      <w:r w:rsidR="00B45B11" w:rsidRPr="00A90BD9">
        <w:t xml:space="preserve"> December </w:t>
      </w:r>
      <w:r w:rsidR="00306704" w:rsidRPr="00A90BD9">
        <w:t>20</w:t>
      </w:r>
      <w:r w:rsidR="00A90BD9" w:rsidRPr="00A90BD9">
        <w:t>10</w:t>
      </w:r>
      <w:r w:rsidRPr="00A90BD9">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782542" w:rsidRPr="00794861" w:rsidRDefault="00851C2C" w:rsidP="00405988">
      <w:pPr>
        <w:pStyle w:val="AGRBodyText"/>
      </w:pPr>
      <w:r w:rsidRPr="00851C2C">
        <w:t>The Company activities for the year resulted in a small loss of $39,268 and this was attributable to the timing of V8 Supercar events in 200</w:t>
      </w:r>
      <w:r w:rsidR="00E757E0">
        <w:t>8</w:t>
      </w:r>
      <w:r w:rsidRPr="00851C2C">
        <w:t>/09 and 2009/10 which, in turn, affected the amounts of revenue and expenses reco</w:t>
      </w:r>
      <w:r w:rsidR="00E757E0">
        <w:t>g</w:t>
      </w:r>
      <w:r w:rsidRPr="00851C2C">
        <w:t>nised in each of the two years</w:t>
      </w:r>
      <w:r w:rsidR="00794861" w:rsidRPr="00794861">
        <w:t>.</w:t>
      </w:r>
    </w:p>
    <w:p w:rsidR="00D22E71" w:rsidRPr="00A04C56" w:rsidRDefault="00D22E71" w:rsidP="00405988">
      <w:pPr>
        <w:pStyle w:val="AGRBodyText"/>
      </w:pPr>
    </w:p>
    <w:p w:rsidR="00D22E71" w:rsidRPr="00A04C56" w:rsidRDefault="00657B07" w:rsidP="0055349B">
      <w:pPr>
        <w:pStyle w:val="AGRHeading1"/>
      </w:pPr>
      <w:bookmarkStart w:id="75" w:name="_Toc185325801"/>
      <w:r w:rsidRPr="00A04C56">
        <w:lastRenderedPageBreak/>
        <w:t xml:space="preserve">Northern Territory Major Events Company Pty Ltd </w:t>
      </w:r>
      <w:r w:rsidR="00D22E71" w:rsidRPr="00A04C56">
        <w:t>cont…</w:t>
      </w:r>
      <w:bookmarkEnd w:id="75"/>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Northern Territory Major Events Company Pty Ltd "/>
        <w:tblDescription w:val="Northern Territory Major Events Company Pty Ltd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rsidTr="00D5373B">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843378" w:rsidRPr="00A04C56" w:rsidTr="00D5373B">
        <w:tc>
          <w:tcPr>
            <w:tcW w:w="4536" w:type="dxa"/>
          </w:tcPr>
          <w:p w:rsidR="00843378" w:rsidRPr="00A04C56" w:rsidRDefault="00843378" w:rsidP="00843378">
            <w:pPr>
              <w:pStyle w:val="AGRTableText"/>
              <w:ind w:left="720" w:hanging="720"/>
              <w:rPr>
                <w:b/>
              </w:rPr>
            </w:pPr>
            <w:r>
              <w:rPr>
                <w:b/>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843378" w:rsidRPr="00A04C56" w:rsidTr="00D5373B">
        <w:tc>
          <w:tcPr>
            <w:tcW w:w="4536" w:type="dxa"/>
          </w:tcPr>
          <w:p w:rsidR="00843378" w:rsidRPr="00A04C56" w:rsidRDefault="00843378" w:rsidP="00843378">
            <w:pPr>
              <w:pStyle w:val="StyleAGRTableTextLeft0cmHanging127cm"/>
              <w:rPr>
                <w:b/>
              </w:rPr>
            </w:pPr>
            <w:r w:rsidRPr="00A04C56">
              <w:t xml:space="preserve">Government grants   </w:t>
            </w:r>
          </w:p>
        </w:tc>
        <w:tc>
          <w:tcPr>
            <w:tcW w:w="1417" w:type="dxa"/>
          </w:tcPr>
          <w:p w:rsidR="00843378" w:rsidRPr="00A04C56" w:rsidRDefault="00A90BD9" w:rsidP="00843378">
            <w:pPr>
              <w:pStyle w:val="AGRTableNumbers"/>
              <w:tabs>
                <w:tab w:val="decimal" w:pos="1070"/>
              </w:tabs>
              <w:ind w:right="170"/>
              <w:jc w:val="left"/>
            </w:pPr>
            <w:r>
              <w:t>4,957</w:t>
            </w:r>
          </w:p>
        </w:tc>
        <w:tc>
          <w:tcPr>
            <w:tcW w:w="1417" w:type="dxa"/>
          </w:tcPr>
          <w:p w:rsidR="00843378" w:rsidRPr="00A04C56" w:rsidRDefault="00843378" w:rsidP="00843378">
            <w:pPr>
              <w:pStyle w:val="AGRTableNumbers"/>
              <w:tabs>
                <w:tab w:val="decimal" w:pos="1070"/>
              </w:tabs>
              <w:ind w:right="170"/>
              <w:jc w:val="left"/>
            </w:pPr>
            <w:r>
              <w:t>7,710</w:t>
            </w:r>
          </w:p>
        </w:tc>
      </w:tr>
      <w:tr w:rsidR="00843378" w:rsidRPr="00A04C56" w:rsidTr="00D5373B">
        <w:tc>
          <w:tcPr>
            <w:tcW w:w="4536" w:type="dxa"/>
          </w:tcPr>
          <w:p w:rsidR="00843378" w:rsidRPr="00A04C56" w:rsidRDefault="00E349FA" w:rsidP="00843378">
            <w:pPr>
              <w:pStyle w:val="StyleAGRTableTextLeft0cmHanging127cm"/>
            </w:pPr>
            <w:r>
              <w:t>Sales of goods and/or services</w:t>
            </w:r>
          </w:p>
        </w:tc>
        <w:tc>
          <w:tcPr>
            <w:tcW w:w="1417" w:type="dxa"/>
          </w:tcPr>
          <w:p w:rsidR="00843378" w:rsidRPr="00A04C56" w:rsidRDefault="00A90BD9" w:rsidP="00843378">
            <w:pPr>
              <w:pStyle w:val="AGRTableNumbers"/>
              <w:tabs>
                <w:tab w:val="decimal" w:pos="1070"/>
              </w:tabs>
              <w:ind w:right="170"/>
              <w:jc w:val="left"/>
            </w:pPr>
            <w:r>
              <w:t>3,543</w:t>
            </w:r>
          </w:p>
        </w:tc>
        <w:tc>
          <w:tcPr>
            <w:tcW w:w="1417" w:type="dxa"/>
          </w:tcPr>
          <w:p w:rsidR="00843378" w:rsidRPr="00A04C56" w:rsidRDefault="00A90BD9" w:rsidP="00843378">
            <w:pPr>
              <w:pStyle w:val="AGRTableNumbers"/>
              <w:tabs>
                <w:tab w:val="decimal" w:pos="1070"/>
              </w:tabs>
              <w:ind w:right="170"/>
              <w:jc w:val="left"/>
            </w:pPr>
            <w:r>
              <w:t>6,043</w:t>
            </w:r>
          </w:p>
        </w:tc>
      </w:tr>
      <w:tr w:rsidR="00843378" w:rsidRPr="00A04C56" w:rsidTr="00D5373B">
        <w:tc>
          <w:tcPr>
            <w:tcW w:w="4536" w:type="dxa"/>
          </w:tcPr>
          <w:p w:rsidR="00843378" w:rsidRPr="00A04C56" w:rsidRDefault="00843378" w:rsidP="00843378">
            <w:pPr>
              <w:pStyle w:val="StyleAGRTableTextLeft0cmHanging127cm"/>
            </w:pPr>
            <w:r>
              <w:t>Other</w:t>
            </w:r>
          </w:p>
        </w:tc>
        <w:tc>
          <w:tcPr>
            <w:tcW w:w="1417" w:type="dxa"/>
          </w:tcPr>
          <w:p w:rsidR="00843378" w:rsidRDefault="00A90BD9" w:rsidP="00843378">
            <w:pPr>
              <w:pStyle w:val="AGRTableNumbers"/>
              <w:tabs>
                <w:tab w:val="decimal" w:pos="1070"/>
              </w:tabs>
              <w:ind w:right="170"/>
              <w:jc w:val="left"/>
            </w:pPr>
            <w:r>
              <w:t>112</w:t>
            </w:r>
          </w:p>
        </w:tc>
        <w:tc>
          <w:tcPr>
            <w:tcW w:w="1417" w:type="dxa"/>
          </w:tcPr>
          <w:p w:rsidR="00843378" w:rsidRDefault="00A90BD9" w:rsidP="00843378">
            <w:pPr>
              <w:pStyle w:val="AGRTableNumbers"/>
              <w:tabs>
                <w:tab w:val="decimal" w:pos="1070"/>
              </w:tabs>
              <w:ind w:right="170"/>
              <w:jc w:val="left"/>
            </w:pPr>
            <w:r>
              <w:t>125</w:t>
            </w:r>
          </w:p>
        </w:tc>
      </w:tr>
      <w:tr w:rsidR="0095607A" w:rsidRPr="00A04C56" w:rsidTr="00D5373B">
        <w:tc>
          <w:tcPr>
            <w:tcW w:w="4536" w:type="dxa"/>
          </w:tcPr>
          <w:p w:rsidR="0095607A" w:rsidRPr="0048650E" w:rsidRDefault="00843378" w:rsidP="00D22E71">
            <w:pPr>
              <w:pStyle w:val="AGRTableText"/>
              <w:ind w:left="720" w:hanging="720"/>
              <w:rPr>
                <w:b/>
              </w:rPr>
            </w:pPr>
            <w:r>
              <w:rPr>
                <w:b/>
              </w:rPr>
              <w:t>Total Income</w:t>
            </w:r>
            <w:r w:rsidR="0095607A" w:rsidRPr="0048650E">
              <w:rPr>
                <w:b/>
              </w:rPr>
              <w:t xml:space="preserve"> </w:t>
            </w:r>
          </w:p>
        </w:tc>
        <w:tc>
          <w:tcPr>
            <w:tcW w:w="1417" w:type="dxa"/>
          </w:tcPr>
          <w:p w:rsidR="0095607A" w:rsidRPr="0048650E" w:rsidRDefault="00A90BD9" w:rsidP="00D22E71">
            <w:pPr>
              <w:pStyle w:val="AGRTableNumbers"/>
              <w:tabs>
                <w:tab w:val="decimal" w:pos="1070"/>
              </w:tabs>
              <w:ind w:right="170"/>
              <w:jc w:val="left"/>
              <w:rPr>
                <w:b/>
              </w:rPr>
            </w:pPr>
            <w:r>
              <w:rPr>
                <w:b/>
              </w:rPr>
              <w:t>8,612</w:t>
            </w:r>
          </w:p>
        </w:tc>
        <w:tc>
          <w:tcPr>
            <w:tcW w:w="1417" w:type="dxa"/>
          </w:tcPr>
          <w:p w:rsidR="0095607A" w:rsidRPr="0048650E" w:rsidRDefault="00A90BD9" w:rsidP="0095607A">
            <w:pPr>
              <w:pStyle w:val="AGRTableNumbers"/>
              <w:tabs>
                <w:tab w:val="decimal" w:pos="1070"/>
              </w:tabs>
              <w:ind w:right="170"/>
              <w:jc w:val="left"/>
              <w:rPr>
                <w:b/>
              </w:rPr>
            </w:pPr>
            <w:r>
              <w:rPr>
                <w:b/>
              </w:rPr>
              <w:t>13,878</w:t>
            </w:r>
          </w:p>
        </w:tc>
      </w:tr>
      <w:tr w:rsidR="0095607A" w:rsidRPr="00A04C56" w:rsidTr="00D5373B">
        <w:tc>
          <w:tcPr>
            <w:tcW w:w="4536" w:type="dxa"/>
            <w:tcBorders>
              <w:top w:val="single" w:sz="4" w:space="0" w:color="auto"/>
            </w:tcBorders>
          </w:tcPr>
          <w:p w:rsidR="0095607A" w:rsidRPr="00A04C56" w:rsidRDefault="00843378" w:rsidP="00D22E71">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rsidTr="00D5373B">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A90BD9" w:rsidP="00D22E71">
            <w:pPr>
              <w:pStyle w:val="AGRTableNumbers"/>
              <w:tabs>
                <w:tab w:val="decimal" w:pos="1070"/>
              </w:tabs>
              <w:ind w:right="170"/>
              <w:jc w:val="left"/>
            </w:pPr>
            <w:r>
              <w:t>(1,573)</w:t>
            </w:r>
          </w:p>
        </w:tc>
        <w:tc>
          <w:tcPr>
            <w:tcW w:w="1417" w:type="dxa"/>
          </w:tcPr>
          <w:p w:rsidR="0095607A" w:rsidRPr="00A04C56" w:rsidRDefault="0095607A" w:rsidP="0095607A">
            <w:pPr>
              <w:pStyle w:val="AGRTableNumbers"/>
              <w:tabs>
                <w:tab w:val="decimal" w:pos="1070"/>
              </w:tabs>
              <w:ind w:right="170"/>
              <w:jc w:val="left"/>
            </w:pPr>
            <w:r>
              <w:t>(2,029)</w:t>
            </w:r>
          </w:p>
        </w:tc>
      </w:tr>
      <w:tr w:rsidR="0095607A" w:rsidRPr="00A04C56" w:rsidTr="00D5373B">
        <w:tc>
          <w:tcPr>
            <w:tcW w:w="4536" w:type="dxa"/>
          </w:tcPr>
          <w:p w:rsidR="0095607A" w:rsidRPr="00A04C56" w:rsidRDefault="0095607A" w:rsidP="00640C9E">
            <w:pPr>
              <w:pStyle w:val="StyleAGRTableTextLeft0cmHanging127cm"/>
            </w:pPr>
            <w:r w:rsidRPr="00A04C56">
              <w:t xml:space="preserve">Depreciation </w:t>
            </w:r>
          </w:p>
        </w:tc>
        <w:tc>
          <w:tcPr>
            <w:tcW w:w="1417" w:type="dxa"/>
          </w:tcPr>
          <w:p w:rsidR="0095607A" w:rsidRPr="00A04C56" w:rsidRDefault="00A90BD9" w:rsidP="00D22E71">
            <w:pPr>
              <w:pStyle w:val="AGRTableNumbers"/>
              <w:tabs>
                <w:tab w:val="decimal" w:pos="1070"/>
              </w:tabs>
              <w:ind w:right="170"/>
              <w:jc w:val="left"/>
            </w:pPr>
            <w:r>
              <w:t>(12)</w:t>
            </w:r>
          </w:p>
        </w:tc>
        <w:tc>
          <w:tcPr>
            <w:tcW w:w="1417" w:type="dxa"/>
          </w:tcPr>
          <w:p w:rsidR="0095607A" w:rsidRPr="00A04C56" w:rsidRDefault="0095607A" w:rsidP="0095607A">
            <w:pPr>
              <w:pStyle w:val="AGRTableNumbers"/>
              <w:tabs>
                <w:tab w:val="decimal" w:pos="1070"/>
              </w:tabs>
              <w:ind w:right="170"/>
              <w:jc w:val="left"/>
            </w:pPr>
            <w:r>
              <w:t>(12)</w:t>
            </w:r>
          </w:p>
        </w:tc>
      </w:tr>
      <w:tr w:rsidR="0095607A" w:rsidRPr="00A04C56" w:rsidTr="00D5373B">
        <w:tc>
          <w:tcPr>
            <w:tcW w:w="4536" w:type="dxa"/>
          </w:tcPr>
          <w:p w:rsidR="0095607A" w:rsidRPr="00A04C56" w:rsidRDefault="0095607A" w:rsidP="00640C9E">
            <w:pPr>
              <w:pStyle w:val="StyleAGRTableTextLeft0cmHanging127cm"/>
            </w:pPr>
            <w:r w:rsidRPr="00A04C56">
              <w:t xml:space="preserve">Other   </w:t>
            </w:r>
          </w:p>
        </w:tc>
        <w:tc>
          <w:tcPr>
            <w:tcW w:w="1417" w:type="dxa"/>
          </w:tcPr>
          <w:p w:rsidR="0095607A" w:rsidRPr="00A04C56" w:rsidRDefault="00A90BD9" w:rsidP="00D22E71">
            <w:pPr>
              <w:pStyle w:val="AGRTableNumbers"/>
              <w:tabs>
                <w:tab w:val="decimal" w:pos="1070"/>
              </w:tabs>
              <w:ind w:right="170"/>
              <w:jc w:val="left"/>
            </w:pPr>
            <w:r>
              <w:t>(7,066)</w:t>
            </w:r>
          </w:p>
        </w:tc>
        <w:tc>
          <w:tcPr>
            <w:tcW w:w="1417" w:type="dxa"/>
          </w:tcPr>
          <w:p w:rsidR="0095607A" w:rsidRPr="00A04C56" w:rsidRDefault="0095607A" w:rsidP="0095607A">
            <w:pPr>
              <w:pStyle w:val="AGRTableNumbers"/>
              <w:tabs>
                <w:tab w:val="decimal" w:pos="1070"/>
              </w:tabs>
              <w:ind w:right="170"/>
              <w:jc w:val="left"/>
            </w:pPr>
            <w:r>
              <w:t>(13,016)</w:t>
            </w:r>
          </w:p>
        </w:tc>
      </w:tr>
      <w:tr w:rsidR="0095607A" w:rsidRPr="0048650E" w:rsidTr="00D5373B">
        <w:tc>
          <w:tcPr>
            <w:tcW w:w="4536" w:type="dxa"/>
            <w:tcBorders>
              <w:bottom w:val="single" w:sz="4" w:space="0" w:color="auto"/>
            </w:tcBorders>
          </w:tcPr>
          <w:p w:rsidR="0095607A" w:rsidRPr="00A04C56" w:rsidRDefault="0095607A" w:rsidP="00D22E71">
            <w:pPr>
              <w:pStyle w:val="AGRTableText"/>
              <w:ind w:left="720" w:hanging="720"/>
              <w:rPr>
                <w:b/>
              </w:rPr>
            </w:pPr>
            <w:r w:rsidRPr="00A04C56">
              <w:rPr>
                <w:b/>
              </w:rPr>
              <w:t xml:space="preserve">Total </w:t>
            </w:r>
            <w:r w:rsidR="00843378">
              <w:rPr>
                <w:b/>
              </w:rPr>
              <w:t>Expenditure</w:t>
            </w:r>
            <w:r w:rsidRPr="00A04C56">
              <w:rPr>
                <w:b/>
              </w:rPr>
              <w:t xml:space="preserve"> </w:t>
            </w:r>
          </w:p>
        </w:tc>
        <w:tc>
          <w:tcPr>
            <w:tcW w:w="1417" w:type="dxa"/>
            <w:tcBorders>
              <w:bottom w:val="single" w:sz="4" w:space="0" w:color="auto"/>
            </w:tcBorders>
          </w:tcPr>
          <w:p w:rsidR="0095607A" w:rsidRPr="00A04C56" w:rsidRDefault="00A90BD9" w:rsidP="00D22E71">
            <w:pPr>
              <w:pStyle w:val="AGRTableNumbers"/>
              <w:tabs>
                <w:tab w:val="decimal" w:pos="1070"/>
              </w:tabs>
              <w:ind w:right="170"/>
              <w:jc w:val="left"/>
              <w:rPr>
                <w:b/>
              </w:rPr>
            </w:pPr>
            <w:r>
              <w:rPr>
                <w:b/>
              </w:rPr>
              <w:t>(8,651)</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(15,057)</w:t>
            </w:r>
          </w:p>
        </w:tc>
      </w:tr>
      <w:tr w:rsidR="0095607A" w:rsidRPr="00A04C56" w:rsidTr="00D5373B">
        <w:tc>
          <w:tcPr>
            <w:tcW w:w="4536" w:type="dxa"/>
            <w:tcBorders>
              <w:bottom w:val="single" w:sz="4" w:space="0" w:color="auto"/>
            </w:tcBorders>
          </w:tcPr>
          <w:p w:rsidR="0095607A" w:rsidRPr="00A04C56" w:rsidRDefault="00D5373B" w:rsidP="00640C9E">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bottom w:val="single" w:sz="4" w:space="0" w:color="auto"/>
            </w:tcBorders>
          </w:tcPr>
          <w:p w:rsidR="0095607A" w:rsidRPr="00A04C56" w:rsidRDefault="00A90BD9" w:rsidP="00D22E71">
            <w:pPr>
              <w:pStyle w:val="AGRTableNumbers"/>
              <w:tabs>
                <w:tab w:val="decimal" w:pos="1070"/>
              </w:tabs>
              <w:ind w:right="170"/>
              <w:jc w:val="left"/>
              <w:rPr>
                <w:b/>
              </w:rPr>
            </w:pPr>
            <w:r>
              <w:rPr>
                <w:b/>
              </w:rPr>
              <w:t>(39)</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w:t>
            </w:r>
            <w:r w:rsidR="00A90BD9">
              <w:rPr>
                <w:b/>
              </w:rPr>
              <w:t>1,179</w:t>
            </w:r>
            <w:r>
              <w:rPr>
                <w:b/>
              </w:rPr>
              <w:t>)</w:t>
            </w:r>
          </w:p>
        </w:tc>
      </w:tr>
      <w:tr w:rsidR="00D5373B" w:rsidRPr="00A04C56" w:rsidTr="00D5373B">
        <w:tc>
          <w:tcPr>
            <w:tcW w:w="4536" w:type="dxa"/>
          </w:tcPr>
          <w:p w:rsidR="00D5373B" w:rsidRPr="00A04C56" w:rsidRDefault="00D5373B" w:rsidP="00D13BE2">
            <w:pPr>
              <w:pStyle w:val="StyleAGRTableTextLeft0cmHanging127cm"/>
              <w:rPr>
                <w:b/>
              </w:rPr>
            </w:pPr>
            <w:r>
              <w:t>I</w:t>
            </w:r>
            <w:r w:rsidRPr="00A04C56">
              <w:t xml:space="preserve">ncome tax expense   </w:t>
            </w:r>
          </w:p>
        </w:tc>
        <w:tc>
          <w:tcPr>
            <w:tcW w:w="1417" w:type="dxa"/>
          </w:tcPr>
          <w:p w:rsidR="00D5373B" w:rsidRPr="00A04C56" w:rsidRDefault="00A90BD9" w:rsidP="00D13BE2">
            <w:pPr>
              <w:pStyle w:val="AGRTableNumbers"/>
              <w:tabs>
                <w:tab w:val="decimal" w:pos="1070"/>
              </w:tabs>
              <w:ind w:right="170"/>
              <w:jc w:val="left"/>
            </w:pPr>
            <w:r>
              <w:t>-</w:t>
            </w:r>
          </w:p>
        </w:tc>
        <w:tc>
          <w:tcPr>
            <w:tcW w:w="1417" w:type="dxa"/>
          </w:tcPr>
          <w:p w:rsidR="00D5373B" w:rsidRPr="00A04C56" w:rsidRDefault="00A90BD9" w:rsidP="00D13BE2">
            <w:pPr>
              <w:pStyle w:val="AGRTableNumbers"/>
              <w:tabs>
                <w:tab w:val="decimal" w:pos="1070"/>
              </w:tabs>
              <w:ind w:right="170"/>
              <w:jc w:val="left"/>
            </w:pPr>
            <w:r>
              <w:t>-</w:t>
            </w:r>
          </w:p>
        </w:tc>
      </w:tr>
      <w:tr w:rsidR="00D5373B" w:rsidRPr="00A04C56" w:rsidTr="00D5373B">
        <w:tc>
          <w:tcPr>
            <w:tcW w:w="4536" w:type="dxa"/>
            <w:tcBorders>
              <w:bottom w:val="single" w:sz="4" w:space="0" w:color="auto"/>
            </w:tcBorders>
          </w:tcPr>
          <w:p w:rsidR="00D5373B" w:rsidRPr="00A04C56" w:rsidRDefault="00D5373B"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D5373B" w:rsidRPr="00A04C56" w:rsidRDefault="00A90BD9" w:rsidP="00D13BE2">
            <w:pPr>
              <w:pStyle w:val="AGRTableNumbers"/>
              <w:tabs>
                <w:tab w:val="decimal" w:pos="1070"/>
              </w:tabs>
              <w:ind w:right="170"/>
              <w:jc w:val="left"/>
              <w:rPr>
                <w:b/>
              </w:rPr>
            </w:pPr>
            <w:r>
              <w:rPr>
                <w:b/>
              </w:rPr>
              <w:t>(39)</w:t>
            </w:r>
          </w:p>
        </w:tc>
        <w:tc>
          <w:tcPr>
            <w:tcW w:w="1417" w:type="dxa"/>
            <w:tcBorders>
              <w:bottom w:val="single" w:sz="4" w:space="0" w:color="auto"/>
            </w:tcBorders>
          </w:tcPr>
          <w:p w:rsidR="00D5373B" w:rsidRPr="00A04C56" w:rsidRDefault="00A90BD9" w:rsidP="00D13BE2">
            <w:pPr>
              <w:pStyle w:val="AGRTableNumbers"/>
              <w:tabs>
                <w:tab w:val="decimal" w:pos="1070"/>
              </w:tabs>
              <w:ind w:right="170"/>
              <w:jc w:val="left"/>
              <w:rPr>
                <w:b/>
              </w:rPr>
            </w:pPr>
            <w:r>
              <w:rPr>
                <w:b/>
              </w:rPr>
              <w:t>(1,179)</w:t>
            </w:r>
          </w:p>
        </w:tc>
      </w:tr>
      <w:tr w:rsidR="00D5373B" w:rsidRPr="00A04C56" w:rsidTr="00D5373B">
        <w:tc>
          <w:tcPr>
            <w:tcW w:w="4536" w:type="dxa"/>
            <w:tcBorders>
              <w:top w:val="single" w:sz="4" w:space="0" w:color="auto"/>
            </w:tcBorders>
          </w:tcPr>
          <w:p w:rsidR="00D5373B" w:rsidRPr="00A04C56" w:rsidRDefault="00D5373B" w:rsidP="00D13BE2">
            <w:pPr>
              <w:pStyle w:val="StyleAGRTableTextLeft0cmHanging127cm"/>
              <w:rPr>
                <w:b/>
              </w:rPr>
            </w:pPr>
            <w:r>
              <w:t>D</w:t>
            </w:r>
            <w:r w:rsidRPr="00A04C56">
              <w:t xml:space="preserve">ividends   </w:t>
            </w:r>
          </w:p>
        </w:tc>
        <w:tc>
          <w:tcPr>
            <w:tcW w:w="1417" w:type="dxa"/>
            <w:tcBorders>
              <w:top w:val="single" w:sz="4" w:space="0" w:color="auto"/>
            </w:tcBorders>
          </w:tcPr>
          <w:p w:rsidR="00D5373B" w:rsidRPr="00A04C56" w:rsidRDefault="00A90BD9" w:rsidP="00D13BE2">
            <w:pPr>
              <w:pStyle w:val="AGRTableNumbers"/>
              <w:tabs>
                <w:tab w:val="decimal" w:pos="1070"/>
              </w:tabs>
              <w:ind w:right="170"/>
              <w:jc w:val="left"/>
            </w:pPr>
            <w:r>
              <w:t>-</w:t>
            </w:r>
          </w:p>
        </w:tc>
        <w:tc>
          <w:tcPr>
            <w:tcW w:w="1417" w:type="dxa"/>
            <w:tcBorders>
              <w:top w:val="single" w:sz="4" w:space="0" w:color="auto"/>
            </w:tcBorders>
          </w:tcPr>
          <w:p w:rsidR="00D5373B" w:rsidRPr="00A04C56" w:rsidRDefault="00A90BD9" w:rsidP="00D13BE2">
            <w:pPr>
              <w:pStyle w:val="AGRTableNumbers"/>
              <w:tabs>
                <w:tab w:val="decimal" w:pos="1070"/>
              </w:tabs>
              <w:ind w:right="170"/>
              <w:jc w:val="left"/>
            </w:pPr>
            <w:r>
              <w:t>-</w:t>
            </w:r>
          </w:p>
        </w:tc>
      </w:tr>
      <w:tr w:rsidR="00D5373B" w:rsidRPr="00A04C56" w:rsidTr="00D5373B">
        <w:tc>
          <w:tcPr>
            <w:tcW w:w="4536" w:type="dxa"/>
            <w:tcBorders>
              <w:bottom w:val="single" w:sz="4" w:space="0" w:color="auto"/>
            </w:tcBorders>
          </w:tcPr>
          <w:p w:rsidR="00D5373B" w:rsidRPr="00A04C56" w:rsidRDefault="00D5373B" w:rsidP="00D13BE2">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D5373B" w:rsidRPr="00A04C56" w:rsidRDefault="00A90BD9" w:rsidP="00D13BE2">
            <w:pPr>
              <w:pStyle w:val="AGRTableNumbers"/>
              <w:tabs>
                <w:tab w:val="decimal" w:pos="1070"/>
              </w:tabs>
              <w:ind w:right="170"/>
              <w:jc w:val="left"/>
              <w:rPr>
                <w:b/>
              </w:rPr>
            </w:pPr>
            <w:r>
              <w:rPr>
                <w:b/>
              </w:rPr>
              <w:t>(39)</w:t>
            </w:r>
          </w:p>
        </w:tc>
        <w:tc>
          <w:tcPr>
            <w:tcW w:w="1417" w:type="dxa"/>
            <w:tcBorders>
              <w:bottom w:val="single" w:sz="4" w:space="0" w:color="auto"/>
            </w:tcBorders>
          </w:tcPr>
          <w:p w:rsidR="00D5373B" w:rsidRPr="00A04C56" w:rsidRDefault="00A90BD9" w:rsidP="00D13BE2">
            <w:pPr>
              <w:pStyle w:val="AGRTableNumbers"/>
              <w:tabs>
                <w:tab w:val="decimal" w:pos="1070"/>
              </w:tabs>
              <w:ind w:right="170"/>
              <w:jc w:val="left"/>
              <w:rPr>
                <w:b/>
              </w:rPr>
            </w:pPr>
            <w:r>
              <w:rPr>
                <w:b/>
              </w:rPr>
              <w:t>(1,179)</w:t>
            </w:r>
          </w:p>
        </w:tc>
      </w:tr>
    </w:tbl>
    <w:p w:rsidR="00D22E71" w:rsidRPr="00A04C56" w:rsidRDefault="00D22E71" w:rsidP="00405988">
      <w:pPr>
        <w:pStyle w:val="AGRBodyText"/>
      </w:pPr>
    </w:p>
    <w:p w:rsidR="00657B07" w:rsidRPr="00A04C56" w:rsidRDefault="00657B07" w:rsidP="00405988">
      <w:pPr>
        <w:pStyle w:val="AGRBodyText"/>
      </w:pPr>
    </w:p>
    <w:p w:rsidR="00D22E71" w:rsidRPr="00A04C56" w:rsidRDefault="00657B07" w:rsidP="0055349B">
      <w:pPr>
        <w:pStyle w:val="AGRHeading1"/>
      </w:pPr>
      <w:bookmarkStart w:id="76" w:name="_Toc185325803"/>
      <w:r w:rsidRPr="00A04C56">
        <w:lastRenderedPageBreak/>
        <w:t xml:space="preserve">Northern Territory Major Events Company Pty Ltd </w:t>
      </w:r>
      <w:r w:rsidR="00D22E71" w:rsidRPr="00A04C56">
        <w:t>cont…</w:t>
      </w:r>
      <w:bookmarkEnd w:id="76"/>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Northern Territory Major Events Company Pty Ltd "/>
        <w:tblDescription w:val="Northern Territory Major Events Company Pty Ltd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3D5967" w:rsidP="004B3CD1">
            <w:pPr>
              <w:pStyle w:val="AGRTableNumbers"/>
              <w:tabs>
                <w:tab w:val="decimal" w:pos="1070"/>
              </w:tabs>
              <w:ind w:right="170"/>
              <w:jc w:val="left"/>
            </w:pPr>
            <w:r>
              <w:t>2,104</w:t>
            </w:r>
          </w:p>
        </w:tc>
        <w:tc>
          <w:tcPr>
            <w:tcW w:w="1331" w:type="dxa"/>
          </w:tcPr>
          <w:p w:rsidR="00145A63" w:rsidRPr="00A04C56" w:rsidRDefault="003D5967" w:rsidP="004B3CD1">
            <w:pPr>
              <w:pStyle w:val="AGRTableNumbers"/>
              <w:tabs>
                <w:tab w:val="decimal" w:pos="1070"/>
              </w:tabs>
              <w:ind w:right="170"/>
              <w:jc w:val="left"/>
            </w:pPr>
            <w:r>
              <w:t>2,674</w:t>
            </w: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3D5967" w:rsidP="004B3CD1">
            <w:pPr>
              <w:pStyle w:val="AGRTableNumbers"/>
              <w:tabs>
                <w:tab w:val="decimal" w:pos="1070"/>
              </w:tabs>
              <w:ind w:right="170"/>
              <w:jc w:val="left"/>
            </w:pPr>
            <w:r>
              <w:t>734</w:t>
            </w:r>
          </w:p>
        </w:tc>
        <w:tc>
          <w:tcPr>
            <w:tcW w:w="1331" w:type="dxa"/>
          </w:tcPr>
          <w:p w:rsidR="00145A63" w:rsidRPr="00A04C56" w:rsidRDefault="003D5967" w:rsidP="004B3CD1">
            <w:pPr>
              <w:pStyle w:val="AGRTableNumbers"/>
              <w:tabs>
                <w:tab w:val="decimal" w:pos="1070"/>
              </w:tabs>
              <w:ind w:right="170"/>
              <w:jc w:val="left"/>
            </w:pPr>
            <w:r>
              <w:t>803</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3D5967" w:rsidP="00D22E71">
            <w:pPr>
              <w:pStyle w:val="AGRTableNumbers"/>
              <w:tabs>
                <w:tab w:val="decimal" w:pos="1070"/>
              </w:tabs>
              <w:ind w:right="170"/>
              <w:jc w:val="left"/>
            </w:pPr>
            <w:r>
              <w:t>(2,291)</w:t>
            </w:r>
          </w:p>
        </w:tc>
        <w:tc>
          <w:tcPr>
            <w:tcW w:w="1331" w:type="dxa"/>
          </w:tcPr>
          <w:p w:rsidR="0095607A" w:rsidRPr="00A04C56" w:rsidRDefault="0095607A" w:rsidP="0095607A">
            <w:pPr>
              <w:pStyle w:val="AGRTableNumbers"/>
              <w:tabs>
                <w:tab w:val="decimal" w:pos="1070"/>
              </w:tabs>
              <w:ind w:right="170"/>
              <w:jc w:val="left"/>
            </w:pPr>
            <w:r>
              <w:t>(2,903)</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Net current assets</w:t>
            </w:r>
          </w:p>
        </w:tc>
        <w:tc>
          <w:tcPr>
            <w:tcW w:w="1331" w:type="dxa"/>
            <w:tcBorders>
              <w:bottom w:val="single" w:sz="4" w:space="0" w:color="auto"/>
            </w:tcBorders>
          </w:tcPr>
          <w:p w:rsidR="0095607A" w:rsidRPr="00A04C56" w:rsidRDefault="003D5967" w:rsidP="00D22E71">
            <w:pPr>
              <w:pStyle w:val="AGRTableNumbers"/>
              <w:tabs>
                <w:tab w:val="decimal" w:pos="1070"/>
              </w:tabs>
              <w:ind w:right="170"/>
              <w:jc w:val="left"/>
              <w:rPr>
                <w:b/>
              </w:rPr>
            </w:pPr>
            <w:r>
              <w:rPr>
                <w:b/>
              </w:rPr>
              <w:t>547</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574</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3D5967" w:rsidP="00D22E71">
            <w:pPr>
              <w:pStyle w:val="AGRTableNumbers"/>
              <w:tabs>
                <w:tab w:val="decimal" w:pos="1070"/>
              </w:tabs>
              <w:ind w:right="170"/>
              <w:jc w:val="left"/>
            </w:pPr>
            <w:r>
              <w:t>31</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43</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3D5967" w:rsidP="00D22E71">
            <w:pPr>
              <w:pStyle w:val="AGRTableNumbers"/>
              <w:tabs>
                <w:tab w:val="decimal" w:pos="1070"/>
              </w:tabs>
              <w:ind w:right="170"/>
              <w:jc w:val="left"/>
              <w:rPr>
                <w:b/>
              </w:rPr>
            </w:pPr>
            <w:r>
              <w:rPr>
                <w:b/>
              </w:rPr>
              <w:t>578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617</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Retained profits</w:t>
            </w:r>
          </w:p>
        </w:tc>
        <w:tc>
          <w:tcPr>
            <w:tcW w:w="1331" w:type="dxa"/>
          </w:tcPr>
          <w:p w:rsidR="0095607A" w:rsidRPr="00A04C56" w:rsidRDefault="003D5967" w:rsidP="00D22E71">
            <w:pPr>
              <w:pStyle w:val="AGRTableNumbers"/>
              <w:tabs>
                <w:tab w:val="decimal" w:pos="1070"/>
              </w:tabs>
              <w:ind w:right="170"/>
              <w:jc w:val="left"/>
            </w:pPr>
            <w:r>
              <w:t>578</w:t>
            </w:r>
          </w:p>
        </w:tc>
        <w:tc>
          <w:tcPr>
            <w:tcW w:w="1331" w:type="dxa"/>
          </w:tcPr>
          <w:p w:rsidR="0095607A" w:rsidRPr="00A04C56" w:rsidRDefault="0095607A" w:rsidP="0095607A">
            <w:pPr>
              <w:pStyle w:val="AGRTableNumbers"/>
              <w:tabs>
                <w:tab w:val="decimal" w:pos="1070"/>
              </w:tabs>
              <w:ind w:right="170"/>
              <w:jc w:val="left"/>
            </w:pPr>
            <w:r>
              <w:t>617</w:t>
            </w:r>
          </w:p>
        </w:tc>
      </w:tr>
      <w:tr w:rsidR="0095607A" w:rsidRPr="00A04C56">
        <w:tc>
          <w:tcPr>
            <w:tcW w:w="4709" w:type="dxa"/>
          </w:tcPr>
          <w:p w:rsidR="0095607A" w:rsidRPr="00A04C56" w:rsidRDefault="0095607A" w:rsidP="00D22E71">
            <w:pPr>
              <w:pStyle w:val="AGRTableText"/>
            </w:pPr>
            <w:r w:rsidRPr="00A04C56">
              <w:t>Contributed equity ($2)</w:t>
            </w:r>
          </w:p>
        </w:tc>
        <w:tc>
          <w:tcPr>
            <w:tcW w:w="1331" w:type="dxa"/>
          </w:tcPr>
          <w:p w:rsidR="0095607A" w:rsidRPr="00A04C56" w:rsidRDefault="003D5967" w:rsidP="00D22E71">
            <w:pPr>
              <w:pStyle w:val="AGRTableNumbers"/>
              <w:tabs>
                <w:tab w:val="decimal" w:pos="1070"/>
              </w:tabs>
              <w:ind w:right="170"/>
              <w:jc w:val="left"/>
            </w:pPr>
            <w:r>
              <w:t>-</w:t>
            </w:r>
          </w:p>
        </w:tc>
        <w:tc>
          <w:tcPr>
            <w:tcW w:w="1331" w:type="dxa"/>
          </w:tcPr>
          <w:p w:rsidR="0095607A" w:rsidRPr="00A04C56" w:rsidRDefault="0095607A" w:rsidP="0095607A">
            <w:pPr>
              <w:pStyle w:val="AGRTableNumbers"/>
              <w:tabs>
                <w:tab w:val="decimal" w:pos="1070"/>
              </w:tabs>
              <w:ind w:right="170"/>
              <w:jc w:val="left"/>
            </w:pPr>
            <w:r>
              <w:t>-</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3D5967" w:rsidP="00D22E71">
            <w:pPr>
              <w:pStyle w:val="AGRTableNumbers"/>
              <w:tabs>
                <w:tab w:val="decimal" w:pos="1070"/>
              </w:tabs>
              <w:ind w:right="170"/>
              <w:jc w:val="left"/>
              <w:rPr>
                <w:b/>
              </w:rPr>
            </w:pPr>
            <w:r>
              <w:rPr>
                <w:b/>
              </w:rPr>
              <w:t>578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617</w:t>
            </w:r>
          </w:p>
        </w:tc>
      </w:tr>
    </w:tbl>
    <w:p w:rsidR="00D22E71" w:rsidRPr="00A04C56" w:rsidRDefault="00D22E71" w:rsidP="00405988">
      <w:pPr>
        <w:pStyle w:val="AGRBodyText"/>
      </w:pPr>
    </w:p>
    <w:p w:rsidR="00954912" w:rsidRDefault="00954912" w:rsidP="00405988">
      <w:pPr>
        <w:pStyle w:val="AGRBodyText"/>
      </w:pPr>
    </w:p>
    <w:p w:rsidR="00F44CC2" w:rsidRPr="00A04C56" w:rsidRDefault="00F44CC2" w:rsidP="00405988">
      <w:pPr>
        <w:pStyle w:val="AGRBodyText"/>
      </w:pPr>
    </w:p>
    <w:p w:rsidR="00D22E71" w:rsidRPr="00A04C56" w:rsidRDefault="007074D3" w:rsidP="0055349B">
      <w:pPr>
        <w:pStyle w:val="AGRHeading1"/>
      </w:pPr>
      <w:bookmarkStart w:id="77" w:name="ntpsbs"/>
      <w:bookmarkStart w:id="78" w:name="_Toc185325804"/>
      <w:r w:rsidRPr="00A04C56">
        <w:lastRenderedPageBreak/>
        <w:t xml:space="preserve">Northern Territory Police Supplementary </w:t>
      </w:r>
      <w:bookmarkEnd w:id="77"/>
      <w:r w:rsidRPr="00A04C56">
        <w:t>Benefit Scheme</w:t>
      </w:r>
      <w:bookmarkEnd w:id="78"/>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7074D3" w:rsidRPr="00A67D2B" w:rsidRDefault="007074D3" w:rsidP="00405988">
      <w:pPr>
        <w:pStyle w:val="AGRBodyText"/>
      </w:pPr>
      <w:r w:rsidRPr="00A67D2B">
        <w:t xml:space="preserve">The </w:t>
      </w:r>
      <w:r w:rsidR="00385662" w:rsidRPr="00A67D2B">
        <w:t>Northern Territory Police Supplementary Benefit Scheme (</w:t>
      </w:r>
      <w:r w:rsidRPr="00A67D2B">
        <w:t>NTPSBS</w:t>
      </w:r>
      <w:r w:rsidR="00385662" w:rsidRPr="00A67D2B">
        <w:t>)</w:t>
      </w:r>
      <w:r w:rsidRPr="00A67D2B">
        <w:t xml:space="preserve"> differs from other superannuation schemes discussed in this report in that it was established under a Trust Deed rather than by legislation and is intended to supplement pensions payable from the Commonwealth Superannuation Scheme (CSS) for members of the Northern Territory Polic</w:t>
      </w:r>
      <w:r w:rsidR="006A33E6" w:rsidRPr="00A67D2B">
        <w:t>e, Fire and Emergency Services</w:t>
      </w:r>
      <w:r w:rsidRPr="00A67D2B">
        <w:t>.</w:t>
      </w:r>
    </w:p>
    <w:p w:rsidR="007074D3" w:rsidRPr="00A67D2B" w:rsidRDefault="007074D3" w:rsidP="00405988">
      <w:pPr>
        <w:pStyle w:val="AGRBodyText"/>
      </w:pPr>
      <w:r w:rsidRPr="00A67D2B">
        <w:t xml:space="preserve">Eligibility for membership of the CSS ceased from 1 January 1988 and all members of </w:t>
      </w:r>
      <w:r w:rsidR="00385662" w:rsidRPr="00A67D2B">
        <w:t xml:space="preserve">the </w:t>
      </w:r>
      <w:r w:rsidRPr="00A67D2B">
        <w:t>police force recruited after that date were required to join the NT Government and Public Authorities Superannuation Scheme</w:t>
      </w:r>
      <w:r w:rsidR="008848E7" w:rsidRPr="00A67D2B">
        <w:t>, until that scheme’s closure to new members in 1999</w:t>
      </w:r>
      <w:r w:rsidRPr="00A67D2B">
        <w:t xml:space="preserve">.  The NTPSBS is therefore closed to new members and membership of the scheme is declining steadily as a consequence.  At </w:t>
      </w:r>
      <w:r w:rsidR="00CD03EB" w:rsidRPr="00A67D2B">
        <w:t>30 June 2010</w:t>
      </w:r>
      <w:r w:rsidRPr="00A67D2B">
        <w:t xml:space="preserve"> there were </w:t>
      </w:r>
      <w:r w:rsidR="00A67D2B" w:rsidRPr="00A67D2B">
        <w:t>90</w:t>
      </w:r>
      <w:r w:rsidRPr="00A67D2B">
        <w:t xml:space="preserve"> members</w:t>
      </w:r>
      <w:r w:rsidR="00A67D2B">
        <w:t xml:space="preserve"> </w:t>
      </w:r>
      <w:r w:rsidR="00A67D2B" w:rsidRPr="00A67D2B">
        <w:t xml:space="preserve">(97 in 2009) </w:t>
      </w:r>
      <w:r w:rsidRPr="00A67D2B">
        <w:t xml:space="preserve">and </w:t>
      </w:r>
      <w:r w:rsidR="007B2B2A" w:rsidRPr="00A67D2B">
        <w:t>1</w:t>
      </w:r>
      <w:r w:rsidR="00A67D2B" w:rsidRPr="00A67D2B">
        <w:t>58</w:t>
      </w:r>
      <w:r w:rsidR="007B2B2A" w:rsidRPr="00A67D2B">
        <w:t xml:space="preserve"> </w:t>
      </w:r>
      <w:r w:rsidRPr="00A67D2B">
        <w:t>pensioners</w:t>
      </w:r>
      <w:r w:rsidR="00A67D2B">
        <w:t xml:space="preserve"> </w:t>
      </w:r>
      <w:r w:rsidR="00A67D2B" w:rsidRPr="00A67D2B">
        <w:t>(149 in 2009)</w:t>
      </w:r>
      <w:r w:rsidRPr="00A67D2B">
        <w:t>.</w:t>
      </w:r>
    </w:p>
    <w:p w:rsidR="007074D3" w:rsidRPr="00A67D2B" w:rsidRDefault="007074D3" w:rsidP="00405988">
      <w:pPr>
        <w:pStyle w:val="AGRBodyText"/>
      </w:pPr>
      <w:r w:rsidRPr="00A67D2B">
        <w:t>Members finance a share of scheme benefits by contributing one per cent of their salary to the fund, which is managed by the Trustees.  Each member has an accumulation account in the fund representing the member’s contributions and interest earnings.</w:t>
      </w:r>
    </w:p>
    <w:p w:rsidR="007074D3" w:rsidRPr="00A67D2B" w:rsidRDefault="007074D3" w:rsidP="00405988">
      <w:pPr>
        <w:pStyle w:val="AGRBodyText"/>
      </w:pPr>
      <w:r w:rsidRPr="00A67D2B">
        <w:t>A member qualifies for a supplementary benefit if:</w:t>
      </w:r>
    </w:p>
    <w:p w:rsidR="007074D3" w:rsidRPr="00A67D2B" w:rsidRDefault="007074D3" w:rsidP="00405988">
      <w:pPr>
        <w:pStyle w:val="AGRBulletText"/>
      </w:pPr>
      <w:r w:rsidRPr="00A67D2B">
        <w:t>the member is at least 50 years of age or has at least 25 years CSS contributory service when ceasing to be a member of the scheme; and</w:t>
      </w:r>
    </w:p>
    <w:p w:rsidR="007074D3" w:rsidRPr="00A67D2B" w:rsidRDefault="007074D3" w:rsidP="00405988">
      <w:pPr>
        <w:pStyle w:val="AGRBulletText"/>
      </w:pPr>
      <w:r w:rsidRPr="00A67D2B">
        <w:t>the member becomes entitled to a CSS age retirement pension, early retirement pension, deferred pension or postponed pension on or after ceasing to be a member of the scheme.</w:t>
      </w:r>
    </w:p>
    <w:p w:rsidR="007074D3" w:rsidRPr="00A04C56" w:rsidRDefault="007074D3" w:rsidP="00405988">
      <w:pPr>
        <w:pStyle w:val="AGRBodyText"/>
      </w:pPr>
      <w:r w:rsidRPr="00A67D2B">
        <w:t>The supplementary benefit is based on the amount of the member’s CSS employer-financed pension and the member’s age when ceasing to be a member of the NT Police Force or a CSS contributor, whichever occurs later.  Upon qualification for a supplementary benefit, the member’s accumulated contributions and interest are paid to the Territory, which is responsible for the payment of the supplementary benefit.</w:t>
      </w:r>
    </w:p>
    <w:p w:rsidR="007074D3" w:rsidRPr="00A04C56" w:rsidRDefault="007074D3" w:rsidP="0055349B">
      <w:pPr>
        <w:pStyle w:val="AGRHeading1"/>
      </w:pPr>
      <w:bookmarkStart w:id="79" w:name="_Toc185325806"/>
      <w:r w:rsidRPr="00A04C56">
        <w:lastRenderedPageBreak/>
        <w:t>Northern Territory Police Supplementary Benefit Scheme cont…</w:t>
      </w:r>
      <w:bookmarkEnd w:id="79"/>
    </w:p>
    <w:p w:rsidR="00D22E71" w:rsidRPr="00A67D2B" w:rsidRDefault="007074D3" w:rsidP="00405988">
      <w:pPr>
        <w:pStyle w:val="AGRBodyText"/>
      </w:pPr>
      <w:r w:rsidRPr="00A67D2B">
        <w:t>The supplementary benefit is paid as a lifetime indexed pension, which commences when the CSS employer-financed pension begins to be paid. A supplementary pension may be commuted to a lump sum equal to ten times the annual amount of supplementary pension.  Where a member ceases membership and is not entitled to a supplementary benefit, an amount equal to the member’s contributions with interest is paid to the member</w:t>
      </w:r>
      <w:r w:rsidR="00D22E71" w:rsidRPr="00A67D2B">
        <w:t>.</w:t>
      </w:r>
    </w:p>
    <w:p w:rsidR="00D22E71" w:rsidRPr="00A67D2B" w:rsidRDefault="00392057" w:rsidP="00D22E71">
      <w:pPr>
        <w:pStyle w:val="AGRHeading3"/>
        <w:rPr>
          <w:lang w:val="en-AU"/>
        </w:rPr>
      </w:pPr>
      <w:r w:rsidRPr="00A67D2B">
        <w:rPr>
          <w:lang w:val="en-AU"/>
        </w:rPr>
        <w:t>Audit Opinion</w:t>
      </w:r>
    </w:p>
    <w:p w:rsidR="00D22E71" w:rsidRPr="00A67D2B" w:rsidRDefault="007074D3" w:rsidP="00405988">
      <w:pPr>
        <w:pStyle w:val="AGRBodyText"/>
      </w:pPr>
      <w:r w:rsidRPr="00A67D2B">
        <w:t xml:space="preserve">The audit of the Northern Territory Police Supplementary Benefit Scheme for the year ended </w:t>
      </w:r>
      <w:r w:rsidR="00CD03EB" w:rsidRPr="00A67D2B">
        <w:t>30 June 2010</w:t>
      </w:r>
      <w:r w:rsidRPr="00A67D2B">
        <w:t xml:space="preserve"> resulted in an unqualified independent audit opinion, which was issued on </w:t>
      </w:r>
      <w:r w:rsidR="00A67D2B" w:rsidRPr="00A67D2B">
        <w:t xml:space="preserve">8 </w:t>
      </w:r>
      <w:r w:rsidRPr="00A67D2B">
        <w:t xml:space="preserve">October </w:t>
      </w:r>
      <w:r w:rsidR="00A67D2B" w:rsidRPr="00A67D2B">
        <w:t>2010</w:t>
      </w:r>
      <w:r w:rsidR="00D22E71" w:rsidRPr="00A67D2B">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851C2C" w:rsidRDefault="00851C2C" w:rsidP="00405988">
      <w:pPr>
        <w:pStyle w:val="AGRBodyText"/>
      </w:pPr>
      <w:r>
        <w:t>The net assets of the Scheme increased for the year compared with a decline for the prior for the prior year.  This improvement is a reflection of the improvement in investment returns that has occurred in the period following the global financial crisis of 2008 and 2009 and which saw a significant improvement in the total value of investments held by the Scheme.  The value of vested benefits at 30 June 2010 was $43.3 million (2009: $38.4 million).</w:t>
      </w:r>
    </w:p>
    <w:p w:rsidR="00D22E71" w:rsidRPr="00A04C56" w:rsidRDefault="00851C2C" w:rsidP="00405988">
      <w:pPr>
        <w:pStyle w:val="AGRBodyText"/>
      </w:pPr>
      <w:r>
        <w:t>Benefits payments decreased to $235,887 (2009: $275,444) as a result of a smaller number of members leaving the Scheme in 2009-10.</w:t>
      </w:r>
    </w:p>
    <w:p w:rsidR="007074D3" w:rsidRPr="00A04C56" w:rsidRDefault="007074D3" w:rsidP="0055349B">
      <w:pPr>
        <w:pStyle w:val="AGRHeading1"/>
      </w:pPr>
      <w:bookmarkStart w:id="80" w:name="_Toc185325807"/>
      <w:r w:rsidRPr="00A04C56">
        <w:lastRenderedPageBreak/>
        <w:t>Northern Territory Police Supplementary Benefit Scheme cont…</w:t>
      </w:r>
      <w:bookmarkEnd w:id="80"/>
    </w:p>
    <w:p w:rsidR="00D22E71" w:rsidRPr="00A04C56" w:rsidRDefault="00D22E71" w:rsidP="00D22E71">
      <w:pPr>
        <w:pStyle w:val="AGRHeading3"/>
        <w:keepNext/>
        <w:rPr>
          <w:lang w:val="en-AU"/>
        </w:rPr>
      </w:pPr>
      <w:r w:rsidRPr="00A04C56">
        <w:rPr>
          <w:lang w:val="en-AU"/>
        </w:rPr>
        <w:t xml:space="preserve">Abridged </w:t>
      </w:r>
      <w:r w:rsidR="0029216C" w:rsidRPr="00A04C56">
        <w:rPr>
          <w:lang w:val="en-AU"/>
        </w:rPr>
        <w:t>Statement of Changes in Net Assets</w:t>
      </w:r>
      <w:r w:rsidRPr="00A04C56">
        <w:rPr>
          <w:lang w:val="en-AU"/>
        </w:rPr>
        <w:t xml:space="preserve"> </w:t>
      </w:r>
    </w:p>
    <w:tbl>
      <w:tblPr>
        <w:tblStyle w:val="AGRTable"/>
        <w:tblW w:w="7370" w:type="dxa"/>
        <w:tblInd w:w="851" w:type="dxa"/>
        <w:tblLayout w:type="fixed"/>
        <w:tblLook w:val="01E0" w:firstRow="1" w:lastRow="1" w:firstColumn="1" w:lastColumn="1" w:noHBand="0" w:noVBand="0"/>
        <w:tblCaption w:val="Northern Territory Police Supplementary Benefit Scheme "/>
        <w:tblDescription w:val="Northern Territory Police Supplementary Benefit Scheme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783D6B" w:rsidRPr="00A04C56">
        <w:tc>
          <w:tcPr>
            <w:tcW w:w="4536" w:type="dxa"/>
          </w:tcPr>
          <w:p w:rsidR="00783D6B" w:rsidRPr="00A04C56" w:rsidRDefault="00783D6B" w:rsidP="00640C9E">
            <w:pPr>
              <w:pStyle w:val="StyleAGRTableTextLeft0cmHanging127cm"/>
            </w:pPr>
            <w:r w:rsidRPr="00A3586B">
              <w:rPr>
                <w:rFonts w:cs="Arial"/>
                <w:b/>
              </w:rPr>
              <w:t>Income</w:t>
            </w:r>
          </w:p>
        </w:tc>
        <w:tc>
          <w:tcPr>
            <w:tcW w:w="1417" w:type="dxa"/>
          </w:tcPr>
          <w:p w:rsidR="00783D6B" w:rsidRPr="00A04C56" w:rsidRDefault="00783D6B" w:rsidP="005835C2">
            <w:pPr>
              <w:pStyle w:val="AGRTableNumbers"/>
              <w:tabs>
                <w:tab w:val="decimal" w:pos="1070"/>
              </w:tabs>
              <w:ind w:right="170"/>
              <w:jc w:val="left"/>
            </w:pPr>
          </w:p>
        </w:tc>
        <w:tc>
          <w:tcPr>
            <w:tcW w:w="1417" w:type="dxa"/>
          </w:tcPr>
          <w:p w:rsidR="00783D6B" w:rsidRDefault="00783D6B" w:rsidP="0095607A">
            <w:pPr>
              <w:pStyle w:val="AGRTableNumbers"/>
              <w:tabs>
                <w:tab w:val="decimal" w:pos="1070"/>
              </w:tabs>
              <w:ind w:right="170"/>
              <w:jc w:val="left"/>
            </w:pPr>
          </w:p>
        </w:tc>
      </w:tr>
      <w:tr w:rsidR="00783D6B" w:rsidRPr="00A04C56">
        <w:tc>
          <w:tcPr>
            <w:tcW w:w="4536" w:type="dxa"/>
          </w:tcPr>
          <w:p w:rsidR="00783D6B" w:rsidRPr="00A04C56" w:rsidRDefault="00783D6B" w:rsidP="00640C9E">
            <w:pPr>
              <w:pStyle w:val="StyleAGRTableTextLeft0cmHanging127cm"/>
            </w:pPr>
            <w:r>
              <w:t>Interest</w:t>
            </w:r>
          </w:p>
        </w:tc>
        <w:tc>
          <w:tcPr>
            <w:tcW w:w="1417" w:type="dxa"/>
          </w:tcPr>
          <w:p w:rsidR="00783D6B" w:rsidRPr="00A04C56" w:rsidRDefault="00783D6B" w:rsidP="005835C2">
            <w:pPr>
              <w:pStyle w:val="AGRTableNumbers"/>
              <w:tabs>
                <w:tab w:val="decimal" w:pos="1070"/>
              </w:tabs>
              <w:ind w:right="170"/>
              <w:jc w:val="left"/>
            </w:pPr>
            <w:r>
              <w:t>6</w:t>
            </w:r>
          </w:p>
        </w:tc>
        <w:tc>
          <w:tcPr>
            <w:tcW w:w="1417" w:type="dxa"/>
          </w:tcPr>
          <w:p w:rsidR="00783D6B" w:rsidRDefault="00783D6B" w:rsidP="0095607A">
            <w:pPr>
              <w:pStyle w:val="AGRTableNumbers"/>
              <w:tabs>
                <w:tab w:val="decimal" w:pos="1070"/>
              </w:tabs>
              <w:ind w:right="170"/>
              <w:jc w:val="left"/>
            </w:pPr>
            <w:r>
              <w:t>6</w:t>
            </w:r>
          </w:p>
        </w:tc>
      </w:tr>
      <w:tr w:rsidR="0095607A" w:rsidRPr="00A04C56">
        <w:tc>
          <w:tcPr>
            <w:tcW w:w="4536" w:type="dxa"/>
          </w:tcPr>
          <w:p w:rsidR="0095607A" w:rsidRPr="00A04C56" w:rsidRDefault="00783D6B" w:rsidP="00640C9E">
            <w:pPr>
              <w:pStyle w:val="StyleAGRTableTextLeft0cmHanging127cm"/>
            </w:pPr>
            <w:r>
              <w:t>Movement in net market value of investments</w:t>
            </w:r>
          </w:p>
        </w:tc>
        <w:tc>
          <w:tcPr>
            <w:tcW w:w="1417" w:type="dxa"/>
          </w:tcPr>
          <w:p w:rsidR="0095607A" w:rsidRPr="00A04C56" w:rsidRDefault="00783D6B" w:rsidP="005835C2">
            <w:pPr>
              <w:pStyle w:val="AGRTableNumbers"/>
              <w:tabs>
                <w:tab w:val="decimal" w:pos="1070"/>
              </w:tabs>
              <w:ind w:right="170"/>
              <w:jc w:val="left"/>
            </w:pPr>
            <w:r>
              <w:t>270</w:t>
            </w:r>
          </w:p>
        </w:tc>
        <w:tc>
          <w:tcPr>
            <w:tcW w:w="1417" w:type="dxa"/>
          </w:tcPr>
          <w:p w:rsidR="0095607A" w:rsidRPr="00A04C56" w:rsidRDefault="00783D6B" w:rsidP="0095607A">
            <w:pPr>
              <w:pStyle w:val="AGRTableNumbers"/>
              <w:tabs>
                <w:tab w:val="decimal" w:pos="1070"/>
              </w:tabs>
              <w:ind w:right="170"/>
              <w:jc w:val="left"/>
            </w:pPr>
            <w:r>
              <w:t>(355)</w:t>
            </w:r>
          </w:p>
        </w:tc>
      </w:tr>
      <w:tr w:rsidR="0095607A" w:rsidRPr="00A04C56" w:rsidTr="00783D6B">
        <w:tc>
          <w:tcPr>
            <w:tcW w:w="4536" w:type="dxa"/>
          </w:tcPr>
          <w:p w:rsidR="0095607A" w:rsidRPr="00A04C56" w:rsidRDefault="0095607A" w:rsidP="00640C9E">
            <w:pPr>
              <w:pStyle w:val="StyleAGRTableTextLeft0cmHanging127cm"/>
            </w:pPr>
            <w:r w:rsidRPr="00A04C56">
              <w:t>Contribution revenue</w:t>
            </w:r>
          </w:p>
        </w:tc>
        <w:tc>
          <w:tcPr>
            <w:tcW w:w="1417" w:type="dxa"/>
          </w:tcPr>
          <w:p w:rsidR="0095607A" w:rsidRPr="00A04C56" w:rsidRDefault="00783D6B" w:rsidP="005835C2">
            <w:pPr>
              <w:pStyle w:val="AGRTableNumbers"/>
              <w:tabs>
                <w:tab w:val="decimal" w:pos="1070"/>
              </w:tabs>
              <w:ind w:right="170"/>
              <w:jc w:val="left"/>
            </w:pPr>
            <w:r>
              <w:t>101</w:t>
            </w:r>
          </w:p>
        </w:tc>
        <w:tc>
          <w:tcPr>
            <w:tcW w:w="1417" w:type="dxa"/>
          </w:tcPr>
          <w:p w:rsidR="0095607A" w:rsidRPr="00A04C56" w:rsidRDefault="00783D6B" w:rsidP="0095607A">
            <w:pPr>
              <w:pStyle w:val="AGRTableNumbers"/>
              <w:tabs>
                <w:tab w:val="decimal" w:pos="1070"/>
              </w:tabs>
              <w:ind w:right="170"/>
              <w:jc w:val="left"/>
            </w:pPr>
            <w:r>
              <w:t>106</w:t>
            </w:r>
          </w:p>
        </w:tc>
      </w:tr>
      <w:tr w:rsidR="00783D6B" w:rsidRPr="00A04C56" w:rsidTr="00783D6B">
        <w:tc>
          <w:tcPr>
            <w:tcW w:w="4536" w:type="dxa"/>
            <w:tcBorders>
              <w:bottom w:val="single" w:sz="4" w:space="0" w:color="auto"/>
            </w:tcBorders>
          </w:tcPr>
          <w:p w:rsidR="00783D6B" w:rsidRPr="00A04C56" w:rsidRDefault="00783D6B" w:rsidP="00640C9E">
            <w:pPr>
              <w:pStyle w:val="StyleAGRTableTextLeft0cmHanging127cm"/>
            </w:pPr>
            <w:r w:rsidRPr="00A3586B">
              <w:rPr>
                <w:rFonts w:cs="Arial"/>
                <w:b/>
              </w:rPr>
              <w:t>Total Income</w:t>
            </w:r>
          </w:p>
        </w:tc>
        <w:tc>
          <w:tcPr>
            <w:tcW w:w="1417" w:type="dxa"/>
            <w:tcBorders>
              <w:bottom w:val="single" w:sz="4" w:space="0" w:color="auto"/>
            </w:tcBorders>
          </w:tcPr>
          <w:p w:rsidR="00783D6B" w:rsidRPr="00783D6B" w:rsidRDefault="00783D6B" w:rsidP="00D22E71">
            <w:pPr>
              <w:pStyle w:val="AGRTableNumbers"/>
              <w:tabs>
                <w:tab w:val="decimal" w:pos="1070"/>
              </w:tabs>
              <w:ind w:right="170"/>
              <w:jc w:val="left"/>
              <w:rPr>
                <w:b/>
              </w:rPr>
            </w:pPr>
            <w:r w:rsidRPr="00783D6B">
              <w:rPr>
                <w:b/>
              </w:rPr>
              <w:t>377</w:t>
            </w:r>
          </w:p>
        </w:tc>
        <w:tc>
          <w:tcPr>
            <w:tcW w:w="1417" w:type="dxa"/>
            <w:tcBorders>
              <w:bottom w:val="single" w:sz="4" w:space="0" w:color="auto"/>
            </w:tcBorders>
          </w:tcPr>
          <w:p w:rsidR="00783D6B" w:rsidRPr="00783D6B" w:rsidRDefault="00783D6B" w:rsidP="0095607A">
            <w:pPr>
              <w:pStyle w:val="AGRTableNumbers"/>
              <w:tabs>
                <w:tab w:val="decimal" w:pos="1070"/>
              </w:tabs>
              <w:ind w:right="170"/>
              <w:jc w:val="left"/>
              <w:rPr>
                <w:b/>
              </w:rPr>
            </w:pPr>
            <w:r w:rsidRPr="00783D6B">
              <w:rPr>
                <w:b/>
              </w:rPr>
              <w:t>(243)</w:t>
            </w:r>
          </w:p>
        </w:tc>
      </w:tr>
      <w:tr w:rsidR="00783D6B" w:rsidRPr="00A04C56" w:rsidTr="00783D6B">
        <w:tc>
          <w:tcPr>
            <w:tcW w:w="4536" w:type="dxa"/>
            <w:tcBorders>
              <w:top w:val="single" w:sz="4" w:space="0" w:color="auto"/>
            </w:tcBorders>
          </w:tcPr>
          <w:p w:rsidR="00783D6B" w:rsidRPr="00A04C56" w:rsidRDefault="00783D6B" w:rsidP="00640C9E">
            <w:pPr>
              <w:pStyle w:val="StyleAGRTableTextLeft0cmHanging127cm"/>
            </w:pPr>
            <w:r w:rsidRPr="00783D6B">
              <w:rPr>
                <w:rFonts w:cs="Arial"/>
                <w:b/>
              </w:rPr>
              <w:t>Expenses</w:t>
            </w:r>
          </w:p>
        </w:tc>
        <w:tc>
          <w:tcPr>
            <w:tcW w:w="1417" w:type="dxa"/>
            <w:tcBorders>
              <w:top w:val="single" w:sz="4" w:space="0" w:color="auto"/>
            </w:tcBorders>
          </w:tcPr>
          <w:p w:rsidR="00783D6B" w:rsidRPr="00A04C56" w:rsidRDefault="00783D6B" w:rsidP="00D22E71">
            <w:pPr>
              <w:pStyle w:val="AGRTableNumbers"/>
              <w:tabs>
                <w:tab w:val="decimal" w:pos="1070"/>
              </w:tabs>
              <w:ind w:right="170"/>
              <w:jc w:val="left"/>
            </w:pPr>
          </w:p>
        </w:tc>
        <w:tc>
          <w:tcPr>
            <w:tcW w:w="1417" w:type="dxa"/>
            <w:tcBorders>
              <w:top w:val="single" w:sz="4" w:space="0" w:color="auto"/>
            </w:tcBorders>
          </w:tcPr>
          <w:p w:rsidR="00783D6B" w:rsidRPr="00A04C56" w:rsidRDefault="00783D6B"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Benefits</w:t>
            </w:r>
          </w:p>
        </w:tc>
        <w:tc>
          <w:tcPr>
            <w:tcW w:w="1417" w:type="dxa"/>
          </w:tcPr>
          <w:p w:rsidR="0095607A" w:rsidRPr="00A04C56" w:rsidRDefault="0095607A" w:rsidP="00D22E71">
            <w:pPr>
              <w:pStyle w:val="AGRTableNumbers"/>
              <w:tabs>
                <w:tab w:val="decimal" w:pos="1070"/>
              </w:tabs>
              <w:ind w:right="170"/>
              <w:jc w:val="left"/>
            </w:pPr>
          </w:p>
        </w:tc>
        <w:tc>
          <w:tcPr>
            <w:tcW w:w="1417" w:type="dxa"/>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9A51EB">
            <w:pPr>
              <w:pStyle w:val="StyleAGRTableTextLeft0cmHanging127cm"/>
              <w:ind w:left="720"/>
            </w:pPr>
            <w:r w:rsidRPr="00A04C56">
              <w:t>Refunds of accumulated contributions</w:t>
            </w:r>
          </w:p>
        </w:tc>
        <w:tc>
          <w:tcPr>
            <w:tcW w:w="1417" w:type="dxa"/>
          </w:tcPr>
          <w:p w:rsidR="0095607A" w:rsidRPr="00A04C56" w:rsidRDefault="00783D6B" w:rsidP="00D22E71">
            <w:pPr>
              <w:pStyle w:val="AGRTableNumbers"/>
              <w:tabs>
                <w:tab w:val="decimal" w:pos="1070"/>
              </w:tabs>
              <w:ind w:right="170"/>
              <w:jc w:val="left"/>
            </w:pPr>
            <w:r>
              <w:t>(37)</w:t>
            </w:r>
          </w:p>
        </w:tc>
        <w:tc>
          <w:tcPr>
            <w:tcW w:w="1417" w:type="dxa"/>
          </w:tcPr>
          <w:p w:rsidR="0095607A" w:rsidRPr="00A04C56" w:rsidRDefault="0095607A" w:rsidP="0095607A">
            <w:pPr>
              <w:pStyle w:val="AGRTableNumbers"/>
              <w:tabs>
                <w:tab w:val="decimal" w:pos="1070"/>
              </w:tabs>
              <w:ind w:right="170"/>
              <w:jc w:val="left"/>
            </w:pPr>
            <w:r>
              <w:t>(48)</w:t>
            </w:r>
          </w:p>
        </w:tc>
      </w:tr>
      <w:tr w:rsidR="0095607A" w:rsidRPr="00A04C56" w:rsidTr="00783D6B">
        <w:tc>
          <w:tcPr>
            <w:tcW w:w="4536" w:type="dxa"/>
          </w:tcPr>
          <w:p w:rsidR="0095607A" w:rsidRPr="00A04C56" w:rsidRDefault="0095607A" w:rsidP="009A51EB">
            <w:pPr>
              <w:pStyle w:val="StyleAGRTableTextLeft0cmHanging127cm"/>
              <w:ind w:left="720"/>
            </w:pPr>
            <w:r w:rsidRPr="00A04C56">
              <w:t xml:space="preserve">Payment of accumulated contributions to </w:t>
            </w:r>
            <w:r>
              <w:t xml:space="preserve">     </w:t>
            </w:r>
            <w:r w:rsidRPr="00A04C56">
              <w:t>the Territory</w:t>
            </w:r>
          </w:p>
        </w:tc>
        <w:tc>
          <w:tcPr>
            <w:tcW w:w="1417" w:type="dxa"/>
            <w:vAlign w:val="bottom"/>
          </w:tcPr>
          <w:p w:rsidR="0095607A" w:rsidRPr="00A04C56" w:rsidRDefault="00783D6B" w:rsidP="00783D6B">
            <w:pPr>
              <w:pStyle w:val="AGRTableNumbers"/>
              <w:tabs>
                <w:tab w:val="decimal" w:pos="1070"/>
              </w:tabs>
              <w:ind w:right="170"/>
              <w:jc w:val="left"/>
            </w:pPr>
            <w:r>
              <w:t>(199)</w:t>
            </w:r>
          </w:p>
        </w:tc>
        <w:tc>
          <w:tcPr>
            <w:tcW w:w="1417" w:type="dxa"/>
            <w:vAlign w:val="bottom"/>
          </w:tcPr>
          <w:p w:rsidR="0095607A" w:rsidRPr="00A04C56" w:rsidRDefault="0095607A" w:rsidP="00783D6B">
            <w:pPr>
              <w:pStyle w:val="AGRTableNumbers"/>
              <w:tabs>
                <w:tab w:val="decimal" w:pos="1070"/>
              </w:tabs>
              <w:ind w:right="170"/>
              <w:jc w:val="left"/>
            </w:pPr>
            <w:r>
              <w:t>(227)</w:t>
            </w:r>
          </w:p>
        </w:tc>
      </w:tr>
      <w:tr w:rsidR="0095607A" w:rsidRPr="00A04C56" w:rsidTr="00783D6B">
        <w:tc>
          <w:tcPr>
            <w:tcW w:w="4536" w:type="dxa"/>
          </w:tcPr>
          <w:p w:rsidR="0095607A" w:rsidRPr="00A04C56" w:rsidRDefault="0095607A" w:rsidP="00640C9E">
            <w:pPr>
              <w:pStyle w:val="StyleAGRTableTextLeft0cmHanging127cm"/>
            </w:pPr>
            <w:r w:rsidRPr="00A04C56">
              <w:t>Superannuation contribution surcharge</w:t>
            </w:r>
          </w:p>
        </w:tc>
        <w:tc>
          <w:tcPr>
            <w:tcW w:w="1417" w:type="dxa"/>
          </w:tcPr>
          <w:p w:rsidR="0095607A" w:rsidRPr="00A04C56" w:rsidRDefault="00783D6B" w:rsidP="00D22E71">
            <w:pPr>
              <w:pStyle w:val="AGRTableNumbers"/>
              <w:tabs>
                <w:tab w:val="decimal" w:pos="1070"/>
              </w:tabs>
              <w:ind w:right="170"/>
              <w:jc w:val="left"/>
            </w:pPr>
            <w:r>
              <w:t>(2)</w:t>
            </w:r>
          </w:p>
        </w:tc>
        <w:tc>
          <w:tcPr>
            <w:tcW w:w="1417" w:type="dxa"/>
          </w:tcPr>
          <w:p w:rsidR="0095607A" w:rsidRPr="00A04C56" w:rsidRDefault="0095607A" w:rsidP="0095607A">
            <w:pPr>
              <w:pStyle w:val="AGRTableNumbers"/>
              <w:tabs>
                <w:tab w:val="decimal" w:pos="1070"/>
              </w:tabs>
              <w:ind w:right="170"/>
              <w:jc w:val="left"/>
            </w:pPr>
            <w:r>
              <w:t>(2)</w:t>
            </w:r>
          </w:p>
        </w:tc>
      </w:tr>
      <w:tr w:rsidR="0095607A" w:rsidRPr="00A04C56">
        <w:tc>
          <w:tcPr>
            <w:tcW w:w="4536" w:type="dxa"/>
          </w:tcPr>
          <w:p w:rsidR="0095607A" w:rsidRPr="00A04C56" w:rsidRDefault="0095607A" w:rsidP="00640C9E">
            <w:pPr>
              <w:pStyle w:val="StyleAGRTableTextLeft0cmHanging127cm"/>
            </w:pPr>
            <w:r w:rsidRPr="00A04C56">
              <w:t>Other expenses</w:t>
            </w:r>
          </w:p>
        </w:tc>
        <w:tc>
          <w:tcPr>
            <w:tcW w:w="1417" w:type="dxa"/>
          </w:tcPr>
          <w:p w:rsidR="0095607A" w:rsidRPr="00A04C56" w:rsidRDefault="00783D6B" w:rsidP="00D22E71">
            <w:pPr>
              <w:pStyle w:val="AGRTableNumbers"/>
              <w:tabs>
                <w:tab w:val="decimal" w:pos="1070"/>
              </w:tabs>
              <w:ind w:right="170"/>
              <w:jc w:val="left"/>
            </w:pPr>
            <w:r>
              <w:t>(2)</w:t>
            </w:r>
          </w:p>
        </w:tc>
        <w:tc>
          <w:tcPr>
            <w:tcW w:w="1417" w:type="dxa"/>
          </w:tcPr>
          <w:p w:rsidR="0095607A" w:rsidRPr="00A04C56" w:rsidRDefault="0095607A" w:rsidP="0095607A">
            <w:pPr>
              <w:pStyle w:val="AGRTableNumbers"/>
              <w:tabs>
                <w:tab w:val="decimal" w:pos="1070"/>
              </w:tabs>
              <w:ind w:right="170"/>
              <w:jc w:val="left"/>
            </w:pPr>
            <w:r>
              <w:t>(2)</w:t>
            </w:r>
          </w:p>
        </w:tc>
      </w:tr>
      <w:tr w:rsidR="00783D6B" w:rsidRPr="00A04C56">
        <w:tc>
          <w:tcPr>
            <w:tcW w:w="4536" w:type="dxa"/>
            <w:tcBorders>
              <w:top w:val="single" w:sz="4" w:space="0" w:color="auto"/>
              <w:bottom w:val="single" w:sz="4" w:space="0" w:color="auto"/>
            </w:tcBorders>
          </w:tcPr>
          <w:p w:rsidR="00783D6B" w:rsidRPr="00A04C56" w:rsidRDefault="00783D6B" w:rsidP="00D22E71">
            <w:pPr>
              <w:pStyle w:val="AGRTableText"/>
              <w:ind w:left="720" w:hanging="720"/>
              <w:rPr>
                <w:b/>
              </w:rPr>
            </w:pPr>
            <w:r>
              <w:rPr>
                <w:b/>
              </w:rPr>
              <w:t>Total Expenses</w:t>
            </w:r>
          </w:p>
        </w:tc>
        <w:tc>
          <w:tcPr>
            <w:tcW w:w="1417" w:type="dxa"/>
            <w:tcBorders>
              <w:top w:val="single" w:sz="4" w:space="0" w:color="auto"/>
              <w:bottom w:val="single" w:sz="4" w:space="0" w:color="auto"/>
            </w:tcBorders>
          </w:tcPr>
          <w:p w:rsidR="00783D6B" w:rsidRDefault="00783D6B" w:rsidP="00D22E71">
            <w:pPr>
              <w:pStyle w:val="AGRTableNumbers"/>
              <w:tabs>
                <w:tab w:val="decimal" w:pos="1070"/>
              </w:tabs>
              <w:ind w:right="170"/>
              <w:jc w:val="left"/>
              <w:rPr>
                <w:b/>
              </w:rPr>
            </w:pPr>
            <w:r>
              <w:rPr>
                <w:b/>
              </w:rPr>
              <w:t>(240)</w:t>
            </w:r>
          </w:p>
        </w:tc>
        <w:tc>
          <w:tcPr>
            <w:tcW w:w="1417" w:type="dxa"/>
            <w:tcBorders>
              <w:top w:val="single" w:sz="4" w:space="0" w:color="auto"/>
              <w:bottom w:val="single" w:sz="4" w:space="0" w:color="auto"/>
            </w:tcBorders>
          </w:tcPr>
          <w:p w:rsidR="00783D6B" w:rsidRDefault="00783D6B" w:rsidP="0095607A">
            <w:pPr>
              <w:pStyle w:val="AGRTableNumbers"/>
              <w:tabs>
                <w:tab w:val="decimal" w:pos="1070"/>
              </w:tabs>
              <w:ind w:right="170"/>
              <w:jc w:val="left"/>
              <w:rPr>
                <w:b/>
              </w:rPr>
            </w:pPr>
            <w:r>
              <w:rPr>
                <w:b/>
              </w:rPr>
              <w:t>(279)</w:t>
            </w:r>
          </w:p>
        </w:tc>
      </w:tr>
      <w:tr w:rsidR="0095607A" w:rsidRPr="00A04C56">
        <w:tc>
          <w:tcPr>
            <w:tcW w:w="4536" w:type="dxa"/>
            <w:tcBorders>
              <w:top w:val="single" w:sz="4" w:space="0" w:color="auto"/>
              <w:bottom w:val="single" w:sz="4" w:space="0" w:color="auto"/>
            </w:tcBorders>
          </w:tcPr>
          <w:p w:rsidR="0095607A" w:rsidRPr="00A04C56" w:rsidRDefault="0095607A" w:rsidP="00D22E71">
            <w:pPr>
              <w:pStyle w:val="AGRTableText"/>
              <w:ind w:left="720" w:hanging="720"/>
              <w:rPr>
                <w:b/>
              </w:rPr>
            </w:pPr>
            <w:r w:rsidRPr="00A04C56">
              <w:rPr>
                <w:b/>
              </w:rPr>
              <w:t xml:space="preserve">Revenue </w:t>
            </w:r>
            <w:r w:rsidR="00D5373B" w:rsidRPr="00A04C56">
              <w:rPr>
                <w:b/>
              </w:rPr>
              <w:t xml:space="preserve">Less Expenses Before Income Tax </w:t>
            </w:r>
          </w:p>
        </w:tc>
        <w:tc>
          <w:tcPr>
            <w:tcW w:w="1417" w:type="dxa"/>
            <w:tcBorders>
              <w:top w:val="single" w:sz="4" w:space="0" w:color="auto"/>
              <w:bottom w:val="single" w:sz="4" w:space="0" w:color="auto"/>
            </w:tcBorders>
          </w:tcPr>
          <w:p w:rsidR="0095607A" w:rsidRPr="00A04C56" w:rsidRDefault="00783D6B" w:rsidP="00D22E71">
            <w:pPr>
              <w:pStyle w:val="AGRTableNumbers"/>
              <w:tabs>
                <w:tab w:val="decimal" w:pos="1070"/>
              </w:tabs>
              <w:ind w:right="170"/>
              <w:jc w:val="left"/>
              <w:rPr>
                <w:b/>
              </w:rPr>
            </w:pPr>
            <w:r>
              <w:rPr>
                <w:b/>
              </w:rPr>
              <w:t>137</w:t>
            </w:r>
          </w:p>
        </w:tc>
        <w:tc>
          <w:tcPr>
            <w:tcW w:w="1417" w:type="dxa"/>
            <w:tcBorders>
              <w:top w:val="single" w:sz="4" w:space="0" w:color="auto"/>
              <w:bottom w:val="single" w:sz="4" w:space="0" w:color="auto"/>
            </w:tcBorders>
          </w:tcPr>
          <w:p w:rsidR="0095607A" w:rsidRPr="00A04C56" w:rsidRDefault="0095607A" w:rsidP="0095607A">
            <w:pPr>
              <w:pStyle w:val="AGRTableNumbers"/>
              <w:tabs>
                <w:tab w:val="decimal" w:pos="1070"/>
              </w:tabs>
              <w:ind w:right="170"/>
              <w:jc w:val="left"/>
              <w:rPr>
                <w:b/>
              </w:rPr>
            </w:pPr>
            <w:r>
              <w:rPr>
                <w:b/>
              </w:rPr>
              <w:t>(522)</w:t>
            </w:r>
          </w:p>
        </w:tc>
      </w:tr>
      <w:tr w:rsidR="0095607A" w:rsidRPr="00A04C56">
        <w:tc>
          <w:tcPr>
            <w:tcW w:w="4536" w:type="dxa"/>
            <w:tcBorders>
              <w:top w:val="single" w:sz="4" w:space="0" w:color="auto"/>
            </w:tcBorders>
          </w:tcPr>
          <w:p w:rsidR="0095607A" w:rsidRPr="00A04C56" w:rsidRDefault="00D5373B" w:rsidP="00640C9E">
            <w:pPr>
              <w:pStyle w:val="StyleAGRTableTextLeft0cmHanging127cm"/>
              <w:rPr>
                <w:b/>
              </w:rPr>
            </w:pPr>
            <w:r>
              <w:t>I</w:t>
            </w:r>
            <w:r w:rsidR="0095607A" w:rsidRPr="00A04C56">
              <w:t xml:space="preserve">ncome tax expense   </w:t>
            </w:r>
          </w:p>
        </w:tc>
        <w:tc>
          <w:tcPr>
            <w:tcW w:w="1417" w:type="dxa"/>
            <w:tcBorders>
              <w:top w:val="single" w:sz="4" w:space="0" w:color="auto"/>
            </w:tcBorders>
          </w:tcPr>
          <w:p w:rsidR="0095607A" w:rsidRDefault="00783D6B" w:rsidP="00D22E71">
            <w:pPr>
              <w:pStyle w:val="AGRTableNumbers"/>
              <w:tabs>
                <w:tab w:val="decimal" w:pos="1070"/>
              </w:tabs>
              <w:ind w:right="170"/>
              <w:jc w:val="left"/>
            </w:pPr>
            <w:r>
              <w:t>(1)</w:t>
            </w:r>
          </w:p>
        </w:tc>
        <w:tc>
          <w:tcPr>
            <w:tcW w:w="1417" w:type="dxa"/>
            <w:tcBorders>
              <w:top w:val="single" w:sz="4" w:space="0" w:color="auto"/>
            </w:tcBorders>
          </w:tcPr>
          <w:p w:rsidR="0095607A" w:rsidRDefault="0095607A" w:rsidP="0095607A">
            <w:pPr>
              <w:pStyle w:val="AGRTableNumbers"/>
              <w:tabs>
                <w:tab w:val="decimal" w:pos="1070"/>
              </w:tabs>
              <w:ind w:right="170"/>
              <w:jc w:val="left"/>
            </w:pPr>
            <w:r>
              <w:t>(1)</w:t>
            </w:r>
          </w:p>
        </w:tc>
      </w:tr>
      <w:tr w:rsidR="0095607A" w:rsidRPr="00A04C56">
        <w:tc>
          <w:tcPr>
            <w:tcW w:w="4536" w:type="dxa"/>
            <w:tcBorders>
              <w:bottom w:val="single" w:sz="4" w:space="0" w:color="auto"/>
            </w:tcBorders>
          </w:tcPr>
          <w:p w:rsidR="0095607A" w:rsidRPr="00A04C56" w:rsidRDefault="0095607A" w:rsidP="00D22E71">
            <w:pPr>
              <w:pStyle w:val="AGRTableText"/>
              <w:ind w:left="720" w:hanging="720"/>
              <w:rPr>
                <w:b/>
              </w:rPr>
            </w:pPr>
            <w:r w:rsidRPr="00A04C56">
              <w:rPr>
                <w:b/>
              </w:rPr>
              <w:t xml:space="preserve">Change in </w:t>
            </w:r>
            <w:r w:rsidR="00782542">
              <w:rPr>
                <w:b/>
              </w:rPr>
              <w:t>Net Assets</w:t>
            </w:r>
          </w:p>
        </w:tc>
        <w:tc>
          <w:tcPr>
            <w:tcW w:w="1417" w:type="dxa"/>
            <w:tcBorders>
              <w:bottom w:val="single" w:sz="4" w:space="0" w:color="auto"/>
            </w:tcBorders>
          </w:tcPr>
          <w:p w:rsidR="0095607A" w:rsidRPr="00A04C56" w:rsidRDefault="00783D6B" w:rsidP="00D22E71">
            <w:pPr>
              <w:pStyle w:val="AGRTableNumbers"/>
              <w:tabs>
                <w:tab w:val="decimal" w:pos="1070"/>
              </w:tabs>
              <w:ind w:right="170"/>
              <w:jc w:val="left"/>
              <w:rPr>
                <w:b/>
              </w:rPr>
            </w:pPr>
            <w:r>
              <w:rPr>
                <w:b/>
              </w:rPr>
              <w:t>136</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(523)</w:t>
            </w:r>
          </w:p>
        </w:tc>
      </w:tr>
    </w:tbl>
    <w:p w:rsidR="00D22E71" w:rsidRPr="00A04C56" w:rsidRDefault="00D22E71" w:rsidP="00405988">
      <w:pPr>
        <w:pStyle w:val="AGRBodyText"/>
      </w:pPr>
    </w:p>
    <w:p w:rsidR="00D22E71" w:rsidRPr="00A04C56" w:rsidRDefault="00D22E71" w:rsidP="00405988">
      <w:pPr>
        <w:pStyle w:val="AGRBodyText"/>
      </w:pPr>
    </w:p>
    <w:p w:rsidR="00D22E71" w:rsidRPr="00A04C56" w:rsidRDefault="007074D3" w:rsidP="0055349B">
      <w:pPr>
        <w:pStyle w:val="AGRHeading1"/>
      </w:pPr>
      <w:bookmarkStart w:id="81" w:name="_Toc185325809"/>
      <w:r w:rsidRPr="00A04C56">
        <w:lastRenderedPageBreak/>
        <w:t xml:space="preserve">Northern Territory Police Supplementary Benefit Scheme </w:t>
      </w:r>
      <w:r w:rsidR="00D22E71" w:rsidRPr="00A04C56">
        <w:t>cont…</w:t>
      </w:r>
      <w:bookmarkEnd w:id="81"/>
    </w:p>
    <w:p w:rsidR="00D22E71" w:rsidRPr="00A04C56" w:rsidRDefault="00D22E71" w:rsidP="00D22E71">
      <w:pPr>
        <w:pStyle w:val="AGRHeading3"/>
        <w:keepNext/>
        <w:rPr>
          <w:lang w:val="en-AU"/>
        </w:rPr>
      </w:pPr>
      <w:r w:rsidRPr="00A04C56">
        <w:rPr>
          <w:lang w:val="en-AU"/>
        </w:rPr>
        <w:t xml:space="preserve">Abridged </w:t>
      </w:r>
      <w:r w:rsidR="0029216C" w:rsidRPr="00A04C56">
        <w:rPr>
          <w:lang w:val="en-AU"/>
        </w:rPr>
        <w:t>Statement of Net Assets</w:t>
      </w:r>
      <w:r w:rsidRPr="00A04C56">
        <w:rPr>
          <w:lang w:val="en-AU"/>
        </w:rPr>
        <w:t xml:space="preserve"> </w:t>
      </w:r>
    </w:p>
    <w:tbl>
      <w:tblPr>
        <w:tblStyle w:val="AGRTable"/>
        <w:tblW w:w="7371" w:type="dxa"/>
        <w:tblInd w:w="851" w:type="dxa"/>
        <w:tblLayout w:type="fixed"/>
        <w:tblLook w:val="01E0" w:firstRow="1" w:lastRow="1" w:firstColumn="1" w:lastColumn="1" w:noHBand="0" w:noVBand="0"/>
        <w:tblCaption w:val="Northern Territory Police Supplementary Benefit Scheme "/>
        <w:tblDescription w:val="Northern Territory Police Supplementary Benefit Scheme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95607A" w:rsidRPr="00A04C56">
        <w:tc>
          <w:tcPr>
            <w:tcW w:w="4709" w:type="dxa"/>
          </w:tcPr>
          <w:p w:rsidR="0095607A" w:rsidRPr="00A04C56" w:rsidRDefault="0095607A" w:rsidP="00D22E71">
            <w:pPr>
              <w:pStyle w:val="AGRTableText"/>
              <w:keepNext/>
            </w:pPr>
            <w:r w:rsidRPr="00A04C56">
              <w:t>Cash at bank and other assets</w:t>
            </w:r>
          </w:p>
        </w:tc>
        <w:tc>
          <w:tcPr>
            <w:tcW w:w="1331" w:type="dxa"/>
          </w:tcPr>
          <w:p w:rsidR="0095607A" w:rsidRPr="00A04C56" w:rsidRDefault="00783D6B" w:rsidP="00D22E71">
            <w:pPr>
              <w:pStyle w:val="AGRTableNumbers"/>
              <w:tabs>
                <w:tab w:val="decimal" w:pos="1070"/>
              </w:tabs>
              <w:ind w:right="170"/>
              <w:jc w:val="left"/>
            </w:pPr>
            <w:r>
              <w:t>209</w:t>
            </w:r>
          </w:p>
        </w:tc>
        <w:tc>
          <w:tcPr>
            <w:tcW w:w="1331" w:type="dxa"/>
          </w:tcPr>
          <w:p w:rsidR="0095607A" w:rsidRPr="00A04C56" w:rsidRDefault="0095607A" w:rsidP="0095607A">
            <w:pPr>
              <w:pStyle w:val="AGRTableNumbers"/>
              <w:tabs>
                <w:tab w:val="decimal" w:pos="1070"/>
              </w:tabs>
              <w:ind w:right="170"/>
              <w:jc w:val="left"/>
            </w:pPr>
            <w:r>
              <w:t>130</w:t>
            </w:r>
          </w:p>
        </w:tc>
      </w:tr>
      <w:tr w:rsidR="0095607A" w:rsidRPr="00A04C56">
        <w:tc>
          <w:tcPr>
            <w:tcW w:w="4709" w:type="dxa"/>
          </w:tcPr>
          <w:p w:rsidR="0095607A" w:rsidRPr="00A04C56" w:rsidRDefault="0095607A" w:rsidP="00D22E71">
            <w:pPr>
              <w:pStyle w:val="AGRTableText"/>
              <w:keepNext/>
            </w:pPr>
            <w:r w:rsidRPr="00A04C56">
              <w:t>Investments</w:t>
            </w:r>
          </w:p>
        </w:tc>
        <w:tc>
          <w:tcPr>
            <w:tcW w:w="1331" w:type="dxa"/>
          </w:tcPr>
          <w:p w:rsidR="0095607A" w:rsidRPr="00A04C56" w:rsidRDefault="00783D6B" w:rsidP="00D22E71">
            <w:pPr>
              <w:pStyle w:val="AGRTableNumbers"/>
              <w:tabs>
                <w:tab w:val="decimal" w:pos="1070"/>
              </w:tabs>
              <w:ind w:right="170"/>
              <w:jc w:val="left"/>
            </w:pPr>
            <w:r>
              <w:t>2,583</w:t>
            </w:r>
          </w:p>
        </w:tc>
        <w:tc>
          <w:tcPr>
            <w:tcW w:w="1331" w:type="dxa"/>
          </w:tcPr>
          <w:p w:rsidR="0095607A" w:rsidRPr="00A04C56" w:rsidRDefault="0095607A" w:rsidP="0095607A">
            <w:pPr>
              <w:pStyle w:val="AGRTableNumbers"/>
              <w:tabs>
                <w:tab w:val="decimal" w:pos="1070"/>
              </w:tabs>
              <w:ind w:right="170"/>
              <w:jc w:val="left"/>
            </w:pPr>
            <w:r>
              <w:t>2,514</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Total assets</w:t>
            </w:r>
          </w:p>
        </w:tc>
        <w:tc>
          <w:tcPr>
            <w:tcW w:w="1331" w:type="dxa"/>
            <w:tcBorders>
              <w:bottom w:val="single" w:sz="4" w:space="0" w:color="auto"/>
            </w:tcBorders>
          </w:tcPr>
          <w:p w:rsidR="0095607A" w:rsidRPr="00A04C56" w:rsidRDefault="00783D6B" w:rsidP="00D22E71">
            <w:pPr>
              <w:pStyle w:val="AGRTableNumbers"/>
              <w:tabs>
                <w:tab w:val="decimal" w:pos="1070"/>
              </w:tabs>
              <w:ind w:right="170"/>
              <w:jc w:val="left"/>
              <w:rPr>
                <w:b/>
              </w:rPr>
            </w:pPr>
            <w:r>
              <w:rPr>
                <w:b/>
              </w:rPr>
              <w:t>2,792</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2,644</w:t>
            </w:r>
          </w:p>
        </w:tc>
      </w:tr>
      <w:tr w:rsidR="0095607A" w:rsidRPr="00A04C56">
        <w:tc>
          <w:tcPr>
            <w:tcW w:w="4709" w:type="dxa"/>
          </w:tcPr>
          <w:p w:rsidR="0095607A" w:rsidRPr="00A04C56" w:rsidRDefault="0095607A" w:rsidP="00D22E71">
            <w:pPr>
              <w:pStyle w:val="AGRTableText"/>
            </w:pPr>
            <w:r w:rsidRPr="00A04C56">
              <w:t>Less Liabilities</w:t>
            </w:r>
          </w:p>
        </w:tc>
        <w:tc>
          <w:tcPr>
            <w:tcW w:w="1331" w:type="dxa"/>
          </w:tcPr>
          <w:p w:rsidR="0095607A" w:rsidRPr="00A04C56" w:rsidRDefault="00783D6B" w:rsidP="00D22E71">
            <w:pPr>
              <w:pStyle w:val="AGRTableNumbers"/>
              <w:tabs>
                <w:tab w:val="decimal" w:pos="1070"/>
              </w:tabs>
              <w:ind w:right="170"/>
              <w:jc w:val="left"/>
            </w:pPr>
            <w:r>
              <w:t>(343)</w:t>
            </w:r>
          </w:p>
        </w:tc>
        <w:tc>
          <w:tcPr>
            <w:tcW w:w="1331" w:type="dxa"/>
          </w:tcPr>
          <w:p w:rsidR="0095607A" w:rsidRPr="00A04C56" w:rsidRDefault="0095607A" w:rsidP="0095607A">
            <w:pPr>
              <w:pStyle w:val="AGRTableNumbers"/>
              <w:tabs>
                <w:tab w:val="decimal" w:pos="1070"/>
              </w:tabs>
              <w:ind w:right="170"/>
              <w:jc w:val="left"/>
            </w:pPr>
            <w:r>
              <w:t>(331)</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783D6B" w:rsidP="00D22E71">
            <w:pPr>
              <w:pStyle w:val="AGRTableNumbers"/>
              <w:tabs>
                <w:tab w:val="decimal" w:pos="1070"/>
              </w:tabs>
              <w:ind w:right="170"/>
              <w:jc w:val="left"/>
              <w:rPr>
                <w:b/>
              </w:rPr>
            </w:pPr>
            <w:r>
              <w:rPr>
                <w:b/>
              </w:rPr>
              <w:t>2,449</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2,313</w:t>
            </w:r>
          </w:p>
        </w:tc>
      </w:tr>
      <w:tr w:rsidR="0095607A" w:rsidRPr="00A04C56">
        <w:tc>
          <w:tcPr>
            <w:tcW w:w="4709" w:type="dxa"/>
            <w:tcBorders>
              <w:top w:val="single" w:sz="4" w:space="0" w:color="auto"/>
            </w:tcBorders>
          </w:tcPr>
          <w:p w:rsidR="0095607A" w:rsidRPr="00A04C56" w:rsidRDefault="0095607A" w:rsidP="00D22E71">
            <w:pPr>
              <w:pStyle w:val="AGRTableText"/>
            </w:pP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Vested benefits</w:t>
            </w:r>
          </w:p>
        </w:tc>
        <w:tc>
          <w:tcPr>
            <w:tcW w:w="1331" w:type="dxa"/>
            <w:tcBorders>
              <w:bottom w:val="single" w:sz="4" w:space="0" w:color="auto"/>
            </w:tcBorders>
          </w:tcPr>
          <w:p w:rsidR="0095607A" w:rsidRPr="00A04C56" w:rsidRDefault="00783D6B" w:rsidP="00D22E71">
            <w:pPr>
              <w:pStyle w:val="AGRTableNumbers"/>
              <w:tabs>
                <w:tab w:val="decimal" w:pos="1070"/>
              </w:tabs>
              <w:ind w:right="170"/>
              <w:jc w:val="left"/>
              <w:rPr>
                <w:b/>
              </w:rPr>
            </w:pPr>
            <w:r>
              <w:rPr>
                <w:b/>
              </w:rPr>
              <w:t>43,251</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38,</w:t>
            </w:r>
            <w:r w:rsidR="00783D6B">
              <w:rPr>
                <w:b/>
              </w:rPr>
              <w:t>374</w:t>
            </w:r>
          </w:p>
        </w:tc>
      </w:tr>
    </w:tbl>
    <w:p w:rsidR="00046A96" w:rsidRDefault="00046A96" w:rsidP="00405988">
      <w:pPr>
        <w:pStyle w:val="AGRBodyText"/>
      </w:pPr>
    </w:p>
    <w:p w:rsidR="00D22E71" w:rsidRDefault="00951BD5" w:rsidP="00405988">
      <w:pPr>
        <w:pStyle w:val="AGRBodyText"/>
      </w:pPr>
      <w:r w:rsidRPr="00D5373B">
        <w:t>Vested benefits are the value of benefits payable on voluntary withdrawal from the scheme at that date</w:t>
      </w:r>
      <w:r w:rsidR="00D22E71" w:rsidRPr="00D5373B">
        <w:t>.</w:t>
      </w:r>
    </w:p>
    <w:p w:rsidR="006D6E3E" w:rsidRPr="00A04C56" w:rsidRDefault="006D6E3E" w:rsidP="00405988">
      <w:pPr>
        <w:pStyle w:val="AGRBodyText"/>
      </w:pPr>
    </w:p>
    <w:p w:rsidR="00D22E71" w:rsidRPr="00A04C56" w:rsidRDefault="00951BD5" w:rsidP="0055349B">
      <w:pPr>
        <w:pStyle w:val="AGRHeading1"/>
      </w:pPr>
      <w:bookmarkStart w:id="82" w:name="_Toc185325810"/>
      <w:bookmarkStart w:id="83" w:name="t_corp"/>
      <w:r w:rsidRPr="00A04C56">
        <w:lastRenderedPageBreak/>
        <w:t>Northern Territory Treasury Corporation</w:t>
      </w:r>
      <w:bookmarkEnd w:id="82"/>
      <w:bookmarkEnd w:id="83"/>
    </w:p>
    <w:p w:rsidR="00D22E71" w:rsidRPr="00A04C56" w:rsidRDefault="00691B8F" w:rsidP="00913141">
      <w:pPr>
        <w:pStyle w:val="AGRHeading2"/>
      </w:pPr>
      <w:r>
        <w:t>Audit findings and Analysis of the Financial Statements for the Year Ended 30 June 2010</w:t>
      </w:r>
    </w:p>
    <w:p w:rsidR="00D22E71" w:rsidRPr="0027728D" w:rsidRDefault="00D22E71" w:rsidP="00D22E71">
      <w:pPr>
        <w:pStyle w:val="StyleAGRHeading3NotBold"/>
        <w:rPr>
          <w:lang w:val="en-AU"/>
        </w:rPr>
      </w:pPr>
      <w:r w:rsidRPr="0027728D">
        <w:rPr>
          <w:lang w:val="en-AU"/>
        </w:rPr>
        <w:t>Background</w:t>
      </w:r>
    </w:p>
    <w:p w:rsidR="00951BD5" w:rsidRPr="0027728D" w:rsidRDefault="00951BD5" w:rsidP="00405988">
      <w:pPr>
        <w:pStyle w:val="AGRBodyText"/>
      </w:pPr>
      <w:r w:rsidRPr="0027728D">
        <w:t xml:space="preserve">The </w:t>
      </w:r>
      <w:r w:rsidR="00385662" w:rsidRPr="0027728D">
        <w:t xml:space="preserve">Northern Territory Treasury Corporation </w:t>
      </w:r>
      <w:r w:rsidRPr="0027728D">
        <w:t>is the investment and borrowing agent for the Northern Territory. Its transactions are material to the Public Account and a very high degree of assurance as to financial regularity is required.</w:t>
      </w:r>
    </w:p>
    <w:p w:rsidR="00951BD5" w:rsidRPr="0027728D" w:rsidRDefault="00951BD5" w:rsidP="00405988">
      <w:pPr>
        <w:pStyle w:val="AGRBodyText"/>
      </w:pPr>
      <w:r w:rsidRPr="0027728D">
        <w:t xml:space="preserve">The powers and obligations of the Corporation are to be found in the </w:t>
      </w:r>
      <w:r w:rsidRPr="0027728D">
        <w:rPr>
          <w:i/>
        </w:rPr>
        <w:t>Northern Territory Treasury Corporation Act</w:t>
      </w:r>
      <w:r w:rsidRPr="0027728D">
        <w:t xml:space="preserve"> (the Act). The Under Treasurer constitutes the Corporation and is the Accountable Officer. There is an Advisory Board constituted under section 8 of the Act to which may be delegated any of the powers and functions under the enabling Act.</w:t>
      </w:r>
    </w:p>
    <w:p w:rsidR="00D22E71" w:rsidRPr="00A04C56" w:rsidRDefault="00851C2C" w:rsidP="00405988">
      <w:pPr>
        <w:pStyle w:val="AGRBodyText"/>
      </w:pPr>
      <w:r w:rsidRPr="00851C2C">
        <w:t>The Corporation is a Government Business Division and maintains its accounts in accordance with accounting principles applied generally by financial institutions.  It is required to submit its financial statements for audit by the Auditor-General each year.</w:t>
      </w:r>
    </w:p>
    <w:p w:rsidR="00D22E71" w:rsidRPr="00A04C56" w:rsidRDefault="00392057" w:rsidP="00D22E71">
      <w:pPr>
        <w:pStyle w:val="AGRHeading3"/>
        <w:rPr>
          <w:lang w:val="en-AU"/>
        </w:rPr>
      </w:pPr>
      <w:r w:rsidRPr="00A04C56">
        <w:rPr>
          <w:lang w:val="en-AU"/>
        </w:rPr>
        <w:t>Audit Opinion</w:t>
      </w:r>
    </w:p>
    <w:p w:rsidR="00D22E71" w:rsidRPr="00A04C56" w:rsidRDefault="00951BD5" w:rsidP="00405988">
      <w:pPr>
        <w:pStyle w:val="AGRBodyText"/>
      </w:pPr>
      <w:r w:rsidRPr="00A04C56">
        <w:t>The audit of Northern</w:t>
      </w:r>
      <w:r w:rsidR="00385662">
        <w:t xml:space="preserve"> Territory Treasury Corporation </w:t>
      </w:r>
      <w:r w:rsidRPr="00A04C56">
        <w:t xml:space="preserve">for the year ended </w:t>
      </w:r>
      <w:r w:rsidR="00CD03EB">
        <w:t>30 June 2010</w:t>
      </w:r>
      <w:r w:rsidRPr="00A04C56">
        <w:t xml:space="preserve"> resulted in an unqualified independent audit opinion, which was issued on </w:t>
      </w:r>
      <w:r w:rsidR="00A9497A" w:rsidRPr="00A9497A">
        <w:t>28</w:t>
      </w:r>
      <w:r w:rsidR="00CE2DBE" w:rsidRPr="00A9497A">
        <w:t> </w:t>
      </w:r>
      <w:r w:rsidR="003F3D6D" w:rsidRPr="00A9497A">
        <w:t>September</w:t>
      </w:r>
      <w:r w:rsidR="003F7656" w:rsidRPr="00A9497A">
        <w:t xml:space="preserve"> </w:t>
      </w:r>
      <w:r w:rsidR="00306704" w:rsidRPr="00A9497A">
        <w:t>20</w:t>
      </w:r>
      <w:r w:rsidR="00A9497A" w:rsidRPr="00A9497A">
        <w:t>10</w:t>
      </w:r>
      <w:r w:rsidR="00D22E71" w:rsidRPr="00A9497A">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851C2C" w:rsidRDefault="00851C2C" w:rsidP="00405988">
      <w:pPr>
        <w:pStyle w:val="AGRBodyText"/>
      </w:pPr>
      <w:r>
        <w:t xml:space="preserve">Profit before income tax was $22.6 million for the year ended 30 June 2010, an increase from the prior year result of $19.1 million. </w:t>
      </w:r>
    </w:p>
    <w:p w:rsidR="00CE78D3" w:rsidRDefault="00851C2C" w:rsidP="00405988">
      <w:pPr>
        <w:pStyle w:val="AGRBodyText"/>
      </w:pPr>
      <w:r>
        <w:t>That increase reflects</w:t>
      </w:r>
      <w:r w:rsidR="00CE78D3">
        <w:t>:</w:t>
      </w:r>
    </w:p>
    <w:p w:rsidR="0038489A" w:rsidRDefault="00851C2C" w:rsidP="0038489A">
      <w:pPr>
        <w:pStyle w:val="AGRBulletText"/>
      </w:pPr>
      <w:r w:rsidRPr="00851C2C">
        <w:t>an increase in interest income as a result of an increase in the total value of loans made, particularly loans to the Power and Water Corporation to finance major capital works</w:t>
      </w:r>
      <w:r w:rsidR="00486746">
        <w:t>; and</w:t>
      </w:r>
    </w:p>
    <w:p w:rsidR="0038489A" w:rsidRDefault="00486746" w:rsidP="0038489A">
      <w:pPr>
        <w:pStyle w:val="AGRBulletText"/>
      </w:pPr>
      <w:proofErr w:type="gramStart"/>
      <w:r>
        <w:t>a</w:t>
      </w:r>
      <w:r w:rsidR="0038489A" w:rsidRPr="00851C2C">
        <w:t>n</w:t>
      </w:r>
      <w:proofErr w:type="gramEnd"/>
      <w:r w:rsidR="0038489A" w:rsidRPr="00851C2C">
        <w:t xml:space="preserve"> increase in interest expense flowing from the increased levels of borrowing that were required in order to fund the increased values of loans made by the Corporation</w:t>
      </w:r>
      <w:r w:rsidR="0038489A">
        <w:t>.</w:t>
      </w:r>
    </w:p>
    <w:p w:rsidR="00A9497A" w:rsidRPr="00A04C56" w:rsidRDefault="00A9497A" w:rsidP="0055349B">
      <w:pPr>
        <w:pStyle w:val="AGRHeading1"/>
      </w:pPr>
      <w:bookmarkStart w:id="84" w:name="_Toc185325812"/>
      <w:r w:rsidRPr="00A04C56">
        <w:lastRenderedPageBreak/>
        <w:t>Northern Territory Treasury Corporation cont…</w:t>
      </w:r>
      <w:bookmarkEnd w:id="84"/>
    </w:p>
    <w:p w:rsidR="00782542" w:rsidRDefault="00851C2C" w:rsidP="00405988">
      <w:pPr>
        <w:pStyle w:val="AGRBodyText"/>
      </w:pPr>
      <w:r w:rsidRPr="00851C2C">
        <w:t>The Corporation provided for a dividend of $15.802 million which is 100 per cent of its net profit for the year</w:t>
      </w:r>
      <w:r w:rsidR="00CE78D3">
        <w:t>.</w:t>
      </w:r>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Northern Territory Treasury Corporation "/>
        <w:tblDescription w:val="Northern Territory Treasury Corporation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rsidTr="00D5373B">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D22E71">
            <w:pPr>
              <w:pStyle w:val="AGRTableText"/>
              <w:ind w:left="720" w:hanging="720"/>
              <w:jc w:val="center"/>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D5373B" w:rsidRPr="00A04C56" w:rsidTr="00D5373B">
        <w:tc>
          <w:tcPr>
            <w:tcW w:w="4536" w:type="dxa"/>
          </w:tcPr>
          <w:p w:rsidR="00D5373B" w:rsidRPr="00A04C56" w:rsidRDefault="00D5373B" w:rsidP="00D13BE2">
            <w:pPr>
              <w:pStyle w:val="AGRTableText"/>
              <w:ind w:left="720" w:hanging="720"/>
              <w:rPr>
                <w:b/>
              </w:rPr>
            </w:pPr>
            <w:r>
              <w:rPr>
                <w:b/>
              </w:rPr>
              <w:t>Income</w:t>
            </w:r>
          </w:p>
        </w:tc>
        <w:tc>
          <w:tcPr>
            <w:tcW w:w="1417" w:type="dxa"/>
          </w:tcPr>
          <w:p w:rsidR="00D5373B" w:rsidRPr="00A04C56" w:rsidRDefault="00D5373B" w:rsidP="00D13BE2">
            <w:pPr>
              <w:pStyle w:val="AGRTableNumbers"/>
              <w:tabs>
                <w:tab w:val="decimal" w:pos="1070"/>
              </w:tabs>
              <w:ind w:right="170"/>
              <w:jc w:val="left"/>
              <w:rPr>
                <w:b/>
              </w:rPr>
            </w:pPr>
          </w:p>
        </w:tc>
        <w:tc>
          <w:tcPr>
            <w:tcW w:w="1417" w:type="dxa"/>
          </w:tcPr>
          <w:p w:rsidR="00D5373B" w:rsidRPr="00A04C56" w:rsidRDefault="00D5373B" w:rsidP="00D13BE2">
            <w:pPr>
              <w:pStyle w:val="AGRTableNumbers"/>
              <w:tabs>
                <w:tab w:val="decimal" w:pos="1070"/>
              </w:tabs>
              <w:ind w:right="170"/>
              <w:jc w:val="left"/>
              <w:rPr>
                <w:b/>
              </w:rPr>
            </w:pPr>
          </w:p>
        </w:tc>
      </w:tr>
      <w:tr w:rsidR="00D5373B" w:rsidRPr="00A04C56" w:rsidTr="00D5373B">
        <w:tc>
          <w:tcPr>
            <w:tcW w:w="4536" w:type="dxa"/>
          </w:tcPr>
          <w:p w:rsidR="00D5373B" w:rsidRPr="00A04C56" w:rsidRDefault="00106D8F" w:rsidP="00D13BE2">
            <w:pPr>
              <w:pStyle w:val="StyleAGRTableTextLeft0cmHanging127cm"/>
              <w:rPr>
                <w:b/>
              </w:rPr>
            </w:pPr>
            <w:r>
              <w:t>Interest</w:t>
            </w:r>
            <w:r w:rsidR="00D5373B" w:rsidRPr="00A04C56">
              <w:t xml:space="preserve">   </w:t>
            </w:r>
          </w:p>
        </w:tc>
        <w:tc>
          <w:tcPr>
            <w:tcW w:w="1417" w:type="dxa"/>
          </w:tcPr>
          <w:p w:rsidR="00D5373B" w:rsidRPr="00A04C56" w:rsidRDefault="00106D8F" w:rsidP="00D13BE2">
            <w:pPr>
              <w:pStyle w:val="AGRTableNumbers"/>
              <w:tabs>
                <w:tab w:val="decimal" w:pos="1070"/>
              </w:tabs>
              <w:ind w:right="170"/>
              <w:jc w:val="left"/>
            </w:pPr>
            <w:r>
              <w:t>172,279</w:t>
            </w:r>
          </w:p>
        </w:tc>
        <w:tc>
          <w:tcPr>
            <w:tcW w:w="1417" w:type="dxa"/>
          </w:tcPr>
          <w:p w:rsidR="00D5373B" w:rsidRPr="00A04C56" w:rsidRDefault="00106D8F" w:rsidP="00D13BE2">
            <w:pPr>
              <w:pStyle w:val="AGRTableNumbers"/>
              <w:tabs>
                <w:tab w:val="decimal" w:pos="1070"/>
              </w:tabs>
              <w:ind w:right="170"/>
              <w:jc w:val="left"/>
            </w:pPr>
            <w:r>
              <w:t>159,704</w:t>
            </w:r>
          </w:p>
        </w:tc>
      </w:tr>
      <w:tr w:rsidR="00D5373B" w:rsidRPr="00A04C56" w:rsidTr="00D5373B">
        <w:tc>
          <w:tcPr>
            <w:tcW w:w="4536" w:type="dxa"/>
          </w:tcPr>
          <w:p w:rsidR="00D5373B" w:rsidRPr="00A04C56" w:rsidRDefault="00D5373B" w:rsidP="00D13BE2">
            <w:pPr>
              <w:pStyle w:val="StyleAGRTableTextLeft0cmHanging127cm"/>
            </w:pPr>
            <w:r>
              <w:t>Other</w:t>
            </w:r>
          </w:p>
        </w:tc>
        <w:tc>
          <w:tcPr>
            <w:tcW w:w="1417" w:type="dxa"/>
          </w:tcPr>
          <w:p w:rsidR="00D5373B" w:rsidRDefault="00106D8F" w:rsidP="00D13BE2">
            <w:pPr>
              <w:pStyle w:val="AGRTableNumbers"/>
              <w:tabs>
                <w:tab w:val="decimal" w:pos="1070"/>
              </w:tabs>
              <w:ind w:right="170"/>
              <w:jc w:val="left"/>
            </w:pPr>
            <w:r>
              <w:t>471</w:t>
            </w:r>
          </w:p>
        </w:tc>
        <w:tc>
          <w:tcPr>
            <w:tcW w:w="1417" w:type="dxa"/>
          </w:tcPr>
          <w:p w:rsidR="00D5373B" w:rsidRDefault="00106D8F" w:rsidP="00D13BE2">
            <w:pPr>
              <w:pStyle w:val="AGRTableNumbers"/>
              <w:tabs>
                <w:tab w:val="decimal" w:pos="1070"/>
              </w:tabs>
              <w:ind w:right="170"/>
              <w:jc w:val="left"/>
            </w:pPr>
            <w:r>
              <w:t>471</w:t>
            </w:r>
          </w:p>
        </w:tc>
      </w:tr>
      <w:tr w:rsidR="0095607A" w:rsidRPr="00A04C56" w:rsidTr="00D5373B">
        <w:tc>
          <w:tcPr>
            <w:tcW w:w="4536" w:type="dxa"/>
          </w:tcPr>
          <w:p w:rsidR="0095607A" w:rsidRPr="00A04C56" w:rsidRDefault="00D5373B" w:rsidP="00D22E71">
            <w:pPr>
              <w:pStyle w:val="AGRTableText"/>
              <w:ind w:left="720" w:hanging="720"/>
              <w:rPr>
                <w:b/>
              </w:rPr>
            </w:pPr>
            <w:r>
              <w:rPr>
                <w:b/>
              </w:rPr>
              <w:t>Total Income</w:t>
            </w:r>
            <w:r w:rsidR="0095607A" w:rsidRPr="00A04C56">
              <w:rPr>
                <w:b/>
              </w:rPr>
              <w:t xml:space="preserve"> </w:t>
            </w:r>
          </w:p>
        </w:tc>
        <w:tc>
          <w:tcPr>
            <w:tcW w:w="1417" w:type="dxa"/>
          </w:tcPr>
          <w:p w:rsidR="0095607A" w:rsidRPr="00A04C56" w:rsidRDefault="00CE78D3" w:rsidP="00D22E71">
            <w:pPr>
              <w:pStyle w:val="AGRTableNumbers"/>
              <w:tabs>
                <w:tab w:val="decimal" w:pos="1070"/>
              </w:tabs>
              <w:ind w:right="170"/>
              <w:jc w:val="left"/>
              <w:rPr>
                <w:b/>
              </w:rPr>
            </w:pPr>
            <w:r>
              <w:rPr>
                <w:b/>
              </w:rPr>
              <w:t>172,750</w:t>
            </w:r>
          </w:p>
        </w:tc>
        <w:tc>
          <w:tcPr>
            <w:tcW w:w="1417" w:type="dxa"/>
          </w:tcPr>
          <w:p w:rsidR="0095607A" w:rsidRPr="00A04C56" w:rsidRDefault="0095607A" w:rsidP="0095607A">
            <w:pPr>
              <w:pStyle w:val="AGRTableNumbers"/>
              <w:tabs>
                <w:tab w:val="decimal" w:pos="1070"/>
              </w:tabs>
              <w:ind w:right="170"/>
              <w:jc w:val="left"/>
              <w:rPr>
                <w:b/>
              </w:rPr>
            </w:pPr>
            <w:r>
              <w:rPr>
                <w:b/>
              </w:rPr>
              <w:t>160,175</w:t>
            </w:r>
          </w:p>
        </w:tc>
      </w:tr>
      <w:tr w:rsidR="0095607A" w:rsidRPr="00A04C56" w:rsidTr="00D5373B">
        <w:tc>
          <w:tcPr>
            <w:tcW w:w="4536" w:type="dxa"/>
            <w:tcBorders>
              <w:top w:val="single" w:sz="4" w:space="0" w:color="auto"/>
            </w:tcBorders>
          </w:tcPr>
          <w:p w:rsidR="0095607A" w:rsidRPr="00A04C56" w:rsidRDefault="00D5373B" w:rsidP="00D22E71">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rsidTr="00D5373B">
        <w:tc>
          <w:tcPr>
            <w:tcW w:w="4536" w:type="dxa"/>
          </w:tcPr>
          <w:p w:rsidR="0095607A" w:rsidRPr="00A04C56" w:rsidRDefault="0095607A" w:rsidP="00640C9E">
            <w:pPr>
              <w:pStyle w:val="StyleAGRTableTextLeft0cmHanging127cm"/>
            </w:pPr>
            <w:r w:rsidRPr="00A04C56">
              <w:t>Interest</w:t>
            </w:r>
          </w:p>
        </w:tc>
        <w:tc>
          <w:tcPr>
            <w:tcW w:w="1417" w:type="dxa"/>
          </w:tcPr>
          <w:p w:rsidR="0095607A" w:rsidRPr="00A04C56" w:rsidRDefault="00CE78D3" w:rsidP="00D22E71">
            <w:pPr>
              <w:pStyle w:val="AGRTableNumbers"/>
              <w:tabs>
                <w:tab w:val="decimal" w:pos="1070"/>
              </w:tabs>
              <w:ind w:right="170"/>
              <w:jc w:val="left"/>
            </w:pPr>
            <w:r>
              <w:t>(148,001)</w:t>
            </w:r>
          </w:p>
        </w:tc>
        <w:tc>
          <w:tcPr>
            <w:tcW w:w="1417" w:type="dxa"/>
          </w:tcPr>
          <w:p w:rsidR="0095607A" w:rsidRPr="00A04C56" w:rsidRDefault="0095607A" w:rsidP="0095607A">
            <w:pPr>
              <w:pStyle w:val="AGRTableNumbers"/>
              <w:tabs>
                <w:tab w:val="decimal" w:pos="1070"/>
              </w:tabs>
              <w:ind w:right="170"/>
              <w:jc w:val="left"/>
            </w:pPr>
            <w:r>
              <w:t>(139,016)</w:t>
            </w:r>
          </w:p>
        </w:tc>
      </w:tr>
      <w:tr w:rsidR="0095607A" w:rsidRPr="00A04C56" w:rsidTr="00D5373B">
        <w:tc>
          <w:tcPr>
            <w:tcW w:w="4536" w:type="dxa"/>
          </w:tcPr>
          <w:p w:rsidR="0095607A" w:rsidRPr="00A04C56" w:rsidRDefault="0095607A" w:rsidP="00640C9E">
            <w:pPr>
              <w:pStyle w:val="StyleAGRTableTextLeft0cmHanging127cm"/>
            </w:pPr>
            <w:r w:rsidRPr="00A04C56">
              <w:t>Administration</w:t>
            </w:r>
          </w:p>
        </w:tc>
        <w:tc>
          <w:tcPr>
            <w:tcW w:w="1417" w:type="dxa"/>
          </w:tcPr>
          <w:p w:rsidR="0095607A" w:rsidRPr="00A04C56" w:rsidRDefault="00CE78D3" w:rsidP="00D22E71">
            <w:pPr>
              <w:pStyle w:val="AGRTableNumbers"/>
              <w:tabs>
                <w:tab w:val="decimal" w:pos="1070"/>
              </w:tabs>
              <w:ind w:right="170"/>
              <w:jc w:val="left"/>
            </w:pPr>
            <w:r>
              <w:t>(2,174)</w:t>
            </w:r>
          </w:p>
        </w:tc>
        <w:tc>
          <w:tcPr>
            <w:tcW w:w="1417" w:type="dxa"/>
          </w:tcPr>
          <w:p w:rsidR="0095607A" w:rsidRPr="00A04C56" w:rsidRDefault="0095607A" w:rsidP="0095607A">
            <w:pPr>
              <w:pStyle w:val="AGRTableNumbers"/>
              <w:tabs>
                <w:tab w:val="decimal" w:pos="1070"/>
              </w:tabs>
              <w:ind w:right="170"/>
              <w:jc w:val="left"/>
            </w:pPr>
            <w:r>
              <w:t>(2,086)</w:t>
            </w:r>
          </w:p>
        </w:tc>
      </w:tr>
      <w:tr w:rsidR="00D5373B" w:rsidRPr="00A04C56" w:rsidTr="00D5373B">
        <w:tc>
          <w:tcPr>
            <w:tcW w:w="4536" w:type="dxa"/>
            <w:tcBorders>
              <w:bottom w:val="single" w:sz="4" w:space="0" w:color="auto"/>
            </w:tcBorders>
          </w:tcPr>
          <w:p w:rsidR="00D5373B" w:rsidRPr="00A04C56" w:rsidRDefault="00D5373B" w:rsidP="00D13BE2">
            <w:pPr>
              <w:pStyle w:val="AGRTableText"/>
              <w:ind w:left="720" w:hanging="720"/>
              <w:rPr>
                <w:b/>
              </w:rPr>
            </w:pPr>
            <w:r w:rsidRPr="00A04C56">
              <w:rPr>
                <w:b/>
              </w:rPr>
              <w:t xml:space="preserve">Total </w:t>
            </w:r>
            <w:r>
              <w:rPr>
                <w:b/>
              </w:rPr>
              <w:t>Expenditure</w:t>
            </w:r>
            <w:r w:rsidRPr="00A04C56">
              <w:rPr>
                <w:b/>
              </w:rPr>
              <w:t xml:space="preserve"> </w:t>
            </w:r>
          </w:p>
        </w:tc>
        <w:tc>
          <w:tcPr>
            <w:tcW w:w="1417" w:type="dxa"/>
            <w:tcBorders>
              <w:bottom w:val="single" w:sz="4" w:space="0" w:color="auto"/>
            </w:tcBorders>
          </w:tcPr>
          <w:p w:rsidR="00D5373B" w:rsidRDefault="00CE78D3" w:rsidP="00D22E71">
            <w:pPr>
              <w:pStyle w:val="AGRTableNumbers"/>
              <w:tabs>
                <w:tab w:val="decimal" w:pos="1070"/>
              </w:tabs>
              <w:ind w:right="170"/>
              <w:jc w:val="left"/>
              <w:rPr>
                <w:b/>
              </w:rPr>
            </w:pPr>
            <w:r>
              <w:rPr>
                <w:b/>
              </w:rPr>
              <w:t>(150,175)</w:t>
            </w:r>
          </w:p>
        </w:tc>
        <w:tc>
          <w:tcPr>
            <w:tcW w:w="1417" w:type="dxa"/>
            <w:tcBorders>
              <w:bottom w:val="single" w:sz="4" w:space="0" w:color="auto"/>
            </w:tcBorders>
          </w:tcPr>
          <w:p w:rsidR="00D5373B" w:rsidRDefault="00D5373B" w:rsidP="0095607A">
            <w:pPr>
              <w:pStyle w:val="AGRTableNumbers"/>
              <w:tabs>
                <w:tab w:val="decimal" w:pos="1070"/>
              </w:tabs>
              <w:ind w:right="170"/>
              <w:jc w:val="left"/>
              <w:rPr>
                <w:b/>
              </w:rPr>
            </w:pPr>
            <w:r>
              <w:rPr>
                <w:b/>
              </w:rPr>
              <w:t>(141,102)</w:t>
            </w:r>
          </w:p>
        </w:tc>
      </w:tr>
      <w:tr w:rsidR="00D5373B" w:rsidRPr="00A04C56" w:rsidTr="00D5373B">
        <w:tc>
          <w:tcPr>
            <w:tcW w:w="4536" w:type="dxa"/>
            <w:tcBorders>
              <w:top w:val="single" w:sz="4" w:space="0" w:color="auto"/>
              <w:bottom w:val="single" w:sz="4" w:space="0" w:color="auto"/>
            </w:tcBorders>
          </w:tcPr>
          <w:p w:rsidR="00D5373B" w:rsidRPr="00A04C56" w:rsidRDefault="00D5373B"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D5373B" w:rsidRPr="00A04C56" w:rsidRDefault="00CE78D3" w:rsidP="00D22E71">
            <w:pPr>
              <w:pStyle w:val="AGRTableNumbers"/>
              <w:tabs>
                <w:tab w:val="decimal" w:pos="1070"/>
              </w:tabs>
              <w:ind w:right="170"/>
              <w:jc w:val="left"/>
              <w:rPr>
                <w:b/>
              </w:rPr>
            </w:pPr>
            <w:r>
              <w:rPr>
                <w:b/>
              </w:rPr>
              <w:t>22,575</w:t>
            </w:r>
          </w:p>
        </w:tc>
        <w:tc>
          <w:tcPr>
            <w:tcW w:w="1417" w:type="dxa"/>
            <w:tcBorders>
              <w:top w:val="single" w:sz="4" w:space="0" w:color="auto"/>
              <w:bottom w:val="single" w:sz="4" w:space="0" w:color="auto"/>
            </w:tcBorders>
          </w:tcPr>
          <w:p w:rsidR="00D5373B" w:rsidRPr="00A04C56" w:rsidRDefault="00D5373B" w:rsidP="0095607A">
            <w:pPr>
              <w:pStyle w:val="AGRTableNumbers"/>
              <w:tabs>
                <w:tab w:val="decimal" w:pos="1070"/>
              </w:tabs>
              <w:ind w:right="170"/>
              <w:jc w:val="left"/>
              <w:rPr>
                <w:b/>
              </w:rPr>
            </w:pPr>
            <w:r>
              <w:rPr>
                <w:b/>
              </w:rPr>
              <w:t>19,073</w:t>
            </w:r>
          </w:p>
        </w:tc>
      </w:tr>
      <w:tr w:rsidR="00D5373B" w:rsidRPr="00A04C56" w:rsidTr="00D5373B">
        <w:tc>
          <w:tcPr>
            <w:tcW w:w="4536" w:type="dxa"/>
            <w:tcBorders>
              <w:top w:val="single" w:sz="4" w:space="0" w:color="auto"/>
            </w:tcBorders>
          </w:tcPr>
          <w:p w:rsidR="00D5373B" w:rsidRPr="00A04C56" w:rsidRDefault="00D5373B" w:rsidP="00D13BE2">
            <w:pPr>
              <w:pStyle w:val="StyleAGRTableTextLeft0cmHanging127cm"/>
              <w:rPr>
                <w:b/>
              </w:rPr>
            </w:pPr>
            <w:r>
              <w:t>I</w:t>
            </w:r>
            <w:r w:rsidRPr="00A04C56">
              <w:t xml:space="preserve">ncome tax expense   </w:t>
            </w:r>
          </w:p>
        </w:tc>
        <w:tc>
          <w:tcPr>
            <w:tcW w:w="1417" w:type="dxa"/>
            <w:tcBorders>
              <w:top w:val="single" w:sz="4" w:space="0" w:color="auto"/>
            </w:tcBorders>
          </w:tcPr>
          <w:p w:rsidR="00D5373B" w:rsidRPr="00A04C56" w:rsidRDefault="00CE78D3" w:rsidP="00D22E71">
            <w:pPr>
              <w:pStyle w:val="AGRTableNumbers"/>
              <w:tabs>
                <w:tab w:val="decimal" w:pos="1070"/>
              </w:tabs>
              <w:ind w:right="170"/>
              <w:jc w:val="left"/>
            </w:pPr>
            <w:r>
              <w:t>(6,773)</w:t>
            </w:r>
          </w:p>
        </w:tc>
        <w:tc>
          <w:tcPr>
            <w:tcW w:w="1417" w:type="dxa"/>
            <w:tcBorders>
              <w:top w:val="single" w:sz="4" w:space="0" w:color="auto"/>
            </w:tcBorders>
          </w:tcPr>
          <w:p w:rsidR="00D5373B" w:rsidRPr="00A04C56" w:rsidRDefault="00D5373B" w:rsidP="0095607A">
            <w:pPr>
              <w:pStyle w:val="AGRTableNumbers"/>
              <w:tabs>
                <w:tab w:val="decimal" w:pos="1070"/>
              </w:tabs>
              <w:ind w:right="170"/>
              <w:jc w:val="left"/>
            </w:pPr>
            <w:r>
              <w:t>(5,722)</w:t>
            </w:r>
          </w:p>
        </w:tc>
      </w:tr>
      <w:tr w:rsidR="00D5373B" w:rsidRPr="00A04C56" w:rsidTr="00D5373B">
        <w:tc>
          <w:tcPr>
            <w:tcW w:w="4536" w:type="dxa"/>
            <w:tcBorders>
              <w:bottom w:val="single" w:sz="4" w:space="0" w:color="auto"/>
            </w:tcBorders>
          </w:tcPr>
          <w:p w:rsidR="00D5373B" w:rsidRPr="00A04C56" w:rsidRDefault="00D5373B"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D5373B" w:rsidRPr="00A04C56" w:rsidRDefault="00CE78D3" w:rsidP="00D22E71">
            <w:pPr>
              <w:pStyle w:val="AGRTableNumbers"/>
              <w:tabs>
                <w:tab w:val="decimal" w:pos="1070"/>
              </w:tabs>
              <w:ind w:right="170"/>
              <w:jc w:val="left"/>
              <w:rPr>
                <w:b/>
              </w:rPr>
            </w:pPr>
            <w:r>
              <w:rPr>
                <w:b/>
              </w:rPr>
              <w:t>15,802</w:t>
            </w:r>
          </w:p>
        </w:tc>
        <w:tc>
          <w:tcPr>
            <w:tcW w:w="1417" w:type="dxa"/>
            <w:tcBorders>
              <w:bottom w:val="single" w:sz="4" w:space="0" w:color="auto"/>
            </w:tcBorders>
          </w:tcPr>
          <w:p w:rsidR="00D5373B" w:rsidRPr="00A04C56" w:rsidRDefault="00D5373B" w:rsidP="0095607A">
            <w:pPr>
              <w:pStyle w:val="AGRTableNumbers"/>
              <w:tabs>
                <w:tab w:val="decimal" w:pos="1070"/>
              </w:tabs>
              <w:ind w:right="170"/>
              <w:jc w:val="left"/>
              <w:rPr>
                <w:b/>
              </w:rPr>
            </w:pPr>
            <w:r>
              <w:rPr>
                <w:b/>
              </w:rPr>
              <w:t>13,351</w:t>
            </w:r>
          </w:p>
        </w:tc>
      </w:tr>
      <w:tr w:rsidR="00D5373B" w:rsidRPr="00A04C56" w:rsidTr="00D5373B">
        <w:tc>
          <w:tcPr>
            <w:tcW w:w="4536" w:type="dxa"/>
            <w:tcBorders>
              <w:top w:val="single" w:sz="4" w:space="0" w:color="auto"/>
            </w:tcBorders>
          </w:tcPr>
          <w:p w:rsidR="00D5373B" w:rsidRPr="00A04C56" w:rsidRDefault="00D5373B" w:rsidP="00D13BE2">
            <w:pPr>
              <w:pStyle w:val="StyleAGRTableTextLeft0cmHanging127cm"/>
              <w:rPr>
                <w:b/>
              </w:rPr>
            </w:pPr>
            <w:r>
              <w:t>D</w:t>
            </w:r>
            <w:r w:rsidRPr="00A04C56">
              <w:t xml:space="preserve">ividends   </w:t>
            </w:r>
          </w:p>
        </w:tc>
        <w:tc>
          <w:tcPr>
            <w:tcW w:w="1417" w:type="dxa"/>
            <w:tcBorders>
              <w:top w:val="single" w:sz="4" w:space="0" w:color="auto"/>
            </w:tcBorders>
          </w:tcPr>
          <w:p w:rsidR="00D5373B" w:rsidRPr="00A04C56" w:rsidRDefault="00CE78D3" w:rsidP="00D22E71">
            <w:pPr>
              <w:pStyle w:val="AGRTableNumbers"/>
              <w:tabs>
                <w:tab w:val="decimal" w:pos="1070"/>
              </w:tabs>
              <w:ind w:right="170"/>
              <w:jc w:val="left"/>
            </w:pPr>
            <w:r>
              <w:t>(15,802)</w:t>
            </w:r>
          </w:p>
        </w:tc>
        <w:tc>
          <w:tcPr>
            <w:tcW w:w="1417" w:type="dxa"/>
            <w:tcBorders>
              <w:top w:val="single" w:sz="4" w:space="0" w:color="auto"/>
            </w:tcBorders>
          </w:tcPr>
          <w:p w:rsidR="00D5373B" w:rsidRPr="00A04C56" w:rsidRDefault="00D5373B" w:rsidP="0095607A">
            <w:pPr>
              <w:pStyle w:val="AGRTableNumbers"/>
              <w:tabs>
                <w:tab w:val="decimal" w:pos="1070"/>
              </w:tabs>
              <w:ind w:right="170"/>
              <w:jc w:val="left"/>
            </w:pPr>
            <w:r>
              <w:t>(13,351)</w:t>
            </w:r>
          </w:p>
        </w:tc>
      </w:tr>
      <w:tr w:rsidR="00D5373B" w:rsidRPr="00A04C56" w:rsidTr="00D5373B">
        <w:tc>
          <w:tcPr>
            <w:tcW w:w="4536" w:type="dxa"/>
            <w:tcBorders>
              <w:bottom w:val="single" w:sz="4" w:space="0" w:color="auto"/>
            </w:tcBorders>
          </w:tcPr>
          <w:p w:rsidR="00D5373B" w:rsidRPr="00A04C56" w:rsidRDefault="00D5373B" w:rsidP="00D13BE2">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D5373B" w:rsidRPr="00A04C56" w:rsidRDefault="00CE78D3" w:rsidP="00D22E71">
            <w:pPr>
              <w:pStyle w:val="AGRTableNumbers"/>
              <w:tabs>
                <w:tab w:val="decimal" w:pos="1070"/>
              </w:tabs>
              <w:ind w:right="170"/>
              <w:jc w:val="left"/>
              <w:rPr>
                <w:b/>
              </w:rPr>
            </w:pPr>
            <w:r>
              <w:rPr>
                <w:b/>
              </w:rPr>
              <w:t>-</w:t>
            </w:r>
          </w:p>
        </w:tc>
        <w:tc>
          <w:tcPr>
            <w:tcW w:w="1417" w:type="dxa"/>
            <w:tcBorders>
              <w:bottom w:val="single" w:sz="4" w:space="0" w:color="auto"/>
            </w:tcBorders>
          </w:tcPr>
          <w:p w:rsidR="00D5373B" w:rsidRPr="00A04C56" w:rsidRDefault="00D5373B" w:rsidP="0095607A">
            <w:pPr>
              <w:pStyle w:val="AGRTableNumbers"/>
              <w:tabs>
                <w:tab w:val="decimal" w:pos="1070"/>
              </w:tabs>
              <w:ind w:right="170"/>
              <w:jc w:val="left"/>
              <w:rPr>
                <w:b/>
              </w:rPr>
            </w:pPr>
            <w:r>
              <w:rPr>
                <w:b/>
              </w:rPr>
              <w:t>-</w:t>
            </w:r>
          </w:p>
        </w:tc>
      </w:tr>
    </w:tbl>
    <w:p w:rsidR="00D22E71" w:rsidRPr="00A04C56" w:rsidRDefault="00D22E71" w:rsidP="00405988">
      <w:pPr>
        <w:pStyle w:val="AGRBodyText"/>
      </w:pPr>
    </w:p>
    <w:p w:rsidR="00D22E71" w:rsidRPr="00A04C56" w:rsidRDefault="00D22E71" w:rsidP="00405988">
      <w:pPr>
        <w:pStyle w:val="AGRBodyText"/>
      </w:pPr>
    </w:p>
    <w:p w:rsidR="00D22E71" w:rsidRPr="00A04C56" w:rsidRDefault="00951BD5" w:rsidP="0055349B">
      <w:pPr>
        <w:pStyle w:val="AGRHeading1"/>
      </w:pPr>
      <w:bookmarkStart w:id="85" w:name="_Toc185325814"/>
      <w:r w:rsidRPr="00A04C56">
        <w:lastRenderedPageBreak/>
        <w:t xml:space="preserve">Northern Territory Treasury Corporation </w:t>
      </w:r>
      <w:r w:rsidR="00D22E71" w:rsidRPr="00A04C56">
        <w:t>cont…</w:t>
      </w:r>
      <w:bookmarkEnd w:id="85"/>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Northern Territory Treasury Corporation "/>
        <w:tblDescription w:val="Northern Territory Treasury Corporation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95607A" w:rsidRPr="00A04C56">
        <w:tc>
          <w:tcPr>
            <w:tcW w:w="4709" w:type="dxa"/>
          </w:tcPr>
          <w:p w:rsidR="0095607A" w:rsidRPr="00A04C56" w:rsidRDefault="0095607A" w:rsidP="00D22E71">
            <w:pPr>
              <w:pStyle w:val="AGRTableText"/>
              <w:keepNext/>
            </w:pPr>
            <w:r w:rsidRPr="00A04C56">
              <w:t>Total Assets</w:t>
            </w:r>
          </w:p>
        </w:tc>
        <w:tc>
          <w:tcPr>
            <w:tcW w:w="1331" w:type="dxa"/>
          </w:tcPr>
          <w:p w:rsidR="0095607A" w:rsidRPr="00A04C56" w:rsidRDefault="00CE78D3" w:rsidP="00D22E71">
            <w:pPr>
              <w:pStyle w:val="AGRTableNumbers"/>
              <w:tabs>
                <w:tab w:val="decimal" w:pos="1070"/>
              </w:tabs>
              <w:ind w:right="170"/>
              <w:jc w:val="left"/>
            </w:pPr>
            <w:r>
              <w:t>2,907,334</w:t>
            </w:r>
          </w:p>
        </w:tc>
        <w:tc>
          <w:tcPr>
            <w:tcW w:w="1331" w:type="dxa"/>
          </w:tcPr>
          <w:p w:rsidR="0095607A" w:rsidRPr="00A04C56" w:rsidRDefault="0095607A" w:rsidP="0095607A">
            <w:pPr>
              <w:pStyle w:val="AGRTableNumbers"/>
              <w:tabs>
                <w:tab w:val="decimal" w:pos="1070"/>
              </w:tabs>
              <w:ind w:right="170"/>
              <w:jc w:val="left"/>
            </w:pPr>
            <w:r>
              <w:t>2,392,912</w:t>
            </w:r>
          </w:p>
        </w:tc>
      </w:tr>
      <w:tr w:rsidR="0095607A" w:rsidRPr="00A04C56">
        <w:tc>
          <w:tcPr>
            <w:tcW w:w="4709" w:type="dxa"/>
          </w:tcPr>
          <w:p w:rsidR="0095607A" w:rsidRPr="00A04C56" w:rsidRDefault="0095607A" w:rsidP="00D22E71">
            <w:pPr>
              <w:pStyle w:val="AGRTableText"/>
            </w:pPr>
            <w:r w:rsidRPr="00A04C56">
              <w:t>Less Total Liabilities</w:t>
            </w:r>
          </w:p>
        </w:tc>
        <w:tc>
          <w:tcPr>
            <w:tcW w:w="1331" w:type="dxa"/>
          </w:tcPr>
          <w:p w:rsidR="0095607A" w:rsidRPr="00A04C56" w:rsidRDefault="00CE78D3" w:rsidP="00D22E71">
            <w:pPr>
              <w:pStyle w:val="AGRTableNumbers"/>
              <w:tabs>
                <w:tab w:val="decimal" w:pos="1070"/>
              </w:tabs>
              <w:ind w:right="170"/>
              <w:jc w:val="left"/>
            </w:pPr>
            <w:r>
              <w:t>(2,885,704)</w:t>
            </w:r>
          </w:p>
        </w:tc>
        <w:tc>
          <w:tcPr>
            <w:tcW w:w="1331" w:type="dxa"/>
          </w:tcPr>
          <w:p w:rsidR="0095607A" w:rsidRPr="00A04C56" w:rsidRDefault="0095607A" w:rsidP="0095607A">
            <w:pPr>
              <w:pStyle w:val="AGRTableNumbers"/>
              <w:tabs>
                <w:tab w:val="decimal" w:pos="1070"/>
              </w:tabs>
              <w:ind w:right="170"/>
              <w:jc w:val="left"/>
            </w:pPr>
            <w:r>
              <w:t>(2,371,282)</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CE78D3" w:rsidP="00D22E71">
            <w:pPr>
              <w:pStyle w:val="AGRTableNumbers"/>
              <w:tabs>
                <w:tab w:val="decimal" w:pos="1070"/>
              </w:tabs>
              <w:ind w:right="170"/>
              <w:jc w:val="left"/>
              <w:rPr>
                <w:b/>
              </w:rPr>
            </w:pPr>
            <w:r>
              <w:rPr>
                <w:b/>
              </w:rPr>
              <w:t>21,630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21,630</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Contributed capital</w:t>
            </w:r>
          </w:p>
        </w:tc>
        <w:tc>
          <w:tcPr>
            <w:tcW w:w="1331" w:type="dxa"/>
          </w:tcPr>
          <w:p w:rsidR="0095607A" w:rsidRPr="00A04C56" w:rsidRDefault="00CE78D3" w:rsidP="00D22E71">
            <w:pPr>
              <w:pStyle w:val="AGRTableNumbers"/>
              <w:tabs>
                <w:tab w:val="decimal" w:pos="1070"/>
              </w:tabs>
              <w:ind w:right="170"/>
              <w:jc w:val="left"/>
            </w:pPr>
            <w:r>
              <w:t>21,630</w:t>
            </w:r>
          </w:p>
        </w:tc>
        <w:tc>
          <w:tcPr>
            <w:tcW w:w="1331" w:type="dxa"/>
          </w:tcPr>
          <w:p w:rsidR="0095607A" w:rsidRPr="00A04C56" w:rsidRDefault="0095607A" w:rsidP="0095607A">
            <w:pPr>
              <w:pStyle w:val="AGRTableNumbers"/>
              <w:tabs>
                <w:tab w:val="decimal" w:pos="1070"/>
              </w:tabs>
              <w:ind w:right="170"/>
              <w:jc w:val="left"/>
            </w:pPr>
            <w:r>
              <w:t>18,714</w:t>
            </w:r>
          </w:p>
        </w:tc>
      </w:tr>
      <w:tr w:rsidR="0095607A" w:rsidRPr="00A04C56">
        <w:tc>
          <w:tcPr>
            <w:tcW w:w="4709" w:type="dxa"/>
          </w:tcPr>
          <w:p w:rsidR="0095607A" w:rsidRPr="00A04C56" w:rsidRDefault="0095607A" w:rsidP="00D22E71">
            <w:pPr>
              <w:pStyle w:val="AGRTableText"/>
            </w:pPr>
            <w:r w:rsidRPr="00A04C56">
              <w:t>Reserves</w:t>
            </w:r>
          </w:p>
        </w:tc>
        <w:tc>
          <w:tcPr>
            <w:tcW w:w="1331" w:type="dxa"/>
          </w:tcPr>
          <w:p w:rsidR="0095607A" w:rsidRPr="00A04C56" w:rsidRDefault="00CE78D3" w:rsidP="00D22E71">
            <w:pPr>
              <w:pStyle w:val="AGRTableNumbers"/>
              <w:tabs>
                <w:tab w:val="decimal" w:pos="1070"/>
              </w:tabs>
              <w:ind w:right="170"/>
              <w:jc w:val="left"/>
            </w:pPr>
            <w:r>
              <w:t>-</w:t>
            </w:r>
          </w:p>
        </w:tc>
        <w:tc>
          <w:tcPr>
            <w:tcW w:w="1331" w:type="dxa"/>
          </w:tcPr>
          <w:p w:rsidR="0095607A" w:rsidRPr="00A04C56" w:rsidRDefault="0095607A" w:rsidP="0095607A">
            <w:pPr>
              <w:pStyle w:val="AGRTableNumbers"/>
              <w:tabs>
                <w:tab w:val="decimal" w:pos="1070"/>
              </w:tabs>
              <w:ind w:right="170"/>
              <w:jc w:val="left"/>
            </w:pPr>
            <w:r>
              <w:t>2,916</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CE78D3" w:rsidP="00D22E71">
            <w:pPr>
              <w:pStyle w:val="AGRTableNumbers"/>
              <w:tabs>
                <w:tab w:val="decimal" w:pos="1070"/>
              </w:tabs>
              <w:ind w:right="170"/>
              <w:jc w:val="left"/>
              <w:rPr>
                <w:b/>
              </w:rPr>
            </w:pPr>
            <w:r>
              <w:rPr>
                <w:b/>
              </w:rPr>
              <w:t>21,630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21,630</w:t>
            </w:r>
          </w:p>
        </w:tc>
      </w:tr>
    </w:tbl>
    <w:p w:rsidR="00D22E71" w:rsidRDefault="00D22E71" w:rsidP="00405988">
      <w:pPr>
        <w:pStyle w:val="AGRBodyText"/>
      </w:pPr>
    </w:p>
    <w:p w:rsidR="00DC1494" w:rsidRPr="00A04C56" w:rsidRDefault="00DC1494" w:rsidP="00405988">
      <w:pPr>
        <w:pStyle w:val="AGRBodyText"/>
      </w:pPr>
    </w:p>
    <w:p w:rsidR="00D22E71" w:rsidRPr="00A04C56" w:rsidRDefault="00756BA8" w:rsidP="0055349B">
      <w:pPr>
        <w:pStyle w:val="AGRHeading1"/>
      </w:pPr>
      <w:bookmarkStart w:id="86" w:name="nt_build"/>
      <w:bookmarkStart w:id="87" w:name="_Toc185325815"/>
      <w:r w:rsidRPr="00A04C56">
        <w:lastRenderedPageBreak/>
        <w:t>NT Build</w:t>
      </w:r>
      <w:bookmarkEnd w:id="86"/>
      <w:bookmarkEnd w:id="87"/>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D22E71" w:rsidRDefault="00756BA8" w:rsidP="00405988">
      <w:pPr>
        <w:pStyle w:val="AGRBodyText"/>
      </w:pPr>
      <w:r w:rsidRPr="00066B4D">
        <w:t xml:space="preserve">NT Build is the name of the Board established under the </w:t>
      </w:r>
      <w:r w:rsidRPr="00066B4D">
        <w:rPr>
          <w:i/>
        </w:rPr>
        <w:t xml:space="preserve">Construction Industry Long Service Leave and Benefits Act </w:t>
      </w:r>
      <w:r w:rsidRPr="00066B4D">
        <w:t>which came into force on 1 July 2005.  The role of the Board is to administer a scheme also established under the Act to provide for entitlements to long service leave and long service leave benefits for construction workers</w:t>
      </w:r>
      <w:r w:rsidR="00D22E71" w:rsidRPr="00066B4D">
        <w:t>.</w:t>
      </w:r>
    </w:p>
    <w:p w:rsidR="00D22E71" w:rsidRPr="00A04C56" w:rsidRDefault="00392057" w:rsidP="00D22E71">
      <w:pPr>
        <w:pStyle w:val="AGRHeading3"/>
        <w:rPr>
          <w:lang w:val="en-AU"/>
        </w:rPr>
      </w:pPr>
      <w:r w:rsidRPr="00A04C56">
        <w:rPr>
          <w:lang w:val="en-AU"/>
        </w:rPr>
        <w:t>Audit Opinion</w:t>
      </w:r>
    </w:p>
    <w:p w:rsidR="00D22E71" w:rsidRPr="00A04C56" w:rsidRDefault="00756BA8" w:rsidP="00405988">
      <w:pPr>
        <w:pStyle w:val="AGRBodyText"/>
      </w:pPr>
      <w:r w:rsidRPr="00A04C56">
        <w:t xml:space="preserve">The audit of NT Build for the year ended </w:t>
      </w:r>
      <w:r w:rsidR="00CD03EB">
        <w:t>30 June 2010</w:t>
      </w:r>
      <w:r w:rsidRPr="00A04C56">
        <w:t xml:space="preserve"> resulted in a qualified independent audit opinion, which was issued on </w:t>
      </w:r>
      <w:r w:rsidR="00066B4D">
        <w:t>29 October 2010</w:t>
      </w:r>
      <w:r w:rsidR="00D22E71" w:rsidRPr="00A04C56">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851C2C" w:rsidRPr="00851C2C" w:rsidRDefault="00851C2C" w:rsidP="00851C2C">
      <w:pPr>
        <w:pStyle w:val="AGRHeading4"/>
        <w:rPr>
          <w:lang w:val="en-AU"/>
        </w:rPr>
      </w:pPr>
      <w:r w:rsidRPr="00851C2C">
        <w:rPr>
          <w:lang w:val="en-AU"/>
        </w:rPr>
        <w:t>Performance Overview</w:t>
      </w:r>
    </w:p>
    <w:p w:rsidR="00851C2C" w:rsidRDefault="00851C2C" w:rsidP="00405988">
      <w:pPr>
        <w:pStyle w:val="AGRBodyText"/>
      </w:pPr>
      <w:r>
        <w:t>The total revenue recognised by NT Build for the year declined by $1.03 million to $10.1 million.  Underpinning that decline was a fall in revenue in the form of contributions from levy payers, which declined from $11.85 million in 2008-09 to $8.33 million in 2009-10, reflecting a subdued level of construction activity during the year.</w:t>
      </w:r>
    </w:p>
    <w:p w:rsidR="00851C2C" w:rsidRDefault="00851C2C" w:rsidP="00405988">
      <w:pPr>
        <w:pStyle w:val="AGRBodyText"/>
      </w:pPr>
      <w:r>
        <w:t>The fall in revenue from levies was offset by an increase in investment income, and by an increase in the value of investments during the year.  At the 30 June 2010 the value of the Board’s investments, which took the form of cash, cash equivalents and managed trust investments was $$29.8 million, an increase of $8.4 million when compared with the position as at 30 June 2009</w:t>
      </w:r>
      <w:r w:rsidR="00ED313B">
        <w:t>.</w:t>
      </w:r>
    </w:p>
    <w:p w:rsidR="00066B4D" w:rsidRPr="00A04C56" w:rsidRDefault="00066B4D" w:rsidP="00066B4D">
      <w:pPr>
        <w:pStyle w:val="AGRHeading4"/>
        <w:rPr>
          <w:lang w:val="en-AU"/>
        </w:rPr>
      </w:pPr>
      <w:r w:rsidRPr="00A04C56">
        <w:rPr>
          <w:lang w:val="en-AU"/>
        </w:rPr>
        <w:t>Qualification</w:t>
      </w:r>
    </w:p>
    <w:p w:rsidR="00066B4D" w:rsidRDefault="00ED313B" w:rsidP="00405988">
      <w:pPr>
        <w:pStyle w:val="AGRBodyText"/>
      </w:pPr>
      <w:r w:rsidRPr="00ED313B">
        <w:t>I issued a qualified audit opinion on the financial statements of NT Build for the year ended 30 June 2010.  The qualification that formed part of the audit opinion was as follows</w:t>
      </w:r>
      <w:r w:rsidR="00066B4D" w:rsidRPr="00066B4D">
        <w:t>:</w:t>
      </w:r>
    </w:p>
    <w:p w:rsidR="00ED313B" w:rsidRPr="00A04C56" w:rsidRDefault="00ED313B" w:rsidP="0055349B">
      <w:pPr>
        <w:pStyle w:val="AGRHeading1"/>
      </w:pPr>
      <w:r w:rsidRPr="00A04C56">
        <w:lastRenderedPageBreak/>
        <w:t>NT Build</w:t>
      </w:r>
      <w:r>
        <w:t xml:space="preserve"> cont…</w:t>
      </w:r>
    </w:p>
    <w:p w:rsidR="00066B4D" w:rsidRPr="00066B4D" w:rsidRDefault="00066B4D" w:rsidP="00405988">
      <w:pPr>
        <w:pStyle w:val="AGRBodyText"/>
      </w:pPr>
      <w:r w:rsidRPr="00066B4D">
        <w:t xml:space="preserve">“The statutory obligation to notify NT Build of the commencement of a project rests with the developer. NT Build has implemented a number of mechanisms to help monitor compliance and identify </w:t>
      </w:r>
      <w:proofErr w:type="spellStart"/>
      <w:r w:rsidRPr="00066B4D">
        <w:t>leviable</w:t>
      </w:r>
      <w:proofErr w:type="spellEnd"/>
      <w:r w:rsidRPr="00066B4D">
        <w:t xml:space="preserve"> projects and consequently those liable to pay the levy, including monitoring projects where building permits under the </w:t>
      </w:r>
      <w:r w:rsidRPr="00066B4D">
        <w:rPr>
          <w:i/>
        </w:rPr>
        <w:t>Building Act</w:t>
      </w:r>
      <w:r w:rsidRPr="00066B4D">
        <w:t xml:space="preserve"> are issued. It is noted that not all types of construction work carried out in the Territory require a building permit. </w:t>
      </w:r>
    </w:p>
    <w:p w:rsidR="00066B4D" w:rsidRPr="00A04C56" w:rsidRDefault="00066B4D" w:rsidP="00405988">
      <w:pPr>
        <w:pStyle w:val="AGRBodyText"/>
      </w:pPr>
      <w:r w:rsidRPr="00066B4D">
        <w:t xml:space="preserve">Due to the nature of the approval process within the Northern Territory construction industry, there exists some uncertainty regarding the ability of NT Build to identify all construction and maintenance projects that fall within the scope of the </w:t>
      </w:r>
      <w:r w:rsidRPr="00066B4D">
        <w:rPr>
          <w:i/>
        </w:rPr>
        <w:t>Construction Industry Long Service Leave and Benefits Act</w:t>
      </w:r>
      <w:r w:rsidRPr="00066B4D">
        <w:t>.  As such, I am unable to satisfy myself as to the completeness of the $8,332,922 recognised as ‘Contributions from levy payers’ in the income statement.”</w:t>
      </w:r>
    </w:p>
    <w:p w:rsidR="00782542" w:rsidRDefault="00782542" w:rsidP="00405988">
      <w:pPr>
        <w:pStyle w:val="AGRBodyText"/>
      </w:pPr>
    </w:p>
    <w:p w:rsidR="00041259" w:rsidRPr="00A04C56" w:rsidRDefault="00041259" w:rsidP="00041259">
      <w:pPr>
        <w:pStyle w:val="AGRHeading3"/>
        <w:rPr>
          <w:lang w:val="en-AU"/>
        </w:rPr>
      </w:pPr>
    </w:p>
    <w:p w:rsidR="005835C2" w:rsidRPr="00A04C56" w:rsidRDefault="005835C2" w:rsidP="0055349B">
      <w:pPr>
        <w:pStyle w:val="AGRHeading1"/>
      </w:pPr>
      <w:bookmarkStart w:id="88" w:name="_Toc185325818"/>
      <w:r w:rsidRPr="00A04C56">
        <w:lastRenderedPageBreak/>
        <w:t>NT Build cont…</w:t>
      </w:r>
      <w:bookmarkEnd w:id="88"/>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NT Build "/>
        <w:tblDescription w:val="NT Build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D9621A" w:rsidRPr="00A04C56" w:rsidTr="00D13BE2">
        <w:tc>
          <w:tcPr>
            <w:tcW w:w="4536" w:type="dxa"/>
          </w:tcPr>
          <w:p w:rsidR="00D9621A" w:rsidRPr="00A04C56" w:rsidRDefault="00D9621A" w:rsidP="00D13BE2">
            <w:pPr>
              <w:pStyle w:val="AGRTableText"/>
              <w:ind w:left="720" w:hanging="720"/>
              <w:rPr>
                <w:b/>
              </w:rPr>
            </w:pPr>
            <w:r>
              <w:rPr>
                <w:b/>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9621A" w:rsidRPr="00A04C56" w:rsidTr="00D13BE2">
        <w:tc>
          <w:tcPr>
            <w:tcW w:w="4536" w:type="dxa"/>
          </w:tcPr>
          <w:p w:rsidR="00D9621A" w:rsidRPr="00A04C56" w:rsidRDefault="00066B4D" w:rsidP="00D13BE2">
            <w:pPr>
              <w:pStyle w:val="StyleAGRTableTextLeft0cmHanging127cm"/>
            </w:pPr>
            <w:r>
              <w:t>Contributions from levy payers</w:t>
            </w:r>
          </w:p>
        </w:tc>
        <w:tc>
          <w:tcPr>
            <w:tcW w:w="1417" w:type="dxa"/>
          </w:tcPr>
          <w:p w:rsidR="00D9621A" w:rsidRPr="00A04C56" w:rsidRDefault="00066B4D" w:rsidP="00D13BE2">
            <w:pPr>
              <w:pStyle w:val="AGRTableNumbers"/>
              <w:tabs>
                <w:tab w:val="decimal" w:pos="1070"/>
              </w:tabs>
              <w:ind w:right="170"/>
              <w:jc w:val="left"/>
            </w:pPr>
            <w:r>
              <w:t>8,333</w:t>
            </w:r>
          </w:p>
        </w:tc>
        <w:tc>
          <w:tcPr>
            <w:tcW w:w="1417" w:type="dxa"/>
          </w:tcPr>
          <w:p w:rsidR="00D9621A" w:rsidRPr="00A04C56" w:rsidRDefault="00066B4D" w:rsidP="00D13BE2">
            <w:pPr>
              <w:pStyle w:val="AGRTableNumbers"/>
              <w:tabs>
                <w:tab w:val="decimal" w:pos="1070"/>
              </w:tabs>
              <w:ind w:right="170"/>
              <w:jc w:val="left"/>
            </w:pPr>
            <w:r>
              <w:t>11,848</w:t>
            </w:r>
          </w:p>
        </w:tc>
      </w:tr>
      <w:tr w:rsidR="00D9621A" w:rsidRPr="00A04C56" w:rsidTr="00D13BE2">
        <w:tc>
          <w:tcPr>
            <w:tcW w:w="4536" w:type="dxa"/>
          </w:tcPr>
          <w:p w:rsidR="00D9621A" w:rsidRPr="00A04C56" w:rsidRDefault="00D9621A" w:rsidP="00D13BE2">
            <w:pPr>
              <w:pStyle w:val="StyleAGRTableTextLeft0cmHanging127cm"/>
            </w:pPr>
            <w:r>
              <w:t>Other</w:t>
            </w:r>
          </w:p>
        </w:tc>
        <w:tc>
          <w:tcPr>
            <w:tcW w:w="1417" w:type="dxa"/>
          </w:tcPr>
          <w:p w:rsidR="00D9621A" w:rsidRDefault="00066B4D" w:rsidP="00D13BE2">
            <w:pPr>
              <w:pStyle w:val="AGRTableNumbers"/>
              <w:tabs>
                <w:tab w:val="decimal" w:pos="1070"/>
              </w:tabs>
              <w:ind w:right="170"/>
              <w:jc w:val="left"/>
            </w:pPr>
            <w:r>
              <w:t>1,773</w:t>
            </w:r>
          </w:p>
        </w:tc>
        <w:tc>
          <w:tcPr>
            <w:tcW w:w="1417" w:type="dxa"/>
          </w:tcPr>
          <w:p w:rsidR="00D9621A" w:rsidRDefault="00066B4D" w:rsidP="00D13BE2">
            <w:pPr>
              <w:pStyle w:val="AGRTableNumbers"/>
              <w:tabs>
                <w:tab w:val="decimal" w:pos="1070"/>
              </w:tabs>
              <w:ind w:right="170"/>
              <w:jc w:val="left"/>
            </w:pPr>
            <w:r>
              <w:t>(712)</w:t>
            </w:r>
          </w:p>
        </w:tc>
      </w:tr>
      <w:tr w:rsidR="0095607A" w:rsidRPr="00A04C56">
        <w:tc>
          <w:tcPr>
            <w:tcW w:w="4536" w:type="dxa"/>
          </w:tcPr>
          <w:p w:rsidR="0095607A" w:rsidRPr="00A04C56" w:rsidRDefault="00D9621A" w:rsidP="00D22E71">
            <w:pPr>
              <w:pStyle w:val="AGRTableText"/>
              <w:ind w:left="720" w:hanging="720"/>
              <w:rPr>
                <w:b/>
              </w:rPr>
            </w:pPr>
            <w:r>
              <w:rPr>
                <w:b/>
              </w:rPr>
              <w:t>Total Income</w:t>
            </w:r>
            <w:r w:rsidR="0095607A" w:rsidRPr="00A04C56">
              <w:rPr>
                <w:b/>
              </w:rPr>
              <w:t xml:space="preserve"> </w:t>
            </w:r>
          </w:p>
        </w:tc>
        <w:tc>
          <w:tcPr>
            <w:tcW w:w="1417" w:type="dxa"/>
          </w:tcPr>
          <w:p w:rsidR="0095607A" w:rsidRPr="00A04C56" w:rsidRDefault="00F57F58" w:rsidP="00D22E71">
            <w:pPr>
              <w:pStyle w:val="AGRTableNumbers"/>
              <w:tabs>
                <w:tab w:val="decimal" w:pos="1070"/>
              </w:tabs>
              <w:ind w:right="170"/>
              <w:jc w:val="left"/>
              <w:rPr>
                <w:b/>
              </w:rPr>
            </w:pPr>
            <w:r>
              <w:rPr>
                <w:b/>
              </w:rPr>
              <w:t>10,106</w:t>
            </w:r>
          </w:p>
        </w:tc>
        <w:tc>
          <w:tcPr>
            <w:tcW w:w="1417" w:type="dxa"/>
          </w:tcPr>
          <w:p w:rsidR="0095607A" w:rsidRPr="00A04C56" w:rsidRDefault="0095607A" w:rsidP="0095607A">
            <w:pPr>
              <w:pStyle w:val="AGRTableNumbers"/>
              <w:tabs>
                <w:tab w:val="decimal" w:pos="1070"/>
              </w:tabs>
              <w:ind w:right="170"/>
              <w:jc w:val="left"/>
              <w:rPr>
                <w:b/>
              </w:rPr>
            </w:pPr>
            <w:r>
              <w:rPr>
                <w:b/>
              </w:rPr>
              <w:t>11,136</w:t>
            </w:r>
          </w:p>
        </w:tc>
      </w:tr>
      <w:tr w:rsidR="0095607A" w:rsidRPr="00A04C56">
        <w:tc>
          <w:tcPr>
            <w:tcW w:w="4536" w:type="dxa"/>
            <w:tcBorders>
              <w:top w:val="single" w:sz="4" w:space="0" w:color="auto"/>
            </w:tcBorders>
          </w:tcPr>
          <w:p w:rsidR="0095607A" w:rsidRPr="00A04C56" w:rsidRDefault="00D9621A" w:rsidP="00D22E71">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066B4D" w:rsidP="00D22E71">
            <w:pPr>
              <w:pStyle w:val="AGRTableNumbers"/>
              <w:tabs>
                <w:tab w:val="decimal" w:pos="1070"/>
              </w:tabs>
              <w:ind w:right="170"/>
              <w:jc w:val="left"/>
            </w:pPr>
            <w:r>
              <w:t>(594)</w:t>
            </w:r>
          </w:p>
        </w:tc>
        <w:tc>
          <w:tcPr>
            <w:tcW w:w="1417" w:type="dxa"/>
          </w:tcPr>
          <w:p w:rsidR="0095607A" w:rsidRPr="00A04C56" w:rsidRDefault="0095607A" w:rsidP="0095607A">
            <w:pPr>
              <w:pStyle w:val="AGRTableNumbers"/>
              <w:tabs>
                <w:tab w:val="decimal" w:pos="1070"/>
              </w:tabs>
              <w:ind w:right="170"/>
              <w:jc w:val="left"/>
            </w:pPr>
            <w:r>
              <w:t>(494)</w:t>
            </w:r>
          </w:p>
        </w:tc>
      </w:tr>
      <w:tr w:rsidR="0095607A" w:rsidRPr="00A04C56">
        <w:tc>
          <w:tcPr>
            <w:tcW w:w="4536" w:type="dxa"/>
          </w:tcPr>
          <w:p w:rsidR="0095607A" w:rsidRPr="00A04C56" w:rsidRDefault="0095607A" w:rsidP="00640C9E">
            <w:pPr>
              <w:pStyle w:val="StyleAGRTableTextLeft0cmHanging127cm"/>
            </w:pPr>
            <w:r w:rsidRPr="00A04C56">
              <w:t>Occupancy costs</w:t>
            </w:r>
          </w:p>
        </w:tc>
        <w:tc>
          <w:tcPr>
            <w:tcW w:w="1417" w:type="dxa"/>
          </w:tcPr>
          <w:p w:rsidR="0095607A" w:rsidRPr="00A04C56" w:rsidRDefault="00066B4D" w:rsidP="00D22E71">
            <w:pPr>
              <w:pStyle w:val="AGRTableNumbers"/>
              <w:tabs>
                <w:tab w:val="decimal" w:pos="1070"/>
              </w:tabs>
              <w:ind w:right="170"/>
              <w:jc w:val="left"/>
            </w:pPr>
            <w:r>
              <w:t>(58)</w:t>
            </w:r>
          </w:p>
        </w:tc>
        <w:tc>
          <w:tcPr>
            <w:tcW w:w="1417" w:type="dxa"/>
          </w:tcPr>
          <w:p w:rsidR="0095607A" w:rsidRPr="00A04C56" w:rsidRDefault="0095607A" w:rsidP="0095607A">
            <w:pPr>
              <w:pStyle w:val="AGRTableNumbers"/>
              <w:tabs>
                <w:tab w:val="decimal" w:pos="1070"/>
              </w:tabs>
              <w:ind w:right="170"/>
              <w:jc w:val="left"/>
            </w:pPr>
            <w:r>
              <w:t>(76)</w:t>
            </w:r>
          </w:p>
        </w:tc>
      </w:tr>
      <w:tr w:rsidR="0095607A" w:rsidRPr="00A04C56">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066B4D" w:rsidP="00D22E71">
            <w:pPr>
              <w:pStyle w:val="AGRTableNumbers"/>
              <w:tabs>
                <w:tab w:val="decimal" w:pos="1070"/>
              </w:tabs>
              <w:ind w:right="170"/>
              <w:jc w:val="left"/>
            </w:pPr>
            <w:r>
              <w:t>(67)</w:t>
            </w:r>
          </w:p>
        </w:tc>
        <w:tc>
          <w:tcPr>
            <w:tcW w:w="1417" w:type="dxa"/>
          </w:tcPr>
          <w:p w:rsidR="0095607A" w:rsidRPr="00A04C56" w:rsidRDefault="0095607A" w:rsidP="0095607A">
            <w:pPr>
              <w:pStyle w:val="AGRTableNumbers"/>
              <w:tabs>
                <w:tab w:val="decimal" w:pos="1070"/>
              </w:tabs>
              <w:ind w:right="170"/>
              <w:jc w:val="left"/>
            </w:pPr>
            <w:r>
              <w:t>(71)</w:t>
            </w:r>
          </w:p>
        </w:tc>
      </w:tr>
      <w:tr w:rsidR="0095607A" w:rsidRPr="00A04C56">
        <w:tc>
          <w:tcPr>
            <w:tcW w:w="4536" w:type="dxa"/>
          </w:tcPr>
          <w:p w:rsidR="0095607A" w:rsidRPr="00A04C56" w:rsidRDefault="0095607A" w:rsidP="00640C9E">
            <w:pPr>
              <w:pStyle w:val="StyleAGRTableTextLeft0cmHanging127cm"/>
            </w:pPr>
            <w:r w:rsidRPr="00A04C56">
              <w:t>Fees and allowances</w:t>
            </w:r>
          </w:p>
        </w:tc>
        <w:tc>
          <w:tcPr>
            <w:tcW w:w="1417" w:type="dxa"/>
          </w:tcPr>
          <w:p w:rsidR="0095607A" w:rsidRPr="00A04C56" w:rsidRDefault="00066B4D" w:rsidP="00D22E71">
            <w:pPr>
              <w:pStyle w:val="AGRTableNumbers"/>
              <w:tabs>
                <w:tab w:val="decimal" w:pos="1070"/>
              </w:tabs>
              <w:ind w:right="170"/>
              <w:jc w:val="left"/>
            </w:pPr>
            <w:r>
              <w:t>(16)</w:t>
            </w:r>
          </w:p>
        </w:tc>
        <w:tc>
          <w:tcPr>
            <w:tcW w:w="1417" w:type="dxa"/>
          </w:tcPr>
          <w:p w:rsidR="0095607A" w:rsidRPr="00A04C56" w:rsidRDefault="0095607A" w:rsidP="0095607A">
            <w:pPr>
              <w:pStyle w:val="AGRTableNumbers"/>
              <w:tabs>
                <w:tab w:val="decimal" w:pos="1070"/>
              </w:tabs>
              <w:ind w:right="170"/>
              <w:jc w:val="left"/>
            </w:pPr>
            <w:r>
              <w:t>(40)</w:t>
            </w:r>
          </w:p>
        </w:tc>
      </w:tr>
      <w:tr w:rsidR="0095607A" w:rsidRPr="00A04C56">
        <w:tc>
          <w:tcPr>
            <w:tcW w:w="4536" w:type="dxa"/>
          </w:tcPr>
          <w:p w:rsidR="0095607A" w:rsidRPr="00A04C56" w:rsidRDefault="0095607A" w:rsidP="00640C9E">
            <w:pPr>
              <w:pStyle w:val="StyleAGRTableTextLeft0cmHanging127cm"/>
            </w:pPr>
            <w:r w:rsidRPr="00A04C56">
              <w:t>Long service leave benefit payments</w:t>
            </w:r>
          </w:p>
        </w:tc>
        <w:tc>
          <w:tcPr>
            <w:tcW w:w="1417" w:type="dxa"/>
          </w:tcPr>
          <w:p w:rsidR="0095607A" w:rsidRPr="00A04C56" w:rsidRDefault="00066B4D" w:rsidP="00D22E71">
            <w:pPr>
              <w:pStyle w:val="AGRTableNumbers"/>
              <w:tabs>
                <w:tab w:val="decimal" w:pos="1070"/>
              </w:tabs>
              <w:ind w:right="170"/>
              <w:jc w:val="left"/>
            </w:pPr>
            <w:r>
              <w:t>(536)</w:t>
            </w:r>
          </w:p>
        </w:tc>
        <w:tc>
          <w:tcPr>
            <w:tcW w:w="1417" w:type="dxa"/>
          </w:tcPr>
          <w:p w:rsidR="0095607A" w:rsidRPr="00A04C56" w:rsidRDefault="0095607A" w:rsidP="0095607A">
            <w:pPr>
              <w:pStyle w:val="AGRTableNumbers"/>
              <w:tabs>
                <w:tab w:val="decimal" w:pos="1070"/>
              </w:tabs>
              <w:ind w:right="170"/>
              <w:jc w:val="left"/>
            </w:pPr>
            <w:r>
              <w:t>(319)</w:t>
            </w:r>
          </w:p>
        </w:tc>
      </w:tr>
      <w:tr w:rsidR="0095607A" w:rsidRPr="00A04C56">
        <w:tc>
          <w:tcPr>
            <w:tcW w:w="4536" w:type="dxa"/>
          </w:tcPr>
          <w:p w:rsidR="0095607A" w:rsidRPr="00A04C56" w:rsidRDefault="0095607A" w:rsidP="00640C9E">
            <w:pPr>
              <w:pStyle w:val="StyleAGRTableTextLeft0cmHanging127cm"/>
            </w:pPr>
            <w:r w:rsidRPr="00A04C56">
              <w:t>Long service scheme expense</w:t>
            </w:r>
          </w:p>
        </w:tc>
        <w:tc>
          <w:tcPr>
            <w:tcW w:w="1417" w:type="dxa"/>
          </w:tcPr>
          <w:p w:rsidR="0095607A" w:rsidRPr="00A04C56" w:rsidRDefault="00066B4D" w:rsidP="00D22E71">
            <w:pPr>
              <w:pStyle w:val="AGRTableNumbers"/>
              <w:tabs>
                <w:tab w:val="decimal" w:pos="1070"/>
              </w:tabs>
              <w:ind w:right="170"/>
              <w:jc w:val="left"/>
            </w:pPr>
            <w:r>
              <w:t>(3,805)</w:t>
            </w:r>
          </w:p>
        </w:tc>
        <w:tc>
          <w:tcPr>
            <w:tcW w:w="1417" w:type="dxa"/>
          </w:tcPr>
          <w:p w:rsidR="0095607A" w:rsidRPr="00A04C56" w:rsidRDefault="0095607A" w:rsidP="0095607A">
            <w:pPr>
              <w:pStyle w:val="AGRTableNumbers"/>
              <w:tabs>
                <w:tab w:val="decimal" w:pos="1070"/>
              </w:tabs>
              <w:ind w:right="170"/>
              <w:jc w:val="left"/>
            </w:pPr>
            <w:r>
              <w:t>(5,982)</w:t>
            </w:r>
          </w:p>
        </w:tc>
      </w:tr>
      <w:tr w:rsidR="0095607A" w:rsidRPr="00A04C56">
        <w:tc>
          <w:tcPr>
            <w:tcW w:w="4536" w:type="dxa"/>
          </w:tcPr>
          <w:p w:rsidR="0095607A" w:rsidRPr="00A04C56" w:rsidRDefault="0095607A" w:rsidP="00640C9E">
            <w:pPr>
              <w:pStyle w:val="StyleAGRTableTextLeft0cmHanging127cm"/>
            </w:pPr>
            <w:r w:rsidRPr="00A04C56">
              <w:t>Other</w:t>
            </w:r>
          </w:p>
        </w:tc>
        <w:tc>
          <w:tcPr>
            <w:tcW w:w="1417" w:type="dxa"/>
          </w:tcPr>
          <w:p w:rsidR="0095607A" w:rsidRPr="00A04C56" w:rsidRDefault="00066B4D" w:rsidP="00D22E71">
            <w:pPr>
              <w:pStyle w:val="AGRTableNumbers"/>
              <w:tabs>
                <w:tab w:val="decimal" w:pos="1070"/>
              </w:tabs>
              <w:ind w:right="170"/>
              <w:jc w:val="left"/>
            </w:pPr>
            <w:r>
              <w:t>(405)</w:t>
            </w:r>
          </w:p>
        </w:tc>
        <w:tc>
          <w:tcPr>
            <w:tcW w:w="1417" w:type="dxa"/>
          </w:tcPr>
          <w:p w:rsidR="0095607A" w:rsidRPr="00A04C56" w:rsidRDefault="0095607A" w:rsidP="0095607A">
            <w:pPr>
              <w:pStyle w:val="AGRTableNumbers"/>
              <w:tabs>
                <w:tab w:val="decimal" w:pos="1070"/>
              </w:tabs>
              <w:ind w:right="170"/>
              <w:jc w:val="left"/>
            </w:pPr>
            <w:r>
              <w:t>(341)</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sidRPr="00A04C56">
              <w:rPr>
                <w:b/>
              </w:rPr>
              <w:t xml:space="preserve">Total </w:t>
            </w:r>
            <w:r>
              <w:rPr>
                <w:b/>
              </w:rPr>
              <w:t>Expenditure</w:t>
            </w:r>
            <w:r w:rsidRPr="00A04C56">
              <w:rPr>
                <w:b/>
              </w:rPr>
              <w:t xml:space="preserve"> </w:t>
            </w:r>
          </w:p>
        </w:tc>
        <w:tc>
          <w:tcPr>
            <w:tcW w:w="1417" w:type="dxa"/>
            <w:tcBorders>
              <w:bottom w:val="single" w:sz="4" w:space="0" w:color="auto"/>
            </w:tcBorders>
          </w:tcPr>
          <w:p w:rsidR="00D9621A" w:rsidRPr="00A04C56" w:rsidRDefault="00066B4D" w:rsidP="00D22E71">
            <w:pPr>
              <w:pStyle w:val="AGRTableNumbers"/>
              <w:tabs>
                <w:tab w:val="decimal" w:pos="1070"/>
              </w:tabs>
              <w:ind w:right="170"/>
              <w:jc w:val="left"/>
              <w:rPr>
                <w:b/>
              </w:rPr>
            </w:pPr>
            <w:r>
              <w:rPr>
                <w:b/>
              </w:rPr>
              <w:t>(5,481)</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(7,323)</w:t>
            </w:r>
          </w:p>
        </w:tc>
      </w:tr>
      <w:tr w:rsidR="00D9621A" w:rsidRPr="00A04C56" w:rsidTr="00D9621A">
        <w:tc>
          <w:tcPr>
            <w:tcW w:w="4536" w:type="dxa"/>
            <w:tcBorders>
              <w:top w:val="single" w:sz="4" w:space="0" w:color="auto"/>
              <w:bottom w:val="single" w:sz="4" w:space="0" w:color="auto"/>
            </w:tcBorders>
          </w:tcPr>
          <w:p w:rsidR="00D9621A" w:rsidRPr="00A04C56" w:rsidRDefault="00D9621A"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D9621A" w:rsidRPr="00A04C56" w:rsidRDefault="00F57F58" w:rsidP="00D22E71">
            <w:pPr>
              <w:pStyle w:val="AGRTableNumbers"/>
              <w:tabs>
                <w:tab w:val="decimal" w:pos="1070"/>
              </w:tabs>
              <w:ind w:right="170"/>
              <w:jc w:val="left"/>
              <w:rPr>
                <w:b/>
              </w:rPr>
            </w:pPr>
            <w:r>
              <w:rPr>
                <w:b/>
              </w:rPr>
              <w:t>4,625</w:t>
            </w:r>
          </w:p>
        </w:tc>
        <w:tc>
          <w:tcPr>
            <w:tcW w:w="1417" w:type="dxa"/>
            <w:tcBorders>
              <w:top w:val="single" w:sz="4" w:space="0" w:color="auto"/>
              <w:bottom w:val="single" w:sz="4" w:space="0" w:color="auto"/>
            </w:tcBorders>
          </w:tcPr>
          <w:p w:rsidR="00D9621A" w:rsidRPr="00A04C56" w:rsidRDefault="00D9621A" w:rsidP="0095607A">
            <w:pPr>
              <w:pStyle w:val="AGRTableNumbers"/>
              <w:tabs>
                <w:tab w:val="decimal" w:pos="1070"/>
              </w:tabs>
              <w:ind w:right="170"/>
              <w:jc w:val="left"/>
              <w:rPr>
                <w:b/>
              </w:rPr>
            </w:pPr>
            <w:r>
              <w:rPr>
                <w:b/>
              </w:rPr>
              <w:t>3,813</w:t>
            </w:r>
          </w:p>
        </w:tc>
      </w:tr>
    </w:tbl>
    <w:p w:rsidR="00D22E71" w:rsidRPr="00A04C56" w:rsidRDefault="00D22E71" w:rsidP="00405988">
      <w:pPr>
        <w:pStyle w:val="AGRBodyText"/>
      </w:pPr>
    </w:p>
    <w:p w:rsidR="00D22E71" w:rsidRPr="00A04C56" w:rsidRDefault="00D22E71" w:rsidP="00405988">
      <w:pPr>
        <w:pStyle w:val="AGRBodyText"/>
      </w:pPr>
    </w:p>
    <w:p w:rsidR="00D22E71" w:rsidRPr="00A04C56" w:rsidRDefault="00756BA8" w:rsidP="0055349B">
      <w:pPr>
        <w:pStyle w:val="AGRHeading1"/>
      </w:pPr>
      <w:bookmarkStart w:id="89" w:name="_Toc185325820"/>
      <w:r w:rsidRPr="00A04C56">
        <w:lastRenderedPageBreak/>
        <w:t xml:space="preserve">NT Build </w:t>
      </w:r>
      <w:r w:rsidR="00D22E71" w:rsidRPr="00A04C56">
        <w:t>cont…</w:t>
      </w:r>
      <w:bookmarkEnd w:id="89"/>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NT Build "/>
        <w:tblDescription w:val="NT Build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F57F58" w:rsidP="004B3CD1">
            <w:pPr>
              <w:pStyle w:val="AGRTableNumbers"/>
              <w:tabs>
                <w:tab w:val="decimal" w:pos="1070"/>
              </w:tabs>
              <w:ind w:right="170"/>
              <w:jc w:val="left"/>
            </w:pPr>
            <w:r>
              <w:t>17,641</w:t>
            </w:r>
          </w:p>
        </w:tc>
        <w:tc>
          <w:tcPr>
            <w:tcW w:w="1331" w:type="dxa"/>
          </w:tcPr>
          <w:p w:rsidR="00145A63" w:rsidRPr="00A04C56" w:rsidRDefault="00F57F58" w:rsidP="004B3CD1">
            <w:pPr>
              <w:pStyle w:val="AGRTableNumbers"/>
              <w:tabs>
                <w:tab w:val="decimal" w:pos="1070"/>
              </w:tabs>
              <w:ind w:right="170"/>
              <w:jc w:val="left"/>
            </w:pPr>
            <w:r>
              <w:t>15,074</w:t>
            </w: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F57F58" w:rsidP="004B3CD1">
            <w:pPr>
              <w:pStyle w:val="AGRTableNumbers"/>
              <w:tabs>
                <w:tab w:val="decimal" w:pos="1070"/>
              </w:tabs>
              <w:ind w:right="170"/>
              <w:jc w:val="left"/>
            </w:pPr>
            <w:r>
              <w:t>13,747</w:t>
            </w:r>
          </w:p>
        </w:tc>
        <w:tc>
          <w:tcPr>
            <w:tcW w:w="1331" w:type="dxa"/>
          </w:tcPr>
          <w:p w:rsidR="00145A63" w:rsidRPr="00A04C56" w:rsidRDefault="00F57F58" w:rsidP="004B3CD1">
            <w:pPr>
              <w:pStyle w:val="AGRTableNumbers"/>
              <w:tabs>
                <w:tab w:val="decimal" w:pos="1070"/>
              </w:tabs>
              <w:ind w:right="170"/>
              <w:jc w:val="left"/>
            </w:pPr>
            <w:r>
              <w:t>7,822</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F57F58" w:rsidP="00D22E71">
            <w:pPr>
              <w:pStyle w:val="AGRTableNumbers"/>
              <w:tabs>
                <w:tab w:val="decimal" w:pos="1070"/>
              </w:tabs>
              <w:ind w:right="170"/>
              <w:jc w:val="left"/>
            </w:pPr>
            <w:r>
              <w:t>(564)</w:t>
            </w:r>
          </w:p>
        </w:tc>
        <w:tc>
          <w:tcPr>
            <w:tcW w:w="1331" w:type="dxa"/>
          </w:tcPr>
          <w:p w:rsidR="0095607A" w:rsidRPr="00A04C56" w:rsidRDefault="0095607A" w:rsidP="0095607A">
            <w:pPr>
              <w:pStyle w:val="AGRTableNumbers"/>
              <w:tabs>
                <w:tab w:val="decimal" w:pos="1070"/>
              </w:tabs>
              <w:ind w:right="170"/>
              <w:jc w:val="left"/>
            </w:pPr>
            <w:r>
              <w:t>(312)</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Working Capital</w:t>
            </w:r>
          </w:p>
        </w:tc>
        <w:tc>
          <w:tcPr>
            <w:tcW w:w="1331" w:type="dxa"/>
            <w:tcBorders>
              <w:bottom w:val="single" w:sz="4" w:space="0" w:color="auto"/>
            </w:tcBorders>
          </w:tcPr>
          <w:p w:rsidR="0095607A" w:rsidRPr="00A04C56" w:rsidRDefault="00F57F58" w:rsidP="00D22E71">
            <w:pPr>
              <w:pStyle w:val="AGRTableNumbers"/>
              <w:tabs>
                <w:tab w:val="decimal" w:pos="1070"/>
              </w:tabs>
              <w:ind w:right="170"/>
              <w:jc w:val="left"/>
              <w:rPr>
                <w:b/>
              </w:rPr>
            </w:pPr>
            <w:r>
              <w:rPr>
                <w:b/>
              </w:rPr>
              <w:t>30,824</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22,584</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F57F58" w:rsidP="00D22E71">
            <w:pPr>
              <w:pStyle w:val="AGRTableNumbers"/>
              <w:tabs>
                <w:tab w:val="decimal" w:pos="1070"/>
              </w:tabs>
              <w:ind w:right="170"/>
              <w:jc w:val="left"/>
            </w:pPr>
            <w:r>
              <w:t>18</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88</w:t>
            </w:r>
          </w:p>
        </w:tc>
      </w:tr>
      <w:tr w:rsidR="0095607A" w:rsidRPr="00A04C56">
        <w:tc>
          <w:tcPr>
            <w:tcW w:w="4709" w:type="dxa"/>
          </w:tcPr>
          <w:p w:rsidR="0095607A" w:rsidRPr="00A04C56" w:rsidRDefault="0095607A" w:rsidP="00D22E71">
            <w:pPr>
              <w:pStyle w:val="AGRTableText"/>
            </w:pPr>
            <w:r w:rsidRPr="00A04C56">
              <w:t>Less Non Current Liabilities</w:t>
            </w:r>
          </w:p>
        </w:tc>
        <w:tc>
          <w:tcPr>
            <w:tcW w:w="1331" w:type="dxa"/>
          </w:tcPr>
          <w:p w:rsidR="0095607A" w:rsidRPr="00A04C56" w:rsidRDefault="00F57F58" w:rsidP="00D22E71">
            <w:pPr>
              <w:pStyle w:val="AGRTableNumbers"/>
              <w:tabs>
                <w:tab w:val="decimal" w:pos="1070"/>
              </w:tabs>
              <w:ind w:right="170"/>
              <w:jc w:val="left"/>
            </w:pPr>
            <w:r>
              <w:t>(16,908)</w:t>
            </w:r>
          </w:p>
        </w:tc>
        <w:tc>
          <w:tcPr>
            <w:tcW w:w="1331" w:type="dxa"/>
          </w:tcPr>
          <w:p w:rsidR="0095607A" w:rsidRPr="00A04C56" w:rsidRDefault="0095607A" w:rsidP="0095607A">
            <w:pPr>
              <w:pStyle w:val="AGRTableNumbers"/>
              <w:tabs>
                <w:tab w:val="decimal" w:pos="1070"/>
              </w:tabs>
              <w:ind w:right="170"/>
              <w:jc w:val="left"/>
            </w:pPr>
            <w:r>
              <w:t>(13,363)</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F57F58" w:rsidP="00D22E71">
            <w:pPr>
              <w:pStyle w:val="AGRTableNumbers"/>
              <w:tabs>
                <w:tab w:val="decimal" w:pos="1070"/>
              </w:tabs>
              <w:ind w:right="170"/>
              <w:jc w:val="left"/>
              <w:rPr>
                <w:b/>
              </w:rPr>
            </w:pPr>
            <w:r>
              <w:rPr>
                <w:b/>
              </w:rPr>
              <w:t>13,934</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9,309</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5835C2">
            <w:pPr>
              <w:pStyle w:val="AGRTableText"/>
            </w:pPr>
            <w:r w:rsidRPr="00A04C56">
              <w:t>Implementation funding</w:t>
            </w:r>
          </w:p>
        </w:tc>
        <w:tc>
          <w:tcPr>
            <w:tcW w:w="1331" w:type="dxa"/>
          </w:tcPr>
          <w:p w:rsidR="0095607A" w:rsidRPr="00A04C56" w:rsidRDefault="00F57F58" w:rsidP="005835C2">
            <w:pPr>
              <w:pStyle w:val="AGRTableNumbers"/>
              <w:tabs>
                <w:tab w:val="decimal" w:pos="1070"/>
              </w:tabs>
              <w:ind w:right="170"/>
              <w:jc w:val="left"/>
            </w:pPr>
            <w:r>
              <w:t>297</w:t>
            </w:r>
          </w:p>
        </w:tc>
        <w:tc>
          <w:tcPr>
            <w:tcW w:w="1331" w:type="dxa"/>
          </w:tcPr>
          <w:p w:rsidR="0095607A" w:rsidRPr="00A04C56" w:rsidRDefault="0095607A" w:rsidP="0095607A">
            <w:pPr>
              <w:pStyle w:val="AGRTableNumbers"/>
              <w:tabs>
                <w:tab w:val="decimal" w:pos="1070"/>
              </w:tabs>
              <w:ind w:right="170"/>
              <w:jc w:val="left"/>
            </w:pPr>
            <w:r>
              <w:t>297</w:t>
            </w:r>
          </w:p>
        </w:tc>
      </w:tr>
      <w:tr w:rsidR="0095607A" w:rsidRPr="00A04C56">
        <w:tc>
          <w:tcPr>
            <w:tcW w:w="4709" w:type="dxa"/>
          </w:tcPr>
          <w:p w:rsidR="0095607A" w:rsidRPr="00A04C56" w:rsidRDefault="0095607A" w:rsidP="00D22E71">
            <w:pPr>
              <w:pStyle w:val="AGRTableText"/>
            </w:pPr>
            <w:r w:rsidRPr="00A04C56">
              <w:t>Accumulated surplus</w:t>
            </w:r>
          </w:p>
        </w:tc>
        <w:tc>
          <w:tcPr>
            <w:tcW w:w="1331" w:type="dxa"/>
          </w:tcPr>
          <w:p w:rsidR="0095607A" w:rsidRPr="00A04C56" w:rsidRDefault="00F57F58" w:rsidP="00D22E71">
            <w:pPr>
              <w:pStyle w:val="AGRTableNumbers"/>
              <w:tabs>
                <w:tab w:val="decimal" w:pos="1070"/>
              </w:tabs>
              <w:ind w:right="170"/>
              <w:jc w:val="left"/>
            </w:pPr>
            <w:r>
              <w:t>13,637</w:t>
            </w:r>
          </w:p>
        </w:tc>
        <w:tc>
          <w:tcPr>
            <w:tcW w:w="1331" w:type="dxa"/>
          </w:tcPr>
          <w:p w:rsidR="0095607A" w:rsidRPr="00A04C56" w:rsidRDefault="0095607A" w:rsidP="0095607A">
            <w:pPr>
              <w:pStyle w:val="AGRTableNumbers"/>
              <w:tabs>
                <w:tab w:val="decimal" w:pos="1070"/>
              </w:tabs>
              <w:ind w:right="170"/>
              <w:jc w:val="left"/>
            </w:pPr>
            <w:r>
              <w:t>9,012</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F57F58" w:rsidP="00D22E71">
            <w:pPr>
              <w:pStyle w:val="AGRTableNumbers"/>
              <w:tabs>
                <w:tab w:val="decimal" w:pos="1070"/>
              </w:tabs>
              <w:ind w:right="170"/>
              <w:jc w:val="left"/>
              <w:rPr>
                <w:b/>
              </w:rPr>
            </w:pPr>
            <w:r>
              <w:rPr>
                <w:b/>
              </w:rPr>
              <w:t>13,934</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9,309</w:t>
            </w:r>
          </w:p>
        </w:tc>
      </w:tr>
    </w:tbl>
    <w:p w:rsidR="00D22E71" w:rsidRDefault="00D22E71" w:rsidP="00405988">
      <w:pPr>
        <w:pStyle w:val="AGRBodyText"/>
      </w:pPr>
    </w:p>
    <w:p w:rsidR="00114FB0" w:rsidRPr="00A04C56" w:rsidRDefault="00114FB0" w:rsidP="00114FB0">
      <w:pPr>
        <w:pStyle w:val="AGRHeading1"/>
      </w:pPr>
      <w:r w:rsidRPr="00A04C56">
        <w:lastRenderedPageBreak/>
        <w:t>NT Build cont…</w:t>
      </w:r>
    </w:p>
    <w:p w:rsidR="001E6ADD" w:rsidRDefault="001E6ADD" w:rsidP="001E6ADD">
      <w:pPr>
        <w:pStyle w:val="AGRHeadingComment"/>
        <w:rPr>
          <w:lang w:val="en-AU"/>
        </w:rPr>
      </w:pPr>
      <w:r>
        <w:rPr>
          <w:lang w:val="en-AU"/>
        </w:rPr>
        <w:t>NT Build</w:t>
      </w:r>
      <w:r>
        <w:t xml:space="preserve"> </w:t>
      </w:r>
      <w:r w:rsidRPr="00A04C56">
        <w:rPr>
          <w:lang w:val="en-AU"/>
        </w:rPr>
        <w:t xml:space="preserve">has commented: </w:t>
      </w:r>
    </w:p>
    <w:p w:rsidR="00114FB0" w:rsidRDefault="00114FB0" w:rsidP="001F3260">
      <w:pPr>
        <w:pStyle w:val="StyleAGRBodyCommentItalic"/>
      </w:pPr>
      <w:r>
        <w:t>The NT Build Board notes the audit findings and the qualification of the audit opinion.</w:t>
      </w:r>
    </w:p>
    <w:p w:rsidR="00114FB0" w:rsidRDefault="00114FB0" w:rsidP="001F3260">
      <w:pPr>
        <w:pStyle w:val="StyleAGRBodyCommentItalic"/>
      </w:pPr>
      <w:r>
        <w:t>Throughout the 2009-2010 reporting period, NT Build continued to work closely with the Department of Lands and Planning to pursue suitable amendments to both the Building Act and the Planning Act in order to strengthen NT Build’s ability to maximise levy compliance.</w:t>
      </w:r>
    </w:p>
    <w:p w:rsidR="00114FB0" w:rsidRDefault="00114FB0" w:rsidP="001F3260">
      <w:pPr>
        <w:pStyle w:val="StyleAGRBodyCommentItalic"/>
      </w:pPr>
      <w:r>
        <w:t xml:space="preserve">In this regard, NT Build made a submission in response to a Ministerial discussion paper entitled Building Regulation in the NT issued for comment by the building industry and the community. The NT Build Board’s submission, forwarded to the Building Industry Reference Group (BIRG), supported the proposal that the building regulatory provisions be amended to require evidence that a Project Notification Form has been lodged with NT Build before a Building Permit is issued. Such an amendment would greatly enhance levy compliance within the building control areas, (representing the majority of </w:t>
      </w:r>
      <w:proofErr w:type="spellStart"/>
      <w:r>
        <w:t>leviable</w:t>
      </w:r>
      <w:proofErr w:type="spellEnd"/>
      <w:r>
        <w:t xml:space="preserve"> construction works).</w:t>
      </w:r>
    </w:p>
    <w:p w:rsidR="00114FB0" w:rsidRDefault="00114FB0" w:rsidP="001F3260">
      <w:pPr>
        <w:pStyle w:val="StyleAGRBodyCommentItalic"/>
      </w:pPr>
      <w:r>
        <w:t xml:space="preserve">While the Board notes the change to the current building approval regime will have a limited effect, it will enable NT Build to better concentrate its resources on identifying both </w:t>
      </w:r>
      <w:proofErr w:type="spellStart"/>
      <w:r>
        <w:t>leviable</w:t>
      </w:r>
      <w:proofErr w:type="spellEnd"/>
      <w:r>
        <w:t xml:space="preserve"> construction undertaken throughout the non-controlled remote areas of the Northern Territory, including on mining sites, and on other categories of “construction” (</w:t>
      </w:r>
      <w:r w:rsidR="000070E3">
        <w:t>e.g.</w:t>
      </w:r>
      <w:r>
        <w:t>; civil works and some maintenance) as defined by the Construction Industry Long Service Leave and Benefits Act not covered under the building regulatory provisions. It is understood the final BIRG report, incorporating comments on all submissions received in response to the discussion paper, has been completed and is currently under consideration by the Northern Territory Government.</w:t>
      </w:r>
    </w:p>
    <w:p w:rsidR="00114FB0" w:rsidRDefault="00114FB0" w:rsidP="001F3260">
      <w:pPr>
        <w:pStyle w:val="StyleAGRBodyCommentItalic"/>
      </w:pPr>
      <w:r>
        <w:t>Notwithstanding the above the Board remains confident that a high level of compliance is being achieved, although a level of uncertainty may always exist. As a consequence, NT Build continues to utilise and refine a range of mechanisms to identify construction projects throughout the Northern Territory.</w:t>
      </w:r>
    </w:p>
    <w:p w:rsidR="004749EB" w:rsidRPr="004749EB" w:rsidRDefault="00114FB0" w:rsidP="001F3260">
      <w:pPr>
        <w:pStyle w:val="StyleAGRBodyCommentItalic"/>
      </w:pPr>
      <w:r>
        <w:t>In any event, where non payment is being detected the Board is taking a rigorous approach to debt collection including legal action where necessary. Further, through the Board’s strategic audit and levy compliance program routine audits of selected construction projects are being conducted to ensure that levy payers are declaring and remitting the correct amount of levy.</w:t>
      </w:r>
    </w:p>
    <w:p w:rsidR="001E6ADD" w:rsidRPr="00A04C56" w:rsidRDefault="001E6ADD" w:rsidP="00405988">
      <w:pPr>
        <w:pStyle w:val="AGRBodyText"/>
      </w:pPr>
    </w:p>
    <w:p w:rsidR="00D22E71" w:rsidRPr="00A04C56" w:rsidRDefault="00ED313B" w:rsidP="0055349B">
      <w:pPr>
        <w:pStyle w:val="AGRHeading1"/>
      </w:pPr>
      <w:bookmarkStart w:id="90" w:name="nt_fleet"/>
      <w:bookmarkStart w:id="91" w:name="_Toc185325821"/>
      <w:r>
        <w:lastRenderedPageBreak/>
        <w:t>N</w:t>
      </w:r>
      <w:r w:rsidR="001170C9" w:rsidRPr="00A04C56">
        <w:t>T Fleet</w:t>
      </w:r>
      <w:bookmarkEnd w:id="90"/>
      <w:bookmarkEnd w:id="91"/>
      <w:r w:rsidR="00D22E71" w:rsidRPr="00A04C56">
        <w:t xml:space="preserve"> </w:t>
      </w:r>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ED313B" w:rsidRDefault="00ED313B" w:rsidP="00405988">
      <w:pPr>
        <w:pStyle w:val="AGRBodyText"/>
      </w:pPr>
      <w:r>
        <w:t xml:space="preserve">NT Fleet is a GBD that is responsible for the management of the Northern Territory Government’s motor vehicle fleet other than vehicles controlled by the Northern Territory Police, Fire and Emergency Services.  </w:t>
      </w:r>
    </w:p>
    <w:p w:rsidR="00ED313B" w:rsidRDefault="00ED313B" w:rsidP="00405988">
      <w:pPr>
        <w:pStyle w:val="AGRBodyText"/>
      </w:pPr>
      <w:r>
        <w:t>NT Fleet’s revenues are derived from rental charges levied upon Agencies that lease vehicles.</w:t>
      </w:r>
    </w:p>
    <w:p w:rsidR="00D22E71" w:rsidRPr="00A04C56" w:rsidRDefault="00ED313B" w:rsidP="00405988">
      <w:pPr>
        <w:pStyle w:val="AGRBodyText"/>
      </w:pPr>
      <w:r>
        <w:t>The host Agency was the Department of Business and Employment</w:t>
      </w:r>
      <w:r w:rsidR="003E7F02">
        <w:t>.</w:t>
      </w:r>
    </w:p>
    <w:p w:rsidR="00D22E71" w:rsidRPr="00A04C56" w:rsidRDefault="00392057" w:rsidP="00D22E71">
      <w:pPr>
        <w:pStyle w:val="AGRHeading3"/>
        <w:rPr>
          <w:lang w:val="en-AU"/>
        </w:rPr>
      </w:pPr>
      <w:r w:rsidRPr="00A04C56">
        <w:rPr>
          <w:lang w:val="en-AU"/>
        </w:rPr>
        <w:t>Audit Opinion</w:t>
      </w:r>
    </w:p>
    <w:p w:rsidR="00D22E71" w:rsidRPr="00A04C56" w:rsidRDefault="001170C9" w:rsidP="00405988">
      <w:pPr>
        <w:pStyle w:val="AGRBodyText"/>
      </w:pPr>
      <w:r w:rsidRPr="00A04C56">
        <w:t xml:space="preserve">The audit of NT Fleet for the year ended </w:t>
      </w:r>
      <w:r w:rsidR="00CD03EB">
        <w:t>30 June 2010</w:t>
      </w:r>
      <w:r w:rsidRPr="00A04C56">
        <w:t xml:space="preserve"> resulted in an unqualified independent audit opinion, which was issued </w:t>
      </w:r>
      <w:r w:rsidR="00A9497A">
        <w:t>on 29 September 2010</w:t>
      </w:r>
      <w:r w:rsidR="003E7F02">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ED313B" w:rsidRDefault="00ED313B" w:rsidP="00405988">
      <w:pPr>
        <w:pStyle w:val="AGRBodyText"/>
      </w:pPr>
      <w:r>
        <w:t xml:space="preserve">Total revenue recorded by NT Fleet for the year was $46.78 million, an increase of $6.07 million from 2009 due mainly to an increase in the value of sales of goods and services. The strong growth in revenue resulted in a net surplus before tax and dividends of $13.19 million, an increase of $3.22 million from the previous year. </w:t>
      </w:r>
    </w:p>
    <w:p w:rsidR="00A9497A" w:rsidRDefault="00ED313B" w:rsidP="00405988">
      <w:pPr>
        <w:pStyle w:val="AGRBodyText"/>
      </w:pPr>
      <w:r>
        <w:t>Factors that contributed to the increase in overall revenue and net surplus before tax and dividends were</w:t>
      </w:r>
      <w:r w:rsidR="00A9497A">
        <w:t>:</w:t>
      </w:r>
    </w:p>
    <w:p w:rsidR="00ED313B" w:rsidRDefault="00ED313B" w:rsidP="00405988">
      <w:pPr>
        <w:pStyle w:val="AGRBulletText"/>
      </w:pPr>
      <w:r>
        <w:t>gains on disposal of assets increased from $1.30 million to $3.95 million due to increased sales of vehicles together with favourable sale prices and</w:t>
      </w:r>
    </w:p>
    <w:p w:rsidR="00782542" w:rsidRDefault="00ED313B" w:rsidP="00405988">
      <w:pPr>
        <w:pStyle w:val="AGRBulletText"/>
      </w:pPr>
      <w:proofErr w:type="gramStart"/>
      <w:r>
        <w:t>a</w:t>
      </w:r>
      <w:proofErr w:type="gramEnd"/>
      <w:r>
        <w:t xml:space="preserve"> 9% increase in sales of goods and services revenue to $42.50 million compared with $39.09 million for the prior year due to the increase in the fleet size (2,665 vehicles in 2008/09 to 2,745 in 2009/10).</w:t>
      </w:r>
    </w:p>
    <w:p w:rsidR="003E7F02" w:rsidRDefault="003E7F02" w:rsidP="00405988">
      <w:pPr>
        <w:pStyle w:val="AGRBodyText"/>
      </w:pPr>
    </w:p>
    <w:p w:rsidR="00D22E71" w:rsidRPr="00A04C56" w:rsidRDefault="00D22E71" w:rsidP="00405988">
      <w:pPr>
        <w:pStyle w:val="AGRBodyText"/>
      </w:pPr>
    </w:p>
    <w:p w:rsidR="00D22E71" w:rsidRPr="00A04C56" w:rsidRDefault="001170C9" w:rsidP="0055349B">
      <w:pPr>
        <w:pStyle w:val="AGRHeading1"/>
      </w:pPr>
      <w:bookmarkStart w:id="92" w:name="_Toc185325823"/>
      <w:r w:rsidRPr="00A04C56">
        <w:lastRenderedPageBreak/>
        <w:t xml:space="preserve">NT Fleet </w:t>
      </w:r>
      <w:r w:rsidR="00D22E71" w:rsidRPr="00A04C56">
        <w:t>cont…</w:t>
      </w:r>
      <w:bookmarkEnd w:id="92"/>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NT Fleet "/>
        <w:tblDescription w:val="NT Fleet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95607A" w:rsidRPr="00A04C56">
        <w:tc>
          <w:tcPr>
            <w:tcW w:w="4536" w:type="dxa"/>
          </w:tcPr>
          <w:p w:rsidR="0095607A" w:rsidRPr="00A04C56" w:rsidRDefault="00D9621A" w:rsidP="00D22E71">
            <w:pPr>
              <w:pStyle w:val="AGRTableText"/>
              <w:ind w:left="720" w:hanging="720"/>
              <w:rPr>
                <w:b/>
              </w:rPr>
            </w:pPr>
            <w:r>
              <w:rPr>
                <w:b/>
              </w:rPr>
              <w:t>Income</w:t>
            </w:r>
          </w:p>
        </w:tc>
        <w:tc>
          <w:tcPr>
            <w:tcW w:w="1417" w:type="dxa"/>
          </w:tcPr>
          <w:p w:rsidR="0095607A" w:rsidRPr="00A04C56" w:rsidRDefault="0095607A" w:rsidP="00D22E71">
            <w:pPr>
              <w:pStyle w:val="AGRTableNumbers"/>
              <w:tabs>
                <w:tab w:val="decimal" w:pos="1070"/>
              </w:tabs>
              <w:ind w:right="170"/>
              <w:jc w:val="left"/>
              <w:rPr>
                <w:b/>
              </w:rPr>
            </w:pPr>
          </w:p>
        </w:tc>
        <w:tc>
          <w:tcPr>
            <w:tcW w:w="1417" w:type="dxa"/>
          </w:tcPr>
          <w:p w:rsidR="0095607A" w:rsidRPr="00A04C56" w:rsidRDefault="0095607A" w:rsidP="00D22E71">
            <w:pPr>
              <w:pStyle w:val="AGRTableNumbers"/>
              <w:tabs>
                <w:tab w:val="decimal" w:pos="1070"/>
              </w:tabs>
              <w:ind w:right="170"/>
              <w:jc w:val="left"/>
              <w:rPr>
                <w:b/>
              </w:rPr>
            </w:pPr>
          </w:p>
        </w:tc>
      </w:tr>
      <w:tr w:rsidR="0095607A" w:rsidRPr="00A04C56">
        <w:tc>
          <w:tcPr>
            <w:tcW w:w="4536" w:type="dxa"/>
          </w:tcPr>
          <w:p w:rsidR="0095607A" w:rsidRPr="00A04C56" w:rsidRDefault="0095607A" w:rsidP="00640C9E">
            <w:pPr>
              <w:pStyle w:val="StyleAGRTableTextLeft0cmHanging127cm"/>
            </w:pPr>
            <w:r w:rsidRPr="00A04C56">
              <w:t>Revenue from vehicle lease rentals</w:t>
            </w:r>
          </w:p>
        </w:tc>
        <w:tc>
          <w:tcPr>
            <w:tcW w:w="1417" w:type="dxa"/>
          </w:tcPr>
          <w:p w:rsidR="0095607A" w:rsidRPr="00A04C56" w:rsidRDefault="00A9497A" w:rsidP="001170C9">
            <w:pPr>
              <w:pStyle w:val="AGRTableNumbers"/>
              <w:tabs>
                <w:tab w:val="decimal" w:pos="1070"/>
              </w:tabs>
              <w:ind w:right="170"/>
              <w:jc w:val="left"/>
            </w:pPr>
            <w:r>
              <w:t>42,504</w:t>
            </w:r>
          </w:p>
        </w:tc>
        <w:tc>
          <w:tcPr>
            <w:tcW w:w="1417" w:type="dxa"/>
          </w:tcPr>
          <w:p w:rsidR="0095607A" w:rsidRPr="00A04C56" w:rsidRDefault="0095607A" w:rsidP="0095607A">
            <w:pPr>
              <w:pStyle w:val="AGRTableNumbers"/>
              <w:tabs>
                <w:tab w:val="decimal" w:pos="1070"/>
              </w:tabs>
              <w:ind w:right="170"/>
              <w:jc w:val="left"/>
            </w:pPr>
            <w:r>
              <w:t>39,097</w:t>
            </w:r>
          </w:p>
        </w:tc>
      </w:tr>
      <w:tr w:rsidR="0095607A" w:rsidRPr="00A04C56">
        <w:tc>
          <w:tcPr>
            <w:tcW w:w="4536" w:type="dxa"/>
          </w:tcPr>
          <w:p w:rsidR="0095607A" w:rsidRPr="00A04C56" w:rsidRDefault="0095607A" w:rsidP="00640C9E">
            <w:pPr>
              <w:pStyle w:val="StyleAGRTableTextLeft0cmHanging127cm"/>
            </w:pPr>
            <w:r w:rsidRPr="00A04C56">
              <w:t>Gain on disposal of assets</w:t>
            </w:r>
          </w:p>
        </w:tc>
        <w:tc>
          <w:tcPr>
            <w:tcW w:w="1417" w:type="dxa"/>
          </w:tcPr>
          <w:p w:rsidR="0095607A" w:rsidRPr="00A04C56" w:rsidRDefault="00A9497A" w:rsidP="001170C9">
            <w:pPr>
              <w:pStyle w:val="AGRTableNumbers"/>
              <w:tabs>
                <w:tab w:val="decimal" w:pos="1070"/>
              </w:tabs>
              <w:ind w:right="170"/>
              <w:jc w:val="left"/>
            </w:pPr>
            <w:r>
              <w:t>3,952</w:t>
            </w:r>
          </w:p>
        </w:tc>
        <w:tc>
          <w:tcPr>
            <w:tcW w:w="1417" w:type="dxa"/>
          </w:tcPr>
          <w:p w:rsidR="0095607A" w:rsidRPr="00A04C56" w:rsidRDefault="0095607A" w:rsidP="0095607A">
            <w:pPr>
              <w:pStyle w:val="AGRTableNumbers"/>
              <w:tabs>
                <w:tab w:val="decimal" w:pos="1070"/>
              </w:tabs>
              <w:ind w:right="170"/>
              <w:jc w:val="left"/>
            </w:pPr>
            <w:r>
              <w:t>1,300</w:t>
            </w:r>
          </w:p>
        </w:tc>
      </w:tr>
      <w:tr w:rsidR="0095607A" w:rsidRPr="00A04C56">
        <w:tc>
          <w:tcPr>
            <w:tcW w:w="4536" w:type="dxa"/>
          </w:tcPr>
          <w:p w:rsidR="0095607A" w:rsidRPr="00A04C56" w:rsidRDefault="0095607A" w:rsidP="00640C9E">
            <w:pPr>
              <w:pStyle w:val="StyleAGRTableTextLeft0cmHanging127cm"/>
            </w:pPr>
            <w:r w:rsidRPr="00A04C56">
              <w:t>Other revenues</w:t>
            </w:r>
          </w:p>
        </w:tc>
        <w:tc>
          <w:tcPr>
            <w:tcW w:w="1417" w:type="dxa"/>
          </w:tcPr>
          <w:p w:rsidR="0095607A" w:rsidRPr="00A04C56" w:rsidRDefault="00A9497A" w:rsidP="001170C9">
            <w:pPr>
              <w:pStyle w:val="AGRTableNumbers"/>
              <w:tabs>
                <w:tab w:val="decimal" w:pos="1070"/>
              </w:tabs>
              <w:ind w:right="170"/>
              <w:jc w:val="left"/>
            </w:pPr>
            <w:r>
              <w:t>322</w:t>
            </w:r>
          </w:p>
        </w:tc>
        <w:tc>
          <w:tcPr>
            <w:tcW w:w="1417" w:type="dxa"/>
          </w:tcPr>
          <w:p w:rsidR="0095607A" w:rsidRPr="00A04C56" w:rsidRDefault="0095607A" w:rsidP="0095607A">
            <w:pPr>
              <w:pStyle w:val="AGRTableNumbers"/>
              <w:tabs>
                <w:tab w:val="decimal" w:pos="1070"/>
              </w:tabs>
              <w:ind w:right="170"/>
              <w:jc w:val="left"/>
            </w:pPr>
            <w:r>
              <w:t>313</w:t>
            </w:r>
          </w:p>
        </w:tc>
      </w:tr>
      <w:tr w:rsidR="0095607A" w:rsidRPr="00A04C56">
        <w:tc>
          <w:tcPr>
            <w:tcW w:w="4536" w:type="dxa"/>
          </w:tcPr>
          <w:p w:rsidR="0095607A" w:rsidRPr="00A04C56" w:rsidRDefault="00D9621A" w:rsidP="00D22E71">
            <w:pPr>
              <w:pStyle w:val="AGRTableText"/>
              <w:ind w:left="720" w:hanging="720"/>
              <w:rPr>
                <w:b/>
              </w:rPr>
            </w:pPr>
            <w:r>
              <w:rPr>
                <w:b/>
              </w:rPr>
              <w:t>Total Income</w:t>
            </w:r>
            <w:r w:rsidR="0095607A" w:rsidRPr="00A04C56">
              <w:rPr>
                <w:b/>
              </w:rPr>
              <w:t xml:space="preserve"> </w:t>
            </w:r>
          </w:p>
        </w:tc>
        <w:tc>
          <w:tcPr>
            <w:tcW w:w="1417" w:type="dxa"/>
          </w:tcPr>
          <w:p w:rsidR="0095607A" w:rsidRPr="00A04C56" w:rsidRDefault="00A9497A" w:rsidP="00D22E71">
            <w:pPr>
              <w:pStyle w:val="AGRTableNumbers"/>
              <w:tabs>
                <w:tab w:val="decimal" w:pos="1070"/>
              </w:tabs>
              <w:ind w:right="170"/>
              <w:jc w:val="left"/>
              <w:rPr>
                <w:b/>
              </w:rPr>
            </w:pPr>
            <w:r>
              <w:rPr>
                <w:b/>
              </w:rPr>
              <w:t>46,778</w:t>
            </w:r>
          </w:p>
        </w:tc>
        <w:tc>
          <w:tcPr>
            <w:tcW w:w="1417" w:type="dxa"/>
          </w:tcPr>
          <w:p w:rsidR="0095607A" w:rsidRPr="00A04C56" w:rsidRDefault="0095607A" w:rsidP="0095607A">
            <w:pPr>
              <w:pStyle w:val="AGRTableNumbers"/>
              <w:tabs>
                <w:tab w:val="decimal" w:pos="1070"/>
              </w:tabs>
              <w:ind w:right="170"/>
              <w:jc w:val="left"/>
              <w:rPr>
                <w:b/>
              </w:rPr>
            </w:pPr>
            <w:r>
              <w:rPr>
                <w:b/>
              </w:rPr>
              <w:t>40,710</w:t>
            </w:r>
          </w:p>
        </w:tc>
      </w:tr>
      <w:tr w:rsidR="0095607A" w:rsidRPr="00A04C56">
        <w:tc>
          <w:tcPr>
            <w:tcW w:w="4536" w:type="dxa"/>
            <w:tcBorders>
              <w:top w:val="single" w:sz="4" w:space="0" w:color="auto"/>
            </w:tcBorders>
          </w:tcPr>
          <w:p w:rsidR="0095607A" w:rsidRPr="00A04C56" w:rsidRDefault="00D9621A" w:rsidP="00D22E71">
            <w:pPr>
              <w:pStyle w:val="AGRTableText"/>
              <w:ind w:left="720" w:hanging="720"/>
              <w:rPr>
                <w:b/>
              </w:rPr>
            </w:pPr>
            <w:r>
              <w:rPr>
                <w:b/>
              </w:rPr>
              <w:t>Expenditure</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Operational costs</w:t>
            </w:r>
          </w:p>
        </w:tc>
        <w:tc>
          <w:tcPr>
            <w:tcW w:w="1417" w:type="dxa"/>
          </w:tcPr>
          <w:p w:rsidR="0095607A" w:rsidRPr="00A04C56" w:rsidRDefault="00A9497A" w:rsidP="00D22E71">
            <w:pPr>
              <w:pStyle w:val="AGRTableNumbers"/>
              <w:tabs>
                <w:tab w:val="decimal" w:pos="1070"/>
              </w:tabs>
              <w:ind w:right="170"/>
              <w:jc w:val="left"/>
            </w:pPr>
            <w:r>
              <w:t>(10,951)</w:t>
            </w:r>
          </w:p>
        </w:tc>
        <w:tc>
          <w:tcPr>
            <w:tcW w:w="1417" w:type="dxa"/>
          </w:tcPr>
          <w:p w:rsidR="0095607A" w:rsidRPr="00A04C56" w:rsidRDefault="0095607A" w:rsidP="0095607A">
            <w:pPr>
              <w:pStyle w:val="AGRTableNumbers"/>
              <w:tabs>
                <w:tab w:val="decimal" w:pos="1070"/>
              </w:tabs>
              <w:ind w:right="170"/>
              <w:jc w:val="left"/>
            </w:pPr>
            <w:r>
              <w:t>(10,572)</w:t>
            </w:r>
          </w:p>
        </w:tc>
      </w:tr>
      <w:tr w:rsidR="0095607A" w:rsidRPr="00A04C56">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A9497A" w:rsidP="00D22E71">
            <w:pPr>
              <w:pStyle w:val="AGRTableNumbers"/>
              <w:tabs>
                <w:tab w:val="decimal" w:pos="1070"/>
              </w:tabs>
              <w:ind w:right="170"/>
              <w:jc w:val="left"/>
            </w:pPr>
            <w:r>
              <w:t>(2,312)</w:t>
            </w:r>
          </w:p>
        </w:tc>
        <w:tc>
          <w:tcPr>
            <w:tcW w:w="1417" w:type="dxa"/>
          </w:tcPr>
          <w:p w:rsidR="0095607A" w:rsidRPr="00A04C56" w:rsidRDefault="0095607A" w:rsidP="0095607A">
            <w:pPr>
              <w:pStyle w:val="AGRTableNumbers"/>
              <w:tabs>
                <w:tab w:val="decimal" w:pos="1070"/>
              </w:tabs>
              <w:ind w:right="170"/>
              <w:jc w:val="left"/>
            </w:pPr>
            <w:r>
              <w:t>(2,094)</w:t>
            </w:r>
          </w:p>
        </w:tc>
      </w:tr>
      <w:tr w:rsidR="0095607A" w:rsidRPr="00A04C56">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A9497A" w:rsidP="00D22E71">
            <w:pPr>
              <w:pStyle w:val="AGRTableNumbers"/>
              <w:tabs>
                <w:tab w:val="decimal" w:pos="1070"/>
              </w:tabs>
              <w:ind w:right="170"/>
              <w:jc w:val="left"/>
            </w:pPr>
            <w:r>
              <w:t>(20,054)</w:t>
            </w:r>
          </w:p>
        </w:tc>
        <w:tc>
          <w:tcPr>
            <w:tcW w:w="1417" w:type="dxa"/>
          </w:tcPr>
          <w:p w:rsidR="0095607A" w:rsidRPr="00A04C56" w:rsidRDefault="0095607A" w:rsidP="0095607A">
            <w:pPr>
              <w:pStyle w:val="AGRTableNumbers"/>
              <w:tabs>
                <w:tab w:val="decimal" w:pos="1070"/>
              </w:tabs>
              <w:ind w:right="170"/>
              <w:jc w:val="left"/>
            </w:pPr>
            <w:r>
              <w:t>(17,787)</w:t>
            </w:r>
          </w:p>
        </w:tc>
      </w:tr>
      <w:tr w:rsidR="0095607A" w:rsidRPr="00A04C56">
        <w:tc>
          <w:tcPr>
            <w:tcW w:w="4536" w:type="dxa"/>
          </w:tcPr>
          <w:p w:rsidR="0095607A" w:rsidRPr="00A04C56" w:rsidRDefault="0095607A" w:rsidP="00640C9E">
            <w:pPr>
              <w:pStyle w:val="StyleAGRTableTextLeft0cmHanging127cm"/>
            </w:pPr>
            <w:r w:rsidRPr="00A04C56">
              <w:t xml:space="preserve">Borrowing costs   </w:t>
            </w:r>
          </w:p>
        </w:tc>
        <w:tc>
          <w:tcPr>
            <w:tcW w:w="1417" w:type="dxa"/>
          </w:tcPr>
          <w:p w:rsidR="0095607A" w:rsidRPr="00A04C56" w:rsidRDefault="00A9497A" w:rsidP="00D22E71">
            <w:pPr>
              <w:pStyle w:val="AGRTableNumbers"/>
              <w:tabs>
                <w:tab w:val="decimal" w:pos="1070"/>
              </w:tabs>
              <w:ind w:right="170"/>
              <w:jc w:val="left"/>
            </w:pPr>
            <w:r>
              <w:t>(267)</w:t>
            </w:r>
          </w:p>
        </w:tc>
        <w:tc>
          <w:tcPr>
            <w:tcW w:w="1417" w:type="dxa"/>
          </w:tcPr>
          <w:p w:rsidR="0095607A" w:rsidRPr="00A04C56" w:rsidRDefault="0095607A" w:rsidP="0095607A">
            <w:pPr>
              <w:pStyle w:val="AGRTableNumbers"/>
              <w:tabs>
                <w:tab w:val="decimal" w:pos="1070"/>
              </w:tabs>
              <w:ind w:right="170"/>
              <w:jc w:val="left"/>
            </w:pPr>
            <w:r>
              <w:t>(284)</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sidRPr="00A04C56">
              <w:rPr>
                <w:b/>
              </w:rPr>
              <w:t xml:space="preserve">Total </w:t>
            </w:r>
            <w:r>
              <w:rPr>
                <w:b/>
              </w:rPr>
              <w:t>Expenditure</w:t>
            </w:r>
            <w:r w:rsidRPr="00A04C56">
              <w:rPr>
                <w:b/>
              </w:rPr>
              <w:t xml:space="preserve"> </w:t>
            </w:r>
          </w:p>
        </w:tc>
        <w:tc>
          <w:tcPr>
            <w:tcW w:w="1417" w:type="dxa"/>
            <w:tcBorders>
              <w:bottom w:val="single" w:sz="4" w:space="0" w:color="auto"/>
            </w:tcBorders>
          </w:tcPr>
          <w:p w:rsidR="00D9621A" w:rsidRPr="00A04C56" w:rsidRDefault="00A9497A" w:rsidP="00D22E71">
            <w:pPr>
              <w:pStyle w:val="AGRTableNumbers"/>
              <w:tabs>
                <w:tab w:val="decimal" w:pos="1070"/>
              </w:tabs>
              <w:ind w:right="170"/>
              <w:jc w:val="left"/>
              <w:rPr>
                <w:b/>
              </w:rPr>
            </w:pPr>
            <w:r>
              <w:rPr>
                <w:b/>
              </w:rPr>
              <w:t>(33,584)</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(30,737)</w:t>
            </w:r>
          </w:p>
        </w:tc>
      </w:tr>
      <w:tr w:rsidR="00D9621A" w:rsidRPr="00A04C56">
        <w:tc>
          <w:tcPr>
            <w:tcW w:w="4536" w:type="dxa"/>
            <w:tcBorders>
              <w:top w:val="single" w:sz="4" w:space="0" w:color="auto"/>
              <w:bottom w:val="single" w:sz="4" w:space="0" w:color="auto"/>
            </w:tcBorders>
          </w:tcPr>
          <w:p w:rsidR="00D9621A" w:rsidRPr="00A04C56" w:rsidRDefault="00D9621A"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D9621A" w:rsidRPr="00A04C56" w:rsidRDefault="00A9497A" w:rsidP="00D22E71">
            <w:pPr>
              <w:pStyle w:val="AGRTableNumbers"/>
              <w:tabs>
                <w:tab w:val="decimal" w:pos="1070"/>
              </w:tabs>
              <w:ind w:right="170"/>
              <w:jc w:val="left"/>
              <w:rPr>
                <w:b/>
              </w:rPr>
            </w:pPr>
            <w:r>
              <w:rPr>
                <w:b/>
              </w:rPr>
              <w:t>13,194</w:t>
            </w:r>
          </w:p>
        </w:tc>
        <w:tc>
          <w:tcPr>
            <w:tcW w:w="1417" w:type="dxa"/>
            <w:tcBorders>
              <w:top w:val="single" w:sz="4" w:space="0" w:color="auto"/>
              <w:bottom w:val="single" w:sz="4" w:space="0" w:color="auto"/>
            </w:tcBorders>
          </w:tcPr>
          <w:p w:rsidR="00D9621A" w:rsidRPr="00A04C56" w:rsidRDefault="00D9621A" w:rsidP="0095607A">
            <w:pPr>
              <w:pStyle w:val="AGRTableNumbers"/>
              <w:tabs>
                <w:tab w:val="decimal" w:pos="1070"/>
              </w:tabs>
              <w:ind w:right="170"/>
              <w:jc w:val="left"/>
              <w:rPr>
                <w:b/>
              </w:rPr>
            </w:pPr>
            <w:r>
              <w:rPr>
                <w:b/>
              </w:rPr>
              <w:t>9,973</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I</w:t>
            </w:r>
            <w:r w:rsidRPr="00A04C56">
              <w:t xml:space="preserve">ncome tax expense   </w:t>
            </w:r>
          </w:p>
        </w:tc>
        <w:tc>
          <w:tcPr>
            <w:tcW w:w="1417" w:type="dxa"/>
            <w:tcBorders>
              <w:top w:val="single" w:sz="4" w:space="0" w:color="auto"/>
            </w:tcBorders>
          </w:tcPr>
          <w:p w:rsidR="00D9621A" w:rsidRPr="00A04C56" w:rsidRDefault="00A9497A" w:rsidP="00D22E71">
            <w:pPr>
              <w:pStyle w:val="AGRTableNumbers"/>
              <w:tabs>
                <w:tab w:val="decimal" w:pos="1070"/>
              </w:tabs>
              <w:ind w:right="170"/>
              <w:jc w:val="left"/>
            </w:pPr>
            <w:r>
              <w:t>(3,958)</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(2,992)</w:t>
            </w:r>
          </w:p>
        </w:tc>
      </w:tr>
      <w:tr w:rsidR="00D9621A" w:rsidRPr="00A04C56">
        <w:tc>
          <w:tcPr>
            <w:tcW w:w="4536" w:type="dxa"/>
            <w:tcBorders>
              <w:bottom w:val="single" w:sz="4" w:space="0" w:color="auto"/>
            </w:tcBorders>
          </w:tcPr>
          <w:p w:rsidR="00D9621A" w:rsidRPr="00A04C56" w:rsidRDefault="00D9621A"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D9621A" w:rsidRPr="00A04C56" w:rsidRDefault="00A9497A" w:rsidP="00E6395D">
            <w:pPr>
              <w:pStyle w:val="AGRTableNumbers"/>
              <w:tabs>
                <w:tab w:val="decimal" w:pos="1070"/>
              </w:tabs>
              <w:ind w:right="170"/>
              <w:jc w:val="left"/>
              <w:rPr>
                <w:b/>
              </w:rPr>
            </w:pPr>
            <w:r>
              <w:rPr>
                <w:b/>
              </w:rPr>
              <w:t>9,236</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6,981</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D</w:t>
            </w:r>
            <w:r w:rsidRPr="00A04C56">
              <w:t xml:space="preserve">ividends   </w:t>
            </w:r>
          </w:p>
        </w:tc>
        <w:tc>
          <w:tcPr>
            <w:tcW w:w="1417" w:type="dxa"/>
            <w:tcBorders>
              <w:top w:val="single" w:sz="4" w:space="0" w:color="auto"/>
            </w:tcBorders>
          </w:tcPr>
          <w:p w:rsidR="00D9621A" w:rsidRPr="00A04C56" w:rsidRDefault="00A9497A" w:rsidP="00D22E71">
            <w:pPr>
              <w:pStyle w:val="AGRTableNumbers"/>
              <w:tabs>
                <w:tab w:val="decimal" w:pos="1070"/>
              </w:tabs>
              <w:ind w:right="170"/>
              <w:jc w:val="left"/>
            </w:pPr>
            <w:r>
              <w:t>(4,618)</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(3,491)</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D9621A" w:rsidRPr="00A04C56" w:rsidRDefault="00A9497A" w:rsidP="00D22E71">
            <w:pPr>
              <w:pStyle w:val="AGRTableNumbers"/>
              <w:tabs>
                <w:tab w:val="decimal" w:pos="1070"/>
              </w:tabs>
              <w:ind w:right="170"/>
              <w:jc w:val="left"/>
              <w:rPr>
                <w:b/>
              </w:rPr>
            </w:pPr>
            <w:r>
              <w:rPr>
                <w:b/>
              </w:rPr>
              <w:t>4,618</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3,490</w:t>
            </w:r>
          </w:p>
        </w:tc>
      </w:tr>
    </w:tbl>
    <w:p w:rsidR="00D22E71" w:rsidRPr="00A04C56" w:rsidRDefault="00D22E71" w:rsidP="00405988">
      <w:pPr>
        <w:pStyle w:val="AGRBodyText"/>
      </w:pPr>
    </w:p>
    <w:p w:rsidR="00D22E71" w:rsidRPr="00A04C56" w:rsidRDefault="001170C9" w:rsidP="0055349B">
      <w:pPr>
        <w:pStyle w:val="AGRHeading1"/>
      </w:pPr>
      <w:bookmarkStart w:id="93" w:name="_Toc185325826"/>
      <w:r w:rsidRPr="00A04C56">
        <w:lastRenderedPageBreak/>
        <w:t xml:space="preserve">NT Fleet </w:t>
      </w:r>
      <w:r w:rsidR="00D22E71" w:rsidRPr="00A04C56">
        <w:t>cont…</w:t>
      </w:r>
      <w:bookmarkEnd w:id="93"/>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NT Fleet "/>
        <w:tblDescription w:val="NT Fleet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95607A" w:rsidRPr="00A04C56">
        <w:tc>
          <w:tcPr>
            <w:tcW w:w="4709" w:type="dxa"/>
          </w:tcPr>
          <w:p w:rsidR="0095607A" w:rsidRPr="00A04C56" w:rsidRDefault="0095607A" w:rsidP="00D22E71">
            <w:pPr>
              <w:pStyle w:val="AGRTableText"/>
              <w:keepNext/>
            </w:pPr>
            <w:r w:rsidRPr="00A04C56">
              <w:t>Cash and cash equivalents</w:t>
            </w:r>
          </w:p>
        </w:tc>
        <w:tc>
          <w:tcPr>
            <w:tcW w:w="1331" w:type="dxa"/>
          </w:tcPr>
          <w:p w:rsidR="0095607A" w:rsidRPr="00A04C56" w:rsidRDefault="00A9497A" w:rsidP="00D22E71">
            <w:pPr>
              <w:pStyle w:val="AGRTableNumbers"/>
              <w:tabs>
                <w:tab w:val="decimal" w:pos="1070"/>
              </w:tabs>
              <w:ind w:right="170"/>
              <w:jc w:val="left"/>
            </w:pPr>
            <w:r>
              <w:t>9,934</w:t>
            </w:r>
          </w:p>
        </w:tc>
        <w:tc>
          <w:tcPr>
            <w:tcW w:w="1331" w:type="dxa"/>
          </w:tcPr>
          <w:p w:rsidR="0095607A" w:rsidRPr="00A04C56" w:rsidRDefault="0095607A" w:rsidP="0095607A">
            <w:pPr>
              <w:pStyle w:val="AGRTableNumbers"/>
              <w:tabs>
                <w:tab w:val="decimal" w:pos="1070"/>
              </w:tabs>
              <w:ind w:right="170"/>
              <w:jc w:val="left"/>
            </w:pPr>
            <w:r>
              <w:t>5,952</w:t>
            </w:r>
          </w:p>
        </w:tc>
      </w:tr>
      <w:tr w:rsidR="0095607A" w:rsidRPr="00A04C56">
        <w:tc>
          <w:tcPr>
            <w:tcW w:w="4709" w:type="dxa"/>
          </w:tcPr>
          <w:p w:rsidR="0095607A" w:rsidRPr="00A04C56" w:rsidRDefault="0095607A" w:rsidP="00D22E71">
            <w:pPr>
              <w:pStyle w:val="AGRTableText"/>
              <w:keepNext/>
            </w:pPr>
            <w:r w:rsidRPr="00A04C56">
              <w:t>Receivables and other current assets</w:t>
            </w:r>
          </w:p>
        </w:tc>
        <w:tc>
          <w:tcPr>
            <w:tcW w:w="1331" w:type="dxa"/>
          </w:tcPr>
          <w:p w:rsidR="0095607A" w:rsidRPr="00A04C56" w:rsidRDefault="00A9497A" w:rsidP="00D22E71">
            <w:pPr>
              <w:pStyle w:val="AGRTableNumbers"/>
              <w:tabs>
                <w:tab w:val="decimal" w:pos="1070"/>
              </w:tabs>
              <w:ind w:right="170"/>
              <w:jc w:val="left"/>
            </w:pPr>
            <w:r>
              <w:t>2,066</w:t>
            </w:r>
          </w:p>
        </w:tc>
        <w:tc>
          <w:tcPr>
            <w:tcW w:w="1331" w:type="dxa"/>
          </w:tcPr>
          <w:p w:rsidR="0095607A" w:rsidRPr="00A04C56" w:rsidRDefault="0095607A" w:rsidP="0095607A">
            <w:pPr>
              <w:pStyle w:val="AGRTableNumbers"/>
              <w:tabs>
                <w:tab w:val="decimal" w:pos="1070"/>
              </w:tabs>
              <w:ind w:right="170"/>
              <w:jc w:val="left"/>
            </w:pPr>
            <w:r>
              <w:t>929</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A9497A" w:rsidP="00D22E71">
            <w:pPr>
              <w:pStyle w:val="AGRTableNumbers"/>
              <w:tabs>
                <w:tab w:val="decimal" w:pos="1070"/>
              </w:tabs>
              <w:ind w:right="170"/>
              <w:jc w:val="left"/>
            </w:pPr>
            <w:r>
              <w:t>(13,226)</w:t>
            </w:r>
          </w:p>
        </w:tc>
        <w:tc>
          <w:tcPr>
            <w:tcW w:w="1331" w:type="dxa"/>
          </w:tcPr>
          <w:p w:rsidR="0095607A" w:rsidRPr="00A04C56" w:rsidRDefault="0095607A" w:rsidP="0095607A">
            <w:pPr>
              <w:pStyle w:val="AGRTableNumbers"/>
              <w:tabs>
                <w:tab w:val="decimal" w:pos="1070"/>
              </w:tabs>
              <w:ind w:right="170"/>
              <w:jc w:val="left"/>
            </w:pPr>
            <w:r>
              <w:t>(10,154)</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Working Capital</w:t>
            </w:r>
          </w:p>
        </w:tc>
        <w:tc>
          <w:tcPr>
            <w:tcW w:w="1331" w:type="dxa"/>
            <w:tcBorders>
              <w:bottom w:val="single" w:sz="4" w:space="0" w:color="auto"/>
            </w:tcBorders>
          </w:tcPr>
          <w:p w:rsidR="0095607A" w:rsidRPr="00A04C56" w:rsidRDefault="00537E8D" w:rsidP="00D22E71">
            <w:pPr>
              <w:pStyle w:val="AGRTableNumbers"/>
              <w:tabs>
                <w:tab w:val="decimal" w:pos="1070"/>
              </w:tabs>
              <w:ind w:right="170"/>
              <w:jc w:val="left"/>
              <w:rPr>
                <w:b/>
              </w:rPr>
            </w:pPr>
            <w:r>
              <w:rPr>
                <w:b/>
              </w:rPr>
              <w:t>(</w:t>
            </w:r>
            <w:r w:rsidR="00A9497A">
              <w:rPr>
                <w:b/>
              </w:rPr>
              <w:t>1,226</w:t>
            </w:r>
            <w:r>
              <w:rPr>
                <w:b/>
              </w:rPr>
              <w:t>)</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(3,273)</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A9497A" w:rsidP="00D22E71">
            <w:pPr>
              <w:pStyle w:val="AGRTableNumbers"/>
              <w:tabs>
                <w:tab w:val="decimal" w:pos="1070"/>
              </w:tabs>
              <w:ind w:right="170"/>
              <w:jc w:val="left"/>
            </w:pPr>
            <w:r>
              <w:t>89,499</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87,904</w:t>
            </w:r>
          </w:p>
        </w:tc>
      </w:tr>
      <w:tr w:rsidR="0095607A" w:rsidRPr="00A04C56">
        <w:tc>
          <w:tcPr>
            <w:tcW w:w="4709" w:type="dxa"/>
          </w:tcPr>
          <w:p w:rsidR="0095607A" w:rsidRPr="00A04C56" w:rsidRDefault="0095607A" w:rsidP="00D22E71">
            <w:pPr>
              <w:pStyle w:val="AGRTableText"/>
            </w:pPr>
            <w:r w:rsidRPr="00A04C56">
              <w:t>Less Non Current Liabilities</w:t>
            </w:r>
          </w:p>
        </w:tc>
        <w:tc>
          <w:tcPr>
            <w:tcW w:w="1331" w:type="dxa"/>
          </w:tcPr>
          <w:p w:rsidR="0095607A" w:rsidRDefault="00A9497A" w:rsidP="00D22E71">
            <w:pPr>
              <w:pStyle w:val="AGRTableNumbers"/>
              <w:tabs>
                <w:tab w:val="decimal" w:pos="1070"/>
              </w:tabs>
              <w:ind w:right="170"/>
              <w:jc w:val="left"/>
            </w:pPr>
            <w:r>
              <w:t>(3,160)</w:t>
            </w:r>
          </w:p>
        </w:tc>
        <w:tc>
          <w:tcPr>
            <w:tcW w:w="1331" w:type="dxa"/>
          </w:tcPr>
          <w:p w:rsidR="0095607A" w:rsidRDefault="0095607A" w:rsidP="0095607A">
            <w:pPr>
              <w:pStyle w:val="AGRTableNumbers"/>
              <w:tabs>
                <w:tab w:val="decimal" w:pos="1070"/>
              </w:tabs>
              <w:ind w:right="170"/>
              <w:jc w:val="left"/>
            </w:pPr>
            <w:r>
              <w:t>(4,136)</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A9497A" w:rsidP="00D22E71">
            <w:pPr>
              <w:pStyle w:val="AGRTableNumbers"/>
              <w:tabs>
                <w:tab w:val="decimal" w:pos="1070"/>
              </w:tabs>
              <w:ind w:right="170"/>
              <w:jc w:val="left"/>
              <w:rPr>
                <w:b/>
              </w:rPr>
            </w:pPr>
            <w:r>
              <w:rPr>
                <w:b/>
              </w:rPr>
              <w:t>85,113</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80,495</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Accumulated funds</w:t>
            </w:r>
          </w:p>
        </w:tc>
        <w:tc>
          <w:tcPr>
            <w:tcW w:w="1331" w:type="dxa"/>
          </w:tcPr>
          <w:p w:rsidR="0095607A" w:rsidRPr="00A04C56" w:rsidRDefault="00A9497A" w:rsidP="00D22E71">
            <w:pPr>
              <w:pStyle w:val="AGRTableNumbers"/>
              <w:tabs>
                <w:tab w:val="decimal" w:pos="1070"/>
              </w:tabs>
              <w:ind w:right="170"/>
              <w:jc w:val="left"/>
            </w:pPr>
            <w:r>
              <w:t>84,646</w:t>
            </w:r>
          </w:p>
        </w:tc>
        <w:tc>
          <w:tcPr>
            <w:tcW w:w="1331" w:type="dxa"/>
          </w:tcPr>
          <w:p w:rsidR="0095607A" w:rsidRPr="00A04C56" w:rsidRDefault="0095607A" w:rsidP="0095607A">
            <w:pPr>
              <w:pStyle w:val="AGRTableNumbers"/>
              <w:tabs>
                <w:tab w:val="decimal" w:pos="1070"/>
              </w:tabs>
              <w:ind w:right="170"/>
              <w:jc w:val="left"/>
            </w:pPr>
            <w:r>
              <w:t>80,028</w:t>
            </w:r>
          </w:p>
        </w:tc>
      </w:tr>
      <w:tr w:rsidR="0095607A" w:rsidRPr="00A04C56">
        <w:tc>
          <w:tcPr>
            <w:tcW w:w="4709" w:type="dxa"/>
          </w:tcPr>
          <w:p w:rsidR="0095607A" w:rsidRPr="00A04C56" w:rsidRDefault="0095607A" w:rsidP="00D22E71">
            <w:pPr>
              <w:pStyle w:val="AGRTableText"/>
            </w:pPr>
            <w:r w:rsidRPr="00A04C56">
              <w:t>Capital</w:t>
            </w:r>
          </w:p>
        </w:tc>
        <w:tc>
          <w:tcPr>
            <w:tcW w:w="1331" w:type="dxa"/>
          </w:tcPr>
          <w:p w:rsidR="0095607A" w:rsidRPr="00A04C56" w:rsidRDefault="00A9497A" w:rsidP="00D22E71">
            <w:pPr>
              <w:pStyle w:val="AGRTableNumbers"/>
              <w:tabs>
                <w:tab w:val="decimal" w:pos="1070"/>
              </w:tabs>
              <w:ind w:right="170"/>
              <w:jc w:val="left"/>
            </w:pPr>
            <w:r>
              <w:t>467</w:t>
            </w:r>
          </w:p>
        </w:tc>
        <w:tc>
          <w:tcPr>
            <w:tcW w:w="1331" w:type="dxa"/>
          </w:tcPr>
          <w:p w:rsidR="0095607A" w:rsidRPr="00A04C56" w:rsidRDefault="0095607A" w:rsidP="0095607A">
            <w:pPr>
              <w:pStyle w:val="AGRTableNumbers"/>
              <w:tabs>
                <w:tab w:val="decimal" w:pos="1070"/>
              </w:tabs>
              <w:ind w:right="170"/>
              <w:jc w:val="left"/>
            </w:pPr>
            <w:r>
              <w:t>467</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A9497A" w:rsidP="00D22E71">
            <w:pPr>
              <w:pStyle w:val="AGRTableNumbers"/>
              <w:tabs>
                <w:tab w:val="decimal" w:pos="1070"/>
              </w:tabs>
              <w:ind w:right="170"/>
              <w:jc w:val="left"/>
              <w:rPr>
                <w:b/>
              </w:rPr>
            </w:pPr>
            <w:r>
              <w:rPr>
                <w:b/>
              </w:rPr>
              <w:t>85,113</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80,495</w:t>
            </w:r>
          </w:p>
        </w:tc>
      </w:tr>
    </w:tbl>
    <w:p w:rsidR="00D22E71" w:rsidRPr="00A04C56" w:rsidRDefault="00D22E71" w:rsidP="00405988">
      <w:pPr>
        <w:pStyle w:val="AGRBodyText"/>
      </w:pPr>
    </w:p>
    <w:p w:rsidR="0026622D" w:rsidRDefault="0026622D" w:rsidP="00405988">
      <w:pPr>
        <w:pStyle w:val="AGRBodyText"/>
      </w:pPr>
    </w:p>
    <w:p w:rsidR="002828A5" w:rsidRPr="00A04C56" w:rsidRDefault="002828A5" w:rsidP="0055349B">
      <w:pPr>
        <w:pStyle w:val="AGRHeading1"/>
      </w:pPr>
      <w:bookmarkStart w:id="94" w:name="_Toc185325756"/>
      <w:bookmarkStart w:id="95" w:name="territory_housing"/>
      <w:r>
        <w:lastRenderedPageBreak/>
        <w:t>NT Home Ownership</w:t>
      </w:r>
      <w:bookmarkEnd w:id="94"/>
      <w:bookmarkEnd w:id="95"/>
    </w:p>
    <w:p w:rsidR="002828A5" w:rsidRPr="00A04C56" w:rsidRDefault="002828A5" w:rsidP="002828A5">
      <w:pPr>
        <w:pStyle w:val="AGRHeading2"/>
      </w:pPr>
      <w:r>
        <w:t>Audit findings and Analysis of the Financial Statements for the Year Ended 30 June 2010</w:t>
      </w:r>
    </w:p>
    <w:p w:rsidR="002828A5" w:rsidRPr="00A04C56" w:rsidRDefault="002828A5" w:rsidP="002828A5">
      <w:pPr>
        <w:pStyle w:val="StyleAGRHeading3NotBold"/>
        <w:rPr>
          <w:lang w:val="en-AU"/>
        </w:rPr>
      </w:pPr>
      <w:r w:rsidRPr="00A04C56">
        <w:rPr>
          <w:lang w:val="en-AU"/>
        </w:rPr>
        <w:t>Background</w:t>
      </w:r>
    </w:p>
    <w:p w:rsidR="002828A5" w:rsidRPr="00A04C56" w:rsidRDefault="00ED313B" w:rsidP="00405988">
      <w:pPr>
        <w:pStyle w:val="AGRBodyText"/>
      </w:pPr>
      <w:r>
        <w:t>NT Home Ownership is a GBD that was formerly part of Territory Housing</w:t>
      </w:r>
      <w:r w:rsidR="006E7BA2">
        <w:t xml:space="preserve"> and which was established in 2008 to</w:t>
      </w:r>
      <w:r>
        <w:t xml:space="preserve"> provide housing assistance to Territorians through means such as loans, grants and subsidies with the objective of increasing home ownership opportunities for low to middle income earners</w:t>
      </w:r>
      <w:r w:rsidR="002828A5">
        <w:t>.</w:t>
      </w:r>
    </w:p>
    <w:p w:rsidR="002828A5" w:rsidRPr="00A04C56" w:rsidRDefault="002828A5" w:rsidP="002828A5">
      <w:pPr>
        <w:pStyle w:val="AGRHeading3"/>
        <w:rPr>
          <w:lang w:val="en-AU"/>
        </w:rPr>
      </w:pPr>
      <w:r w:rsidRPr="00A04C56">
        <w:rPr>
          <w:lang w:val="en-AU"/>
        </w:rPr>
        <w:t>Audit Opinion</w:t>
      </w:r>
    </w:p>
    <w:p w:rsidR="002828A5" w:rsidRPr="00A04C56" w:rsidRDefault="002828A5" w:rsidP="00405988">
      <w:pPr>
        <w:pStyle w:val="AGRBodyText"/>
      </w:pPr>
      <w:r w:rsidRPr="00A04C56">
        <w:t xml:space="preserve">The audit of </w:t>
      </w:r>
      <w:r>
        <w:t>NT Home Ownership</w:t>
      </w:r>
      <w:r w:rsidRPr="00A04C56">
        <w:t xml:space="preserve"> for the year ended </w:t>
      </w:r>
      <w:r>
        <w:t>30 June 2010</w:t>
      </w:r>
      <w:r w:rsidRPr="00A04C56">
        <w:t xml:space="preserve"> resulted in an </w:t>
      </w:r>
      <w:r w:rsidRPr="00712DAF">
        <w:t>unqualified independent audit opinion, which was issued on 15 October 2010.</w:t>
      </w:r>
    </w:p>
    <w:p w:rsidR="002828A5" w:rsidRPr="00A04C56" w:rsidRDefault="002828A5" w:rsidP="002828A5">
      <w:pPr>
        <w:pStyle w:val="AGRHeading3"/>
        <w:rPr>
          <w:lang w:val="en-AU"/>
        </w:rPr>
      </w:pPr>
      <w:r>
        <w:rPr>
          <w:lang w:val="en-AU"/>
        </w:rPr>
        <w:t>Key Findings</w:t>
      </w:r>
    </w:p>
    <w:p w:rsidR="002828A5" w:rsidRDefault="002828A5" w:rsidP="00405988">
      <w:pPr>
        <w:pStyle w:val="AGRBodyText"/>
      </w:pPr>
      <w:r>
        <w:t>The audit did not identify any material weaknesses in controls.</w:t>
      </w:r>
    </w:p>
    <w:p w:rsidR="002828A5" w:rsidRDefault="002828A5" w:rsidP="002828A5">
      <w:pPr>
        <w:pStyle w:val="AGRHeading4"/>
      </w:pPr>
      <w:r>
        <w:t>Performance Overview</w:t>
      </w:r>
    </w:p>
    <w:p w:rsidR="002828A5" w:rsidRDefault="00ED313B" w:rsidP="00405988">
      <w:pPr>
        <w:pStyle w:val="AGRBodyText"/>
      </w:pPr>
      <w:r w:rsidRPr="00ED313B">
        <w:t>NT Home Ownership reported a surplus before tax at 30 June 2010 of $4.1 million compared to $7.5 million last year. The principal factors that contributed to the surplus were</w:t>
      </w:r>
      <w:r w:rsidR="002828A5">
        <w:t>:</w:t>
      </w:r>
    </w:p>
    <w:p w:rsidR="00ED313B" w:rsidRDefault="00ED313B" w:rsidP="00405988">
      <w:pPr>
        <w:pStyle w:val="AGRBulletText"/>
      </w:pPr>
      <w:r>
        <w:t>$7.7 million interest income derived largely from  loans and a $4.1 million gain on revaluation of investments; offset by</w:t>
      </w:r>
    </w:p>
    <w:p w:rsidR="002828A5" w:rsidRDefault="00ED313B" w:rsidP="00405988">
      <w:pPr>
        <w:pStyle w:val="AGRBulletText"/>
      </w:pPr>
      <w:proofErr w:type="gramStart"/>
      <w:r>
        <w:t>interest</w:t>
      </w:r>
      <w:proofErr w:type="gramEnd"/>
      <w:r>
        <w:t xml:space="preserve"> expense of $7.8 million on loans from NT Treasury Corporation</w:t>
      </w:r>
      <w:r w:rsidR="002828A5">
        <w:t xml:space="preserve">. </w:t>
      </w:r>
    </w:p>
    <w:p w:rsidR="002828A5" w:rsidRDefault="00ED313B" w:rsidP="00405988">
      <w:pPr>
        <w:pStyle w:val="AGRBodyText"/>
      </w:pPr>
      <w:r w:rsidRPr="00ED313B">
        <w:t>NT Home Ownership recorded net assets as at 30 June 20</w:t>
      </w:r>
      <w:r w:rsidR="00750E94">
        <w:t>10 were valued at $33.6 </w:t>
      </w:r>
      <w:r w:rsidRPr="00ED313B">
        <w:t>million, which comprised</w:t>
      </w:r>
      <w:r w:rsidR="002828A5">
        <w:t>:</w:t>
      </w:r>
    </w:p>
    <w:p w:rsidR="00ED313B" w:rsidRDefault="00ED313B" w:rsidP="00405988">
      <w:pPr>
        <w:pStyle w:val="AGRBulletText"/>
      </w:pPr>
      <w:r>
        <w:t>$128.0 million representing loans to home purchasers;</w:t>
      </w:r>
    </w:p>
    <w:p w:rsidR="00ED313B" w:rsidRDefault="00ED313B" w:rsidP="00405988">
      <w:pPr>
        <w:pStyle w:val="AGRBulletText"/>
      </w:pPr>
      <w:r>
        <w:t>$50.0 million investments, representing minority interest holding in houses;</w:t>
      </w:r>
    </w:p>
    <w:p w:rsidR="00ED313B" w:rsidRDefault="00ED313B" w:rsidP="00405988">
      <w:pPr>
        <w:pStyle w:val="AGRBulletText"/>
      </w:pPr>
      <w:r>
        <w:t>cash and deposits of $15.2 million; offset by</w:t>
      </w:r>
    </w:p>
    <w:p w:rsidR="002828A5" w:rsidRDefault="00ED313B" w:rsidP="00405988">
      <w:pPr>
        <w:pStyle w:val="AGRBulletText"/>
      </w:pPr>
      <w:proofErr w:type="gramStart"/>
      <w:r>
        <w:t>borrowings</w:t>
      </w:r>
      <w:proofErr w:type="gramEnd"/>
      <w:r>
        <w:t xml:space="preserve"> and advances of $159.6 million from Treasury Corporation</w:t>
      </w:r>
      <w:r w:rsidR="002828A5">
        <w:t>.</w:t>
      </w:r>
    </w:p>
    <w:p w:rsidR="002828A5" w:rsidRPr="00626790" w:rsidRDefault="002828A5" w:rsidP="00405988">
      <w:pPr>
        <w:pStyle w:val="AGRBodyText"/>
      </w:pPr>
    </w:p>
    <w:p w:rsidR="002828A5" w:rsidRPr="00A04C56" w:rsidRDefault="002828A5" w:rsidP="0055349B">
      <w:pPr>
        <w:pStyle w:val="AGRHeading1"/>
      </w:pPr>
      <w:bookmarkStart w:id="96" w:name="_Toc185325758"/>
      <w:r w:rsidRPr="0074494B">
        <w:lastRenderedPageBreak/>
        <w:t>NT Home Ownership</w:t>
      </w:r>
      <w:r w:rsidRPr="00A04C56">
        <w:t xml:space="preserve"> cont…</w:t>
      </w:r>
      <w:bookmarkEnd w:id="96"/>
    </w:p>
    <w:p w:rsidR="002828A5" w:rsidRPr="00A04C56" w:rsidRDefault="002828A5" w:rsidP="002828A5">
      <w:pPr>
        <w:pStyle w:val="AGRHeading3"/>
        <w:keepNext/>
        <w:rPr>
          <w:lang w:val="en-AU"/>
        </w:rPr>
      </w:pPr>
      <w:r>
        <w:rPr>
          <w:lang w:val="en-AU"/>
        </w:rPr>
        <w:t>Financial Performance for the year</w:t>
      </w:r>
      <w:r w:rsidRPr="00A04C56">
        <w:rPr>
          <w:lang w:val="en-AU"/>
        </w:rPr>
        <w:t xml:space="preserve"> </w:t>
      </w:r>
    </w:p>
    <w:tbl>
      <w:tblPr>
        <w:tblStyle w:val="AGRTable"/>
        <w:tblW w:w="7370" w:type="dxa"/>
        <w:tblInd w:w="851" w:type="dxa"/>
        <w:tblLayout w:type="fixed"/>
        <w:tblLook w:val="01E0" w:firstRow="1" w:lastRow="1" w:firstColumn="1" w:lastColumn="1" w:noHBand="0" w:noVBand="0"/>
        <w:tblCaption w:val="NT Home Ownership "/>
        <w:tblDescription w:val="NT Home Ownership "/>
      </w:tblPr>
      <w:tblGrid>
        <w:gridCol w:w="4536"/>
        <w:gridCol w:w="1417"/>
        <w:gridCol w:w="1417"/>
      </w:tblGrid>
      <w:tr w:rsidR="002828A5" w:rsidRPr="00A04C56" w:rsidTr="009B1C68">
        <w:trPr>
          <w:tblHeader/>
        </w:trPr>
        <w:tc>
          <w:tcPr>
            <w:tcW w:w="4536" w:type="dxa"/>
            <w:tcBorders>
              <w:bottom w:val="single" w:sz="4" w:space="0" w:color="auto"/>
            </w:tcBorders>
          </w:tcPr>
          <w:p w:rsidR="002828A5" w:rsidRPr="00A04C56" w:rsidRDefault="002828A5" w:rsidP="00016A47">
            <w:pPr>
              <w:pStyle w:val="AGRTableText"/>
              <w:ind w:left="720" w:hanging="720"/>
            </w:pPr>
          </w:p>
        </w:tc>
        <w:tc>
          <w:tcPr>
            <w:tcW w:w="1417" w:type="dxa"/>
            <w:tcBorders>
              <w:bottom w:val="single" w:sz="4" w:space="0" w:color="auto"/>
            </w:tcBorders>
          </w:tcPr>
          <w:p w:rsidR="002828A5" w:rsidRPr="00A04C56" w:rsidRDefault="002828A5" w:rsidP="00016A47">
            <w:pPr>
              <w:pStyle w:val="StyleAGRTableTextCenteredLeft0cmHanging127cm"/>
            </w:pPr>
            <w:r>
              <w:t>2010</w:t>
            </w:r>
          </w:p>
        </w:tc>
        <w:tc>
          <w:tcPr>
            <w:tcW w:w="1417" w:type="dxa"/>
            <w:tcBorders>
              <w:bottom w:val="single" w:sz="4" w:space="0" w:color="auto"/>
            </w:tcBorders>
          </w:tcPr>
          <w:p w:rsidR="002828A5" w:rsidRPr="00A04C56" w:rsidRDefault="002828A5" w:rsidP="00016A47">
            <w:pPr>
              <w:pStyle w:val="StyleAGRTableTextCenteredLeft0cmHanging127cm"/>
            </w:pPr>
            <w:r>
              <w:t>2009</w:t>
            </w:r>
          </w:p>
        </w:tc>
      </w:tr>
      <w:tr w:rsidR="002828A5" w:rsidRPr="00A04C56" w:rsidTr="00016A47">
        <w:tc>
          <w:tcPr>
            <w:tcW w:w="4536" w:type="dxa"/>
            <w:tcBorders>
              <w:top w:val="single" w:sz="4" w:space="0" w:color="auto"/>
            </w:tcBorders>
          </w:tcPr>
          <w:p w:rsidR="002828A5" w:rsidRPr="00A04C56" w:rsidRDefault="002828A5" w:rsidP="00016A47">
            <w:pPr>
              <w:pStyle w:val="AGRTableText"/>
              <w:ind w:left="720" w:hanging="720"/>
            </w:pPr>
          </w:p>
        </w:tc>
        <w:tc>
          <w:tcPr>
            <w:tcW w:w="1417" w:type="dxa"/>
            <w:tcBorders>
              <w:top w:val="single" w:sz="4" w:space="0" w:color="auto"/>
            </w:tcBorders>
          </w:tcPr>
          <w:p w:rsidR="002828A5" w:rsidRPr="00A04C56" w:rsidRDefault="002828A5" w:rsidP="00016A47">
            <w:pPr>
              <w:pStyle w:val="AGRTableText"/>
              <w:ind w:left="720" w:hanging="720"/>
              <w:jc w:val="center"/>
            </w:pPr>
          </w:p>
        </w:tc>
        <w:tc>
          <w:tcPr>
            <w:tcW w:w="1417" w:type="dxa"/>
            <w:tcBorders>
              <w:top w:val="single" w:sz="4" w:space="0" w:color="auto"/>
            </w:tcBorders>
          </w:tcPr>
          <w:p w:rsidR="002828A5" w:rsidRPr="00A04C56" w:rsidRDefault="002828A5" w:rsidP="00016A47">
            <w:pPr>
              <w:pStyle w:val="AGRTableText"/>
              <w:ind w:left="720" w:hanging="720"/>
              <w:jc w:val="center"/>
            </w:pPr>
            <w:r>
              <w:t>$,000</w:t>
            </w:r>
          </w:p>
        </w:tc>
      </w:tr>
      <w:tr w:rsidR="002828A5" w:rsidRPr="00A04C56" w:rsidTr="00016A47">
        <w:tc>
          <w:tcPr>
            <w:tcW w:w="4536" w:type="dxa"/>
          </w:tcPr>
          <w:p w:rsidR="002828A5" w:rsidRPr="00A04C56" w:rsidRDefault="002828A5" w:rsidP="00016A47">
            <w:pPr>
              <w:pStyle w:val="AGRTableText"/>
              <w:ind w:left="720" w:hanging="720"/>
              <w:rPr>
                <w:b/>
              </w:rPr>
            </w:pPr>
            <w:r>
              <w:rPr>
                <w:b/>
              </w:rPr>
              <w:t>Income</w:t>
            </w:r>
          </w:p>
        </w:tc>
        <w:tc>
          <w:tcPr>
            <w:tcW w:w="1417" w:type="dxa"/>
          </w:tcPr>
          <w:p w:rsidR="002828A5" w:rsidRPr="00A04C56" w:rsidRDefault="002828A5" w:rsidP="00016A47">
            <w:pPr>
              <w:pStyle w:val="AGRTableNumbers"/>
              <w:tabs>
                <w:tab w:val="decimal" w:pos="1070"/>
              </w:tabs>
              <w:ind w:right="170"/>
              <w:jc w:val="left"/>
              <w:rPr>
                <w:b/>
              </w:rPr>
            </w:pPr>
          </w:p>
        </w:tc>
        <w:tc>
          <w:tcPr>
            <w:tcW w:w="1417" w:type="dxa"/>
          </w:tcPr>
          <w:p w:rsidR="002828A5" w:rsidRPr="00A04C56" w:rsidRDefault="002828A5" w:rsidP="00016A47">
            <w:pPr>
              <w:pStyle w:val="AGRTableNumbers"/>
              <w:tabs>
                <w:tab w:val="decimal" w:pos="1070"/>
              </w:tabs>
              <w:ind w:right="170"/>
              <w:jc w:val="left"/>
              <w:rPr>
                <w:b/>
              </w:rPr>
            </w:pPr>
          </w:p>
        </w:tc>
      </w:tr>
      <w:tr w:rsidR="002828A5" w:rsidRPr="00A04C56" w:rsidTr="00016A47">
        <w:tc>
          <w:tcPr>
            <w:tcW w:w="4536" w:type="dxa"/>
          </w:tcPr>
          <w:p w:rsidR="002828A5" w:rsidRPr="00A04C56" w:rsidRDefault="002828A5" w:rsidP="00016A47">
            <w:pPr>
              <w:pStyle w:val="StyleAGRTableTextLeft0cmHanging127cm"/>
            </w:pPr>
            <w:r>
              <w:t>Other income</w:t>
            </w:r>
          </w:p>
        </w:tc>
        <w:tc>
          <w:tcPr>
            <w:tcW w:w="1417" w:type="dxa"/>
          </w:tcPr>
          <w:p w:rsidR="002828A5" w:rsidRPr="00A04C56" w:rsidRDefault="002828A5" w:rsidP="00016A47">
            <w:pPr>
              <w:pStyle w:val="AGRTableNumbers"/>
              <w:tabs>
                <w:tab w:val="decimal" w:pos="1070"/>
              </w:tabs>
              <w:ind w:right="170"/>
              <w:jc w:val="left"/>
            </w:pPr>
            <w:r>
              <w:t>32</w:t>
            </w:r>
          </w:p>
        </w:tc>
        <w:tc>
          <w:tcPr>
            <w:tcW w:w="1417" w:type="dxa"/>
          </w:tcPr>
          <w:p w:rsidR="002828A5" w:rsidRDefault="002828A5" w:rsidP="00016A47">
            <w:pPr>
              <w:pStyle w:val="AGRTableNumbers"/>
              <w:tabs>
                <w:tab w:val="decimal" w:pos="1070"/>
              </w:tabs>
              <w:ind w:right="170"/>
              <w:jc w:val="left"/>
            </w:pPr>
            <w:r>
              <w:t>25</w:t>
            </w:r>
          </w:p>
        </w:tc>
      </w:tr>
      <w:tr w:rsidR="002828A5" w:rsidRPr="00A04C56" w:rsidTr="00016A47">
        <w:tc>
          <w:tcPr>
            <w:tcW w:w="4536" w:type="dxa"/>
          </w:tcPr>
          <w:p w:rsidR="002828A5" w:rsidRPr="00A04C56" w:rsidRDefault="002828A5" w:rsidP="00016A47">
            <w:pPr>
              <w:pStyle w:val="StyleAGRTableTextLeft0cmHanging127cm"/>
              <w:rPr>
                <w:b/>
              </w:rPr>
            </w:pPr>
            <w:r w:rsidRPr="00A04C56">
              <w:t>Interest revenue</w:t>
            </w:r>
          </w:p>
        </w:tc>
        <w:tc>
          <w:tcPr>
            <w:tcW w:w="1417" w:type="dxa"/>
          </w:tcPr>
          <w:p w:rsidR="002828A5" w:rsidRPr="00A04C56" w:rsidRDefault="002828A5" w:rsidP="00016A47">
            <w:pPr>
              <w:pStyle w:val="AGRTableNumbers"/>
              <w:tabs>
                <w:tab w:val="decimal" w:pos="1070"/>
              </w:tabs>
              <w:ind w:right="170"/>
              <w:jc w:val="left"/>
            </w:pPr>
            <w:r>
              <w:t>7,684</w:t>
            </w:r>
          </w:p>
        </w:tc>
        <w:tc>
          <w:tcPr>
            <w:tcW w:w="1417" w:type="dxa"/>
          </w:tcPr>
          <w:p w:rsidR="002828A5" w:rsidRPr="00A04C56" w:rsidRDefault="002828A5" w:rsidP="00016A47">
            <w:pPr>
              <w:pStyle w:val="AGRTableNumbers"/>
              <w:tabs>
                <w:tab w:val="decimal" w:pos="1070"/>
              </w:tabs>
              <w:ind w:right="170"/>
              <w:jc w:val="left"/>
            </w:pPr>
            <w:r>
              <w:t>9,822</w:t>
            </w:r>
          </w:p>
        </w:tc>
      </w:tr>
      <w:tr w:rsidR="002828A5" w:rsidRPr="00A04C56" w:rsidTr="00016A47">
        <w:tc>
          <w:tcPr>
            <w:tcW w:w="4536" w:type="dxa"/>
          </w:tcPr>
          <w:p w:rsidR="002828A5" w:rsidRPr="00A04C56" w:rsidRDefault="002828A5" w:rsidP="00016A47">
            <w:pPr>
              <w:pStyle w:val="StyleAGRTableTextLeft0cmHanging127cm"/>
              <w:rPr>
                <w:b/>
              </w:rPr>
            </w:pPr>
            <w:r w:rsidRPr="00A04C56">
              <w:t>Community Service Obligations (CSO)</w:t>
            </w:r>
          </w:p>
        </w:tc>
        <w:tc>
          <w:tcPr>
            <w:tcW w:w="1417" w:type="dxa"/>
          </w:tcPr>
          <w:p w:rsidR="002828A5" w:rsidRPr="00A04C56" w:rsidRDefault="002828A5" w:rsidP="00016A47">
            <w:pPr>
              <w:pStyle w:val="AGRTableNumbers"/>
              <w:tabs>
                <w:tab w:val="decimal" w:pos="1070"/>
              </w:tabs>
              <w:ind w:right="170"/>
              <w:jc w:val="left"/>
            </w:pPr>
            <w:r>
              <w:t>1,239</w:t>
            </w:r>
          </w:p>
        </w:tc>
        <w:tc>
          <w:tcPr>
            <w:tcW w:w="1417" w:type="dxa"/>
          </w:tcPr>
          <w:p w:rsidR="002828A5" w:rsidRPr="00A04C56" w:rsidRDefault="002828A5" w:rsidP="00016A47">
            <w:pPr>
              <w:pStyle w:val="AGRTableNumbers"/>
              <w:tabs>
                <w:tab w:val="decimal" w:pos="1070"/>
              </w:tabs>
              <w:ind w:right="170"/>
              <w:jc w:val="left"/>
            </w:pPr>
            <w:r>
              <w:t>781</w:t>
            </w:r>
          </w:p>
        </w:tc>
      </w:tr>
      <w:tr w:rsidR="002828A5" w:rsidRPr="00A04C56" w:rsidTr="00016A47">
        <w:tc>
          <w:tcPr>
            <w:tcW w:w="4536" w:type="dxa"/>
          </w:tcPr>
          <w:p w:rsidR="002828A5" w:rsidRPr="00A04C56" w:rsidRDefault="002828A5" w:rsidP="00016A47">
            <w:pPr>
              <w:pStyle w:val="StyleAGRTableTextLeft0cmHanging127cm"/>
              <w:rPr>
                <w:b/>
              </w:rPr>
            </w:pPr>
            <w:r w:rsidRPr="00A04C56">
              <w:t>Gain on sale of investments</w:t>
            </w:r>
            <w:r w:rsidRPr="00A04C56">
              <w:tab/>
            </w:r>
          </w:p>
        </w:tc>
        <w:tc>
          <w:tcPr>
            <w:tcW w:w="1417" w:type="dxa"/>
          </w:tcPr>
          <w:p w:rsidR="002828A5" w:rsidRPr="00A04C56" w:rsidRDefault="002828A5" w:rsidP="00016A47">
            <w:pPr>
              <w:pStyle w:val="AGRTableNumbers"/>
              <w:tabs>
                <w:tab w:val="decimal" w:pos="1070"/>
              </w:tabs>
              <w:ind w:right="170"/>
              <w:jc w:val="left"/>
            </w:pPr>
            <w:r>
              <w:t>1,518</w:t>
            </w:r>
          </w:p>
        </w:tc>
        <w:tc>
          <w:tcPr>
            <w:tcW w:w="1417" w:type="dxa"/>
          </w:tcPr>
          <w:p w:rsidR="002828A5" w:rsidRPr="00A04C56" w:rsidRDefault="002828A5" w:rsidP="00016A47">
            <w:pPr>
              <w:pStyle w:val="AGRTableNumbers"/>
              <w:tabs>
                <w:tab w:val="decimal" w:pos="1070"/>
              </w:tabs>
              <w:ind w:right="170"/>
              <w:jc w:val="left"/>
            </w:pPr>
            <w:r>
              <w:t>1,459</w:t>
            </w:r>
          </w:p>
        </w:tc>
      </w:tr>
      <w:tr w:rsidR="002828A5" w:rsidRPr="00A04C56" w:rsidTr="00016A47">
        <w:tc>
          <w:tcPr>
            <w:tcW w:w="4536" w:type="dxa"/>
          </w:tcPr>
          <w:p w:rsidR="002828A5" w:rsidRPr="00A04C56" w:rsidRDefault="002828A5" w:rsidP="00016A47">
            <w:pPr>
              <w:pStyle w:val="StyleAGRTableTextLeft0cmHanging127cm"/>
              <w:rPr>
                <w:b/>
              </w:rPr>
            </w:pPr>
            <w:r w:rsidRPr="00A04C56">
              <w:t>Gain on revaluation of investments</w:t>
            </w:r>
          </w:p>
        </w:tc>
        <w:tc>
          <w:tcPr>
            <w:tcW w:w="1417" w:type="dxa"/>
          </w:tcPr>
          <w:p w:rsidR="002828A5" w:rsidRPr="00A04C56" w:rsidRDefault="002828A5" w:rsidP="00016A47">
            <w:pPr>
              <w:pStyle w:val="AGRTableNumbers"/>
              <w:tabs>
                <w:tab w:val="decimal" w:pos="1070"/>
              </w:tabs>
              <w:ind w:right="170"/>
              <w:jc w:val="left"/>
            </w:pPr>
            <w:r>
              <w:t>4,054</w:t>
            </w:r>
          </w:p>
        </w:tc>
        <w:tc>
          <w:tcPr>
            <w:tcW w:w="1417" w:type="dxa"/>
          </w:tcPr>
          <w:p w:rsidR="002828A5" w:rsidRPr="00A04C56" w:rsidRDefault="002828A5" w:rsidP="00016A47">
            <w:pPr>
              <w:pStyle w:val="AGRTableNumbers"/>
              <w:tabs>
                <w:tab w:val="decimal" w:pos="1070"/>
              </w:tabs>
              <w:ind w:right="170"/>
              <w:jc w:val="left"/>
            </w:pPr>
            <w:r>
              <w:t>6,406</w:t>
            </w:r>
          </w:p>
        </w:tc>
      </w:tr>
      <w:tr w:rsidR="002828A5" w:rsidRPr="00A04C56" w:rsidTr="00016A47">
        <w:tc>
          <w:tcPr>
            <w:tcW w:w="4536" w:type="dxa"/>
          </w:tcPr>
          <w:p w:rsidR="002828A5" w:rsidRPr="00A04C56" w:rsidRDefault="002828A5" w:rsidP="00016A47">
            <w:pPr>
              <w:pStyle w:val="AGRTableText"/>
              <w:ind w:left="720" w:hanging="720"/>
              <w:rPr>
                <w:b/>
              </w:rPr>
            </w:pPr>
            <w:r>
              <w:rPr>
                <w:b/>
              </w:rPr>
              <w:t>Total Income</w:t>
            </w:r>
          </w:p>
        </w:tc>
        <w:tc>
          <w:tcPr>
            <w:tcW w:w="1417" w:type="dxa"/>
          </w:tcPr>
          <w:p w:rsidR="002828A5" w:rsidRPr="00A04C56" w:rsidRDefault="002828A5" w:rsidP="00016A47">
            <w:pPr>
              <w:pStyle w:val="AGRTableNumbers"/>
              <w:tabs>
                <w:tab w:val="decimal" w:pos="1070"/>
              </w:tabs>
              <w:ind w:right="170"/>
              <w:jc w:val="left"/>
              <w:rPr>
                <w:b/>
              </w:rPr>
            </w:pPr>
            <w:r>
              <w:rPr>
                <w:b/>
              </w:rPr>
              <w:t>14,527</w:t>
            </w:r>
          </w:p>
        </w:tc>
        <w:tc>
          <w:tcPr>
            <w:tcW w:w="1417" w:type="dxa"/>
          </w:tcPr>
          <w:p w:rsidR="002828A5" w:rsidRPr="00A04C56" w:rsidRDefault="002828A5" w:rsidP="00016A47">
            <w:pPr>
              <w:pStyle w:val="AGRTableNumbers"/>
              <w:tabs>
                <w:tab w:val="decimal" w:pos="1070"/>
              </w:tabs>
              <w:ind w:right="170"/>
              <w:jc w:val="left"/>
              <w:rPr>
                <w:b/>
              </w:rPr>
            </w:pPr>
            <w:r>
              <w:rPr>
                <w:b/>
              </w:rPr>
              <w:t>18,493</w:t>
            </w:r>
          </w:p>
        </w:tc>
      </w:tr>
      <w:tr w:rsidR="002828A5" w:rsidRPr="00A04C56" w:rsidTr="00016A47">
        <w:tc>
          <w:tcPr>
            <w:tcW w:w="4536" w:type="dxa"/>
            <w:tcBorders>
              <w:top w:val="single" w:sz="4" w:space="0" w:color="auto"/>
            </w:tcBorders>
          </w:tcPr>
          <w:p w:rsidR="002828A5" w:rsidRPr="00A04C56" w:rsidRDefault="002828A5" w:rsidP="00016A47">
            <w:pPr>
              <w:pStyle w:val="AGRTableText"/>
              <w:ind w:left="720" w:hanging="720"/>
              <w:rPr>
                <w:b/>
              </w:rPr>
            </w:pPr>
            <w:r>
              <w:rPr>
                <w:b/>
              </w:rPr>
              <w:t>Expenditure</w:t>
            </w:r>
            <w:r w:rsidRPr="00A04C56">
              <w:rPr>
                <w:b/>
              </w:rPr>
              <w:t xml:space="preserve"> </w:t>
            </w: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p>
        </w:tc>
      </w:tr>
      <w:tr w:rsidR="002828A5" w:rsidRPr="00A04C56" w:rsidTr="00016A47">
        <w:tc>
          <w:tcPr>
            <w:tcW w:w="4536" w:type="dxa"/>
          </w:tcPr>
          <w:p w:rsidR="002828A5" w:rsidRPr="00A04C56" w:rsidRDefault="002828A5" w:rsidP="00016A47">
            <w:pPr>
              <w:pStyle w:val="StyleAGRTableTextLeft0cmHanging127cm"/>
            </w:pPr>
            <w:r>
              <w:t>Employee e</w:t>
            </w:r>
            <w:r w:rsidRPr="00A04C56">
              <w:t>xpenses</w:t>
            </w:r>
          </w:p>
        </w:tc>
        <w:tc>
          <w:tcPr>
            <w:tcW w:w="1417" w:type="dxa"/>
          </w:tcPr>
          <w:p w:rsidR="002828A5" w:rsidRPr="00A04C56" w:rsidRDefault="002828A5" w:rsidP="00016A47">
            <w:pPr>
              <w:pStyle w:val="AGRTableNumbers"/>
              <w:tabs>
                <w:tab w:val="decimal" w:pos="1070"/>
              </w:tabs>
              <w:ind w:right="170"/>
              <w:jc w:val="left"/>
            </w:pPr>
            <w:r>
              <w:t>(209)</w:t>
            </w:r>
          </w:p>
        </w:tc>
        <w:tc>
          <w:tcPr>
            <w:tcW w:w="1417" w:type="dxa"/>
          </w:tcPr>
          <w:p w:rsidR="002828A5" w:rsidRPr="00A04C56" w:rsidRDefault="002828A5" w:rsidP="00016A47">
            <w:pPr>
              <w:pStyle w:val="AGRTableNumbers"/>
              <w:tabs>
                <w:tab w:val="decimal" w:pos="1070"/>
              </w:tabs>
              <w:ind w:right="170"/>
              <w:jc w:val="left"/>
            </w:pPr>
            <w:r>
              <w:t>(145)</w:t>
            </w:r>
          </w:p>
        </w:tc>
      </w:tr>
      <w:tr w:rsidR="002828A5" w:rsidRPr="00A04C56" w:rsidTr="00016A47">
        <w:tc>
          <w:tcPr>
            <w:tcW w:w="4536" w:type="dxa"/>
          </w:tcPr>
          <w:p w:rsidR="002828A5" w:rsidRPr="00A04C56" w:rsidRDefault="002828A5" w:rsidP="00016A47">
            <w:pPr>
              <w:pStyle w:val="StyleAGRTableTextLeft0cmHanging127cm"/>
            </w:pPr>
            <w:r>
              <w:t>Administration fees</w:t>
            </w:r>
          </w:p>
        </w:tc>
        <w:tc>
          <w:tcPr>
            <w:tcW w:w="1417" w:type="dxa"/>
          </w:tcPr>
          <w:p w:rsidR="002828A5" w:rsidRPr="00A04C56" w:rsidRDefault="002828A5" w:rsidP="00016A47">
            <w:pPr>
              <w:pStyle w:val="AGRTableNumbers"/>
              <w:tabs>
                <w:tab w:val="decimal" w:pos="1070"/>
              </w:tabs>
              <w:ind w:right="170"/>
              <w:jc w:val="left"/>
            </w:pPr>
            <w:r>
              <w:t>(2,049)</w:t>
            </w:r>
          </w:p>
        </w:tc>
        <w:tc>
          <w:tcPr>
            <w:tcW w:w="1417" w:type="dxa"/>
          </w:tcPr>
          <w:p w:rsidR="002828A5" w:rsidRPr="00A04C56" w:rsidRDefault="002828A5" w:rsidP="00016A47">
            <w:pPr>
              <w:pStyle w:val="AGRTableNumbers"/>
              <w:tabs>
                <w:tab w:val="decimal" w:pos="1070"/>
              </w:tabs>
              <w:ind w:right="170"/>
              <w:jc w:val="left"/>
            </w:pPr>
            <w:r>
              <w:t>(2,055)</w:t>
            </w:r>
          </w:p>
        </w:tc>
      </w:tr>
      <w:tr w:rsidR="002828A5" w:rsidRPr="00A04C56" w:rsidTr="00016A47">
        <w:tc>
          <w:tcPr>
            <w:tcW w:w="4536" w:type="dxa"/>
          </w:tcPr>
          <w:p w:rsidR="002828A5" w:rsidRPr="00A04C56" w:rsidRDefault="002828A5" w:rsidP="00016A47">
            <w:pPr>
              <w:pStyle w:val="StyleAGRTableTextLeft0cmHanging127cm"/>
            </w:pPr>
            <w:r w:rsidRPr="00A04C56">
              <w:t xml:space="preserve">Borrowing costs   </w:t>
            </w:r>
          </w:p>
        </w:tc>
        <w:tc>
          <w:tcPr>
            <w:tcW w:w="1417" w:type="dxa"/>
          </w:tcPr>
          <w:p w:rsidR="002828A5" w:rsidRPr="00A04C56" w:rsidRDefault="002828A5" w:rsidP="00016A47">
            <w:pPr>
              <w:pStyle w:val="AGRTableNumbers"/>
              <w:tabs>
                <w:tab w:val="decimal" w:pos="1070"/>
              </w:tabs>
              <w:ind w:right="170"/>
              <w:jc w:val="left"/>
            </w:pPr>
            <w:r>
              <w:t>(7,761)</w:t>
            </w:r>
          </w:p>
        </w:tc>
        <w:tc>
          <w:tcPr>
            <w:tcW w:w="1417" w:type="dxa"/>
          </w:tcPr>
          <w:p w:rsidR="002828A5" w:rsidRPr="00A04C56" w:rsidRDefault="002828A5" w:rsidP="00016A47">
            <w:pPr>
              <w:pStyle w:val="AGRTableNumbers"/>
              <w:tabs>
                <w:tab w:val="decimal" w:pos="1070"/>
              </w:tabs>
              <w:ind w:right="170"/>
              <w:jc w:val="left"/>
            </w:pPr>
            <w:r>
              <w:t>(8,474)</w:t>
            </w:r>
          </w:p>
        </w:tc>
      </w:tr>
      <w:tr w:rsidR="002828A5" w:rsidRPr="00A04C56" w:rsidTr="00016A47">
        <w:tc>
          <w:tcPr>
            <w:tcW w:w="4536" w:type="dxa"/>
          </w:tcPr>
          <w:p w:rsidR="002828A5" w:rsidRPr="00A04C56" w:rsidRDefault="002828A5" w:rsidP="00016A47">
            <w:pPr>
              <w:pStyle w:val="StyleAGRTableTextLeft0cmHanging127cm"/>
            </w:pPr>
            <w:r w:rsidRPr="00A04C56">
              <w:t>Other expenses on ordinary activities</w:t>
            </w:r>
          </w:p>
        </w:tc>
        <w:tc>
          <w:tcPr>
            <w:tcW w:w="1417" w:type="dxa"/>
          </w:tcPr>
          <w:p w:rsidR="002828A5" w:rsidRPr="00A04C56" w:rsidRDefault="002828A5" w:rsidP="00016A47">
            <w:pPr>
              <w:pStyle w:val="AGRTableNumbers"/>
              <w:tabs>
                <w:tab w:val="decimal" w:pos="1070"/>
              </w:tabs>
              <w:ind w:right="170"/>
              <w:jc w:val="left"/>
            </w:pPr>
            <w:r>
              <w:t>(387)</w:t>
            </w:r>
          </w:p>
        </w:tc>
        <w:tc>
          <w:tcPr>
            <w:tcW w:w="1417" w:type="dxa"/>
          </w:tcPr>
          <w:p w:rsidR="002828A5" w:rsidRPr="00A04C56" w:rsidRDefault="002828A5" w:rsidP="00016A47">
            <w:pPr>
              <w:pStyle w:val="AGRTableNumbers"/>
              <w:tabs>
                <w:tab w:val="decimal" w:pos="1070"/>
              </w:tabs>
              <w:ind w:right="170"/>
              <w:jc w:val="left"/>
            </w:pPr>
            <w:r>
              <w:t>(269)</w:t>
            </w:r>
          </w:p>
        </w:tc>
      </w:tr>
      <w:tr w:rsidR="002828A5" w:rsidRPr="00A04C56" w:rsidTr="00016A47">
        <w:tc>
          <w:tcPr>
            <w:tcW w:w="4536" w:type="dxa"/>
            <w:tcBorders>
              <w:bottom w:val="single" w:sz="4" w:space="0" w:color="auto"/>
            </w:tcBorders>
          </w:tcPr>
          <w:p w:rsidR="002828A5" w:rsidRPr="00A04C56" w:rsidRDefault="002828A5" w:rsidP="00016A47">
            <w:pPr>
              <w:pStyle w:val="AGRTableText"/>
              <w:ind w:left="720" w:hanging="720"/>
              <w:rPr>
                <w:b/>
              </w:rPr>
            </w:pPr>
            <w:r>
              <w:rPr>
                <w:b/>
              </w:rPr>
              <w:t>Total Expenditure</w:t>
            </w:r>
            <w:r w:rsidRPr="00A04C56">
              <w:rPr>
                <w:b/>
              </w:rPr>
              <w:t xml:space="preserve"> </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(10,406)</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(10,943)</w:t>
            </w:r>
          </w:p>
        </w:tc>
      </w:tr>
      <w:tr w:rsidR="002828A5" w:rsidRPr="00A04C56" w:rsidTr="00016A47">
        <w:tc>
          <w:tcPr>
            <w:tcW w:w="4536" w:type="dxa"/>
            <w:tcBorders>
              <w:top w:val="single" w:sz="4" w:space="0" w:color="auto"/>
              <w:bottom w:val="single" w:sz="4" w:space="0" w:color="auto"/>
            </w:tcBorders>
          </w:tcPr>
          <w:p w:rsidR="002828A5" w:rsidRPr="00A04C56" w:rsidRDefault="002828A5" w:rsidP="00016A47">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2828A5" w:rsidRPr="00A04C56" w:rsidRDefault="002828A5" w:rsidP="00016A47">
            <w:pPr>
              <w:pStyle w:val="AGRTableNumbers"/>
              <w:tabs>
                <w:tab w:val="decimal" w:pos="1070"/>
              </w:tabs>
              <w:ind w:right="170"/>
              <w:jc w:val="left"/>
              <w:rPr>
                <w:b/>
              </w:rPr>
            </w:pPr>
            <w:r>
              <w:rPr>
                <w:b/>
              </w:rPr>
              <w:t>4,121</w:t>
            </w:r>
          </w:p>
        </w:tc>
        <w:tc>
          <w:tcPr>
            <w:tcW w:w="1417" w:type="dxa"/>
            <w:tcBorders>
              <w:top w:val="single" w:sz="4" w:space="0" w:color="auto"/>
              <w:bottom w:val="single" w:sz="4" w:space="0" w:color="auto"/>
            </w:tcBorders>
          </w:tcPr>
          <w:p w:rsidR="002828A5" w:rsidRPr="00A04C56" w:rsidRDefault="002828A5" w:rsidP="00016A47">
            <w:pPr>
              <w:pStyle w:val="AGRTableNumbers"/>
              <w:tabs>
                <w:tab w:val="decimal" w:pos="1070"/>
              </w:tabs>
              <w:ind w:right="170"/>
              <w:jc w:val="left"/>
              <w:rPr>
                <w:b/>
              </w:rPr>
            </w:pPr>
            <w:r>
              <w:rPr>
                <w:b/>
              </w:rPr>
              <w:t>7,550</w:t>
            </w:r>
          </w:p>
        </w:tc>
      </w:tr>
      <w:tr w:rsidR="002828A5" w:rsidRPr="00A04C56" w:rsidTr="00016A47">
        <w:tc>
          <w:tcPr>
            <w:tcW w:w="4536" w:type="dxa"/>
            <w:tcBorders>
              <w:top w:val="single" w:sz="4" w:space="0" w:color="auto"/>
            </w:tcBorders>
          </w:tcPr>
          <w:p w:rsidR="002828A5" w:rsidRPr="00A04C56" w:rsidRDefault="002828A5" w:rsidP="00016A47">
            <w:pPr>
              <w:pStyle w:val="StyleAGRTableTextLeft0cmHanging127cm"/>
              <w:rPr>
                <w:b/>
              </w:rPr>
            </w:pPr>
            <w:r>
              <w:t>I</w:t>
            </w:r>
            <w:r w:rsidRPr="00A04C56">
              <w:t xml:space="preserve">ncome tax expense   </w:t>
            </w: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r>
              <w:t>(20)</w:t>
            </w: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r>
              <w:t>(2,265)</w:t>
            </w:r>
          </w:p>
        </w:tc>
      </w:tr>
      <w:tr w:rsidR="002828A5" w:rsidRPr="00A04C56" w:rsidTr="00016A47">
        <w:tc>
          <w:tcPr>
            <w:tcW w:w="4536" w:type="dxa"/>
            <w:tcBorders>
              <w:bottom w:val="single" w:sz="4" w:space="0" w:color="auto"/>
            </w:tcBorders>
          </w:tcPr>
          <w:p w:rsidR="002828A5" w:rsidRPr="00662851" w:rsidRDefault="002828A5" w:rsidP="00016A47">
            <w:pPr>
              <w:pStyle w:val="StyleAGRTableTextLeft0cmHanging127cm"/>
              <w:rPr>
                <w:rFonts w:cs="Arial"/>
                <w:b/>
              </w:rPr>
            </w:pPr>
            <w:r w:rsidRPr="00712DAF">
              <w:t>Income tax adjustment 2008/09</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1,921</w:t>
            </w:r>
          </w:p>
        </w:tc>
        <w:tc>
          <w:tcPr>
            <w:tcW w:w="1417" w:type="dxa"/>
            <w:tcBorders>
              <w:bottom w:val="single" w:sz="4" w:space="0" w:color="auto"/>
            </w:tcBorders>
          </w:tcPr>
          <w:p w:rsidR="002828A5" w:rsidRDefault="002828A5" w:rsidP="00016A47">
            <w:pPr>
              <w:pStyle w:val="AGRTableNumbers"/>
              <w:tabs>
                <w:tab w:val="decimal" w:pos="1070"/>
              </w:tabs>
              <w:ind w:right="170"/>
              <w:jc w:val="left"/>
              <w:rPr>
                <w:b/>
              </w:rPr>
            </w:pPr>
            <w:r>
              <w:rPr>
                <w:b/>
              </w:rPr>
              <w:t>-</w:t>
            </w:r>
          </w:p>
        </w:tc>
      </w:tr>
      <w:tr w:rsidR="002828A5" w:rsidRPr="00A04C56" w:rsidTr="00016A47">
        <w:tc>
          <w:tcPr>
            <w:tcW w:w="4536" w:type="dxa"/>
            <w:tcBorders>
              <w:bottom w:val="single" w:sz="4" w:space="0" w:color="auto"/>
            </w:tcBorders>
          </w:tcPr>
          <w:p w:rsidR="002828A5" w:rsidRPr="00A04C56" w:rsidRDefault="002828A5" w:rsidP="00016A47">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6,022</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5,285</w:t>
            </w:r>
          </w:p>
        </w:tc>
      </w:tr>
      <w:tr w:rsidR="002828A5" w:rsidRPr="00A04C56" w:rsidTr="00016A47">
        <w:tc>
          <w:tcPr>
            <w:tcW w:w="4536" w:type="dxa"/>
            <w:tcBorders>
              <w:top w:val="single" w:sz="4" w:space="0" w:color="auto"/>
            </w:tcBorders>
          </w:tcPr>
          <w:p w:rsidR="002828A5" w:rsidRPr="00A04C56" w:rsidRDefault="002828A5" w:rsidP="00016A47">
            <w:pPr>
              <w:pStyle w:val="StyleAGRTableTextLeft0cmHanging127cm"/>
              <w:rPr>
                <w:b/>
              </w:rPr>
            </w:pPr>
            <w:r>
              <w:t>D</w:t>
            </w:r>
            <w:r w:rsidRPr="00A04C56">
              <w:t xml:space="preserve">ividends   </w:t>
            </w: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r>
              <w:t>(23)</w:t>
            </w:r>
          </w:p>
        </w:tc>
        <w:tc>
          <w:tcPr>
            <w:tcW w:w="1417" w:type="dxa"/>
            <w:tcBorders>
              <w:top w:val="single" w:sz="4" w:space="0" w:color="auto"/>
            </w:tcBorders>
          </w:tcPr>
          <w:p w:rsidR="002828A5" w:rsidRPr="00A04C56" w:rsidRDefault="002828A5" w:rsidP="00016A47">
            <w:pPr>
              <w:pStyle w:val="AGRTableNumbers"/>
              <w:tabs>
                <w:tab w:val="decimal" w:pos="1070"/>
              </w:tabs>
              <w:ind w:right="170"/>
              <w:jc w:val="left"/>
            </w:pPr>
            <w:r>
              <w:t>(2,642)</w:t>
            </w:r>
          </w:p>
        </w:tc>
      </w:tr>
      <w:tr w:rsidR="002828A5" w:rsidRPr="00A04C56" w:rsidTr="00016A47">
        <w:tc>
          <w:tcPr>
            <w:tcW w:w="4536" w:type="dxa"/>
            <w:tcBorders>
              <w:bottom w:val="single" w:sz="4" w:space="0" w:color="auto"/>
            </w:tcBorders>
          </w:tcPr>
          <w:p w:rsidR="002828A5" w:rsidRPr="00A04C56" w:rsidRDefault="002828A5" w:rsidP="00016A47">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5,999</w:t>
            </w:r>
          </w:p>
        </w:tc>
        <w:tc>
          <w:tcPr>
            <w:tcW w:w="1417"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2,643</w:t>
            </w:r>
          </w:p>
        </w:tc>
      </w:tr>
    </w:tbl>
    <w:p w:rsidR="002828A5" w:rsidRPr="005A4220" w:rsidRDefault="002828A5" w:rsidP="00405988">
      <w:pPr>
        <w:pStyle w:val="AGRBodyText"/>
      </w:pPr>
    </w:p>
    <w:p w:rsidR="002828A5" w:rsidRPr="005A4220" w:rsidRDefault="002828A5" w:rsidP="00405988">
      <w:pPr>
        <w:pStyle w:val="AGRBodyText"/>
      </w:pPr>
      <w:r>
        <w:t xml:space="preserve">In 2008-09 the Income Tax expense was based on total income including revaluations however the revaluations should have been excluded </w:t>
      </w:r>
      <w:r w:rsidR="008775D7">
        <w:t>from</w:t>
      </w:r>
      <w:r>
        <w:t xml:space="preserve"> the liability calculations. The opening balance of the Provision for Income Tax has been adjusted.</w:t>
      </w:r>
    </w:p>
    <w:p w:rsidR="002828A5" w:rsidRPr="00A04C56" w:rsidRDefault="002828A5" w:rsidP="0055349B">
      <w:pPr>
        <w:pStyle w:val="AGRHeading1"/>
      </w:pPr>
      <w:bookmarkStart w:id="97" w:name="_Toc185325760"/>
      <w:r w:rsidRPr="0074494B">
        <w:lastRenderedPageBreak/>
        <w:t>NT Home Ownership</w:t>
      </w:r>
      <w:r w:rsidRPr="00A04C56">
        <w:t xml:space="preserve"> cont…</w:t>
      </w:r>
    </w:p>
    <w:bookmarkEnd w:id="97"/>
    <w:p w:rsidR="002828A5" w:rsidRPr="00A04C56" w:rsidRDefault="002828A5" w:rsidP="002828A5">
      <w:pPr>
        <w:pStyle w:val="AGRHeading3"/>
        <w:keepNext/>
        <w:rPr>
          <w:lang w:val="en-AU"/>
        </w:rPr>
      </w:pPr>
      <w:r>
        <w:rPr>
          <w:lang w:val="en-AU"/>
        </w:rPr>
        <w:t>Financial Position at year end</w:t>
      </w:r>
      <w:r w:rsidRPr="00A04C56">
        <w:rPr>
          <w:lang w:val="en-AU"/>
        </w:rPr>
        <w:t xml:space="preserve"> </w:t>
      </w:r>
    </w:p>
    <w:tbl>
      <w:tblPr>
        <w:tblStyle w:val="AGRTable"/>
        <w:tblW w:w="7371" w:type="dxa"/>
        <w:tblInd w:w="851" w:type="dxa"/>
        <w:tblLayout w:type="fixed"/>
        <w:tblLook w:val="01E0" w:firstRow="1" w:lastRow="1" w:firstColumn="1" w:lastColumn="1" w:noHBand="0" w:noVBand="0"/>
        <w:tblCaption w:val="NT Home Ownership "/>
        <w:tblDescription w:val="NT Home Ownership "/>
      </w:tblPr>
      <w:tblGrid>
        <w:gridCol w:w="4709"/>
        <w:gridCol w:w="1331"/>
        <w:gridCol w:w="1331"/>
      </w:tblGrid>
      <w:tr w:rsidR="002828A5" w:rsidRPr="00A04C56" w:rsidTr="009B1C68">
        <w:trPr>
          <w:tblHeader/>
        </w:trPr>
        <w:tc>
          <w:tcPr>
            <w:tcW w:w="4709" w:type="dxa"/>
            <w:tcBorders>
              <w:bottom w:val="single" w:sz="4" w:space="0" w:color="auto"/>
            </w:tcBorders>
          </w:tcPr>
          <w:p w:rsidR="002828A5" w:rsidRPr="00A04C56" w:rsidRDefault="002828A5" w:rsidP="00016A47">
            <w:pPr>
              <w:pStyle w:val="AGRTableText"/>
              <w:keepNext/>
            </w:pPr>
          </w:p>
        </w:tc>
        <w:tc>
          <w:tcPr>
            <w:tcW w:w="1331" w:type="dxa"/>
            <w:tcBorders>
              <w:bottom w:val="single" w:sz="4" w:space="0" w:color="auto"/>
            </w:tcBorders>
          </w:tcPr>
          <w:p w:rsidR="002828A5" w:rsidRPr="00A04C56" w:rsidRDefault="002828A5" w:rsidP="00016A47">
            <w:pPr>
              <w:pStyle w:val="StyleAGRTableTextCenteredLeft0cmHanging127cm"/>
            </w:pPr>
            <w:r>
              <w:t>2010</w:t>
            </w:r>
          </w:p>
        </w:tc>
        <w:tc>
          <w:tcPr>
            <w:tcW w:w="1331" w:type="dxa"/>
            <w:tcBorders>
              <w:bottom w:val="single" w:sz="4" w:space="0" w:color="auto"/>
            </w:tcBorders>
          </w:tcPr>
          <w:p w:rsidR="002828A5" w:rsidRPr="00A04C56" w:rsidRDefault="002828A5" w:rsidP="00016A47">
            <w:pPr>
              <w:pStyle w:val="StyleAGRTableTextCenteredLeft0cmHanging127cm"/>
            </w:pPr>
            <w:r>
              <w:t>2009</w:t>
            </w:r>
          </w:p>
        </w:tc>
      </w:tr>
      <w:tr w:rsidR="002828A5" w:rsidRPr="00A04C56" w:rsidTr="00016A47">
        <w:tc>
          <w:tcPr>
            <w:tcW w:w="4709" w:type="dxa"/>
            <w:tcBorders>
              <w:top w:val="single" w:sz="4" w:space="0" w:color="auto"/>
            </w:tcBorders>
          </w:tcPr>
          <w:p w:rsidR="002828A5" w:rsidRPr="00A04C56" w:rsidRDefault="002828A5" w:rsidP="00016A47">
            <w:pPr>
              <w:pStyle w:val="AGRTableText"/>
              <w:keepNext/>
            </w:pPr>
          </w:p>
        </w:tc>
        <w:tc>
          <w:tcPr>
            <w:tcW w:w="1331" w:type="dxa"/>
            <w:tcBorders>
              <w:top w:val="single" w:sz="4" w:space="0" w:color="auto"/>
            </w:tcBorders>
          </w:tcPr>
          <w:p w:rsidR="002828A5" w:rsidRPr="00A04C56" w:rsidRDefault="002828A5" w:rsidP="00016A47">
            <w:pPr>
              <w:pStyle w:val="AGRTableText"/>
              <w:keepNext/>
              <w:jc w:val="center"/>
            </w:pPr>
            <w:r>
              <w:t>$’000</w:t>
            </w:r>
          </w:p>
        </w:tc>
        <w:tc>
          <w:tcPr>
            <w:tcW w:w="1331" w:type="dxa"/>
            <w:tcBorders>
              <w:top w:val="single" w:sz="4" w:space="0" w:color="auto"/>
            </w:tcBorders>
          </w:tcPr>
          <w:p w:rsidR="002828A5" w:rsidRPr="00A04C56" w:rsidRDefault="002828A5" w:rsidP="00016A47">
            <w:pPr>
              <w:pStyle w:val="AGRTableText"/>
              <w:keepNext/>
              <w:jc w:val="center"/>
            </w:pPr>
            <w:r>
              <w:t>$’000</w:t>
            </w:r>
          </w:p>
        </w:tc>
      </w:tr>
      <w:tr w:rsidR="002828A5" w:rsidRPr="00A04C56" w:rsidTr="00016A47">
        <w:tc>
          <w:tcPr>
            <w:tcW w:w="4709" w:type="dxa"/>
          </w:tcPr>
          <w:p w:rsidR="002828A5" w:rsidRPr="00A04C56" w:rsidRDefault="002828A5" w:rsidP="00016A47">
            <w:pPr>
              <w:pStyle w:val="AGRTableText"/>
              <w:keepNext/>
            </w:pPr>
            <w:r w:rsidRPr="00A04C56">
              <w:t>Cash and cash equivalents</w:t>
            </w:r>
          </w:p>
        </w:tc>
        <w:tc>
          <w:tcPr>
            <w:tcW w:w="1331" w:type="dxa"/>
          </w:tcPr>
          <w:p w:rsidR="002828A5" w:rsidRPr="00A04C56" w:rsidRDefault="002828A5" w:rsidP="00016A47">
            <w:pPr>
              <w:pStyle w:val="AGRTableNumbers"/>
              <w:tabs>
                <w:tab w:val="decimal" w:pos="1070"/>
              </w:tabs>
              <w:ind w:right="170"/>
              <w:jc w:val="left"/>
            </w:pPr>
            <w:r>
              <w:t>15,152</w:t>
            </w:r>
          </w:p>
        </w:tc>
        <w:tc>
          <w:tcPr>
            <w:tcW w:w="1331" w:type="dxa"/>
          </w:tcPr>
          <w:p w:rsidR="002828A5" w:rsidRPr="00A04C56" w:rsidRDefault="002828A5" w:rsidP="00016A47">
            <w:pPr>
              <w:pStyle w:val="AGRTableNumbers"/>
              <w:tabs>
                <w:tab w:val="decimal" w:pos="1070"/>
              </w:tabs>
              <w:ind w:right="170"/>
              <w:jc w:val="left"/>
            </w:pPr>
            <w:r>
              <w:t>21,938</w:t>
            </w:r>
          </w:p>
        </w:tc>
      </w:tr>
      <w:tr w:rsidR="002828A5" w:rsidRPr="00A04C56" w:rsidTr="00016A47">
        <w:tc>
          <w:tcPr>
            <w:tcW w:w="4709" w:type="dxa"/>
          </w:tcPr>
          <w:p w:rsidR="002828A5" w:rsidRPr="00A04C56" w:rsidRDefault="002828A5" w:rsidP="00016A47">
            <w:pPr>
              <w:pStyle w:val="AGRTableText"/>
              <w:keepNext/>
            </w:pPr>
            <w:r w:rsidRPr="00A04C56">
              <w:t>Receivables and other current assets</w:t>
            </w:r>
          </w:p>
        </w:tc>
        <w:tc>
          <w:tcPr>
            <w:tcW w:w="1331" w:type="dxa"/>
          </w:tcPr>
          <w:p w:rsidR="002828A5" w:rsidRPr="00A04C56" w:rsidRDefault="002828A5" w:rsidP="00016A47">
            <w:pPr>
              <w:pStyle w:val="AGRTableNumbers"/>
              <w:tabs>
                <w:tab w:val="decimal" w:pos="1070"/>
              </w:tabs>
              <w:ind w:right="170"/>
              <w:jc w:val="left"/>
            </w:pPr>
            <w:r>
              <w:t>2,005</w:t>
            </w:r>
          </w:p>
        </w:tc>
        <w:tc>
          <w:tcPr>
            <w:tcW w:w="1331" w:type="dxa"/>
          </w:tcPr>
          <w:p w:rsidR="002828A5" w:rsidRPr="00A04C56" w:rsidRDefault="002828A5" w:rsidP="00016A47">
            <w:pPr>
              <w:pStyle w:val="AGRTableNumbers"/>
              <w:tabs>
                <w:tab w:val="decimal" w:pos="1070"/>
              </w:tabs>
              <w:ind w:right="170"/>
              <w:jc w:val="left"/>
            </w:pPr>
            <w:r>
              <w:t>5,004</w:t>
            </w:r>
          </w:p>
        </w:tc>
      </w:tr>
      <w:tr w:rsidR="002828A5" w:rsidRPr="00A04C56" w:rsidTr="00016A47">
        <w:tc>
          <w:tcPr>
            <w:tcW w:w="4709" w:type="dxa"/>
          </w:tcPr>
          <w:p w:rsidR="002828A5" w:rsidRPr="00A04C56" w:rsidRDefault="002828A5" w:rsidP="00016A47">
            <w:pPr>
              <w:pStyle w:val="AGRTableText"/>
            </w:pPr>
            <w:r w:rsidRPr="00A04C56">
              <w:t>Less Current Liabilities</w:t>
            </w:r>
          </w:p>
        </w:tc>
        <w:tc>
          <w:tcPr>
            <w:tcW w:w="1331" w:type="dxa"/>
          </w:tcPr>
          <w:p w:rsidR="002828A5" w:rsidRPr="00A04C56" w:rsidRDefault="002828A5" w:rsidP="00016A47">
            <w:pPr>
              <w:pStyle w:val="AGRTableNumbers"/>
              <w:tabs>
                <w:tab w:val="decimal" w:pos="1070"/>
              </w:tabs>
              <w:ind w:right="170"/>
              <w:jc w:val="left"/>
            </w:pPr>
            <w:r>
              <w:t>(7,067)</w:t>
            </w:r>
          </w:p>
        </w:tc>
        <w:tc>
          <w:tcPr>
            <w:tcW w:w="1331" w:type="dxa"/>
          </w:tcPr>
          <w:p w:rsidR="002828A5" w:rsidRPr="00A04C56" w:rsidRDefault="002828A5" w:rsidP="00016A47">
            <w:pPr>
              <w:pStyle w:val="AGRTableNumbers"/>
              <w:tabs>
                <w:tab w:val="decimal" w:pos="1070"/>
              </w:tabs>
              <w:ind w:right="170"/>
              <w:jc w:val="left"/>
            </w:pPr>
            <w:r>
              <w:t>(11,649)</w:t>
            </w:r>
          </w:p>
        </w:tc>
      </w:tr>
      <w:tr w:rsidR="002828A5" w:rsidRPr="00A04C56" w:rsidTr="00016A47">
        <w:tc>
          <w:tcPr>
            <w:tcW w:w="4709" w:type="dxa"/>
            <w:tcBorders>
              <w:bottom w:val="single" w:sz="4" w:space="0" w:color="auto"/>
            </w:tcBorders>
          </w:tcPr>
          <w:p w:rsidR="002828A5" w:rsidRPr="00A04C56" w:rsidRDefault="002828A5" w:rsidP="00016A47">
            <w:pPr>
              <w:pStyle w:val="AGRTableText"/>
            </w:pPr>
            <w:r w:rsidRPr="00A04C56">
              <w:rPr>
                <w:b/>
              </w:rPr>
              <w:t>Working Capital</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10,090</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15,293</w:t>
            </w:r>
          </w:p>
        </w:tc>
      </w:tr>
      <w:tr w:rsidR="002828A5" w:rsidRPr="00A04C56" w:rsidTr="00016A47">
        <w:tc>
          <w:tcPr>
            <w:tcW w:w="4709" w:type="dxa"/>
            <w:tcBorders>
              <w:top w:val="single" w:sz="4" w:space="0" w:color="auto"/>
            </w:tcBorders>
          </w:tcPr>
          <w:p w:rsidR="002828A5" w:rsidRPr="00A04C56" w:rsidRDefault="002828A5" w:rsidP="00016A47">
            <w:pPr>
              <w:pStyle w:val="AGRTableText"/>
            </w:pPr>
            <w:r w:rsidRPr="00A04C56">
              <w:t>Add Non Current Assets</w:t>
            </w:r>
          </w:p>
        </w:tc>
        <w:tc>
          <w:tcPr>
            <w:tcW w:w="1331" w:type="dxa"/>
            <w:tcBorders>
              <w:top w:val="single" w:sz="4" w:space="0" w:color="auto"/>
            </w:tcBorders>
          </w:tcPr>
          <w:p w:rsidR="002828A5" w:rsidRPr="00A04C56" w:rsidRDefault="002828A5" w:rsidP="00016A47">
            <w:pPr>
              <w:pStyle w:val="AGRTableNumbers"/>
              <w:tabs>
                <w:tab w:val="decimal" w:pos="1070"/>
              </w:tabs>
              <w:ind w:right="170"/>
              <w:jc w:val="left"/>
            </w:pPr>
            <w:r>
              <w:t>176,683</w:t>
            </w:r>
          </w:p>
        </w:tc>
        <w:tc>
          <w:tcPr>
            <w:tcW w:w="1331" w:type="dxa"/>
            <w:tcBorders>
              <w:top w:val="single" w:sz="4" w:space="0" w:color="auto"/>
            </w:tcBorders>
          </w:tcPr>
          <w:p w:rsidR="002828A5" w:rsidRPr="00A04C56" w:rsidRDefault="002828A5" w:rsidP="00016A47">
            <w:pPr>
              <w:pStyle w:val="AGRTableNumbers"/>
              <w:tabs>
                <w:tab w:val="decimal" w:pos="1070"/>
              </w:tabs>
              <w:ind w:right="170"/>
              <w:jc w:val="left"/>
            </w:pPr>
            <w:r>
              <w:t>169,716</w:t>
            </w:r>
          </w:p>
        </w:tc>
      </w:tr>
      <w:tr w:rsidR="002828A5" w:rsidRPr="00A04C56" w:rsidTr="00016A47">
        <w:tc>
          <w:tcPr>
            <w:tcW w:w="4709" w:type="dxa"/>
          </w:tcPr>
          <w:p w:rsidR="002828A5" w:rsidRPr="00A04C56" w:rsidRDefault="002828A5" w:rsidP="00016A47">
            <w:pPr>
              <w:pStyle w:val="AGRTableText"/>
            </w:pPr>
            <w:r w:rsidRPr="00A04C56">
              <w:t>Less Non Current Liabilities</w:t>
            </w:r>
          </w:p>
        </w:tc>
        <w:tc>
          <w:tcPr>
            <w:tcW w:w="1331" w:type="dxa"/>
          </w:tcPr>
          <w:p w:rsidR="002828A5" w:rsidRPr="00A04C56" w:rsidRDefault="002828A5" w:rsidP="00016A47">
            <w:pPr>
              <w:pStyle w:val="AGRTableNumbers"/>
              <w:tabs>
                <w:tab w:val="decimal" w:pos="1070"/>
              </w:tabs>
              <w:ind w:right="170"/>
              <w:jc w:val="left"/>
            </w:pPr>
            <w:r>
              <w:t>(153,145)</w:t>
            </w:r>
          </w:p>
        </w:tc>
        <w:tc>
          <w:tcPr>
            <w:tcW w:w="1331" w:type="dxa"/>
          </w:tcPr>
          <w:p w:rsidR="002828A5" w:rsidRPr="00A04C56" w:rsidRDefault="002828A5" w:rsidP="00016A47">
            <w:pPr>
              <w:pStyle w:val="AGRTableNumbers"/>
              <w:tabs>
                <w:tab w:val="decimal" w:pos="1070"/>
              </w:tabs>
              <w:ind w:right="170"/>
              <w:jc w:val="left"/>
            </w:pPr>
            <w:r>
              <w:t>(159,621)</w:t>
            </w:r>
          </w:p>
        </w:tc>
      </w:tr>
      <w:tr w:rsidR="002828A5" w:rsidRPr="00A04C56" w:rsidTr="00016A47">
        <w:tc>
          <w:tcPr>
            <w:tcW w:w="4709" w:type="dxa"/>
            <w:tcBorders>
              <w:bottom w:val="single" w:sz="4" w:space="0" w:color="auto"/>
            </w:tcBorders>
          </w:tcPr>
          <w:p w:rsidR="002828A5" w:rsidRPr="00A04C56" w:rsidRDefault="002828A5" w:rsidP="00016A47">
            <w:pPr>
              <w:pStyle w:val="AGRTableText"/>
              <w:rPr>
                <w:b/>
              </w:rPr>
            </w:pPr>
            <w:r>
              <w:rPr>
                <w:b/>
              </w:rPr>
              <w:t>Net Assets</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33,628</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25,388</w:t>
            </w:r>
          </w:p>
        </w:tc>
      </w:tr>
      <w:tr w:rsidR="002828A5" w:rsidRPr="00A04C56" w:rsidTr="00016A47">
        <w:tc>
          <w:tcPr>
            <w:tcW w:w="4709" w:type="dxa"/>
            <w:tcBorders>
              <w:top w:val="single" w:sz="4" w:space="0" w:color="auto"/>
            </w:tcBorders>
          </w:tcPr>
          <w:p w:rsidR="002828A5" w:rsidRPr="00A04C56" w:rsidRDefault="002828A5" w:rsidP="00016A47">
            <w:pPr>
              <w:pStyle w:val="AGRTableText"/>
            </w:pPr>
            <w:r w:rsidRPr="00A04C56">
              <w:t xml:space="preserve">Represented by: </w:t>
            </w:r>
          </w:p>
        </w:tc>
        <w:tc>
          <w:tcPr>
            <w:tcW w:w="1331" w:type="dxa"/>
            <w:tcBorders>
              <w:top w:val="single" w:sz="4" w:space="0" w:color="auto"/>
            </w:tcBorders>
          </w:tcPr>
          <w:p w:rsidR="002828A5" w:rsidRPr="00A04C56" w:rsidRDefault="002828A5" w:rsidP="00016A47">
            <w:pPr>
              <w:pStyle w:val="AGRTableNumbers"/>
              <w:tabs>
                <w:tab w:val="decimal" w:pos="1070"/>
              </w:tabs>
              <w:ind w:right="170"/>
              <w:jc w:val="left"/>
            </w:pPr>
          </w:p>
        </w:tc>
        <w:tc>
          <w:tcPr>
            <w:tcW w:w="1331" w:type="dxa"/>
            <w:tcBorders>
              <w:top w:val="single" w:sz="4" w:space="0" w:color="auto"/>
            </w:tcBorders>
          </w:tcPr>
          <w:p w:rsidR="002828A5" w:rsidRPr="00A04C56" w:rsidRDefault="002828A5" w:rsidP="00016A47">
            <w:pPr>
              <w:pStyle w:val="AGRTableNumbers"/>
              <w:tabs>
                <w:tab w:val="decimal" w:pos="1070"/>
              </w:tabs>
              <w:ind w:right="170"/>
              <w:jc w:val="left"/>
            </w:pPr>
          </w:p>
        </w:tc>
      </w:tr>
      <w:tr w:rsidR="002828A5" w:rsidRPr="00A04C56" w:rsidTr="00016A47">
        <w:tc>
          <w:tcPr>
            <w:tcW w:w="4709" w:type="dxa"/>
          </w:tcPr>
          <w:p w:rsidR="002828A5" w:rsidRPr="00A04C56" w:rsidRDefault="002828A5" w:rsidP="00016A47">
            <w:pPr>
              <w:pStyle w:val="AGRTableText"/>
            </w:pPr>
            <w:r w:rsidRPr="00A04C56">
              <w:t xml:space="preserve">Accumulated </w:t>
            </w:r>
            <w:r>
              <w:t>surplus</w:t>
            </w:r>
          </w:p>
        </w:tc>
        <w:tc>
          <w:tcPr>
            <w:tcW w:w="1331" w:type="dxa"/>
          </w:tcPr>
          <w:p w:rsidR="002828A5" w:rsidRPr="00A04C56" w:rsidRDefault="002828A5" w:rsidP="00016A47">
            <w:pPr>
              <w:pStyle w:val="AGRTableNumbers"/>
              <w:tabs>
                <w:tab w:val="decimal" w:pos="1070"/>
              </w:tabs>
              <w:ind w:right="170"/>
              <w:jc w:val="left"/>
            </w:pPr>
            <w:r>
              <w:t>10,883</w:t>
            </w:r>
          </w:p>
        </w:tc>
        <w:tc>
          <w:tcPr>
            <w:tcW w:w="1331" w:type="dxa"/>
          </w:tcPr>
          <w:p w:rsidR="002828A5" w:rsidRPr="00A04C56" w:rsidRDefault="002828A5" w:rsidP="00016A47">
            <w:pPr>
              <w:pStyle w:val="AGRTableNumbers"/>
              <w:tabs>
                <w:tab w:val="decimal" w:pos="1070"/>
              </w:tabs>
              <w:ind w:right="170"/>
              <w:jc w:val="left"/>
            </w:pPr>
            <w:r>
              <w:t>2,643</w:t>
            </w:r>
          </w:p>
        </w:tc>
      </w:tr>
      <w:tr w:rsidR="002828A5" w:rsidRPr="00A04C56" w:rsidTr="00016A47">
        <w:tc>
          <w:tcPr>
            <w:tcW w:w="4709" w:type="dxa"/>
          </w:tcPr>
          <w:p w:rsidR="002828A5" w:rsidRPr="00A04C56" w:rsidRDefault="002828A5" w:rsidP="00016A47">
            <w:pPr>
              <w:pStyle w:val="AGRTableText"/>
            </w:pPr>
            <w:r w:rsidRPr="00A04C56">
              <w:t>Contributed equity</w:t>
            </w:r>
          </w:p>
        </w:tc>
        <w:tc>
          <w:tcPr>
            <w:tcW w:w="1331" w:type="dxa"/>
          </w:tcPr>
          <w:p w:rsidR="002828A5" w:rsidRPr="00A04C56" w:rsidRDefault="002828A5" w:rsidP="00016A47">
            <w:pPr>
              <w:pStyle w:val="AGRTableNumbers"/>
              <w:tabs>
                <w:tab w:val="decimal" w:pos="1070"/>
              </w:tabs>
              <w:ind w:right="170"/>
              <w:jc w:val="left"/>
            </w:pPr>
            <w:r>
              <w:t>22,745</w:t>
            </w:r>
          </w:p>
        </w:tc>
        <w:tc>
          <w:tcPr>
            <w:tcW w:w="1331" w:type="dxa"/>
          </w:tcPr>
          <w:p w:rsidR="002828A5" w:rsidRPr="00A04C56" w:rsidRDefault="002828A5" w:rsidP="00016A47">
            <w:pPr>
              <w:pStyle w:val="AGRTableNumbers"/>
              <w:tabs>
                <w:tab w:val="decimal" w:pos="1070"/>
              </w:tabs>
              <w:ind w:right="170"/>
              <w:jc w:val="left"/>
            </w:pPr>
            <w:r>
              <w:t>22,745</w:t>
            </w:r>
          </w:p>
        </w:tc>
      </w:tr>
      <w:tr w:rsidR="002828A5" w:rsidRPr="00A04C56" w:rsidTr="00016A47">
        <w:tc>
          <w:tcPr>
            <w:tcW w:w="4709" w:type="dxa"/>
            <w:tcBorders>
              <w:bottom w:val="single" w:sz="4" w:space="0" w:color="auto"/>
            </w:tcBorders>
          </w:tcPr>
          <w:p w:rsidR="002828A5" w:rsidRPr="00A04C56" w:rsidRDefault="002828A5" w:rsidP="00016A47">
            <w:pPr>
              <w:pStyle w:val="AGRTableText"/>
              <w:rPr>
                <w:b/>
              </w:rPr>
            </w:pPr>
            <w:r w:rsidRPr="00A04C56">
              <w:rPr>
                <w:b/>
              </w:rPr>
              <w:t>Equity</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33,628</w:t>
            </w:r>
          </w:p>
        </w:tc>
        <w:tc>
          <w:tcPr>
            <w:tcW w:w="1331" w:type="dxa"/>
            <w:tcBorders>
              <w:bottom w:val="single" w:sz="4" w:space="0" w:color="auto"/>
            </w:tcBorders>
          </w:tcPr>
          <w:p w:rsidR="002828A5" w:rsidRPr="00A04C56" w:rsidRDefault="002828A5" w:rsidP="00016A47">
            <w:pPr>
              <w:pStyle w:val="AGRTableNumbers"/>
              <w:tabs>
                <w:tab w:val="decimal" w:pos="1070"/>
              </w:tabs>
              <w:ind w:right="170"/>
              <w:jc w:val="left"/>
              <w:rPr>
                <w:b/>
              </w:rPr>
            </w:pPr>
            <w:r>
              <w:rPr>
                <w:b/>
              </w:rPr>
              <w:t>25,388</w:t>
            </w:r>
          </w:p>
        </w:tc>
      </w:tr>
    </w:tbl>
    <w:p w:rsidR="002828A5" w:rsidRPr="00A04C56" w:rsidRDefault="002828A5" w:rsidP="00405988">
      <w:pPr>
        <w:pStyle w:val="AGRBodyText"/>
      </w:pPr>
    </w:p>
    <w:p w:rsidR="002828A5" w:rsidRDefault="002828A5" w:rsidP="00405988">
      <w:pPr>
        <w:pStyle w:val="AGRBodyText"/>
      </w:pPr>
    </w:p>
    <w:p w:rsidR="002828A5" w:rsidRDefault="002828A5" w:rsidP="00405988">
      <w:pPr>
        <w:pStyle w:val="AGRBodyText"/>
      </w:pPr>
    </w:p>
    <w:p w:rsidR="002828A5" w:rsidRPr="004D225B" w:rsidRDefault="002828A5" w:rsidP="00405988">
      <w:pPr>
        <w:pStyle w:val="AGRBodyText"/>
      </w:pPr>
    </w:p>
    <w:p w:rsidR="00D22E71" w:rsidRPr="00A04C56" w:rsidRDefault="00590D3D" w:rsidP="0055349B">
      <w:pPr>
        <w:pStyle w:val="AGRHeading1"/>
      </w:pPr>
      <w:bookmarkStart w:id="98" w:name="power_water"/>
      <w:bookmarkStart w:id="99" w:name="_Toc185325827"/>
      <w:r w:rsidRPr="00A04C56">
        <w:lastRenderedPageBreak/>
        <w:t xml:space="preserve">Power and Water </w:t>
      </w:r>
      <w:bookmarkEnd w:id="98"/>
      <w:r w:rsidR="00DD2E54" w:rsidRPr="00A04C56">
        <w:t>Corporation</w:t>
      </w:r>
      <w:bookmarkEnd w:id="99"/>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ED313B" w:rsidRDefault="00ED313B" w:rsidP="00405988">
      <w:pPr>
        <w:pStyle w:val="AGRBodyText"/>
      </w:pPr>
      <w:r>
        <w:t xml:space="preserve">The Power and Water Corporation is the primary provider of electricity generation and distribution services, and the sole provider of water and sewerage services in the Northern Territory. </w:t>
      </w:r>
    </w:p>
    <w:p w:rsidR="00ED313B" w:rsidRDefault="00ED313B" w:rsidP="00405988">
      <w:pPr>
        <w:pStyle w:val="AGRBodyText"/>
      </w:pPr>
      <w:r>
        <w:t xml:space="preserve">The Corporation became a Government Owned Corporation on 1 July 2002 following the commencement of the </w:t>
      </w:r>
      <w:r w:rsidRPr="00ED313B">
        <w:rPr>
          <w:i/>
        </w:rPr>
        <w:t>Government Owned Corporations Act</w:t>
      </w:r>
      <w:r>
        <w:t>.</w:t>
      </w:r>
    </w:p>
    <w:p w:rsidR="00ED313B" w:rsidRDefault="00ED313B" w:rsidP="00405988">
      <w:pPr>
        <w:pStyle w:val="AGRBodyText"/>
      </w:pPr>
      <w:r>
        <w:t xml:space="preserve">The Corporation controls three fully owned subsidiary companies: </w:t>
      </w:r>
      <w:proofErr w:type="spellStart"/>
      <w:r>
        <w:t>Darnor</w:t>
      </w:r>
      <w:proofErr w:type="spellEnd"/>
      <w:r>
        <w:t xml:space="preserve"> Pty Ltd; </w:t>
      </w:r>
      <w:proofErr w:type="spellStart"/>
      <w:r>
        <w:t>Gasgo</w:t>
      </w:r>
      <w:proofErr w:type="spellEnd"/>
      <w:r>
        <w:t xml:space="preserve"> Pty Ltd; and Indigenous Essential Services Pty Ltd, and holds 50% of the ordinary shares issued by BGP Tenure Holdings Pty Ltd.</w:t>
      </w:r>
    </w:p>
    <w:p w:rsidR="00A46529" w:rsidRPr="00A04C56" w:rsidRDefault="00ED313B" w:rsidP="00405988">
      <w:pPr>
        <w:pStyle w:val="AGRBodyText"/>
      </w:pPr>
      <w:r>
        <w:t xml:space="preserve">For the purposes of financial reporting the accounts of the Corporation and its subsidiaries are consolidated with inter-entity transactions and balances being eliminated in the process to arrive </w:t>
      </w:r>
      <w:r w:rsidR="00D70765">
        <w:t xml:space="preserve">at </w:t>
      </w:r>
      <w:r>
        <w:t>a set of consolidated financial statements which are then audited</w:t>
      </w:r>
      <w:r w:rsidR="00A46529" w:rsidRPr="00C1170B">
        <w:t>.</w:t>
      </w:r>
    </w:p>
    <w:p w:rsidR="00D22E71" w:rsidRPr="00A04C56" w:rsidRDefault="00392057" w:rsidP="00D22E71">
      <w:pPr>
        <w:pStyle w:val="AGRHeading3"/>
        <w:rPr>
          <w:lang w:val="en-AU"/>
        </w:rPr>
      </w:pPr>
      <w:r w:rsidRPr="00A04C56">
        <w:rPr>
          <w:lang w:val="en-AU"/>
        </w:rPr>
        <w:t>Audit Opinion</w:t>
      </w:r>
    </w:p>
    <w:p w:rsidR="00D22E71" w:rsidRPr="00A04C56" w:rsidRDefault="00590D3D" w:rsidP="00405988">
      <w:pPr>
        <w:pStyle w:val="AGRBodyText"/>
      </w:pPr>
      <w:r w:rsidRPr="00A04C56">
        <w:t xml:space="preserve">The audit </w:t>
      </w:r>
      <w:r w:rsidR="00385662">
        <w:t xml:space="preserve">of Power and Water Corporation </w:t>
      </w:r>
      <w:r w:rsidR="00041259" w:rsidRPr="00A04C56">
        <w:t xml:space="preserve">for the year ended </w:t>
      </w:r>
      <w:r w:rsidR="00CD03EB">
        <w:t>30 June 2010</w:t>
      </w:r>
      <w:r w:rsidRPr="00A04C56">
        <w:t xml:space="preserve"> resulted in a</w:t>
      </w:r>
      <w:r w:rsidR="00294BAB">
        <w:t>n</w:t>
      </w:r>
      <w:r w:rsidRPr="00A04C56">
        <w:t xml:space="preserve"> </w:t>
      </w:r>
      <w:r w:rsidR="00294BAB">
        <w:t>un</w:t>
      </w:r>
      <w:r w:rsidRPr="00A04C56">
        <w:t xml:space="preserve">qualified independent audit </w:t>
      </w:r>
      <w:r w:rsidR="00041259" w:rsidRPr="00A04C56">
        <w:t xml:space="preserve">opinion, which was issued </w:t>
      </w:r>
      <w:r w:rsidR="00041259" w:rsidRPr="00C1170B">
        <w:t xml:space="preserve">on </w:t>
      </w:r>
      <w:r w:rsidR="00C1170B" w:rsidRPr="00C1170B">
        <w:t>17</w:t>
      </w:r>
      <w:r w:rsidR="00041259" w:rsidRPr="00C1170B">
        <w:t> </w:t>
      </w:r>
      <w:r w:rsidR="00A42E83" w:rsidRPr="00A42E83">
        <w:t>September</w:t>
      </w:r>
      <w:r w:rsidR="00A42E83">
        <w:t> </w:t>
      </w:r>
      <w:r w:rsidR="00306704" w:rsidRPr="00A42E83">
        <w:t>20</w:t>
      </w:r>
      <w:r w:rsidR="00C1170B" w:rsidRPr="00A42E83">
        <w:t>10</w:t>
      </w:r>
      <w:r w:rsidR="00D22E71" w:rsidRPr="00C1170B">
        <w:t>.</w:t>
      </w:r>
    </w:p>
    <w:p w:rsidR="00782542" w:rsidRPr="00A04C56" w:rsidRDefault="00782542" w:rsidP="00782542">
      <w:pPr>
        <w:pStyle w:val="AGRHeading3"/>
        <w:rPr>
          <w:lang w:val="en-AU"/>
        </w:rPr>
      </w:pPr>
      <w:r>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C1170B" w:rsidRPr="00ED313B" w:rsidRDefault="000070E3" w:rsidP="00405988">
      <w:pPr>
        <w:pStyle w:val="AGRBodyText"/>
      </w:pPr>
      <w:r w:rsidRPr="00ED313B">
        <w:t>The activities</w:t>
      </w:r>
      <w:r w:rsidR="00ED313B" w:rsidRPr="00ED313B">
        <w:t xml:space="preserve"> </w:t>
      </w:r>
      <w:r w:rsidR="006E7BA2">
        <w:t xml:space="preserve">of the Corporation and its subsidiaries </w:t>
      </w:r>
      <w:r w:rsidR="00ED313B" w:rsidRPr="00ED313B">
        <w:t>for the year resulted in a loss of $248.8 million, compared with a profit of $121.1 million for the prior year.  That result was achieved after</w:t>
      </w:r>
      <w:r w:rsidR="00C1170B" w:rsidRPr="00ED313B">
        <w:t>:</w:t>
      </w:r>
    </w:p>
    <w:p w:rsidR="00C1170B" w:rsidRPr="00ED313B" w:rsidRDefault="00ED313B" w:rsidP="00405988">
      <w:pPr>
        <w:pStyle w:val="AGRBulletText"/>
      </w:pPr>
      <w:proofErr w:type="gramStart"/>
      <w:r w:rsidRPr="00ED313B">
        <w:t>recognis</w:t>
      </w:r>
      <w:r>
        <w:t>i</w:t>
      </w:r>
      <w:r w:rsidRPr="00ED313B">
        <w:t>ng</w:t>
      </w:r>
      <w:proofErr w:type="gramEnd"/>
      <w:r w:rsidRPr="00ED313B">
        <w:t xml:space="preserve"> revenues totalling $733.2 million (826.9 million for the prior year).  The decline in revenues reflected a decline in developer, customer and other capital contributions, and was affected by the recognition in 2008-09 of an increase in the value in infrastructure assets following the reversal of earlier impairment losses.  Those declines were sufficient to offset the increase of $115.0 million in revenues from the sale of goods that were the result of tarif</w:t>
      </w:r>
      <w:r w:rsidR="006E7BA2">
        <w:t>f</w:t>
      </w:r>
      <w:r w:rsidRPr="00ED313B">
        <w:t xml:space="preserve"> increase</w:t>
      </w:r>
      <w:r w:rsidR="008775D7">
        <w:t>s</w:t>
      </w:r>
      <w:r w:rsidRPr="00ED313B">
        <w:t xml:space="preserve"> that came into effect for 2009-10</w:t>
      </w:r>
      <w:r w:rsidR="00C1170B" w:rsidRPr="00ED313B">
        <w:t>;</w:t>
      </w:r>
    </w:p>
    <w:p w:rsidR="00ED313B" w:rsidRPr="00A04C56" w:rsidRDefault="00ED313B" w:rsidP="0055349B">
      <w:pPr>
        <w:pStyle w:val="AGRHeading1"/>
      </w:pPr>
      <w:r w:rsidRPr="00A04C56">
        <w:lastRenderedPageBreak/>
        <w:t>Power and Water Corporation</w:t>
      </w:r>
      <w:r>
        <w:t xml:space="preserve"> cont…</w:t>
      </w:r>
    </w:p>
    <w:p w:rsidR="00ED313B" w:rsidRPr="00ED313B" w:rsidRDefault="00ED313B" w:rsidP="00405988">
      <w:pPr>
        <w:pStyle w:val="AGRBulletText"/>
      </w:pPr>
      <w:proofErr w:type="gramStart"/>
      <w:r w:rsidRPr="00ED313B">
        <w:t>recognising</w:t>
      </w:r>
      <w:proofErr w:type="gramEnd"/>
      <w:r w:rsidRPr="00ED313B">
        <w:t xml:space="preserve"> expenses totalling $982.0 million ($705.8 million for the prior year).  The largest contributor to the inc</w:t>
      </w:r>
      <w:r>
        <w:t>r</w:t>
      </w:r>
      <w:r w:rsidRPr="00ED313B">
        <w:t xml:space="preserve">ease in expenses for the year was an amount of $319.8 million that represented the decline in the value of electricity generation and network assets.  That decline reflects in the </w:t>
      </w:r>
      <w:r w:rsidR="006E7BA2">
        <w:t xml:space="preserve">likelihood that the Corporation will not be able to </w:t>
      </w:r>
      <w:r w:rsidRPr="00ED313B">
        <w:t>achieve a commercial return on its investments in electricity infrastructure assets</w:t>
      </w:r>
      <w:r w:rsidR="006E7BA2">
        <w:t xml:space="preserve"> under the prevailing tariff regime</w:t>
      </w:r>
      <w:r w:rsidRPr="00ED313B">
        <w:t>.</w:t>
      </w:r>
    </w:p>
    <w:p w:rsidR="00782542" w:rsidRPr="00ED313B" w:rsidRDefault="00ED313B" w:rsidP="00405988">
      <w:pPr>
        <w:pStyle w:val="AGRBulletText"/>
      </w:pPr>
      <w:r w:rsidRPr="00ED313B">
        <w:t>Total expenses were also affected by material increases of $52.8 million in respect of energy and materials, $11.3 million for finance expenses that reflect the need by the Corporation to increase its level of borrowings to finance capital expenditure, $16.5 million in depreciation and amortisation, and $21.6 million representing the value of assets transferred to other entities for no financial consideration</w:t>
      </w:r>
      <w:r w:rsidR="00C1170B" w:rsidRPr="00ED313B">
        <w:t>.</w:t>
      </w:r>
    </w:p>
    <w:p w:rsidR="00D22E71" w:rsidRPr="00A04C56" w:rsidRDefault="00590D3D" w:rsidP="0055349B">
      <w:pPr>
        <w:pStyle w:val="AGRHeading1"/>
      </w:pPr>
      <w:bookmarkStart w:id="100" w:name="_Toc185325832"/>
      <w:r w:rsidRPr="00A04C56">
        <w:lastRenderedPageBreak/>
        <w:t xml:space="preserve">Power and Water Corporation </w:t>
      </w:r>
      <w:r w:rsidR="00D22E71" w:rsidRPr="00A04C56">
        <w:t>cont…</w:t>
      </w:r>
      <w:bookmarkEnd w:id="100"/>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r w:rsidR="00B87245" w:rsidRPr="00A04C56">
        <w:rPr>
          <w:lang w:val="en-AU"/>
        </w:rPr>
        <w:t>of the Consolidated Entity</w:t>
      </w:r>
    </w:p>
    <w:tbl>
      <w:tblPr>
        <w:tblStyle w:val="AGRTable"/>
        <w:tblW w:w="7370" w:type="dxa"/>
        <w:tblInd w:w="851" w:type="dxa"/>
        <w:tblLayout w:type="fixed"/>
        <w:tblLook w:val="01E0" w:firstRow="1" w:lastRow="1" w:firstColumn="1" w:lastColumn="1" w:noHBand="0" w:noVBand="0"/>
        <w:tblCaption w:val="Power and Water Corporation "/>
        <w:tblDescription w:val="Power and Water Corporation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CE601D">
            <w:pPr>
              <w:pStyle w:val="StyleAGRTableTextCenteredLeft0cmHanging127cm"/>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D9621A" w:rsidRPr="00A04C56" w:rsidTr="00D13BE2">
        <w:tc>
          <w:tcPr>
            <w:tcW w:w="4536" w:type="dxa"/>
          </w:tcPr>
          <w:p w:rsidR="00D9621A" w:rsidRPr="00A04C56" w:rsidRDefault="00D9621A" w:rsidP="00D13BE2">
            <w:pPr>
              <w:pStyle w:val="AGRTableText"/>
              <w:ind w:left="720" w:hanging="720"/>
              <w:rPr>
                <w:b/>
              </w:rPr>
            </w:pPr>
            <w:r>
              <w:rPr>
                <w:b/>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9621A" w:rsidRPr="00A04C56" w:rsidTr="00D13BE2">
        <w:tc>
          <w:tcPr>
            <w:tcW w:w="4536" w:type="dxa"/>
          </w:tcPr>
          <w:p w:rsidR="00D9621A" w:rsidRPr="00A04C56" w:rsidRDefault="00C1170B" w:rsidP="00D13BE2">
            <w:pPr>
              <w:pStyle w:val="StyleAGRTableTextLeft0cmHanging127cm"/>
              <w:rPr>
                <w:b/>
              </w:rPr>
            </w:pPr>
            <w:r>
              <w:t>Sale of goods</w:t>
            </w:r>
            <w:r w:rsidR="00D9621A" w:rsidRPr="00A04C56">
              <w:t xml:space="preserve">   </w:t>
            </w:r>
          </w:p>
        </w:tc>
        <w:tc>
          <w:tcPr>
            <w:tcW w:w="1417" w:type="dxa"/>
          </w:tcPr>
          <w:p w:rsidR="00D9621A" w:rsidRPr="00A04C56" w:rsidRDefault="00C1170B" w:rsidP="00D13BE2">
            <w:pPr>
              <w:pStyle w:val="AGRTableNumbers"/>
              <w:tabs>
                <w:tab w:val="decimal" w:pos="1070"/>
              </w:tabs>
              <w:ind w:right="170"/>
              <w:jc w:val="left"/>
            </w:pPr>
            <w:r>
              <w:t>514,860</w:t>
            </w:r>
          </w:p>
        </w:tc>
        <w:tc>
          <w:tcPr>
            <w:tcW w:w="1417" w:type="dxa"/>
          </w:tcPr>
          <w:p w:rsidR="00D9621A" w:rsidRPr="00A04C56" w:rsidRDefault="00C1170B" w:rsidP="00D13BE2">
            <w:pPr>
              <w:pStyle w:val="AGRTableNumbers"/>
              <w:tabs>
                <w:tab w:val="decimal" w:pos="1070"/>
              </w:tabs>
              <w:ind w:right="170"/>
              <w:jc w:val="left"/>
            </w:pPr>
            <w:r>
              <w:t>399,828</w:t>
            </w:r>
          </w:p>
        </w:tc>
      </w:tr>
      <w:tr w:rsidR="00D9621A" w:rsidRPr="00A04C56" w:rsidTr="00D13BE2">
        <w:tc>
          <w:tcPr>
            <w:tcW w:w="4536" w:type="dxa"/>
          </w:tcPr>
          <w:p w:rsidR="00D9621A" w:rsidRPr="00A04C56" w:rsidRDefault="00C1170B" w:rsidP="00D13BE2">
            <w:pPr>
              <w:pStyle w:val="StyleAGRTableTextLeft0cmHanging127cm"/>
            </w:pPr>
            <w:r>
              <w:t>Rendering of services</w:t>
            </w:r>
          </w:p>
        </w:tc>
        <w:tc>
          <w:tcPr>
            <w:tcW w:w="1417" w:type="dxa"/>
          </w:tcPr>
          <w:p w:rsidR="00D9621A" w:rsidRPr="00A04C56" w:rsidRDefault="00C1170B" w:rsidP="00D13BE2">
            <w:pPr>
              <w:pStyle w:val="AGRTableNumbers"/>
              <w:tabs>
                <w:tab w:val="decimal" w:pos="1070"/>
              </w:tabs>
              <w:ind w:right="170"/>
              <w:jc w:val="left"/>
            </w:pPr>
            <w:r>
              <w:t>94,875</w:t>
            </w:r>
          </w:p>
        </w:tc>
        <w:tc>
          <w:tcPr>
            <w:tcW w:w="1417" w:type="dxa"/>
          </w:tcPr>
          <w:p w:rsidR="00D9621A" w:rsidRPr="00A04C56" w:rsidRDefault="00C1170B" w:rsidP="00D13BE2">
            <w:pPr>
              <w:pStyle w:val="AGRTableNumbers"/>
              <w:tabs>
                <w:tab w:val="decimal" w:pos="1070"/>
              </w:tabs>
              <w:ind w:right="170"/>
              <w:jc w:val="left"/>
            </w:pPr>
            <w:r>
              <w:t>92,244</w:t>
            </w:r>
          </w:p>
        </w:tc>
      </w:tr>
      <w:tr w:rsidR="00D9621A" w:rsidRPr="00A04C56" w:rsidTr="00D13BE2">
        <w:tc>
          <w:tcPr>
            <w:tcW w:w="4536" w:type="dxa"/>
          </w:tcPr>
          <w:p w:rsidR="00D9621A" w:rsidRPr="00A04C56" w:rsidRDefault="00C1170B" w:rsidP="00D13BE2">
            <w:pPr>
              <w:pStyle w:val="StyleAGRTableTextLeft0cmHanging127cm"/>
            </w:pPr>
            <w:r>
              <w:t>Finance revenue</w:t>
            </w:r>
          </w:p>
        </w:tc>
        <w:tc>
          <w:tcPr>
            <w:tcW w:w="1417" w:type="dxa"/>
          </w:tcPr>
          <w:p w:rsidR="00D9621A" w:rsidRPr="00A04C56" w:rsidRDefault="00C1170B" w:rsidP="00D13BE2">
            <w:pPr>
              <w:pStyle w:val="AGRTableNumbers"/>
              <w:tabs>
                <w:tab w:val="decimal" w:pos="1070"/>
              </w:tabs>
              <w:ind w:right="170"/>
              <w:jc w:val="left"/>
            </w:pPr>
            <w:r>
              <w:t>3,011</w:t>
            </w:r>
          </w:p>
        </w:tc>
        <w:tc>
          <w:tcPr>
            <w:tcW w:w="1417" w:type="dxa"/>
          </w:tcPr>
          <w:p w:rsidR="00D9621A" w:rsidRPr="00A04C56" w:rsidRDefault="00C1170B" w:rsidP="00D13BE2">
            <w:pPr>
              <w:pStyle w:val="AGRTableNumbers"/>
              <w:tabs>
                <w:tab w:val="decimal" w:pos="1070"/>
              </w:tabs>
              <w:ind w:right="170"/>
              <w:jc w:val="left"/>
            </w:pPr>
            <w:r>
              <w:t>3,047</w:t>
            </w:r>
          </w:p>
        </w:tc>
      </w:tr>
      <w:tr w:rsidR="00D9621A" w:rsidRPr="00A04C56" w:rsidTr="00D13BE2">
        <w:tc>
          <w:tcPr>
            <w:tcW w:w="4536" w:type="dxa"/>
          </w:tcPr>
          <w:p w:rsidR="00D9621A" w:rsidRPr="00A04C56" w:rsidRDefault="00D9621A" w:rsidP="00D13BE2">
            <w:pPr>
              <w:pStyle w:val="StyleAGRTableTextLeft0cmHanging127cm"/>
            </w:pPr>
            <w:r>
              <w:t>Other</w:t>
            </w:r>
          </w:p>
        </w:tc>
        <w:tc>
          <w:tcPr>
            <w:tcW w:w="1417" w:type="dxa"/>
          </w:tcPr>
          <w:p w:rsidR="00D9621A" w:rsidRDefault="00C1170B" w:rsidP="00D13BE2">
            <w:pPr>
              <w:pStyle w:val="AGRTableNumbers"/>
              <w:tabs>
                <w:tab w:val="decimal" w:pos="1070"/>
              </w:tabs>
              <w:ind w:right="170"/>
              <w:jc w:val="left"/>
            </w:pPr>
            <w:r>
              <w:t>120,469</w:t>
            </w:r>
          </w:p>
        </w:tc>
        <w:tc>
          <w:tcPr>
            <w:tcW w:w="1417" w:type="dxa"/>
          </w:tcPr>
          <w:p w:rsidR="00D9621A" w:rsidRDefault="00C1170B" w:rsidP="00D13BE2">
            <w:pPr>
              <w:pStyle w:val="AGRTableNumbers"/>
              <w:tabs>
                <w:tab w:val="decimal" w:pos="1070"/>
              </w:tabs>
              <w:ind w:right="170"/>
              <w:jc w:val="left"/>
            </w:pPr>
            <w:r>
              <w:t>331,803</w:t>
            </w:r>
          </w:p>
        </w:tc>
      </w:tr>
      <w:tr w:rsidR="0095607A" w:rsidRPr="00A04C56">
        <w:tc>
          <w:tcPr>
            <w:tcW w:w="4536" w:type="dxa"/>
          </w:tcPr>
          <w:p w:rsidR="0095607A" w:rsidRPr="00A04C56" w:rsidRDefault="00D9621A" w:rsidP="00D22E71">
            <w:pPr>
              <w:pStyle w:val="AGRTableText"/>
              <w:ind w:left="720" w:hanging="720"/>
              <w:rPr>
                <w:b/>
              </w:rPr>
            </w:pPr>
            <w:r>
              <w:rPr>
                <w:b/>
              </w:rPr>
              <w:t>Total Income</w:t>
            </w:r>
            <w:r w:rsidR="0095607A" w:rsidRPr="00A04C56">
              <w:rPr>
                <w:b/>
              </w:rPr>
              <w:t xml:space="preserve"> </w:t>
            </w:r>
          </w:p>
        </w:tc>
        <w:tc>
          <w:tcPr>
            <w:tcW w:w="1417" w:type="dxa"/>
          </w:tcPr>
          <w:p w:rsidR="0095607A" w:rsidRPr="00A04C56" w:rsidRDefault="00C1170B" w:rsidP="00D22E71">
            <w:pPr>
              <w:pStyle w:val="AGRTableNumbers"/>
              <w:tabs>
                <w:tab w:val="decimal" w:pos="1070"/>
              </w:tabs>
              <w:ind w:right="170"/>
              <w:jc w:val="left"/>
              <w:rPr>
                <w:b/>
              </w:rPr>
            </w:pPr>
            <w:r>
              <w:rPr>
                <w:b/>
              </w:rPr>
              <w:t>733,215</w:t>
            </w:r>
          </w:p>
        </w:tc>
        <w:tc>
          <w:tcPr>
            <w:tcW w:w="1417" w:type="dxa"/>
          </w:tcPr>
          <w:p w:rsidR="0095607A" w:rsidRPr="00A04C56" w:rsidRDefault="0095607A" w:rsidP="0095607A">
            <w:pPr>
              <w:pStyle w:val="AGRTableNumbers"/>
              <w:tabs>
                <w:tab w:val="decimal" w:pos="1070"/>
              </w:tabs>
              <w:ind w:right="170"/>
              <w:jc w:val="left"/>
              <w:rPr>
                <w:b/>
              </w:rPr>
            </w:pPr>
            <w:r>
              <w:rPr>
                <w:b/>
              </w:rPr>
              <w:t>826,922</w:t>
            </w:r>
          </w:p>
        </w:tc>
      </w:tr>
      <w:tr w:rsidR="0095607A" w:rsidRPr="00A04C56">
        <w:tc>
          <w:tcPr>
            <w:tcW w:w="4536" w:type="dxa"/>
            <w:tcBorders>
              <w:top w:val="single" w:sz="4" w:space="0" w:color="auto"/>
            </w:tcBorders>
          </w:tcPr>
          <w:p w:rsidR="0095607A" w:rsidRPr="00A04C56" w:rsidRDefault="00D9621A" w:rsidP="00D22E71">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Raw materials and consumables used</w:t>
            </w:r>
            <w:r w:rsidRPr="00A04C56">
              <w:tab/>
            </w:r>
          </w:p>
        </w:tc>
        <w:tc>
          <w:tcPr>
            <w:tcW w:w="1417" w:type="dxa"/>
          </w:tcPr>
          <w:p w:rsidR="0095607A" w:rsidRPr="00A04C56" w:rsidRDefault="00C1170B" w:rsidP="00D22E71">
            <w:pPr>
              <w:pStyle w:val="AGRTableNumbers"/>
              <w:tabs>
                <w:tab w:val="decimal" w:pos="1070"/>
              </w:tabs>
              <w:ind w:right="170"/>
              <w:jc w:val="left"/>
            </w:pPr>
            <w:r>
              <w:t>(365,728)</w:t>
            </w:r>
          </w:p>
        </w:tc>
        <w:tc>
          <w:tcPr>
            <w:tcW w:w="1417" w:type="dxa"/>
          </w:tcPr>
          <w:p w:rsidR="0095607A" w:rsidRPr="00A04C56" w:rsidRDefault="0095607A" w:rsidP="0095607A">
            <w:pPr>
              <w:pStyle w:val="AGRTableNumbers"/>
              <w:tabs>
                <w:tab w:val="decimal" w:pos="1070"/>
              </w:tabs>
              <w:ind w:right="170"/>
              <w:jc w:val="left"/>
            </w:pPr>
            <w:r>
              <w:t>(312,897)</w:t>
            </w:r>
          </w:p>
        </w:tc>
      </w:tr>
      <w:tr w:rsidR="0095607A" w:rsidRPr="00A04C56">
        <w:tc>
          <w:tcPr>
            <w:tcW w:w="4536" w:type="dxa"/>
          </w:tcPr>
          <w:p w:rsidR="0095607A" w:rsidRPr="00A04C56" w:rsidRDefault="0095607A" w:rsidP="00640C9E">
            <w:pPr>
              <w:pStyle w:val="StyleAGRTableTextLeft0cmHanging127cm"/>
            </w:pPr>
            <w:r w:rsidRPr="00A04C56">
              <w:t>Finance costs</w:t>
            </w:r>
          </w:p>
        </w:tc>
        <w:tc>
          <w:tcPr>
            <w:tcW w:w="1417" w:type="dxa"/>
          </w:tcPr>
          <w:p w:rsidR="0095607A" w:rsidRPr="00A04C56" w:rsidRDefault="00C1170B" w:rsidP="00D22E71">
            <w:pPr>
              <w:pStyle w:val="AGRTableNumbers"/>
              <w:tabs>
                <w:tab w:val="decimal" w:pos="1070"/>
              </w:tabs>
              <w:ind w:right="170"/>
              <w:jc w:val="left"/>
            </w:pPr>
            <w:r>
              <w:t>(43,964)</w:t>
            </w:r>
          </w:p>
        </w:tc>
        <w:tc>
          <w:tcPr>
            <w:tcW w:w="1417" w:type="dxa"/>
          </w:tcPr>
          <w:p w:rsidR="0095607A" w:rsidRPr="00A04C56" w:rsidRDefault="0095607A" w:rsidP="0095607A">
            <w:pPr>
              <w:pStyle w:val="AGRTableNumbers"/>
              <w:tabs>
                <w:tab w:val="decimal" w:pos="1070"/>
              </w:tabs>
              <w:ind w:right="170"/>
              <w:jc w:val="left"/>
            </w:pPr>
            <w:r>
              <w:t>(32,618)</w:t>
            </w:r>
          </w:p>
        </w:tc>
      </w:tr>
      <w:tr w:rsidR="0095607A" w:rsidRPr="00A04C56">
        <w:tc>
          <w:tcPr>
            <w:tcW w:w="4536" w:type="dxa"/>
          </w:tcPr>
          <w:p w:rsidR="0095607A" w:rsidRPr="00A04C56" w:rsidRDefault="0095607A" w:rsidP="00640C9E">
            <w:pPr>
              <w:pStyle w:val="StyleAGRTableTextLeft0cmHanging127cm"/>
            </w:pPr>
            <w:r w:rsidRPr="00A04C56">
              <w:t>Repairs and maintenance expenses</w:t>
            </w:r>
            <w:r w:rsidRPr="00A04C56">
              <w:tab/>
            </w:r>
          </w:p>
        </w:tc>
        <w:tc>
          <w:tcPr>
            <w:tcW w:w="1417" w:type="dxa"/>
          </w:tcPr>
          <w:p w:rsidR="0095607A" w:rsidRPr="00A04C56" w:rsidRDefault="00C1170B" w:rsidP="00D22E71">
            <w:pPr>
              <w:pStyle w:val="AGRTableNumbers"/>
              <w:tabs>
                <w:tab w:val="decimal" w:pos="1070"/>
              </w:tabs>
              <w:ind w:right="170"/>
              <w:jc w:val="left"/>
            </w:pPr>
            <w:r>
              <w:t>(74,859)</w:t>
            </w:r>
          </w:p>
        </w:tc>
        <w:tc>
          <w:tcPr>
            <w:tcW w:w="1417" w:type="dxa"/>
          </w:tcPr>
          <w:p w:rsidR="0095607A" w:rsidRPr="00A04C56" w:rsidRDefault="0095607A" w:rsidP="0095607A">
            <w:pPr>
              <w:pStyle w:val="AGRTableNumbers"/>
              <w:tabs>
                <w:tab w:val="decimal" w:pos="1070"/>
              </w:tabs>
              <w:ind w:right="170"/>
              <w:jc w:val="left"/>
            </w:pPr>
            <w:r>
              <w:t>(64,251)</w:t>
            </w:r>
          </w:p>
        </w:tc>
      </w:tr>
      <w:tr w:rsidR="0095607A" w:rsidRPr="00A04C56">
        <w:tc>
          <w:tcPr>
            <w:tcW w:w="4536" w:type="dxa"/>
          </w:tcPr>
          <w:p w:rsidR="0095607A" w:rsidRPr="00A04C56" w:rsidRDefault="0095607A" w:rsidP="00640C9E">
            <w:pPr>
              <w:pStyle w:val="StyleAGRTableTextLeft0cmHanging127cm"/>
            </w:pPr>
            <w:r w:rsidRPr="00A04C56">
              <w:t>Employee expenses</w:t>
            </w:r>
            <w:r w:rsidRPr="00A04C56">
              <w:tab/>
            </w:r>
          </w:p>
        </w:tc>
        <w:tc>
          <w:tcPr>
            <w:tcW w:w="1417" w:type="dxa"/>
          </w:tcPr>
          <w:p w:rsidR="0095607A" w:rsidRPr="00A04C56" w:rsidRDefault="00C1170B" w:rsidP="00D22E71">
            <w:pPr>
              <w:pStyle w:val="AGRTableNumbers"/>
              <w:tabs>
                <w:tab w:val="decimal" w:pos="1070"/>
              </w:tabs>
              <w:ind w:right="170"/>
              <w:jc w:val="left"/>
            </w:pPr>
            <w:r>
              <w:t>(88,492)</w:t>
            </w:r>
          </w:p>
        </w:tc>
        <w:tc>
          <w:tcPr>
            <w:tcW w:w="1417" w:type="dxa"/>
          </w:tcPr>
          <w:p w:rsidR="0095607A" w:rsidRPr="00A04C56" w:rsidRDefault="0095607A" w:rsidP="0095607A">
            <w:pPr>
              <w:pStyle w:val="AGRTableNumbers"/>
              <w:tabs>
                <w:tab w:val="decimal" w:pos="1070"/>
              </w:tabs>
              <w:ind w:right="170"/>
              <w:jc w:val="left"/>
            </w:pPr>
            <w:r>
              <w:t>(71,904)</w:t>
            </w:r>
          </w:p>
        </w:tc>
      </w:tr>
      <w:tr w:rsidR="0095607A" w:rsidRPr="00A04C56">
        <w:tc>
          <w:tcPr>
            <w:tcW w:w="4536" w:type="dxa"/>
          </w:tcPr>
          <w:p w:rsidR="0095607A" w:rsidRPr="00A04C56" w:rsidRDefault="0095607A" w:rsidP="00640C9E">
            <w:pPr>
              <w:pStyle w:val="StyleAGRTableTextLeft0cmHanging127cm"/>
            </w:pPr>
            <w:r>
              <w:t>External service agreements</w:t>
            </w:r>
          </w:p>
        </w:tc>
        <w:tc>
          <w:tcPr>
            <w:tcW w:w="1417" w:type="dxa"/>
          </w:tcPr>
          <w:p w:rsidR="0095607A" w:rsidRDefault="00C1170B" w:rsidP="00D22E71">
            <w:pPr>
              <w:pStyle w:val="AGRTableNumbers"/>
              <w:tabs>
                <w:tab w:val="decimal" w:pos="1070"/>
              </w:tabs>
              <w:ind w:right="170"/>
              <w:jc w:val="left"/>
            </w:pPr>
            <w:r>
              <w:t>(24,675)</w:t>
            </w:r>
          </w:p>
        </w:tc>
        <w:tc>
          <w:tcPr>
            <w:tcW w:w="1417" w:type="dxa"/>
          </w:tcPr>
          <w:p w:rsidR="0095607A" w:rsidRDefault="0095607A" w:rsidP="0095607A">
            <w:pPr>
              <w:pStyle w:val="AGRTableNumbers"/>
              <w:tabs>
                <w:tab w:val="decimal" w:pos="1070"/>
              </w:tabs>
              <w:ind w:right="170"/>
              <w:jc w:val="left"/>
            </w:pPr>
            <w:r>
              <w:t>(25,575)</w:t>
            </w:r>
          </w:p>
        </w:tc>
      </w:tr>
      <w:tr w:rsidR="0095607A" w:rsidRPr="00A04C56">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C1170B" w:rsidP="00D22E71">
            <w:pPr>
              <w:pStyle w:val="AGRTableNumbers"/>
              <w:tabs>
                <w:tab w:val="decimal" w:pos="1070"/>
              </w:tabs>
              <w:ind w:right="170"/>
              <w:jc w:val="left"/>
            </w:pPr>
            <w:r>
              <w:t>(89,077)</w:t>
            </w:r>
          </w:p>
        </w:tc>
        <w:tc>
          <w:tcPr>
            <w:tcW w:w="1417" w:type="dxa"/>
          </w:tcPr>
          <w:p w:rsidR="0095607A" w:rsidRPr="00A04C56" w:rsidRDefault="0095607A" w:rsidP="0095607A">
            <w:pPr>
              <w:pStyle w:val="AGRTableNumbers"/>
              <w:tabs>
                <w:tab w:val="decimal" w:pos="1070"/>
              </w:tabs>
              <w:ind w:right="170"/>
              <w:jc w:val="left"/>
            </w:pPr>
            <w:r>
              <w:t>(72,558)</w:t>
            </w:r>
          </w:p>
        </w:tc>
      </w:tr>
      <w:tr w:rsidR="0095607A" w:rsidRPr="00A04C56">
        <w:tc>
          <w:tcPr>
            <w:tcW w:w="4536" w:type="dxa"/>
          </w:tcPr>
          <w:p w:rsidR="0095607A" w:rsidRPr="00A04C56" w:rsidRDefault="0095607A" w:rsidP="00640C9E">
            <w:pPr>
              <w:pStyle w:val="StyleAGRTableTextLeft0cmHanging127cm"/>
            </w:pPr>
            <w:r w:rsidRPr="00A04C56">
              <w:t xml:space="preserve">Impairment of </w:t>
            </w:r>
            <w:proofErr w:type="spellStart"/>
            <w:r w:rsidRPr="00A04C56">
              <w:t>non current</w:t>
            </w:r>
            <w:proofErr w:type="spellEnd"/>
            <w:r w:rsidRPr="00A04C56">
              <w:t xml:space="preserve"> assets</w:t>
            </w:r>
          </w:p>
        </w:tc>
        <w:tc>
          <w:tcPr>
            <w:tcW w:w="1417" w:type="dxa"/>
          </w:tcPr>
          <w:p w:rsidR="0095607A" w:rsidRPr="00A04C56" w:rsidRDefault="00C1170B" w:rsidP="00D22E71">
            <w:pPr>
              <w:pStyle w:val="AGRTableNumbers"/>
              <w:tabs>
                <w:tab w:val="decimal" w:pos="1070"/>
              </w:tabs>
              <w:ind w:right="170"/>
              <w:jc w:val="left"/>
            </w:pPr>
            <w:r>
              <w:t>(319,751)</w:t>
            </w:r>
          </w:p>
        </w:tc>
        <w:tc>
          <w:tcPr>
            <w:tcW w:w="1417" w:type="dxa"/>
          </w:tcPr>
          <w:p w:rsidR="0095607A" w:rsidRPr="00A04C56" w:rsidRDefault="0095607A" w:rsidP="0095607A">
            <w:pPr>
              <w:pStyle w:val="AGRTableNumbers"/>
              <w:tabs>
                <w:tab w:val="decimal" w:pos="1070"/>
              </w:tabs>
              <w:ind w:right="170"/>
              <w:jc w:val="left"/>
            </w:pPr>
            <w:r>
              <w:t>(5,718)</w:t>
            </w:r>
          </w:p>
        </w:tc>
      </w:tr>
      <w:tr w:rsidR="0095607A" w:rsidRPr="00A04C56">
        <w:tc>
          <w:tcPr>
            <w:tcW w:w="4536" w:type="dxa"/>
          </w:tcPr>
          <w:p w:rsidR="0095607A" w:rsidRPr="00A04C56" w:rsidRDefault="0095607A" w:rsidP="00640C9E">
            <w:pPr>
              <w:pStyle w:val="StyleAGRTableTextLeft0cmHanging127cm"/>
            </w:pPr>
            <w:r w:rsidRPr="00A04C56">
              <w:t>Other expenses</w:t>
            </w:r>
          </w:p>
        </w:tc>
        <w:tc>
          <w:tcPr>
            <w:tcW w:w="1417" w:type="dxa"/>
          </w:tcPr>
          <w:p w:rsidR="0095607A" w:rsidRPr="00A04C56" w:rsidRDefault="00C1170B" w:rsidP="00D22E71">
            <w:pPr>
              <w:pStyle w:val="AGRTableNumbers"/>
              <w:tabs>
                <w:tab w:val="decimal" w:pos="1070"/>
              </w:tabs>
              <w:ind w:right="170"/>
              <w:jc w:val="left"/>
            </w:pPr>
            <w:r>
              <w:t>(83,012)</w:t>
            </w:r>
          </w:p>
        </w:tc>
        <w:tc>
          <w:tcPr>
            <w:tcW w:w="1417" w:type="dxa"/>
          </w:tcPr>
          <w:p w:rsidR="0095607A" w:rsidRPr="00A04C56" w:rsidRDefault="0095607A" w:rsidP="0095607A">
            <w:pPr>
              <w:pStyle w:val="AGRTableNumbers"/>
              <w:tabs>
                <w:tab w:val="decimal" w:pos="1070"/>
              </w:tabs>
              <w:ind w:right="170"/>
              <w:jc w:val="left"/>
            </w:pPr>
            <w:r>
              <w:t>(68,356)</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sidRPr="00A04C56">
              <w:rPr>
                <w:b/>
              </w:rPr>
              <w:t xml:space="preserve">Total </w:t>
            </w:r>
            <w:r>
              <w:rPr>
                <w:b/>
              </w:rPr>
              <w:t>Expenditure</w:t>
            </w:r>
            <w:r w:rsidRPr="00A04C56">
              <w:rPr>
                <w:b/>
              </w:rPr>
              <w:t xml:space="preserve"> </w:t>
            </w:r>
          </w:p>
        </w:tc>
        <w:tc>
          <w:tcPr>
            <w:tcW w:w="1417" w:type="dxa"/>
            <w:tcBorders>
              <w:bottom w:val="single" w:sz="4" w:space="0" w:color="auto"/>
            </w:tcBorders>
          </w:tcPr>
          <w:p w:rsidR="00D9621A" w:rsidRPr="00A04C56" w:rsidRDefault="00C1170B" w:rsidP="00D22E71">
            <w:pPr>
              <w:pStyle w:val="AGRTableNumbers"/>
              <w:tabs>
                <w:tab w:val="decimal" w:pos="1070"/>
              </w:tabs>
              <w:ind w:right="170"/>
              <w:jc w:val="left"/>
              <w:rPr>
                <w:b/>
              </w:rPr>
            </w:pPr>
            <w:r>
              <w:rPr>
                <w:b/>
              </w:rPr>
              <w:t>(1,089,558)</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(653,877)</w:t>
            </w:r>
          </w:p>
        </w:tc>
      </w:tr>
      <w:tr w:rsidR="00D9621A" w:rsidRPr="00A04C56">
        <w:tc>
          <w:tcPr>
            <w:tcW w:w="4536" w:type="dxa"/>
            <w:tcBorders>
              <w:top w:val="single" w:sz="4" w:space="0" w:color="auto"/>
              <w:bottom w:val="single" w:sz="4" w:space="0" w:color="auto"/>
            </w:tcBorders>
          </w:tcPr>
          <w:p w:rsidR="00D9621A" w:rsidRPr="00A04C56" w:rsidRDefault="00D9621A"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D9621A" w:rsidRPr="00A04C56" w:rsidRDefault="00C1170B" w:rsidP="00D22E71">
            <w:pPr>
              <w:pStyle w:val="AGRTableNumbers"/>
              <w:tabs>
                <w:tab w:val="decimal" w:pos="1070"/>
              </w:tabs>
              <w:ind w:right="170"/>
              <w:jc w:val="left"/>
              <w:rPr>
                <w:b/>
              </w:rPr>
            </w:pPr>
            <w:r>
              <w:rPr>
                <w:b/>
              </w:rPr>
              <w:t>(356,343)</w:t>
            </w:r>
          </w:p>
        </w:tc>
        <w:tc>
          <w:tcPr>
            <w:tcW w:w="1417" w:type="dxa"/>
            <w:tcBorders>
              <w:top w:val="single" w:sz="4" w:space="0" w:color="auto"/>
              <w:bottom w:val="single" w:sz="4" w:space="0" w:color="auto"/>
            </w:tcBorders>
          </w:tcPr>
          <w:p w:rsidR="00D9621A" w:rsidRPr="00A04C56" w:rsidRDefault="00D9621A" w:rsidP="0095607A">
            <w:pPr>
              <w:pStyle w:val="AGRTableNumbers"/>
              <w:tabs>
                <w:tab w:val="decimal" w:pos="1070"/>
              </w:tabs>
              <w:ind w:right="170"/>
              <w:jc w:val="left"/>
              <w:rPr>
                <w:b/>
              </w:rPr>
            </w:pPr>
            <w:r>
              <w:rPr>
                <w:b/>
              </w:rPr>
              <w:t>173,045</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I</w:t>
            </w:r>
            <w:r w:rsidRPr="00A04C56">
              <w:t xml:space="preserve">ncome tax </w:t>
            </w:r>
            <w:r w:rsidR="00C1170B">
              <w:t>benefit/(</w:t>
            </w:r>
            <w:r w:rsidRPr="00A04C56">
              <w:t>expense</w:t>
            </w:r>
            <w:r w:rsidR="00C1170B">
              <w:t>)</w:t>
            </w:r>
          </w:p>
        </w:tc>
        <w:tc>
          <w:tcPr>
            <w:tcW w:w="1417" w:type="dxa"/>
            <w:tcBorders>
              <w:top w:val="single" w:sz="4" w:space="0" w:color="auto"/>
            </w:tcBorders>
          </w:tcPr>
          <w:p w:rsidR="00D9621A" w:rsidRPr="00A04C56" w:rsidRDefault="00C1170B" w:rsidP="00D22E71">
            <w:pPr>
              <w:pStyle w:val="AGRTableNumbers"/>
              <w:tabs>
                <w:tab w:val="decimal" w:pos="1070"/>
              </w:tabs>
              <w:ind w:right="170"/>
              <w:jc w:val="left"/>
            </w:pPr>
            <w:r>
              <w:t>107,591</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(51,903)</w:t>
            </w:r>
          </w:p>
        </w:tc>
      </w:tr>
      <w:tr w:rsidR="00D9621A" w:rsidRPr="00A04C56">
        <w:tc>
          <w:tcPr>
            <w:tcW w:w="4536" w:type="dxa"/>
            <w:tcBorders>
              <w:bottom w:val="single" w:sz="4" w:space="0" w:color="auto"/>
            </w:tcBorders>
          </w:tcPr>
          <w:p w:rsidR="00D9621A" w:rsidRPr="00A04C56" w:rsidRDefault="00D9621A"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D9621A" w:rsidRPr="00A04C56" w:rsidRDefault="00C1170B" w:rsidP="00D22E71">
            <w:pPr>
              <w:pStyle w:val="AGRTableNumbers"/>
              <w:tabs>
                <w:tab w:val="decimal" w:pos="1070"/>
              </w:tabs>
              <w:ind w:right="170"/>
              <w:jc w:val="left"/>
              <w:rPr>
                <w:b/>
              </w:rPr>
            </w:pPr>
            <w:r>
              <w:rPr>
                <w:b/>
              </w:rPr>
              <w:t>(248,752)</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121,142</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D</w:t>
            </w:r>
            <w:r w:rsidRPr="00A04C56">
              <w:t xml:space="preserve">ividends   </w:t>
            </w:r>
          </w:p>
        </w:tc>
        <w:tc>
          <w:tcPr>
            <w:tcW w:w="1417" w:type="dxa"/>
            <w:tcBorders>
              <w:top w:val="single" w:sz="4" w:space="0" w:color="auto"/>
            </w:tcBorders>
          </w:tcPr>
          <w:p w:rsidR="00D9621A" w:rsidRPr="00A04C56" w:rsidRDefault="00C1170B" w:rsidP="00D22E71">
            <w:pPr>
              <w:pStyle w:val="AGRTableNumbers"/>
              <w:tabs>
                <w:tab w:val="decimal" w:pos="1070"/>
              </w:tabs>
              <w:ind w:right="170"/>
              <w:jc w:val="left"/>
            </w:pPr>
            <w:r>
              <w:t>-</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D9621A" w:rsidRPr="00A04C56" w:rsidRDefault="00C1170B" w:rsidP="00D22E71">
            <w:pPr>
              <w:pStyle w:val="AGRTableNumbers"/>
              <w:tabs>
                <w:tab w:val="decimal" w:pos="1070"/>
              </w:tabs>
              <w:ind w:right="170"/>
              <w:jc w:val="left"/>
              <w:rPr>
                <w:b/>
              </w:rPr>
            </w:pPr>
            <w:r>
              <w:rPr>
                <w:b/>
              </w:rPr>
              <w:t>(248,752)</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121,142</w:t>
            </w:r>
          </w:p>
        </w:tc>
      </w:tr>
    </w:tbl>
    <w:p w:rsidR="00D22E71" w:rsidRPr="00A04C56" w:rsidRDefault="00D22E71" w:rsidP="00405988">
      <w:pPr>
        <w:pStyle w:val="AGRBodyText"/>
      </w:pPr>
    </w:p>
    <w:p w:rsidR="0013488E" w:rsidRPr="0095607A" w:rsidRDefault="002A0AD0" w:rsidP="00F84BAA">
      <w:pPr>
        <w:pStyle w:val="AGRBulletText"/>
        <w:numPr>
          <w:ilvl w:val="0"/>
          <w:numId w:val="0"/>
        </w:numPr>
        <w:ind w:left="851"/>
        <w:rPr>
          <w:highlight w:val="yellow"/>
        </w:rPr>
      </w:pPr>
      <w:r>
        <w:rPr>
          <w:highlight w:val="yellow"/>
        </w:rPr>
        <w:t xml:space="preserve">                                                      </w:t>
      </w:r>
    </w:p>
    <w:p w:rsidR="009A51EB" w:rsidRPr="00A04C56" w:rsidRDefault="009A51EB" w:rsidP="0055349B">
      <w:pPr>
        <w:pStyle w:val="AGRHeading1"/>
      </w:pPr>
      <w:bookmarkStart w:id="101" w:name="_Toc185325834"/>
      <w:r w:rsidRPr="00A04C56">
        <w:lastRenderedPageBreak/>
        <w:t>Power and Water Corporation cont…</w:t>
      </w:r>
      <w:bookmarkEnd w:id="101"/>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r w:rsidR="00B87245" w:rsidRPr="00A04C56">
        <w:rPr>
          <w:lang w:val="en-AU"/>
        </w:rPr>
        <w:t>of the Consolidated Entity</w:t>
      </w:r>
    </w:p>
    <w:tbl>
      <w:tblPr>
        <w:tblStyle w:val="AGRTable"/>
        <w:tblW w:w="7371" w:type="dxa"/>
        <w:tblInd w:w="851" w:type="dxa"/>
        <w:tblLayout w:type="fixed"/>
        <w:tblLook w:val="01E0" w:firstRow="1" w:lastRow="1" w:firstColumn="1" w:lastColumn="1" w:noHBand="0" w:noVBand="0"/>
        <w:tblCaption w:val="Power and Water Corporation "/>
        <w:tblDescription w:val="Power and Water Corporation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145A63" w:rsidRPr="00A04C56" w:rsidTr="004B3CD1">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6B769E" w:rsidP="004B3CD1">
            <w:pPr>
              <w:pStyle w:val="AGRTableNumbers"/>
              <w:tabs>
                <w:tab w:val="decimal" w:pos="1070"/>
              </w:tabs>
              <w:ind w:right="170"/>
              <w:jc w:val="left"/>
            </w:pPr>
            <w:r>
              <w:t>168,319</w:t>
            </w:r>
          </w:p>
        </w:tc>
        <w:tc>
          <w:tcPr>
            <w:tcW w:w="1331" w:type="dxa"/>
          </w:tcPr>
          <w:p w:rsidR="00145A63" w:rsidRPr="00A04C56" w:rsidRDefault="006B769E" w:rsidP="004B3CD1">
            <w:pPr>
              <w:pStyle w:val="AGRTableNumbers"/>
              <w:tabs>
                <w:tab w:val="decimal" w:pos="1070"/>
              </w:tabs>
              <w:ind w:right="170"/>
              <w:jc w:val="left"/>
            </w:pPr>
            <w:r>
              <w:t>103,697</w:t>
            </w:r>
          </w:p>
        </w:tc>
      </w:tr>
      <w:tr w:rsidR="00145A63" w:rsidRPr="00A04C56" w:rsidTr="004B3CD1">
        <w:tc>
          <w:tcPr>
            <w:tcW w:w="4709" w:type="dxa"/>
          </w:tcPr>
          <w:p w:rsidR="00145A63" w:rsidRPr="00A04C56" w:rsidRDefault="00145A63" w:rsidP="004B3CD1">
            <w:pPr>
              <w:pStyle w:val="AGRTableText"/>
              <w:keepNext/>
            </w:pPr>
            <w:r w:rsidRPr="00A04C56">
              <w:t>Receivables and other current assets</w:t>
            </w:r>
          </w:p>
        </w:tc>
        <w:tc>
          <w:tcPr>
            <w:tcW w:w="1331" w:type="dxa"/>
          </w:tcPr>
          <w:p w:rsidR="00145A63" w:rsidRPr="00A04C56" w:rsidRDefault="006B769E" w:rsidP="004B3CD1">
            <w:pPr>
              <w:pStyle w:val="AGRTableNumbers"/>
              <w:tabs>
                <w:tab w:val="decimal" w:pos="1070"/>
              </w:tabs>
              <w:ind w:right="170"/>
              <w:jc w:val="left"/>
            </w:pPr>
            <w:r>
              <w:t>99,193</w:t>
            </w:r>
          </w:p>
        </w:tc>
        <w:tc>
          <w:tcPr>
            <w:tcW w:w="1331" w:type="dxa"/>
          </w:tcPr>
          <w:p w:rsidR="00145A63" w:rsidRPr="00A04C56" w:rsidRDefault="006B769E" w:rsidP="004B3CD1">
            <w:pPr>
              <w:pStyle w:val="AGRTableNumbers"/>
              <w:tabs>
                <w:tab w:val="decimal" w:pos="1070"/>
              </w:tabs>
              <w:ind w:right="170"/>
              <w:jc w:val="left"/>
            </w:pPr>
            <w:r>
              <w:t>85,171</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C1170B" w:rsidP="00D22E71">
            <w:pPr>
              <w:pStyle w:val="AGRTableNumbers"/>
              <w:tabs>
                <w:tab w:val="decimal" w:pos="1070"/>
              </w:tabs>
              <w:ind w:right="170"/>
              <w:jc w:val="left"/>
            </w:pPr>
            <w:r>
              <w:t>(159,704)</w:t>
            </w:r>
          </w:p>
        </w:tc>
        <w:tc>
          <w:tcPr>
            <w:tcW w:w="1331" w:type="dxa"/>
          </w:tcPr>
          <w:p w:rsidR="0095607A" w:rsidRPr="00A04C56" w:rsidRDefault="0095607A" w:rsidP="0095607A">
            <w:pPr>
              <w:pStyle w:val="AGRTableNumbers"/>
              <w:tabs>
                <w:tab w:val="decimal" w:pos="1070"/>
              </w:tabs>
              <w:ind w:right="170"/>
              <w:jc w:val="left"/>
            </w:pPr>
            <w:r>
              <w:t>(166,897)</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Working Capital</w:t>
            </w:r>
          </w:p>
        </w:tc>
        <w:tc>
          <w:tcPr>
            <w:tcW w:w="1331" w:type="dxa"/>
            <w:tcBorders>
              <w:bottom w:val="single" w:sz="4" w:space="0" w:color="auto"/>
            </w:tcBorders>
          </w:tcPr>
          <w:p w:rsidR="0095607A" w:rsidRPr="00A04C56" w:rsidRDefault="00C1170B" w:rsidP="00D22E71">
            <w:pPr>
              <w:pStyle w:val="AGRTableNumbers"/>
              <w:tabs>
                <w:tab w:val="decimal" w:pos="1070"/>
              </w:tabs>
              <w:ind w:right="170"/>
              <w:jc w:val="left"/>
              <w:rPr>
                <w:b/>
              </w:rPr>
            </w:pPr>
            <w:r>
              <w:rPr>
                <w:b/>
              </w:rPr>
              <w:t>107,808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21,971</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C1170B" w:rsidP="00D22E71">
            <w:pPr>
              <w:pStyle w:val="AGRTableNumbers"/>
              <w:tabs>
                <w:tab w:val="decimal" w:pos="1070"/>
              </w:tabs>
              <w:ind w:right="170"/>
              <w:jc w:val="left"/>
            </w:pPr>
            <w:r>
              <w:t>1,486,083</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1,479,330</w:t>
            </w:r>
          </w:p>
        </w:tc>
      </w:tr>
      <w:tr w:rsidR="0095607A" w:rsidRPr="00A04C56">
        <w:tc>
          <w:tcPr>
            <w:tcW w:w="4709" w:type="dxa"/>
          </w:tcPr>
          <w:p w:rsidR="0095607A" w:rsidRPr="00A04C56" w:rsidRDefault="0095607A" w:rsidP="00D22E71">
            <w:pPr>
              <w:pStyle w:val="AGRTableText"/>
            </w:pPr>
            <w:r w:rsidRPr="00A04C56">
              <w:t>Less Non Current Liabilities</w:t>
            </w:r>
          </w:p>
        </w:tc>
        <w:tc>
          <w:tcPr>
            <w:tcW w:w="1331" w:type="dxa"/>
          </w:tcPr>
          <w:p w:rsidR="0095607A" w:rsidRPr="00A04C56" w:rsidRDefault="00C1170B" w:rsidP="00D22E71">
            <w:pPr>
              <w:pStyle w:val="AGRTableNumbers"/>
              <w:tabs>
                <w:tab w:val="decimal" w:pos="1070"/>
              </w:tabs>
              <w:ind w:right="170"/>
              <w:jc w:val="left"/>
            </w:pPr>
            <w:r>
              <w:t>(1,105,821)</w:t>
            </w:r>
          </w:p>
        </w:tc>
        <w:tc>
          <w:tcPr>
            <w:tcW w:w="1331" w:type="dxa"/>
          </w:tcPr>
          <w:p w:rsidR="0095607A" w:rsidRPr="00A04C56" w:rsidRDefault="0095607A" w:rsidP="0095607A">
            <w:pPr>
              <w:pStyle w:val="AGRTableNumbers"/>
              <w:tabs>
                <w:tab w:val="decimal" w:pos="1070"/>
              </w:tabs>
              <w:ind w:right="170"/>
              <w:jc w:val="left"/>
            </w:pPr>
            <w:r>
              <w:t>(764,479)</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C1170B" w:rsidP="00D22E71">
            <w:pPr>
              <w:pStyle w:val="AGRTableNumbers"/>
              <w:tabs>
                <w:tab w:val="decimal" w:pos="1070"/>
              </w:tabs>
              <w:ind w:right="170"/>
              <w:jc w:val="left"/>
              <w:rPr>
                <w:b/>
              </w:rPr>
            </w:pPr>
            <w:r>
              <w:rPr>
                <w:b/>
              </w:rPr>
              <w:t>488,070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736,822</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Retained profits</w:t>
            </w:r>
          </w:p>
        </w:tc>
        <w:tc>
          <w:tcPr>
            <w:tcW w:w="1331" w:type="dxa"/>
          </w:tcPr>
          <w:p w:rsidR="0095607A" w:rsidRPr="00A04C56" w:rsidRDefault="00C1170B" w:rsidP="00D22E71">
            <w:pPr>
              <w:pStyle w:val="AGRTableNumbers"/>
              <w:tabs>
                <w:tab w:val="decimal" w:pos="1070"/>
              </w:tabs>
              <w:ind w:right="170"/>
              <w:jc w:val="left"/>
            </w:pPr>
            <w:r>
              <w:t>488,070</w:t>
            </w:r>
          </w:p>
        </w:tc>
        <w:tc>
          <w:tcPr>
            <w:tcW w:w="1331" w:type="dxa"/>
          </w:tcPr>
          <w:p w:rsidR="0095607A" w:rsidRPr="00A04C56" w:rsidRDefault="0095607A" w:rsidP="0095607A">
            <w:pPr>
              <w:pStyle w:val="AGRTableNumbers"/>
              <w:tabs>
                <w:tab w:val="decimal" w:pos="1070"/>
              </w:tabs>
              <w:ind w:right="170"/>
              <w:jc w:val="left"/>
            </w:pPr>
            <w:r>
              <w:t>736,822</w:t>
            </w:r>
          </w:p>
        </w:tc>
      </w:tr>
      <w:tr w:rsidR="0095607A" w:rsidRPr="00A04C56">
        <w:tc>
          <w:tcPr>
            <w:tcW w:w="4709" w:type="dxa"/>
          </w:tcPr>
          <w:p w:rsidR="0095607A" w:rsidRPr="00A04C56" w:rsidRDefault="0095607A" w:rsidP="00D22E71">
            <w:pPr>
              <w:pStyle w:val="AGRTableText"/>
            </w:pPr>
            <w:r w:rsidRPr="00A04C56">
              <w:t>Reserves</w:t>
            </w:r>
          </w:p>
        </w:tc>
        <w:tc>
          <w:tcPr>
            <w:tcW w:w="1331" w:type="dxa"/>
          </w:tcPr>
          <w:p w:rsidR="0095607A" w:rsidRPr="00A04C56" w:rsidRDefault="00C1170B" w:rsidP="00D22E71">
            <w:pPr>
              <w:pStyle w:val="AGRTableNumbers"/>
              <w:tabs>
                <w:tab w:val="decimal" w:pos="1070"/>
              </w:tabs>
              <w:ind w:right="170"/>
              <w:jc w:val="left"/>
            </w:pPr>
            <w:r>
              <w:t>-</w:t>
            </w:r>
          </w:p>
        </w:tc>
        <w:tc>
          <w:tcPr>
            <w:tcW w:w="1331" w:type="dxa"/>
          </w:tcPr>
          <w:p w:rsidR="0095607A" w:rsidRPr="00A04C56" w:rsidRDefault="0095607A" w:rsidP="0095607A">
            <w:pPr>
              <w:pStyle w:val="AGRTableNumbers"/>
              <w:tabs>
                <w:tab w:val="decimal" w:pos="1070"/>
              </w:tabs>
              <w:ind w:right="170"/>
              <w:jc w:val="left"/>
            </w:pPr>
            <w:r>
              <w:t>-</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C1170B" w:rsidP="00D22E71">
            <w:pPr>
              <w:pStyle w:val="AGRTableNumbers"/>
              <w:tabs>
                <w:tab w:val="decimal" w:pos="1070"/>
              </w:tabs>
              <w:ind w:right="170"/>
              <w:jc w:val="left"/>
              <w:rPr>
                <w:b/>
              </w:rPr>
            </w:pPr>
            <w:r>
              <w:rPr>
                <w:b/>
              </w:rPr>
              <w:t>488,070</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736,822</w:t>
            </w:r>
          </w:p>
        </w:tc>
      </w:tr>
    </w:tbl>
    <w:p w:rsidR="00D22E71" w:rsidRPr="00A04C56" w:rsidRDefault="00D22E71" w:rsidP="00405988">
      <w:pPr>
        <w:pStyle w:val="AGRBodyText"/>
      </w:pPr>
    </w:p>
    <w:p w:rsidR="004A4FBE" w:rsidRDefault="004A4FBE" w:rsidP="00405988">
      <w:pPr>
        <w:pStyle w:val="AGRBodyText"/>
      </w:pPr>
    </w:p>
    <w:p w:rsidR="00D9621A" w:rsidRDefault="00D9621A" w:rsidP="00405988">
      <w:pPr>
        <w:pStyle w:val="AGRBodyText"/>
      </w:pPr>
    </w:p>
    <w:p w:rsidR="00DC1494" w:rsidRPr="00A04C56" w:rsidRDefault="00DC1494" w:rsidP="00405988">
      <w:pPr>
        <w:pStyle w:val="AGRBodyText"/>
      </w:pPr>
    </w:p>
    <w:p w:rsidR="00D22E71" w:rsidRPr="00A04C56" w:rsidRDefault="00E6395D" w:rsidP="0055349B">
      <w:pPr>
        <w:pStyle w:val="AGRHeading1"/>
      </w:pPr>
      <w:bookmarkStart w:id="102" w:name="territory_discoveries"/>
      <w:bookmarkStart w:id="103" w:name="_Toc185325835"/>
      <w:r w:rsidRPr="00A04C56">
        <w:lastRenderedPageBreak/>
        <w:t>Territory Discoveries</w:t>
      </w:r>
      <w:bookmarkEnd w:id="102"/>
      <w:bookmarkEnd w:id="103"/>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ED313B" w:rsidRDefault="00ED313B" w:rsidP="00405988">
      <w:pPr>
        <w:pStyle w:val="AGRBodyText"/>
      </w:pPr>
      <w:r>
        <w:t xml:space="preserve">Territory Discoveries is a GBD established to increase the exposure of, and potential economic returns to, the NT tourism industry, particularly small to medium sized operators.  Territory Discoveries develops travel, tour and accommodation packages for sale in the domestic and international markets.  It promotes the sale of these packages through the retail travel network and direct to the consumer via a range of advertising and marketing mechanisms including brochure production, internet sites and trade and consumer journals. </w:t>
      </w:r>
    </w:p>
    <w:p w:rsidR="00D22E71" w:rsidRPr="00226F41" w:rsidRDefault="00ED313B" w:rsidP="00405988">
      <w:pPr>
        <w:pStyle w:val="AGRBodyText"/>
      </w:pPr>
      <w:r>
        <w:t>Territory Discoveries’ host Agency is Tourism NT</w:t>
      </w:r>
      <w:r w:rsidR="00D22E71" w:rsidRPr="00226F41">
        <w:t>.</w:t>
      </w:r>
    </w:p>
    <w:p w:rsidR="00D22E71" w:rsidRPr="00226F41" w:rsidRDefault="00392057" w:rsidP="00D22E71">
      <w:pPr>
        <w:pStyle w:val="AGRHeading3"/>
        <w:rPr>
          <w:lang w:val="en-AU"/>
        </w:rPr>
      </w:pPr>
      <w:r w:rsidRPr="00226F41">
        <w:rPr>
          <w:lang w:val="en-AU"/>
        </w:rPr>
        <w:t>Audit Opinion</w:t>
      </w:r>
    </w:p>
    <w:p w:rsidR="00D22E71" w:rsidRPr="00226F41" w:rsidRDefault="00E6395D" w:rsidP="00405988">
      <w:pPr>
        <w:pStyle w:val="AGRBodyText"/>
      </w:pPr>
      <w:r w:rsidRPr="00226F41">
        <w:t xml:space="preserve">The audit of Territory Discoveries for the year ended </w:t>
      </w:r>
      <w:r w:rsidR="00CD03EB" w:rsidRPr="00226F41">
        <w:t>30 June 2010</w:t>
      </w:r>
      <w:r w:rsidRPr="00226F41">
        <w:t xml:space="preserve"> resulted in an unqualified independent audit opinion, which was issued on </w:t>
      </w:r>
      <w:r w:rsidR="00226F41" w:rsidRPr="00226F41">
        <w:t>23 September 2010</w:t>
      </w:r>
      <w:r w:rsidR="00D22E71" w:rsidRPr="00226F41">
        <w:t>.</w:t>
      </w:r>
    </w:p>
    <w:p w:rsidR="00782542" w:rsidRPr="00A04C56" w:rsidRDefault="00782542" w:rsidP="00782542">
      <w:pPr>
        <w:pStyle w:val="AGRHeading3"/>
        <w:rPr>
          <w:lang w:val="en-AU"/>
        </w:rPr>
      </w:pPr>
      <w:r w:rsidRPr="00226F41">
        <w:rPr>
          <w:lang w:val="en-AU"/>
        </w:rPr>
        <w:t>Key Findings</w:t>
      </w:r>
    </w:p>
    <w:p w:rsidR="00782542" w:rsidRDefault="00782542" w:rsidP="00405988">
      <w:pPr>
        <w:pStyle w:val="AGRBodyText"/>
      </w:pPr>
      <w:r>
        <w:t>The audit did not identify any material weaknesses in controls.</w:t>
      </w:r>
    </w:p>
    <w:p w:rsidR="00782542" w:rsidRDefault="00782542" w:rsidP="00782542">
      <w:pPr>
        <w:pStyle w:val="AGRHeading4"/>
      </w:pPr>
      <w:r>
        <w:t>Performance Overview</w:t>
      </w:r>
    </w:p>
    <w:p w:rsidR="00ED313B" w:rsidRDefault="00ED313B" w:rsidP="00405988">
      <w:pPr>
        <w:pStyle w:val="AGRBodyText"/>
      </w:pPr>
      <w:r>
        <w:t>Territory Discoveries reported a net profit of $107,000 (2009: net loss of $139,000).  Total expenses for the year were to $6.923 million (2009: $7.584 million) predominantly due to a decrease in marketing, and information technology charges, and employee expenses</w:t>
      </w:r>
    </w:p>
    <w:p w:rsidR="00D22E71" w:rsidRDefault="00ED313B" w:rsidP="00405988">
      <w:pPr>
        <w:pStyle w:val="AGRBodyText"/>
      </w:pPr>
      <w:r>
        <w:t>Total revenue decreased to $7.030 million (2009: $7.445 million) mainly due to decreases in the sale of goods and services which included holiday sales, partnership marketing revenue, participation fees and fees from a service level agreement with Tourism NT</w:t>
      </w:r>
      <w:r w:rsidR="00226F41">
        <w:t>.</w:t>
      </w:r>
    </w:p>
    <w:p w:rsidR="00D22E71" w:rsidRPr="00A04C56" w:rsidRDefault="00E6395D" w:rsidP="0055349B">
      <w:pPr>
        <w:pStyle w:val="AGRHeading1"/>
      </w:pPr>
      <w:bookmarkStart w:id="104" w:name="_Toc185325837"/>
      <w:r w:rsidRPr="00A04C56">
        <w:lastRenderedPageBreak/>
        <w:t xml:space="preserve">Territory Discoveries </w:t>
      </w:r>
      <w:r w:rsidR="00D22E71" w:rsidRPr="00A04C56">
        <w:t>cont…</w:t>
      </w:r>
      <w:bookmarkEnd w:id="104"/>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Territory Discoveries "/>
        <w:tblDescription w:val="Territory Discoveries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D22E71">
            <w:pPr>
              <w:pStyle w:val="AGRTableText"/>
              <w:ind w:left="720" w:hanging="720"/>
              <w:jc w:val="center"/>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D9621A" w:rsidRPr="00A04C56" w:rsidTr="00D13BE2">
        <w:tc>
          <w:tcPr>
            <w:tcW w:w="4536" w:type="dxa"/>
          </w:tcPr>
          <w:p w:rsidR="00D9621A" w:rsidRPr="00A04C56" w:rsidRDefault="00D9621A" w:rsidP="00D13BE2">
            <w:pPr>
              <w:pStyle w:val="AGRTableText"/>
              <w:ind w:left="720" w:hanging="720"/>
              <w:rPr>
                <w:b/>
              </w:rPr>
            </w:pPr>
            <w:r>
              <w:rPr>
                <w:b/>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9621A" w:rsidRPr="00A04C56" w:rsidTr="00D13BE2">
        <w:tc>
          <w:tcPr>
            <w:tcW w:w="4536" w:type="dxa"/>
          </w:tcPr>
          <w:p w:rsidR="00D9621A" w:rsidRPr="00A04C56" w:rsidRDefault="00D9621A" w:rsidP="00D13BE2">
            <w:pPr>
              <w:pStyle w:val="StyleAGRTableTextLeft0cmHanging127cm"/>
              <w:rPr>
                <w:b/>
              </w:rPr>
            </w:pPr>
            <w:r w:rsidRPr="00A04C56">
              <w:t xml:space="preserve">Government grants   </w:t>
            </w:r>
          </w:p>
        </w:tc>
        <w:tc>
          <w:tcPr>
            <w:tcW w:w="1417" w:type="dxa"/>
          </w:tcPr>
          <w:p w:rsidR="00D9621A" w:rsidRPr="00A04C56" w:rsidRDefault="0060770F" w:rsidP="00D13BE2">
            <w:pPr>
              <w:pStyle w:val="AGRTableNumbers"/>
              <w:tabs>
                <w:tab w:val="decimal" w:pos="1070"/>
              </w:tabs>
              <w:ind w:right="170"/>
              <w:jc w:val="left"/>
            </w:pPr>
            <w:r>
              <w:t>1,738</w:t>
            </w:r>
          </w:p>
        </w:tc>
        <w:tc>
          <w:tcPr>
            <w:tcW w:w="1417" w:type="dxa"/>
          </w:tcPr>
          <w:p w:rsidR="00D9621A" w:rsidRPr="00A04C56" w:rsidRDefault="0060770F" w:rsidP="00D13BE2">
            <w:pPr>
              <w:pStyle w:val="AGRTableNumbers"/>
              <w:tabs>
                <w:tab w:val="decimal" w:pos="1070"/>
              </w:tabs>
              <w:ind w:right="170"/>
              <w:jc w:val="left"/>
            </w:pPr>
            <w:r>
              <w:t>1,913</w:t>
            </w:r>
          </w:p>
        </w:tc>
      </w:tr>
      <w:tr w:rsidR="00D9621A" w:rsidRPr="00A04C56" w:rsidTr="00D13BE2">
        <w:tc>
          <w:tcPr>
            <w:tcW w:w="4536" w:type="dxa"/>
          </w:tcPr>
          <w:p w:rsidR="00D9621A" w:rsidRPr="00A04C56" w:rsidRDefault="00E349FA" w:rsidP="00D13BE2">
            <w:pPr>
              <w:pStyle w:val="StyleAGRTableTextLeft0cmHanging127cm"/>
            </w:pPr>
            <w:r>
              <w:t>Sales of goods and/or services</w:t>
            </w:r>
          </w:p>
        </w:tc>
        <w:tc>
          <w:tcPr>
            <w:tcW w:w="1417" w:type="dxa"/>
          </w:tcPr>
          <w:p w:rsidR="00D9621A" w:rsidRPr="00A04C56" w:rsidRDefault="0060770F" w:rsidP="00D13BE2">
            <w:pPr>
              <w:pStyle w:val="AGRTableNumbers"/>
              <w:tabs>
                <w:tab w:val="decimal" w:pos="1070"/>
              </w:tabs>
              <w:ind w:right="170"/>
              <w:jc w:val="left"/>
            </w:pPr>
            <w:r>
              <w:t>3,904</w:t>
            </w:r>
          </w:p>
        </w:tc>
        <w:tc>
          <w:tcPr>
            <w:tcW w:w="1417" w:type="dxa"/>
          </w:tcPr>
          <w:p w:rsidR="00D9621A" w:rsidRPr="00A04C56" w:rsidRDefault="0060770F" w:rsidP="00D13BE2">
            <w:pPr>
              <w:pStyle w:val="AGRTableNumbers"/>
              <w:tabs>
                <w:tab w:val="decimal" w:pos="1070"/>
              </w:tabs>
              <w:ind w:right="170"/>
              <w:jc w:val="left"/>
            </w:pPr>
            <w:r>
              <w:t>4,036</w:t>
            </w:r>
          </w:p>
        </w:tc>
      </w:tr>
      <w:tr w:rsidR="00D9621A" w:rsidRPr="00A04C56" w:rsidTr="00D13BE2">
        <w:tc>
          <w:tcPr>
            <w:tcW w:w="4536" w:type="dxa"/>
          </w:tcPr>
          <w:p w:rsidR="00D9621A" w:rsidRPr="00A04C56" w:rsidRDefault="00D9621A" w:rsidP="00D13BE2">
            <w:pPr>
              <w:pStyle w:val="StyleAGRTableTextLeft0cmHanging127cm"/>
            </w:pPr>
            <w:r w:rsidRPr="00A04C56">
              <w:t>Community Service Obligations</w:t>
            </w:r>
          </w:p>
        </w:tc>
        <w:tc>
          <w:tcPr>
            <w:tcW w:w="1417" w:type="dxa"/>
          </w:tcPr>
          <w:p w:rsidR="00D9621A" w:rsidRPr="00A04C56" w:rsidRDefault="0060770F" w:rsidP="00D13BE2">
            <w:pPr>
              <w:pStyle w:val="AGRTableNumbers"/>
              <w:tabs>
                <w:tab w:val="decimal" w:pos="1070"/>
              </w:tabs>
              <w:ind w:right="170"/>
              <w:jc w:val="left"/>
            </w:pPr>
            <w:r>
              <w:t>903</w:t>
            </w:r>
          </w:p>
        </w:tc>
        <w:tc>
          <w:tcPr>
            <w:tcW w:w="1417" w:type="dxa"/>
          </w:tcPr>
          <w:p w:rsidR="00D9621A" w:rsidRPr="00A04C56" w:rsidRDefault="0060770F" w:rsidP="00D13BE2">
            <w:pPr>
              <w:pStyle w:val="AGRTableNumbers"/>
              <w:tabs>
                <w:tab w:val="decimal" w:pos="1070"/>
              </w:tabs>
              <w:ind w:right="170"/>
              <w:jc w:val="left"/>
            </w:pPr>
            <w:r>
              <w:t>833</w:t>
            </w:r>
          </w:p>
        </w:tc>
      </w:tr>
      <w:tr w:rsidR="00D9621A" w:rsidRPr="00A04C56" w:rsidTr="00D13BE2">
        <w:tc>
          <w:tcPr>
            <w:tcW w:w="4536" w:type="dxa"/>
          </w:tcPr>
          <w:p w:rsidR="00D9621A" w:rsidRPr="00A04C56" w:rsidRDefault="00D9621A" w:rsidP="00D13BE2">
            <w:pPr>
              <w:pStyle w:val="StyleAGRTableTextLeft0cmHanging127cm"/>
            </w:pPr>
            <w:r>
              <w:t>Other</w:t>
            </w:r>
          </w:p>
        </w:tc>
        <w:tc>
          <w:tcPr>
            <w:tcW w:w="1417" w:type="dxa"/>
          </w:tcPr>
          <w:p w:rsidR="00D9621A" w:rsidRDefault="0060770F" w:rsidP="00D13BE2">
            <w:pPr>
              <w:pStyle w:val="AGRTableNumbers"/>
              <w:tabs>
                <w:tab w:val="decimal" w:pos="1070"/>
              </w:tabs>
              <w:ind w:right="170"/>
              <w:jc w:val="left"/>
            </w:pPr>
            <w:r>
              <w:t>485</w:t>
            </w:r>
          </w:p>
        </w:tc>
        <w:tc>
          <w:tcPr>
            <w:tcW w:w="1417" w:type="dxa"/>
          </w:tcPr>
          <w:p w:rsidR="00D9621A" w:rsidRDefault="0060770F" w:rsidP="00D13BE2">
            <w:pPr>
              <w:pStyle w:val="AGRTableNumbers"/>
              <w:tabs>
                <w:tab w:val="decimal" w:pos="1070"/>
              </w:tabs>
              <w:ind w:right="170"/>
              <w:jc w:val="left"/>
            </w:pPr>
            <w:r>
              <w:t>663</w:t>
            </w:r>
          </w:p>
        </w:tc>
      </w:tr>
      <w:tr w:rsidR="0095607A" w:rsidRPr="00A04C56">
        <w:tc>
          <w:tcPr>
            <w:tcW w:w="4536" w:type="dxa"/>
          </w:tcPr>
          <w:p w:rsidR="0095607A" w:rsidRPr="00A04C56" w:rsidRDefault="00D9621A" w:rsidP="00D22E71">
            <w:pPr>
              <w:pStyle w:val="AGRTableText"/>
              <w:ind w:left="720" w:hanging="720"/>
              <w:rPr>
                <w:b/>
              </w:rPr>
            </w:pPr>
            <w:r>
              <w:rPr>
                <w:b/>
              </w:rPr>
              <w:t>Total Income</w:t>
            </w:r>
            <w:r w:rsidR="0095607A" w:rsidRPr="00A04C56">
              <w:rPr>
                <w:b/>
              </w:rPr>
              <w:t xml:space="preserve"> </w:t>
            </w:r>
          </w:p>
        </w:tc>
        <w:tc>
          <w:tcPr>
            <w:tcW w:w="1417" w:type="dxa"/>
          </w:tcPr>
          <w:p w:rsidR="0095607A" w:rsidRPr="00A04C56" w:rsidRDefault="0060770F" w:rsidP="00D22E71">
            <w:pPr>
              <w:pStyle w:val="AGRTableNumbers"/>
              <w:tabs>
                <w:tab w:val="decimal" w:pos="1070"/>
              </w:tabs>
              <w:ind w:right="170"/>
              <w:jc w:val="left"/>
              <w:rPr>
                <w:b/>
              </w:rPr>
            </w:pPr>
            <w:r>
              <w:rPr>
                <w:b/>
              </w:rPr>
              <w:t>7,030</w:t>
            </w:r>
          </w:p>
        </w:tc>
        <w:tc>
          <w:tcPr>
            <w:tcW w:w="1417" w:type="dxa"/>
          </w:tcPr>
          <w:p w:rsidR="0095607A" w:rsidRPr="00A04C56" w:rsidRDefault="0095607A" w:rsidP="0095607A">
            <w:pPr>
              <w:pStyle w:val="AGRTableNumbers"/>
              <w:tabs>
                <w:tab w:val="decimal" w:pos="1070"/>
              </w:tabs>
              <w:ind w:right="170"/>
              <w:jc w:val="left"/>
              <w:rPr>
                <w:b/>
              </w:rPr>
            </w:pPr>
            <w:r>
              <w:rPr>
                <w:b/>
              </w:rPr>
              <w:t>7,445</w:t>
            </w:r>
          </w:p>
        </w:tc>
      </w:tr>
      <w:tr w:rsidR="0095607A" w:rsidRPr="00A04C56">
        <w:tc>
          <w:tcPr>
            <w:tcW w:w="4536" w:type="dxa"/>
            <w:tcBorders>
              <w:top w:val="single" w:sz="4" w:space="0" w:color="auto"/>
            </w:tcBorders>
          </w:tcPr>
          <w:p w:rsidR="0095607A" w:rsidRPr="00A04C56" w:rsidRDefault="00D9621A" w:rsidP="00D22E71">
            <w:pPr>
              <w:pStyle w:val="AGRTableText"/>
              <w:ind w:left="720" w:hanging="720"/>
              <w:rPr>
                <w:b/>
              </w:rPr>
            </w:pPr>
            <w:r>
              <w:rPr>
                <w:b/>
              </w:rPr>
              <w:t>Expenditure</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536" w:type="dxa"/>
          </w:tcPr>
          <w:p w:rsidR="0095607A" w:rsidRPr="00A04C56" w:rsidRDefault="0095607A" w:rsidP="00640C9E">
            <w:pPr>
              <w:pStyle w:val="StyleAGRTableTextLeft0cmHanging127cm"/>
            </w:pPr>
            <w:r w:rsidRPr="00A04C56">
              <w:t>Operational costs</w:t>
            </w:r>
          </w:p>
        </w:tc>
        <w:tc>
          <w:tcPr>
            <w:tcW w:w="1417" w:type="dxa"/>
          </w:tcPr>
          <w:p w:rsidR="0095607A" w:rsidRPr="00A04C56" w:rsidRDefault="0060770F" w:rsidP="00D22E71">
            <w:pPr>
              <w:pStyle w:val="AGRTableNumbers"/>
              <w:tabs>
                <w:tab w:val="decimal" w:pos="1070"/>
              </w:tabs>
              <w:ind w:right="170"/>
              <w:jc w:val="left"/>
            </w:pPr>
            <w:r>
              <w:t>(3,836)</w:t>
            </w:r>
          </w:p>
        </w:tc>
        <w:tc>
          <w:tcPr>
            <w:tcW w:w="1417" w:type="dxa"/>
          </w:tcPr>
          <w:p w:rsidR="0095607A" w:rsidRPr="00A04C56" w:rsidRDefault="0095607A" w:rsidP="0095607A">
            <w:pPr>
              <w:pStyle w:val="AGRTableNumbers"/>
              <w:tabs>
                <w:tab w:val="decimal" w:pos="1070"/>
              </w:tabs>
              <w:ind w:right="170"/>
              <w:jc w:val="left"/>
            </w:pPr>
            <w:r>
              <w:t>(4,298)</w:t>
            </w:r>
          </w:p>
        </w:tc>
      </w:tr>
      <w:tr w:rsidR="0095607A" w:rsidRPr="00A04C56">
        <w:tc>
          <w:tcPr>
            <w:tcW w:w="4536" w:type="dxa"/>
          </w:tcPr>
          <w:p w:rsidR="0095607A" w:rsidRPr="00A04C56" w:rsidRDefault="0095607A" w:rsidP="00640C9E">
            <w:pPr>
              <w:pStyle w:val="StyleAGRTableTextLeft0cmHanging127cm"/>
            </w:pPr>
            <w:r>
              <w:t>Employee e</w:t>
            </w:r>
            <w:r w:rsidRPr="00A04C56">
              <w:t>xpenses</w:t>
            </w:r>
          </w:p>
        </w:tc>
        <w:tc>
          <w:tcPr>
            <w:tcW w:w="1417" w:type="dxa"/>
          </w:tcPr>
          <w:p w:rsidR="0095607A" w:rsidRPr="00A04C56" w:rsidRDefault="0060770F" w:rsidP="00D22E71">
            <w:pPr>
              <w:pStyle w:val="AGRTableNumbers"/>
              <w:tabs>
                <w:tab w:val="decimal" w:pos="1070"/>
              </w:tabs>
              <w:ind w:right="170"/>
              <w:jc w:val="left"/>
            </w:pPr>
            <w:r>
              <w:t>(3,011)</w:t>
            </w:r>
          </w:p>
        </w:tc>
        <w:tc>
          <w:tcPr>
            <w:tcW w:w="1417" w:type="dxa"/>
          </w:tcPr>
          <w:p w:rsidR="0095607A" w:rsidRPr="00A04C56" w:rsidRDefault="0095607A" w:rsidP="0095607A">
            <w:pPr>
              <w:pStyle w:val="AGRTableNumbers"/>
              <w:tabs>
                <w:tab w:val="decimal" w:pos="1070"/>
              </w:tabs>
              <w:ind w:right="170"/>
              <w:jc w:val="left"/>
            </w:pPr>
            <w:r>
              <w:t>(3,283)</w:t>
            </w:r>
          </w:p>
        </w:tc>
      </w:tr>
      <w:tr w:rsidR="0095607A" w:rsidRPr="00A04C56" w:rsidTr="00E67CCB">
        <w:tc>
          <w:tcPr>
            <w:tcW w:w="4536" w:type="dxa"/>
          </w:tcPr>
          <w:p w:rsidR="0095607A" w:rsidRPr="00A04C56" w:rsidRDefault="0095607A" w:rsidP="00E67CCB">
            <w:pPr>
              <w:pStyle w:val="StyleAGRTableTextLeft0cmHanging127cm"/>
            </w:pPr>
            <w:r w:rsidRPr="00A04C56">
              <w:t>Depreciation and amortisation</w:t>
            </w:r>
          </w:p>
        </w:tc>
        <w:tc>
          <w:tcPr>
            <w:tcW w:w="1417" w:type="dxa"/>
          </w:tcPr>
          <w:p w:rsidR="0095607A" w:rsidRPr="00A04C56" w:rsidRDefault="0060770F" w:rsidP="00E67CCB">
            <w:pPr>
              <w:pStyle w:val="AGRTableNumbers"/>
              <w:tabs>
                <w:tab w:val="decimal" w:pos="1070"/>
              </w:tabs>
              <w:ind w:right="170"/>
              <w:jc w:val="left"/>
            </w:pPr>
            <w:r>
              <w:t>(1)</w:t>
            </w:r>
          </w:p>
        </w:tc>
        <w:tc>
          <w:tcPr>
            <w:tcW w:w="1417" w:type="dxa"/>
          </w:tcPr>
          <w:p w:rsidR="0095607A" w:rsidRPr="00A04C56" w:rsidRDefault="0095607A" w:rsidP="0095607A">
            <w:pPr>
              <w:pStyle w:val="AGRTableNumbers"/>
              <w:tabs>
                <w:tab w:val="decimal" w:pos="1070"/>
              </w:tabs>
              <w:ind w:right="170"/>
              <w:jc w:val="left"/>
            </w:pPr>
            <w:r>
              <w:t>(2)</w:t>
            </w:r>
          </w:p>
        </w:tc>
      </w:tr>
      <w:tr w:rsidR="0095607A" w:rsidRPr="00A04C56">
        <w:tc>
          <w:tcPr>
            <w:tcW w:w="4536" w:type="dxa"/>
          </w:tcPr>
          <w:p w:rsidR="0095607A" w:rsidRPr="00A04C56" w:rsidRDefault="0060770F" w:rsidP="00640C9E">
            <w:pPr>
              <w:pStyle w:val="StyleAGRTableTextLeft0cmHanging127cm"/>
            </w:pPr>
            <w:r>
              <w:t>Other</w:t>
            </w:r>
          </w:p>
        </w:tc>
        <w:tc>
          <w:tcPr>
            <w:tcW w:w="1417" w:type="dxa"/>
          </w:tcPr>
          <w:p w:rsidR="0095607A" w:rsidRDefault="0060770F" w:rsidP="00D22E71">
            <w:pPr>
              <w:pStyle w:val="AGRTableNumbers"/>
              <w:tabs>
                <w:tab w:val="decimal" w:pos="1070"/>
              </w:tabs>
              <w:ind w:right="170"/>
              <w:jc w:val="left"/>
            </w:pPr>
            <w:r>
              <w:t>(75)</w:t>
            </w:r>
          </w:p>
        </w:tc>
        <w:tc>
          <w:tcPr>
            <w:tcW w:w="1417" w:type="dxa"/>
          </w:tcPr>
          <w:p w:rsidR="0095607A" w:rsidRDefault="0095607A" w:rsidP="0095607A">
            <w:pPr>
              <w:pStyle w:val="AGRTableNumbers"/>
              <w:tabs>
                <w:tab w:val="decimal" w:pos="1070"/>
              </w:tabs>
              <w:ind w:right="170"/>
              <w:jc w:val="left"/>
            </w:pPr>
            <w:r>
              <w:t>(1)</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sidRPr="00A04C56">
              <w:rPr>
                <w:b/>
              </w:rPr>
              <w:t xml:space="preserve">Total </w:t>
            </w:r>
            <w:r>
              <w:rPr>
                <w:b/>
              </w:rPr>
              <w:t>Expenditure</w:t>
            </w:r>
            <w:r w:rsidRPr="00A04C56">
              <w:rPr>
                <w:b/>
              </w:rPr>
              <w:t xml:space="preserve"> </w:t>
            </w:r>
          </w:p>
        </w:tc>
        <w:tc>
          <w:tcPr>
            <w:tcW w:w="1417" w:type="dxa"/>
            <w:tcBorders>
              <w:bottom w:val="single" w:sz="4" w:space="0" w:color="auto"/>
            </w:tcBorders>
          </w:tcPr>
          <w:p w:rsidR="00D9621A" w:rsidRPr="00A04C56" w:rsidRDefault="0060770F" w:rsidP="00D22E71">
            <w:pPr>
              <w:pStyle w:val="AGRTableNumbers"/>
              <w:tabs>
                <w:tab w:val="decimal" w:pos="1070"/>
              </w:tabs>
              <w:ind w:right="170"/>
              <w:jc w:val="left"/>
              <w:rPr>
                <w:b/>
              </w:rPr>
            </w:pPr>
            <w:r>
              <w:rPr>
                <w:b/>
              </w:rPr>
              <w:t>(6,923)</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(7,584)</w:t>
            </w:r>
          </w:p>
        </w:tc>
      </w:tr>
      <w:tr w:rsidR="00D9621A" w:rsidRPr="00A04C56">
        <w:tc>
          <w:tcPr>
            <w:tcW w:w="4536" w:type="dxa"/>
            <w:tcBorders>
              <w:top w:val="single" w:sz="4" w:space="0" w:color="auto"/>
              <w:bottom w:val="single" w:sz="4" w:space="0" w:color="auto"/>
            </w:tcBorders>
          </w:tcPr>
          <w:p w:rsidR="00D9621A" w:rsidRPr="00A04C56" w:rsidRDefault="00D9621A"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top w:val="single" w:sz="4" w:space="0" w:color="auto"/>
              <w:bottom w:val="single" w:sz="4" w:space="0" w:color="auto"/>
            </w:tcBorders>
          </w:tcPr>
          <w:p w:rsidR="00D9621A" w:rsidRPr="00A04C56" w:rsidRDefault="0060770F" w:rsidP="00D22E71">
            <w:pPr>
              <w:pStyle w:val="AGRTableNumbers"/>
              <w:tabs>
                <w:tab w:val="decimal" w:pos="1070"/>
              </w:tabs>
              <w:ind w:right="170"/>
              <w:jc w:val="left"/>
              <w:rPr>
                <w:b/>
              </w:rPr>
            </w:pPr>
            <w:r>
              <w:rPr>
                <w:b/>
              </w:rPr>
              <w:t>107</w:t>
            </w:r>
          </w:p>
        </w:tc>
        <w:tc>
          <w:tcPr>
            <w:tcW w:w="1417" w:type="dxa"/>
            <w:tcBorders>
              <w:top w:val="single" w:sz="4" w:space="0" w:color="auto"/>
              <w:bottom w:val="single" w:sz="4" w:space="0" w:color="auto"/>
            </w:tcBorders>
          </w:tcPr>
          <w:p w:rsidR="00D9621A" w:rsidRPr="00A04C56" w:rsidRDefault="00D9621A" w:rsidP="0095607A">
            <w:pPr>
              <w:pStyle w:val="AGRTableNumbers"/>
              <w:tabs>
                <w:tab w:val="decimal" w:pos="1070"/>
              </w:tabs>
              <w:ind w:right="170"/>
              <w:jc w:val="left"/>
              <w:rPr>
                <w:b/>
              </w:rPr>
            </w:pPr>
            <w:r>
              <w:rPr>
                <w:b/>
              </w:rPr>
              <w:t>(139)</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I</w:t>
            </w:r>
            <w:r w:rsidRPr="00A04C56">
              <w:t xml:space="preserve">ncome tax expense   </w:t>
            </w:r>
          </w:p>
        </w:tc>
        <w:tc>
          <w:tcPr>
            <w:tcW w:w="1417" w:type="dxa"/>
            <w:tcBorders>
              <w:top w:val="single" w:sz="4" w:space="0" w:color="auto"/>
            </w:tcBorders>
          </w:tcPr>
          <w:p w:rsidR="00D9621A" w:rsidRPr="00A04C56" w:rsidRDefault="0060770F" w:rsidP="00D22E71">
            <w:pPr>
              <w:pStyle w:val="AGRTableNumbers"/>
              <w:tabs>
                <w:tab w:val="decimal" w:pos="1070"/>
              </w:tabs>
              <w:ind w:right="170"/>
              <w:jc w:val="left"/>
            </w:pPr>
            <w:r>
              <w:t>-</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w:t>
            </w:r>
          </w:p>
        </w:tc>
      </w:tr>
      <w:tr w:rsidR="00D9621A" w:rsidRPr="00A04C56">
        <w:tc>
          <w:tcPr>
            <w:tcW w:w="4536" w:type="dxa"/>
            <w:tcBorders>
              <w:bottom w:val="single" w:sz="4" w:space="0" w:color="auto"/>
            </w:tcBorders>
          </w:tcPr>
          <w:p w:rsidR="00D9621A" w:rsidRPr="00A04C56" w:rsidRDefault="00D9621A"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D9621A" w:rsidRPr="00A04C56" w:rsidRDefault="0060770F" w:rsidP="00D22E71">
            <w:pPr>
              <w:pStyle w:val="AGRTableNumbers"/>
              <w:tabs>
                <w:tab w:val="decimal" w:pos="1070"/>
              </w:tabs>
              <w:ind w:right="170"/>
              <w:jc w:val="left"/>
              <w:rPr>
                <w:b/>
              </w:rPr>
            </w:pPr>
            <w:r>
              <w:rPr>
                <w:b/>
              </w:rPr>
              <w:t>107</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(139)</w:t>
            </w:r>
          </w:p>
        </w:tc>
      </w:tr>
      <w:tr w:rsidR="00D9621A" w:rsidRPr="00A04C56">
        <w:tc>
          <w:tcPr>
            <w:tcW w:w="4536" w:type="dxa"/>
            <w:tcBorders>
              <w:top w:val="single" w:sz="4" w:space="0" w:color="auto"/>
            </w:tcBorders>
          </w:tcPr>
          <w:p w:rsidR="00D9621A" w:rsidRPr="00A04C56" w:rsidRDefault="00D9621A" w:rsidP="00D13BE2">
            <w:pPr>
              <w:pStyle w:val="StyleAGRTableTextLeft0cmHanging127cm"/>
              <w:rPr>
                <w:b/>
              </w:rPr>
            </w:pPr>
            <w:r>
              <w:t>D</w:t>
            </w:r>
            <w:r w:rsidRPr="00A04C56">
              <w:t xml:space="preserve">ividends   </w:t>
            </w:r>
          </w:p>
        </w:tc>
        <w:tc>
          <w:tcPr>
            <w:tcW w:w="1417" w:type="dxa"/>
            <w:tcBorders>
              <w:top w:val="single" w:sz="4" w:space="0" w:color="auto"/>
            </w:tcBorders>
          </w:tcPr>
          <w:p w:rsidR="00D9621A" w:rsidRPr="00A04C56" w:rsidRDefault="0060770F" w:rsidP="00D22E71">
            <w:pPr>
              <w:pStyle w:val="AGRTableNumbers"/>
              <w:tabs>
                <w:tab w:val="decimal" w:pos="1070"/>
              </w:tabs>
              <w:ind w:right="170"/>
              <w:jc w:val="left"/>
            </w:pPr>
            <w:r>
              <w:t>-</w:t>
            </w:r>
          </w:p>
        </w:tc>
        <w:tc>
          <w:tcPr>
            <w:tcW w:w="1417" w:type="dxa"/>
            <w:tcBorders>
              <w:top w:val="single" w:sz="4" w:space="0" w:color="auto"/>
            </w:tcBorders>
          </w:tcPr>
          <w:p w:rsidR="00D9621A" w:rsidRPr="00A04C56" w:rsidRDefault="00D9621A" w:rsidP="0095607A">
            <w:pPr>
              <w:pStyle w:val="AGRTableNumbers"/>
              <w:tabs>
                <w:tab w:val="decimal" w:pos="1070"/>
              </w:tabs>
              <w:ind w:right="170"/>
              <w:jc w:val="left"/>
            </w:pPr>
            <w:r>
              <w:t>-</w:t>
            </w:r>
          </w:p>
        </w:tc>
      </w:tr>
      <w:tr w:rsidR="00D9621A" w:rsidRPr="00A04C56">
        <w:tc>
          <w:tcPr>
            <w:tcW w:w="4536" w:type="dxa"/>
            <w:tcBorders>
              <w:bottom w:val="single" w:sz="4" w:space="0" w:color="auto"/>
            </w:tcBorders>
          </w:tcPr>
          <w:p w:rsidR="00D9621A" w:rsidRPr="00A04C56" w:rsidRDefault="00D9621A" w:rsidP="00D13BE2">
            <w:pPr>
              <w:pStyle w:val="AGRTableText"/>
              <w:ind w:left="720" w:hanging="720"/>
              <w:rPr>
                <w:b/>
              </w:rPr>
            </w:pPr>
            <w:r>
              <w:rPr>
                <w:b/>
              </w:rPr>
              <w:t xml:space="preserve">Net </w:t>
            </w:r>
            <w:r w:rsidRPr="00662851">
              <w:rPr>
                <w:b/>
              </w:rPr>
              <w:t>Surplus/(Deficit)</w:t>
            </w:r>
          </w:p>
        </w:tc>
        <w:tc>
          <w:tcPr>
            <w:tcW w:w="1417" w:type="dxa"/>
            <w:tcBorders>
              <w:bottom w:val="single" w:sz="4" w:space="0" w:color="auto"/>
            </w:tcBorders>
          </w:tcPr>
          <w:p w:rsidR="00D9621A" w:rsidRPr="00A04C56" w:rsidRDefault="0060770F" w:rsidP="00D22E71">
            <w:pPr>
              <w:pStyle w:val="AGRTableNumbers"/>
              <w:tabs>
                <w:tab w:val="decimal" w:pos="1070"/>
              </w:tabs>
              <w:ind w:right="170"/>
              <w:jc w:val="left"/>
              <w:rPr>
                <w:b/>
              </w:rPr>
            </w:pPr>
            <w:r>
              <w:rPr>
                <w:b/>
              </w:rPr>
              <w:t>107</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(139)</w:t>
            </w:r>
          </w:p>
        </w:tc>
      </w:tr>
    </w:tbl>
    <w:p w:rsidR="00D22E71" w:rsidRPr="00A04C56" w:rsidRDefault="00D22E71" w:rsidP="00405988">
      <w:pPr>
        <w:pStyle w:val="AGRBodyText"/>
      </w:pPr>
    </w:p>
    <w:p w:rsidR="00D22E71" w:rsidRPr="00A04C56" w:rsidRDefault="00D22E71" w:rsidP="00405988">
      <w:pPr>
        <w:pStyle w:val="AGRBodyText"/>
      </w:pPr>
    </w:p>
    <w:p w:rsidR="00D22E71" w:rsidRPr="00A04C56" w:rsidRDefault="00E6395D" w:rsidP="0055349B">
      <w:pPr>
        <w:pStyle w:val="AGRHeading1"/>
      </w:pPr>
      <w:bookmarkStart w:id="105" w:name="_Toc185325839"/>
      <w:r w:rsidRPr="00A04C56">
        <w:lastRenderedPageBreak/>
        <w:t xml:space="preserve">Territory Discoveries </w:t>
      </w:r>
      <w:r w:rsidR="00D22E71" w:rsidRPr="00A04C56">
        <w:t>cont…</w:t>
      </w:r>
      <w:bookmarkEnd w:id="105"/>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Territory Discoveries "/>
        <w:tblDescription w:val="Territory Discoveries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95607A" w:rsidRPr="00A04C56">
        <w:tc>
          <w:tcPr>
            <w:tcW w:w="4709" w:type="dxa"/>
          </w:tcPr>
          <w:p w:rsidR="0095607A" w:rsidRPr="00A04C56" w:rsidRDefault="0095607A" w:rsidP="00D22E71">
            <w:pPr>
              <w:pStyle w:val="AGRTableText"/>
              <w:keepNext/>
            </w:pPr>
            <w:r w:rsidRPr="00A04C56">
              <w:t>Cash and cash equivalents</w:t>
            </w:r>
          </w:p>
        </w:tc>
        <w:tc>
          <w:tcPr>
            <w:tcW w:w="1331" w:type="dxa"/>
          </w:tcPr>
          <w:p w:rsidR="0095607A" w:rsidRPr="00A04C56" w:rsidRDefault="0060770F" w:rsidP="00D22E71">
            <w:pPr>
              <w:pStyle w:val="AGRTableNumbers"/>
              <w:tabs>
                <w:tab w:val="decimal" w:pos="1070"/>
              </w:tabs>
              <w:ind w:right="170"/>
              <w:jc w:val="left"/>
            </w:pPr>
            <w:r>
              <w:t>7,607</w:t>
            </w:r>
          </w:p>
        </w:tc>
        <w:tc>
          <w:tcPr>
            <w:tcW w:w="1331" w:type="dxa"/>
          </w:tcPr>
          <w:p w:rsidR="0095607A" w:rsidRPr="00A04C56" w:rsidRDefault="0095607A" w:rsidP="0095607A">
            <w:pPr>
              <w:pStyle w:val="AGRTableNumbers"/>
              <w:tabs>
                <w:tab w:val="decimal" w:pos="1070"/>
              </w:tabs>
              <w:ind w:right="170"/>
              <w:jc w:val="left"/>
            </w:pPr>
            <w:r>
              <w:t>8,469</w:t>
            </w:r>
          </w:p>
        </w:tc>
      </w:tr>
      <w:tr w:rsidR="0095607A" w:rsidRPr="00A04C56">
        <w:tc>
          <w:tcPr>
            <w:tcW w:w="4709" w:type="dxa"/>
          </w:tcPr>
          <w:p w:rsidR="0095607A" w:rsidRPr="00A04C56" w:rsidRDefault="0095607A" w:rsidP="00D22E71">
            <w:pPr>
              <w:pStyle w:val="AGRTableText"/>
              <w:keepNext/>
            </w:pPr>
            <w:r w:rsidRPr="00A04C56">
              <w:t>Receivables and other current assets</w:t>
            </w:r>
          </w:p>
        </w:tc>
        <w:tc>
          <w:tcPr>
            <w:tcW w:w="1331" w:type="dxa"/>
          </w:tcPr>
          <w:p w:rsidR="0095607A" w:rsidRPr="00A04C56" w:rsidRDefault="0060770F" w:rsidP="00D22E71">
            <w:pPr>
              <w:pStyle w:val="AGRTableNumbers"/>
              <w:tabs>
                <w:tab w:val="decimal" w:pos="1070"/>
              </w:tabs>
              <w:ind w:right="170"/>
              <w:jc w:val="left"/>
            </w:pPr>
            <w:r>
              <w:t>117</w:t>
            </w:r>
          </w:p>
        </w:tc>
        <w:tc>
          <w:tcPr>
            <w:tcW w:w="1331" w:type="dxa"/>
          </w:tcPr>
          <w:p w:rsidR="0095607A" w:rsidRPr="00A04C56" w:rsidRDefault="0095607A" w:rsidP="0095607A">
            <w:pPr>
              <w:pStyle w:val="AGRTableNumbers"/>
              <w:tabs>
                <w:tab w:val="decimal" w:pos="1070"/>
              </w:tabs>
              <w:ind w:right="170"/>
              <w:jc w:val="left"/>
            </w:pPr>
            <w:r>
              <w:t>187</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60770F" w:rsidP="00D22E71">
            <w:pPr>
              <w:pStyle w:val="AGRTableNumbers"/>
              <w:tabs>
                <w:tab w:val="decimal" w:pos="1070"/>
              </w:tabs>
              <w:ind w:right="170"/>
              <w:jc w:val="left"/>
            </w:pPr>
            <w:r>
              <w:t>(4,541)</w:t>
            </w:r>
          </w:p>
        </w:tc>
        <w:tc>
          <w:tcPr>
            <w:tcW w:w="1331" w:type="dxa"/>
          </w:tcPr>
          <w:p w:rsidR="0095607A" w:rsidRPr="00A04C56" w:rsidRDefault="0095607A" w:rsidP="0095607A">
            <w:pPr>
              <w:pStyle w:val="AGRTableNumbers"/>
              <w:tabs>
                <w:tab w:val="decimal" w:pos="1070"/>
              </w:tabs>
              <w:ind w:right="170"/>
              <w:jc w:val="left"/>
            </w:pPr>
            <w:r>
              <w:t>(5,586)</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Working Capital</w:t>
            </w:r>
          </w:p>
        </w:tc>
        <w:tc>
          <w:tcPr>
            <w:tcW w:w="1331" w:type="dxa"/>
            <w:tcBorders>
              <w:bottom w:val="single" w:sz="4" w:space="0" w:color="auto"/>
            </w:tcBorders>
          </w:tcPr>
          <w:p w:rsidR="0095607A" w:rsidRPr="00A04C56" w:rsidRDefault="0060770F" w:rsidP="00D22E71">
            <w:pPr>
              <w:pStyle w:val="AGRTableNumbers"/>
              <w:tabs>
                <w:tab w:val="decimal" w:pos="1070"/>
              </w:tabs>
              <w:ind w:right="170"/>
              <w:jc w:val="left"/>
              <w:rPr>
                <w:b/>
              </w:rPr>
            </w:pPr>
            <w:r>
              <w:rPr>
                <w:b/>
              </w:rPr>
              <w:t>3,183</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3,070</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60770F" w:rsidP="00D22E71">
            <w:pPr>
              <w:pStyle w:val="AGRTableNumbers"/>
              <w:tabs>
                <w:tab w:val="decimal" w:pos="1070"/>
              </w:tabs>
              <w:ind w:right="170"/>
              <w:jc w:val="left"/>
            </w:pPr>
            <w:r>
              <w:t>-</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1</w:t>
            </w:r>
          </w:p>
        </w:tc>
      </w:tr>
      <w:tr w:rsidR="0095607A" w:rsidRPr="00A04C56">
        <w:tc>
          <w:tcPr>
            <w:tcW w:w="4709" w:type="dxa"/>
          </w:tcPr>
          <w:p w:rsidR="0095607A" w:rsidRPr="00A04C56" w:rsidRDefault="0095607A" w:rsidP="00D22E71">
            <w:pPr>
              <w:pStyle w:val="AGRTableText"/>
            </w:pPr>
            <w:r w:rsidRPr="00A04C56">
              <w:t>Less Non Current Liabilities</w:t>
            </w:r>
          </w:p>
        </w:tc>
        <w:tc>
          <w:tcPr>
            <w:tcW w:w="1331" w:type="dxa"/>
          </w:tcPr>
          <w:p w:rsidR="0095607A" w:rsidRPr="00A04C56" w:rsidRDefault="0060770F" w:rsidP="00D22E71">
            <w:pPr>
              <w:pStyle w:val="AGRTableNumbers"/>
              <w:tabs>
                <w:tab w:val="decimal" w:pos="1070"/>
              </w:tabs>
              <w:ind w:right="170"/>
              <w:jc w:val="left"/>
            </w:pPr>
            <w:r>
              <w:t>(15)</w:t>
            </w:r>
          </w:p>
        </w:tc>
        <w:tc>
          <w:tcPr>
            <w:tcW w:w="1331" w:type="dxa"/>
          </w:tcPr>
          <w:p w:rsidR="0095607A" w:rsidRPr="00A04C56" w:rsidRDefault="0095607A" w:rsidP="0095607A">
            <w:pPr>
              <w:pStyle w:val="AGRTableNumbers"/>
              <w:tabs>
                <w:tab w:val="decimal" w:pos="1070"/>
              </w:tabs>
              <w:ind w:right="170"/>
              <w:jc w:val="left"/>
            </w:pPr>
            <w:r>
              <w:t>(9)</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60770F" w:rsidP="00D22E71">
            <w:pPr>
              <w:pStyle w:val="AGRTableNumbers"/>
              <w:tabs>
                <w:tab w:val="decimal" w:pos="1070"/>
              </w:tabs>
              <w:ind w:right="170"/>
              <w:jc w:val="left"/>
              <w:rPr>
                <w:b/>
              </w:rPr>
            </w:pPr>
            <w:r>
              <w:rPr>
                <w:b/>
              </w:rPr>
              <w:t>3,168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3,062</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Accumulated losses</w:t>
            </w:r>
          </w:p>
        </w:tc>
        <w:tc>
          <w:tcPr>
            <w:tcW w:w="1331" w:type="dxa"/>
          </w:tcPr>
          <w:p w:rsidR="0095607A" w:rsidRPr="00A04C56" w:rsidRDefault="0060770F" w:rsidP="00D22E71">
            <w:pPr>
              <w:pStyle w:val="AGRTableNumbers"/>
              <w:tabs>
                <w:tab w:val="decimal" w:pos="1070"/>
              </w:tabs>
              <w:ind w:right="170"/>
              <w:jc w:val="left"/>
            </w:pPr>
            <w:r>
              <w:t>(2,509)</w:t>
            </w:r>
          </w:p>
        </w:tc>
        <w:tc>
          <w:tcPr>
            <w:tcW w:w="1331" w:type="dxa"/>
          </w:tcPr>
          <w:p w:rsidR="0095607A" w:rsidRPr="00A04C56" w:rsidRDefault="0095607A" w:rsidP="0095607A">
            <w:pPr>
              <w:pStyle w:val="AGRTableNumbers"/>
              <w:tabs>
                <w:tab w:val="decimal" w:pos="1070"/>
              </w:tabs>
              <w:ind w:right="170"/>
              <w:jc w:val="left"/>
            </w:pPr>
            <w:r>
              <w:t>(2,615)</w:t>
            </w:r>
          </w:p>
        </w:tc>
      </w:tr>
      <w:tr w:rsidR="0095607A" w:rsidRPr="00A04C56">
        <w:tc>
          <w:tcPr>
            <w:tcW w:w="4709" w:type="dxa"/>
          </w:tcPr>
          <w:p w:rsidR="0095607A" w:rsidRPr="00A04C56" w:rsidRDefault="0095607A" w:rsidP="00D22E71">
            <w:pPr>
              <w:pStyle w:val="AGRTableText"/>
            </w:pPr>
            <w:r w:rsidRPr="00A04C56">
              <w:t>Contributed equity</w:t>
            </w:r>
          </w:p>
        </w:tc>
        <w:tc>
          <w:tcPr>
            <w:tcW w:w="1331" w:type="dxa"/>
          </w:tcPr>
          <w:p w:rsidR="0095607A" w:rsidRPr="00A04C56" w:rsidRDefault="0060770F" w:rsidP="00D22E71">
            <w:pPr>
              <w:pStyle w:val="AGRTableNumbers"/>
              <w:tabs>
                <w:tab w:val="decimal" w:pos="1070"/>
              </w:tabs>
              <w:ind w:right="170"/>
              <w:jc w:val="left"/>
            </w:pPr>
            <w:r>
              <w:t>5,677</w:t>
            </w:r>
          </w:p>
        </w:tc>
        <w:tc>
          <w:tcPr>
            <w:tcW w:w="1331" w:type="dxa"/>
          </w:tcPr>
          <w:p w:rsidR="0095607A" w:rsidRPr="00A04C56" w:rsidRDefault="0095607A" w:rsidP="0095607A">
            <w:pPr>
              <w:pStyle w:val="AGRTableNumbers"/>
              <w:tabs>
                <w:tab w:val="decimal" w:pos="1070"/>
              </w:tabs>
              <w:ind w:right="170"/>
              <w:jc w:val="left"/>
            </w:pPr>
            <w:r>
              <w:t>5,677</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60770F" w:rsidP="00D22E71">
            <w:pPr>
              <w:pStyle w:val="AGRTableNumbers"/>
              <w:tabs>
                <w:tab w:val="decimal" w:pos="1070"/>
              </w:tabs>
              <w:ind w:right="170"/>
              <w:jc w:val="left"/>
              <w:rPr>
                <w:b/>
              </w:rPr>
            </w:pPr>
            <w:r>
              <w:rPr>
                <w:b/>
              </w:rPr>
              <w:t>3,168</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3,062</w:t>
            </w:r>
          </w:p>
        </w:tc>
      </w:tr>
    </w:tbl>
    <w:p w:rsidR="00D22E71" w:rsidRDefault="00D22E71" w:rsidP="00405988">
      <w:pPr>
        <w:pStyle w:val="AGRBodyText"/>
      </w:pPr>
    </w:p>
    <w:p w:rsidR="006D6E3E" w:rsidRPr="00A04C56" w:rsidRDefault="006D6E3E" w:rsidP="00405988">
      <w:pPr>
        <w:pStyle w:val="AGRBodyText"/>
      </w:pPr>
    </w:p>
    <w:p w:rsidR="00D22E71" w:rsidRPr="00A04C56" w:rsidRDefault="007211A7" w:rsidP="0055349B">
      <w:pPr>
        <w:pStyle w:val="AGRHeading1"/>
      </w:pPr>
      <w:bookmarkStart w:id="106" w:name="tio"/>
      <w:bookmarkStart w:id="107" w:name="_Toc185325840"/>
      <w:r w:rsidRPr="00A04C56">
        <w:lastRenderedPageBreak/>
        <w:t xml:space="preserve">Territory Insurance </w:t>
      </w:r>
      <w:bookmarkEnd w:id="106"/>
      <w:r w:rsidRPr="00A04C56">
        <w:t>Office</w:t>
      </w:r>
      <w:bookmarkEnd w:id="107"/>
      <w:r w:rsidRPr="00A04C56">
        <w:t xml:space="preserve"> </w:t>
      </w:r>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ED313B" w:rsidRDefault="00ED313B" w:rsidP="00405988">
      <w:pPr>
        <w:pStyle w:val="AGRBodyText"/>
      </w:pPr>
      <w:r>
        <w:t xml:space="preserve">The Territory Insurance Office (TIO) is established by the </w:t>
      </w:r>
      <w:r w:rsidRPr="00ED313B">
        <w:rPr>
          <w:i/>
        </w:rPr>
        <w:t>Territory Insurance Office Act</w:t>
      </w:r>
      <w:r>
        <w:t>.  The functions of TIO are</w:t>
      </w:r>
      <w:r w:rsidR="00507807">
        <w:t xml:space="preserve"> to</w:t>
      </w:r>
      <w:r w:rsidR="00F84BAA">
        <w:t>:</w:t>
      </w:r>
    </w:p>
    <w:p w:rsidR="00ED313B" w:rsidRDefault="00ED313B" w:rsidP="00F84BAA">
      <w:pPr>
        <w:pStyle w:val="AGRBulletText"/>
      </w:pPr>
      <w:r>
        <w:t>act as an insurer in respect of the assets and prospective liabilities of the Territory and statutory corporations;</w:t>
      </w:r>
    </w:p>
    <w:p w:rsidR="00ED313B" w:rsidRDefault="00ED313B" w:rsidP="00F84BAA">
      <w:pPr>
        <w:pStyle w:val="AGRBulletText"/>
      </w:pPr>
      <w:r>
        <w:t xml:space="preserve">transact workers compensation insurance in respect of persons required by the </w:t>
      </w:r>
      <w:r w:rsidRPr="00F84BAA">
        <w:rPr>
          <w:i/>
        </w:rPr>
        <w:t>Workers Rehabilitation and Compensation Act</w:t>
      </w:r>
      <w:r>
        <w:t>, or any Act replacing that Act, to insure</w:t>
      </w:r>
      <w:r w:rsidR="00507807">
        <w:t>;</w:t>
      </w:r>
    </w:p>
    <w:p w:rsidR="00ED313B" w:rsidRDefault="00ED313B" w:rsidP="00F84BAA">
      <w:pPr>
        <w:pStyle w:val="AGRBulletText"/>
      </w:pPr>
      <w:r>
        <w:t>administer a motor accident compensation scheme in accordance with an Act or an agreement between the Office and the person or body responsible for the scheme</w:t>
      </w:r>
      <w:r w:rsidR="00507807">
        <w:t>;</w:t>
      </w:r>
    </w:p>
    <w:p w:rsidR="00ED313B" w:rsidRDefault="00ED313B" w:rsidP="00F84BAA">
      <w:pPr>
        <w:pStyle w:val="AGRBulletText"/>
      </w:pPr>
      <w:r>
        <w:t>provide such financial services as are approved by the Minister;</w:t>
      </w:r>
    </w:p>
    <w:p w:rsidR="00ED313B" w:rsidRDefault="00ED313B" w:rsidP="00F84BAA">
      <w:pPr>
        <w:pStyle w:val="AGRBulletText"/>
      </w:pPr>
      <w:r>
        <w:t>transact such general business of insurance as the Minister directs;</w:t>
      </w:r>
      <w:r w:rsidR="00507807">
        <w:t xml:space="preserve"> and</w:t>
      </w:r>
    </w:p>
    <w:p w:rsidR="00ED313B" w:rsidRDefault="00ED313B" w:rsidP="00F84BAA">
      <w:pPr>
        <w:pStyle w:val="AGRBulletText"/>
      </w:pPr>
      <w:proofErr w:type="gramStart"/>
      <w:r>
        <w:t>promote</w:t>
      </w:r>
      <w:proofErr w:type="gramEnd"/>
      <w:r>
        <w:t xml:space="preserve"> and participate in the promotion of road and industrial safety</w:t>
      </w:r>
      <w:r w:rsidR="00F84BAA">
        <w:t>.</w:t>
      </w:r>
    </w:p>
    <w:p w:rsidR="004A4FBE" w:rsidRDefault="00ED313B" w:rsidP="00405988">
      <w:pPr>
        <w:pStyle w:val="AGRBodyText"/>
      </w:pPr>
      <w:r w:rsidRPr="00ED313B">
        <w:t>The liabilities of TIO that arise from contracts</w:t>
      </w:r>
      <w:r w:rsidR="008775D7">
        <w:t xml:space="preserve"> of insurance</w:t>
      </w:r>
      <w:r w:rsidRPr="00ED313B">
        <w:t>,</w:t>
      </w:r>
      <w:r>
        <w:t xml:space="preserve"> </w:t>
      </w:r>
      <w:r w:rsidRPr="00ED313B">
        <w:t>entered into by TIO, from deposits made with TIO and from liabilities that arise from motor accident compensation activities conducted by TIO are guaranteed by the Northern Territory</w:t>
      </w:r>
      <w:r w:rsidR="004A4FBE">
        <w:t>.</w:t>
      </w:r>
    </w:p>
    <w:p w:rsidR="00D22E71" w:rsidRPr="00A04C56" w:rsidRDefault="00392057" w:rsidP="00D22E71">
      <w:pPr>
        <w:pStyle w:val="AGRHeading3"/>
        <w:rPr>
          <w:lang w:val="en-AU"/>
        </w:rPr>
      </w:pPr>
      <w:r w:rsidRPr="00A04C56">
        <w:rPr>
          <w:lang w:val="en-AU"/>
        </w:rPr>
        <w:t>Audit Opinion</w:t>
      </w:r>
    </w:p>
    <w:p w:rsidR="00D22E71" w:rsidRPr="00A04C56" w:rsidRDefault="007211A7" w:rsidP="00405988">
      <w:pPr>
        <w:pStyle w:val="AGRBodyText"/>
      </w:pPr>
      <w:r w:rsidRPr="00A04C56">
        <w:t xml:space="preserve">The audit of the Territory Insurance Office for the year ended </w:t>
      </w:r>
      <w:r w:rsidR="00CD03EB">
        <w:t>30 June 2010</w:t>
      </w:r>
      <w:r w:rsidRPr="00A04C56">
        <w:t xml:space="preserve"> resulted </w:t>
      </w:r>
      <w:r w:rsidRPr="004A74F9">
        <w:t xml:space="preserve">in an unqualified independent audit opinion, which was issued on </w:t>
      </w:r>
      <w:r w:rsidR="004A74F9" w:rsidRPr="004A74F9">
        <w:t>30</w:t>
      </w:r>
      <w:r w:rsidRPr="004A74F9">
        <w:t xml:space="preserve"> September </w:t>
      </w:r>
      <w:r w:rsidR="00306704" w:rsidRPr="004A74F9">
        <w:t>20</w:t>
      </w:r>
      <w:r w:rsidR="004A74F9">
        <w:t>10</w:t>
      </w:r>
      <w:r w:rsidR="00D22E71" w:rsidRPr="004A74F9">
        <w:t>.</w:t>
      </w:r>
    </w:p>
    <w:p w:rsidR="00041259" w:rsidRPr="00A04C56" w:rsidRDefault="00691B8F" w:rsidP="00041259">
      <w:pPr>
        <w:pStyle w:val="AGRHeading3"/>
        <w:rPr>
          <w:lang w:val="en-AU"/>
        </w:rPr>
      </w:pPr>
      <w:r>
        <w:rPr>
          <w:lang w:val="en-AU"/>
        </w:rPr>
        <w:t>Key Findings</w:t>
      </w:r>
    </w:p>
    <w:p w:rsidR="00503917" w:rsidRPr="005B2105" w:rsidRDefault="00503917" w:rsidP="00405988">
      <w:pPr>
        <w:pStyle w:val="AGRBodyText"/>
      </w:pPr>
      <w:r w:rsidRPr="005B2105">
        <w:t xml:space="preserve">During </w:t>
      </w:r>
      <w:r w:rsidR="002338AF" w:rsidRPr="005B2105">
        <w:t>200</w:t>
      </w:r>
      <w:r w:rsidR="001A4D54" w:rsidRPr="005B2105">
        <w:t>7</w:t>
      </w:r>
      <w:r w:rsidRPr="005B2105">
        <w:t>-0</w:t>
      </w:r>
      <w:r w:rsidR="001A4D54" w:rsidRPr="005B2105">
        <w:t>8</w:t>
      </w:r>
      <w:r w:rsidRPr="005B2105">
        <w:t xml:space="preserve"> the Treasurer issued a Determination pursuant to section 7 of the </w:t>
      </w:r>
      <w:r w:rsidRPr="005B2105">
        <w:rPr>
          <w:i/>
        </w:rPr>
        <w:t xml:space="preserve">Territory Insurance Office Act </w:t>
      </w:r>
      <w:r w:rsidRPr="005B2105">
        <w:t>requiring TIO to comply with prudential standards issued by the Australian Prudential Regulatory Authority (APRA)</w:t>
      </w:r>
      <w:r w:rsidR="008775D7">
        <w:t>,</w:t>
      </w:r>
      <w:r w:rsidRPr="005B2105">
        <w:t xml:space="preserve"> as modified to address specific factors affecting TIO.  Thus while TIO may lie outside the jurisdiction of APRA, the effect of the Treasurer’s </w:t>
      </w:r>
      <w:r w:rsidR="00DD3FBC" w:rsidRPr="005B2105">
        <w:t>Determination</w:t>
      </w:r>
      <w:r w:rsidRPr="005B2105">
        <w:t xml:space="preserve"> is to subject TIO to the same level of prudential regulation that applies to other insurers and </w:t>
      </w:r>
      <w:r w:rsidR="008775D7" w:rsidRPr="005B2105">
        <w:t>Authorised Deposit</w:t>
      </w:r>
      <w:r w:rsidR="008775D7">
        <w:noBreakHyphen/>
      </w:r>
      <w:r w:rsidR="008775D7" w:rsidRPr="005B2105">
        <w:t>Taking Institutions</w:t>
      </w:r>
      <w:r w:rsidRPr="005B2105">
        <w:t>.</w:t>
      </w:r>
    </w:p>
    <w:p w:rsidR="00ED313B" w:rsidRPr="00A04C56" w:rsidRDefault="00ED313B" w:rsidP="0055349B">
      <w:pPr>
        <w:pStyle w:val="AGRHeading1"/>
      </w:pPr>
      <w:r w:rsidRPr="00A04C56">
        <w:lastRenderedPageBreak/>
        <w:t xml:space="preserve">Territory Insurance Office </w:t>
      </w:r>
      <w:r>
        <w:t>cont…</w:t>
      </w:r>
    </w:p>
    <w:p w:rsidR="0032142A" w:rsidRPr="005B2105" w:rsidRDefault="0032142A" w:rsidP="00405988">
      <w:pPr>
        <w:pStyle w:val="AGRBodyText"/>
      </w:pPr>
      <w:r w:rsidRPr="005B2105">
        <w:t xml:space="preserve">In April 2009 the Treasurer issued a revised Determination to take into account amendments to the </w:t>
      </w:r>
      <w:r w:rsidR="00F63061" w:rsidRPr="005B2105">
        <w:t>APRA prudential standards.  The revisions to the Treasurer’s Determination were primarily administrative and did not require material changes in prudential standards or compliance processes.</w:t>
      </w:r>
    </w:p>
    <w:p w:rsidR="00503917" w:rsidRDefault="00503917" w:rsidP="00405988">
      <w:pPr>
        <w:pStyle w:val="AGRBodyText"/>
      </w:pPr>
      <w:r w:rsidRPr="005B2105">
        <w:t xml:space="preserve">For the purposes of the </w:t>
      </w:r>
      <w:r w:rsidR="00DD3FBC" w:rsidRPr="005B2105">
        <w:t>Determination</w:t>
      </w:r>
      <w:r w:rsidRPr="005B2105">
        <w:t>, the Auditor-General has been deemed to be the “app</w:t>
      </w:r>
      <w:r w:rsidR="0032142A" w:rsidRPr="005B2105">
        <w:t>ointed</w:t>
      </w:r>
      <w:r w:rsidRPr="005B2105">
        <w:t xml:space="preserve"> auditor”</w:t>
      </w:r>
      <w:r w:rsidR="00E76692" w:rsidRPr="005B2105">
        <w:t xml:space="preserve"> consistent with the requirements imposed upon general insurers that are subject to direct supervision by APRA</w:t>
      </w:r>
      <w:r w:rsidRPr="005B2105">
        <w:t xml:space="preserve">. Accordingly, I conducted reviews of both the insurance and banking functions of TIO during </w:t>
      </w:r>
      <w:r w:rsidR="002338AF" w:rsidRPr="005B2105">
        <w:t>20</w:t>
      </w:r>
      <w:r w:rsidR="005B2105" w:rsidRPr="005B2105">
        <w:t>09</w:t>
      </w:r>
      <w:r w:rsidRPr="005B2105">
        <w:t>-</w:t>
      </w:r>
      <w:r w:rsidR="005B2105" w:rsidRPr="005B2105">
        <w:t>10</w:t>
      </w:r>
      <w:r w:rsidRPr="005B2105">
        <w:t xml:space="preserve"> to assess the extent to which TIO met the requirements of the APRA prudential standards.  Following that review I advised the Treasurer and the Board of TIO that I was generally satisfied that TIO had met the requirements of the APRA prudential standards.</w:t>
      </w:r>
    </w:p>
    <w:p w:rsidR="005B2105" w:rsidRPr="00A04C56" w:rsidRDefault="005B2105" w:rsidP="0055349B">
      <w:pPr>
        <w:pStyle w:val="AGRHeading1"/>
      </w:pPr>
      <w:bookmarkStart w:id="108" w:name="_Toc185325844"/>
      <w:r w:rsidRPr="00A04C56">
        <w:lastRenderedPageBreak/>
        <w:t>Territory Insurance Office cont…</w:t>
      </w:r>
      <w:bookmarkEnd w:id="108"/>
    </w:p>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8080" w:type="dxa"/>
        <w:tblInd w:w="851" w:type="dxa"/>
        <w:tblLayout w:type="fixed"/>
        <w:tblLook w:val="01E0" w:firstRow="1" w:lastRow="1" w:firstColumn="1" w:lastColumn="1" w:noHBand="0" w:noVBand="0"/>
        <w:tblCaption w:val="Territory Insurance Office "/>
        <w:tblDescription w:val="Territory Insurance Office "/>
      </w:tblPr>
      <w:tblGrid>
        <w:gridCol w:w="3402"/>
        <w:gridCol w:w="779"/>
        <w:gridCol w:w="780"/>
        <w:gridCol w:w="780"/>
        <w:gridCol w:w="779"/>
        <w:gridCol w:w="780"/>
        <w:gridCol w:w="780"/>
      </w:tblGrid>
      <w:tr w:rsidR="00EF25B9" w:rsidRPr="00A04C56" w:rsidTr="009B1C68">
        <w:trPr>
          <w:tblHeader/>
        </w:trPr>
        <w:tc>
          <w:tcPr>
            <w:tcW w:w="3402" w:type="dxa"/>
          </w:tcPr>
          <w:p w:rsidR="00EF25B9" w:rsidRPr="00A04C56" w:rsidRDefault="00EF25B9" w:rsidP="00D22E71">
            <w:pPr>
              <w:pStyle w:val="AGRTableText"/>
              <w:ind w:left="720" w:hanging="720"/>
            </w:pPr>
          </w:p>
        </w:tc>
        <w:tc>
          <w:tcPr>
            <w:tcW w:w="1559" w:type="dxa"/>
            <w:gridSpan w:val="2"/>
          </w:tcPr>
          <w:p w:rsidR="00EF25B9" w:rsidRPr="00A04C56" w:rsidRDefault="00EF25B9" w:rsidP="00EF25B9">
            <w:pPr>
              <w:pStyle w:val="AGRTableText"/>
              <w:jc w:val="center"/>
              <w:rPr>
                <w:b/>
              </w:rPr>
            </w:pPr>
            <w:r w:rsidRPr="00A04C56">
              <w:rPr>
                <w:b/>
              </w:rPr>
              <w:t xml:space="preserve">TIO Insurance </w:t>
            </w:r>
            <w:r w:rsidR="000C2797" w:rsidRPr="00A04C56">
              <w:rPr>
                <w:b/>
              </w:rPr>
              <w:br/>
            </w:r>
            <w:r w:rsidRPr="00A04C56">
              <w:rPr>
                <w:b/>
              </w:rPr>
              <w:t>&amp; Banking</w:t>
            </w:r>
          </w:p>
        </w:tc>
        <w:tc>
          <w:tcPr>
            <w:tcW w:w="1559" w:type="dxa"/>
            <w:gridSpan w:val="2"/>
          </w:tcPr>
          <w:p w:rsidR="00EF25B9" w:rsidRPr="00A04C56" w:rsidRDefault="00EF25B9" w:rsidP="00EF25B9">
            <w:pPr>
              <w:pStyle w:val="AGRTableText"/>
              <w:jc w:val="center"/>
              <w:rPr>
                <w:b/>
              </w:rPr>
            </w:pPr>
            <w:r w:rsidRPr="00A04C56">
              <w:rPr>
                <w:b/>
              </w:rPr>
              <w:t>MAC Fund</w:t>
            </w:r>
          </w:p>
        </w:tc>
        <w:tc>
          <w:tcPr>
            <w:tcW w:w="1560" w:type="dxa"/>
            <w:gridSpan w:val="2"/>
          </w:tcPr>
          <w:p w:rsidR="00EF25B9" w:rsidRPr="00A04C56" w:rsidRDefault="00EF25B9" w:rsidP="00EF25B9">
            <w:pPr>
              <w:pStyle w:val="AGRTableText"/>
              <w:jc w:val="center"/>
              <w:rPr>
                <w:b/>
              </w:rPr>
            </w:pPr>
            <w:r w:rsidRPr="00A04C56">
              <w:rPr>
                <w:b/>
              </w:rPr>
              <w:t>TIO</w:t>
            </w:r>
          </w:p>
        </w:tc>
      </w:tr>
      <w:tr w:rsidR="0095607A" w:rsidRPr="00A04C56">
        <w:tc>
          <w:tcPr>
            <w:tcW w:w="3402" w:type="dxa"/>
            <w:tcBorders>
              <w:bottom w:val="single" w:sz="4" w:space="0" w:color="auto"/>
            </w:tcBorders>
          </w:tcPr>
          <w:p w:rsidR="0095607A" w:rsidRPr="00A04C56" w:rsidRDefault="0095607A" w:rsidP="00D22E71">
            <w:pPr>
              <w:pStyle w:val="AGRTableText"/>
              <w:ind w:left="720" w:hanging="720"/>
            </w:pPr>
          </w:p>
        </w:tc>
        <w:tc>
          <w:tcPr>
            <w:tcW w:w="779" w:type="dxa"/>
            <w:tcBorders>
              <w:bottom w:val="single" w:sz="4" w:space="0" w:color="auto"/>
            </w:tcBorders>
          </w:tcPr>
          <w:p w:rsidR="0095607A" w:rsidRPr="00A04C56" w:rsidRDefault="0095607A" w:rsidP="0095607A">
            <w:pPr>
              <w:pStyle w:val="StyleAGRTableTextCenteredLeft0cmHanging127cm"/>
            </w:pPr>
            <w:r>
              <w:t>2010</w:t>
            </w:r>
          </w:p>
        </w:tc>
        <w:tc>
          <w:tcPr>
            <w:tcW w:w="780" w:type="dxa"/>
            <w:tcBorders>
              <w:bottom w:val="single" w:sz="4" w:space="0" w:color="auto"/>
            </w:tcBorders>
          </w:tcPr>
          <w:p w:rsidR="0095607A" w:rsidRPr="00A04C56" w:rsidRDefault="0095607A" w:rsidP="0095607A">
            <w:pPr>
              <w:pStyle w:val="StyleAGRTableTextCenteredLeft0cmHanging127cm"/>
            </w:pPr>
            <w:r>
              <w:t>2009</w:t>
            </w:r>
          </w:p>
        </w:tc>
        <w:tc>
          <w:tcPr>
            <w:tcW w:w="780" w:type="dxa"/>
            <w:tcBorders>
              <w:bottom w:val="single" w:sz="4" w:space="0" w:color="auto"/>
            </w:tcBorders>
          </w:tcPr>
          <w:p w:rsidR="0095607A" w:rsidRPr="00A04C56" w:rsidRDefault="0095607A" w:rsidP="0095607A">
            <w:pPr>
              <w:pStyle w:val="StyleAGRTableTextCenteredLeft0cmHanging127cm"/>
            </w:pPr>
            <w:r>
              <w:t>2010</w:t>
            </w:r>
          </w:p>
        </w:tc>
        <w:tc>
          <w:tcPr>
            <w:tcW w:w="779" w:type="dxa"/>
            <w:tcBorders>
              <w:bottom w:val="single" w:sz="4" w:space="0" w:color="auto"/>
            </w:tcBorders>
          </w:tcPr>
          <w:p w:rsidR="0095607A" w:rsidRPr="00A04C56" w:rsidRDefault="0095607A" w:rsidP="0095607A">
            <w:pPr>
              <w:pStyle w:val="StyleAGRTableTextCenteredLeft0cmHanging127cm"/>
            </w:pPr>
            <w:r>
              <w:t>2009</w:t>
            </w:r>
          </w:p>
        </w:tc>
        <w:tc>
          <w:tcPr>
            <w:tcW w:w="780" w:type="dxa"/>
            <w:tcBorders>
              <w:bottom w:val="single" w:sz="4" w:space="0" w:color="auto"/>
            </w:tcBorders>
          </w:tcPr>
          <w:p w:rsidR="0095607A" w:rsidRPr="00A04C56" w:rsidRDefault="0095607A" w:rsidP="0095607A">
            <w:pPr>
              <w:pStyle w:val="StyleAGRTableTextCenteredLeft0cmHanging127cm"/>
            </w:pPr>
            <w:r>
              <w:t>2010</w:t>
            </w:r>
          </w:p>
        </w:tc>
        <w:tc>
          <w:tcPr>
            <w:tcW w:w="780" w:type="dxa"/>
            <w:tcBorders>
              <w:bottom w:val="single" w:sz="4" w:space="0" w:color="auto"/>
            </w:tcBorders>
          </w:tcPr>
          <w:p w:rsidR="0095607A" w:rsidRPr="00A04C56" w:rsidRDefault="0095607A" w:rsidP="00CE601D">
            <w:pPr>
              <w:pStyle w:val="StyleAGRTableTextCenteredLeft0cmHanging127cm"/>
            </w:pPr>
            <w:r>
              <w:t>2009</w:t>
            </w:r>
          </w:p>
        </w:tc>
      </w:tr>
      <w:tr w:rsidR="0095607A" w:rsidRPr="00A04C56">
        <w:tc>
          <w:tcPr>
            <w:tcW w:w="3402" w:type="dxa"/>
            <w:tcBorders>
              <w:top w:val="single" w:sz="4" w:space="0" w:color="auto"/>
            </w:tcBorders>
          </w:tcPr>
          <w:p w:rsidR="0095607A" w:rsidRPr="00A04C56" w:rsidRDefault="0095607A" w:rsidP="00D22E71">
            <w:pPr>
              <w:pStyle w:val="AGRTableText"/>
              <w:ind w:left="720" w:hanging="720"/>
            </w:pPr>
          </w:p>
        </w:tc>
        <w:tc>
          <w:tcPr>
            <w:tcW w:w="779" w:type="dxa"/>
            <w:tcBorders>
              <w:top w:val="single" w:sz="4" w:space="0" w:color="auto"/>
            </w:tcBorders>
          </w:tcPr>
          <w:p w:rsidR="0095607A" w:rsidRPr="00A04C56" w:rsidRDefault="0095607A" w:rsidP="00CE601D">
            <w:pPr>
              <w:pStyle w:val="StyleAGRTableTextCenteredLeft0cmHanging127cm"/>
            </w:pPr>
            <w:r w:rsidRPr="00A04C56">
              <w:t>$’m</w:t>
            </w:r>
          </w:p>
        </w:tc>
        <w:tc>
          <w:tcPr>
            <w:tcW w:w="780" w:type="dxa"/>
            <w:tcBorders>
              <w:top w:val="single" w:sz="4" w:space="0" w:color="auto"/>
            </w:tcBorders>
          </w:tcPr>
          <w:p w:rsidR="0095607A" w:rsidRPr="00A04C56" w:rsidRDefault="0095607A" w:rsidP="00CE601D">
            <w:pPr>
              <w:pStyle w:val="StyleAGRTableTextCenteredLeft0cmHanging127cm"/>
            </w:pPr>
            <w:r w:rsidRPr="00A04C56">
              <w:t>$’m</w:t>
            </w:r>
          </w:p>
        </w:tc>
        <w:tc>
          <w:tcPr>
            <w:tcW w:w="780" w:type="dxa"/>
            <w:tcBorders>
              <w:top w:val="single" w:sz="4" w:space="0" w:color="auto"/>
            </w:tcBorders>
          </w:tcPr>
          <w:p w:rsidR="0095607A" w:rsidRPr="00A04C56" w:rsidRDefault="0095607A" w:rsidP="00CE601D">
            <w:pPr>
              <w:pStyle w:val="StyleAGRTableTextCenteredLeft0cmHanging127cm"/>
            </w:pPr>
            <w:r w:rsidRPr="00A04C56">
              <w:t>$’m</w:t>
            </w:r>
          </w:p>
        </w:tc>
        <w:tc>
          <w:tcPr>
            <w:tcW w:w="779" w:type="dxa"/>
            <w:tcBorders>
              <w:top w:val="single" w:sz="4" w:space="0" w:color="auto"/>
            </w:tcBorders>
          </w:tcPr>
          <w:p w:rsidR="0095607A" w:rsidRPr="00A04C56" w:rsidRDefault="0095607A" w:rsidP="00CE601D">
            <w:pPr>
              <w:pStyle w:val="StyleAGRTableTextCenteredLeft0cmHanging127cm"/>
            </w:pPr>
            <w:r w:rsidRPr="00A04C56">
              <w:t>$’m</w:t>
            </w:r>
          </w:p>
        </w:tc>
        <w:tc>
          <w:tcPr>
            <w:tcW w:w="780" w:type="dxa"/>
            <w:tcBorders>
              <w:top w:val="single" w:sz="4" w:space="0" w:color="auto"/>
            </w:tcBorders>
          </w:tcPr>
          <w:p w:rsidR="0095607A" w:rsidRPr="00A04C56" w:rsidRDefault="0095607A" w:rsidP="00CE601D">
            <w:pPr>
              <w:pStyle w:val="StyleAGRTableTextCenteredLeft0cmHanging127cm"/>
            </w:pPr>
            <w:r w:rsidRPr="00A04C56">
              <w:t>$’m</w:t>
            </w:r>
          </w:p>
        </w:tc>
        <w:tc>
          <w:tcPr>
            <w:tcW w:w="780" w:type="dxa"/>
            <w:tcBorders>
              <w:top w:val="single" w:sz="4" w:space="0" w:color="auto"/>
            </w:tcBorders>
          </w:tcPr>
          <w:p w:rsidR="0095607A" w:rsidRPr="00A04C56" w:rsidRDefault="0095607A" w:rsidP="00CE601D">
            <w:pPr>
              <w:pStyle w:val="StyleAGRTableTextCenteredLeft0cmHanging127cm"/>
            </w:pPr>
            <w:r w:rsidRPr="00A04C56">
              <w:t>$’m</w:t>
            </w:r>
          </w:p>
        </w:tc>
      </w:tr>
      <w:tr w:rsidR="0095607A" w:rsidRPr="00A04C56">
        <w:tc>
          <w:tcPr>
            <w:tcW w:w="3402" w:type="dxa"/>
          </w:tcPr>
          <w:p w:rsidR="0095607A" w:rsidRPr="00A04C56" w:rsidRDefault="0095607A" w:rsidP="00D22E71">
            <w:pPr>
              <w:pStyle w:val="AGRTableText"/>
              <w:ind w:left="720" w:hanging="720"/>
              <w:rPr>
                <w:b/>
              </w:rPr>
            </w:pPr>
            <w:r w:rsidRPr="00A04C56">
              <w:rPr>
                <w:b/>
              </w:rPr>
              <w:t xml:space="preserve">Underwriting result </w:t>
            </w:r>
          </w:p>
        </w:tc>
        <w:tc>
          <w:tcPr>
            <w:tcW w:w="779" w:type="dxa"/>
          </w:tcPr>
          <w:p w:rsidR="0095607A" w:rsidRPr="00A04C56" w:rsidRDefault="0095607A" w:rsidP="00D22E71">
            <w:pPr>
              <w:pStyle w:val="AGRTableNumbers"/>
              <w:tabs>
                <w:tab w:val="decimal" w:pos="1070"/>
              </w:tabs>
              <w:ind w:right="170"/>
              <w:jc w:val="left"/>
            </w:pPr>
          </w:p>
        </w:tc>
        <w:tc>
          <w:tcPr>
            <w:tcW w:w="780" w:type="dxa"/>
          </w:tcPr>
          <w:p w:rsidR="0095607A" w:rsidRPr="00A04C56" w:rsidRDefault="0095607A" w:rsidP="00975739">
            <w:pPr>
              <w:pStyle w:val="AGRTableNumbers"/>
              <w:tabs>
                <w:tab w:val="decimal" w:pos="1070"/>
              </w:tabs>
              <w:ind w:right="170"/>
              <w:jc w:val="left"/>
            </w:pPr>
          </w:p>
        </w:tc>
        <w:tc>
          <w:tcPr>
            <w:tcW w:w="780" w:type="dxa"/>
          </w:tcPr>
          <w:p w:rsidR="0095607A" w:rsidRPr="00A04C56" w:rsidRDefault="0095607A" w:rsidP="00D22E71">
            <w:pPr>
              <w:pStyle w:val="AGRTableNumbers"/>
              <w:tabs>
                <w:tab w:val="decimal" w:pos="1070"/>
              </w:tabs>
              <w:ind w:right="170"/>
              <w:jc w:val="left"/>
            </w:pPr>
          </w:p>
        </w:tc>
        <w:tc>
          <w:tcPr>
            <w:tcW w:w="779" w:type="dxa"/>
          </w:tcPr>
          <w:p w:rsidR="0095607A" w:rsidRPr="00A04C56" w:rsidRDefault="0095607A" w:rsidP="00975739">
            <w:pPr>
              <w:pStyle w:val="AGRTableNumbers"/>
              <w:tabs>
                <w:tab w:val="decimal" w:pos="1070"/>
              </w:tabs>
              <w:ind w:right="170"/>
              <w:jc w:val="left"/>
            </w:pPr>
          </w:p>
        </w:tc>
        <w:tc>
          <w:tcPr>
            <w:tcW w:w="780" w:type="dxa"/>
          </w:tcPr>
          <w:p w:rsidR="0095607A" w:rsidRPr="00A04C56" w:rsidRDefault="0095607A" w:rsidP="00D22E71">
            <w:pPr>
              <w:pStyle w:val="AGRTableNumbers"/>
              <w:tabs>
                <w:tab w:val="decimal" w:pos="1070"/>
              </w:tabs>
              <w:ind w:right="170"/>
              <w:jc w:val="left"/>
            </w:pPr>
          </w:p>
        </w:tc>
        <w:tc>
          <w:tcPr>
            <w:tcW w:w="780" w:type="dxa"/>
          </w:tcPr>
          <w:p w:rsidR="0095607A" w:rsidRPr="00A04C56" w:rsidRDefault="0095607A" w:rsidP="00975739">
            <w:pPr>
              <w:pStyle w:val="AGRTableNumbers"/>
              <w:tabs>
                <w:tab w:val="decimal" w:pos="1070"/>
              </w:tabs>
              <w:ind w:right="170"/>
              <w:jc w:val="left"/>
            </w:pPr>
          </w:p>
        </w:tc>
      </w:tr>
      <w:tr w:rsidR="0095607A" w:rsidRPr="00A04C56">
        <w:tc>
          <w:tcPr>
            <w:tcW w:w="3402" w:type="dxa"/>
          </w:tcPr>
          <w:p w:rsidR="0095607A" w:rsidRPr="00A04C56" w:rsidRDefault="0095607A" w:rsidP="00640C9E">
            <w:pPr>
              <w:pStyle w:val="StyleAGRTableTextLeft0cmHanging127cm"/>
            </w:pPr>
            <w:r w:rsidRPr="00A04C56">
              <w:t>Net premium revenue</w:t>
            </w:r>
          </w:p>
        </w:tc>
        <w:tc>
          <w:tcPr>
            <w:tcW w:w="779" w:type="dxa"/>
          </w:tcPr>
          <w:p w:rsidR="0095607A" w:rsidRPr="00A04C56" w:rsidRDefault="004A74F9" w:rsidP="00EF25B9">
            <w:pPr>
              <w:pStyle w:val="AGRTableNumbers"/>
              <w:tabs>
                <w:tab w:val="decimal" w:pos="567"/>
              </w:tabs>
              <w:ind w:right="170"/>
              <w:jc w:val="left"/>
            </w:pPr>
            <w:r>
              <w:t>59</w:t>
            </w:r>
          </w:p>
        </w:tc>
        <w:tc>
          <w:tcPr>
            <w:tcW w:w="780" w:type="dxa"/>
          </w:tcPr>
          <w:p w:rsidR="0095607A" w:rsidRPr="00A04C56" w:rsidRDefault="0095607A" w:rsidP="0095607A">
            <w:pPr>
              <w:pStyle w:val="AGRTableNumbers"/>
              <w:tabs>
                <w:tab w:val="decimal" w:pos="567"/>
              </w:tabs>
              <w:ind w:right="170"/>
              <w:jc w:val="left"/>
            </w:pPr>
            <w:r>
              <w:t>52</w:t>
            </w:r>
          </w:p>
        </w:tc>
        <w:tc>
          <w:tcPr>
            <w:tcW w:w="780" w:type="dxa"/>
          </w:tcPr>
          <w:p w:rsidR="0095607A" w:rsidRPr="00A04C56" w:rsidRDefault="004A74F9" w:rsidP="00EF25B9">
            <w:pPr>
              <w:pStyle w:val="AGRTableNumbers"/>
              <w:tabs>
                <w:tab w:val="decimal" w:pos="567"/>
              </w:tabs>
              <w:ind w:right="170"/>
              <w:jc w:val="left"/>
            </w:pPr>
            <w:r>
              <w:t>51</w:t>
            </w:r>
          </w:p>
        </w:tc>
        <w:tc>
          <w:tcPr>
            <w:tcW w:w="779" w:type="dxa"/>
          </w:tcPr>
          <w:p w:rsidR="0095607A" w:rsidRPr="00A04C56" w:rsidRDefault="0095607A" w:rsidP="0095607A">
            <w:pPr>
              <w:pStyle w:val="AGRTableNumbers"/>
              <w:tabs>
                <w:tab w:val="decimal" w:pos="567"/>
              </w:tabs>
              <w:ind w:right="170"/>
              <w:jc w:val="left"/>
            </w:pPr>
            <w:r>
              <w:t>46</w:t>
            </w:r>
          </w:p>
        </w:tc>
        <w:tc>
          <w:tcPr>
            <w:tcW w:w="780" w:type="dxa"/>
          </w:tcPr>
          <w:p w:rsidR="004A74F9" w:rsidRPr="00A04C56" w:rsidRDefault="004A74F9" w:rsidP="00EF25B9">
            <w:pPr>
              <w:pStyle w:val="AGRTableNumbers"/>
              <w:tabs>
                <w:tab w:val="decimal" w:pos="567"/>
              </w:tabs>
              <w:ind w:right="170"/>
              <w:jc w:val="left"/>
            </w:pPr>
            <w:r>
              <w:t>110</w:t>
            </w:r>
          </w:p>
        </w:tc>
        <w:tc>
          <w:tcPr>
            <w:tcW w:w="780" w:type="dxa"/>
          </w:tcPr>
          <w:p w:rsidR="0095607A" w:rsidRPr="00A04C56" w:rsidRDefault="0095607A" w:rsidP="0095607A">
            <w:pPr>
              <w:pStyle w:val="AGRTableNumbers"/>
              <w:tabs>
                <w:tab w:val="decimal" w:pos="567"/>
              </w:tabs>
              <w:ind w:right="170"/>
              <w:jc w:val="left"/>
            </w:pPr>
            <w:r>
              <w:t>98</w:t>
            </w:r>
          </w:p>
        </w:tc>
      </w:tr>
      <w:tr w:rsidR="0095607A" w:rsidRPr="00A04C56">
        <w:tc>
          <w:tcPr>
            <w:tcW w:w="3402" w:type="dxa"/>
          </w:tcPr>
          <w:p w:rsidR="0095607A" w:rsidRPr="00A04C56" w:rsidRDefault="0095607A" w:rsidP="00640C9E">
            <w:pPr>
              <w:pStyle w:val="StyleAGRTableTextLeft0cmHanging127cm"/>
            </w:pPr>
            <w:r w:rsidRPr="00A04C56">
              <w:t>Net claims expense</w:t>
            </w:r>
          </w:p>
        </w:tc>
        <w:tc>
          <w:tcPr>
            <w:tcW w:w="779" w:type="dxa"/>
          </w:tcPr>
          <w:p w:rsidR="0095607A" w:rsidRPr="00A04C56" w:rsidRDefault="00C043CD" w:rsidP="00EF25B9">
            <w:pPr>
              <w:pStyle w:val="AGRTableNumbers"/>
              <w:tabs>
                <w:tab w:val="decimal" w:pos="567"/>
              </w:tabs>
              <w:ind w:right="170"/>
              <w:jc w:val="left"/>
            </w:pPr>
            <w:r>
              <w:t>(61)</w:t>
            </w:r>
          </w:p>
        </w:tc>
        <w:tc>
          <w:tcPr>
            <w:tcW w:w="780" w:type="dxa"/>
          </w:tcPr>
          <w:p w:rsidR="0095607A" w:rsidRPr="00A04C56" w:rsidRDefault="0095607A" w:rsidP="0095607A">
            <w:pPr>
              <w:pStyle w:val="AGRTableNumbers"/>
              <w:tabs>
                <w:tab w:val="decimal" w:pos="567"/>
              </w:tabs>
              <w:ind w:right="170"/>
              <w:jc w:val="left"/>
            </w:pPr>
            <w:r>
              <w:t>(50)</w:t>
            </w:r>
          </w:p>
        </w:tc>
        <w:tc>
          <w:tcPr>
            <w:tcW w:w="780" w:type="dxa"/>
          </w:tcPr>
          <w:p w:rsidR="0095607A" w:rsidRPr="00A04C56" w:rsidRDefault="00C043CD" w:rsidP="00EF25B9">
            <w:pPr>
              <w:pStyle w:val="AGRTableNumbers"/>
              <w:tabs>
                <w:tab w:val="decimal" w:pos="567"/>
              </w:tabs>
              <w:ind w:right="170"/>
              <w:jc w:val="left"/>
            </w:pPr>
            <w:r>
              <w:t>(44)</w:t>
            </w:r>
          </w:p>
        </w:tc>
        <w:tc>
          <w:tcPr>
            <w:tcW w:w="779" w:type="dxa"/>
          </w:tcPr>
          <w:p w:rsidR="0095607A" w:rsidRPr="00A04C56" w:rsidRDefault="0095607A" w:rsidP="0095607A">
            <w:pPr>
              <w:pStyle w:val="AGRTableNumbers"/>
              <w:tabs>
                <w:tab w:val="decimal" w:pos="567"/>
              </w:tabs>
              <w:ind w:right="170"/>
              <w:jc w:val="left"/>
            </w:pPr>
            <w:r>
              <w:t>(47)</w:t>
            </w:r>
          </w:p>
        </w:tc>
        <w:tc>
          <w:tcPr>
            <w:tcW w:w="780" w:type="dxa"/>
          </w:tcPr>
          <w:p w:rsidR="0095607A" w:rsidRPr="00A04C56" w:rsidRDefault="00C043CD" w:rsidP="00EF25B9">
            <w:pPr>
              <w:pStyle w:val="AGRTableNumbers"/>
              <w:tabs>
                <w:tab w:val="decimal" w:pos="567"/>
              </w:tabs>
              <w:ind w:right="170"/>
              <w:jc w:val="left"/>
            </w:pPr>
            <w:r>
              <w:t>(105)</w:t>
            </w:r>
          </w:p>
        </w:tc>
        <w:tc>
          <w:tcPr>
            <w:tcW w:w="780" w:type="dxa"/>
          </w:tcPr>
          <w:p w:rsidR="0095607A" w:rsidRPr="00A04C56" w:rsidRDefault="0095607A" w:rsidP="0095607A">
            <w:pPr>
              <w:pStyle w:val="AGRTableNumbers"/>
              <w:tabs>
                <w:tab w:val="decimal" w:pos="567"/>
              </w:tabs>
              <w:ind w:right="170"/>
              <w:jc w:val="left"/>
            </w:pPr>
            <w:r>
              <w:t>(97)</w:t>
            </w:r>
          </w:p>
        </w:tc>
      </w:tr>
      <w:tr w:rsidR="0095607A" w:rsidRPr="00A04C56">
        <w:tc>
          <w:tcPr>
            <w:tcW w:w="3402" w:type="dxa"/>
          </w:tcPr>
          <w:p w:rsidR="0095607A" w:rsidRPr="00A04C56" w:rsidRDefault="0095607A" w:rsidP="00640C9E">
            <w:pPr>
              <w:pStyle w:val="StyleAGRTableTextLeft0cmHanging127cm"/>
            </w:pPr>
            <w:r w:rsidRPr="00A04C56">
              <w:t>Acquisition costs</w:t>
            </w:r>
          </w:p>
        </w:tc>
        <w:tc>
          <w:tcPr>
            <w:tcW w:w="779" w:type="dxa"/>
          </w:tcPr>
          <w:p w:rsidR="0095607A" w:rsidRPr="00A04C56" w:rsidRDefault="00C043CD" w:rsidP="00EF25B9">
            <w:pPr>
              <w:pStyle w:val="AGRTableNumbers"/>
              <w:tabs>
                <w:tab w:val="decimal" w:pos="567"/>
              </w:tabs>
              <w:ind w:right="170"/>
              <w:jc w:val="left"/>
            </w:pPr>
            <w:r>
              <w:t>(4)</w:t>
            </w:r>
          </w:p>
        </w:tc>
        <w:tc>
          <w:tcPr>
            <w:tcW w:w="780" w:type="dxa"/>
          </w:tcPr>
          <w:p w:rsidR="0095607A" w:rsidRPr="00A04C56" w:rsidRDefault="0095607A" w:rsidP="0095607A">
            <w:pPr>
              <w:pStyle w:val="AGRTableNumbers"/>
              <w:tabs>
                <w:tab w:val="decimal" w:pos="567"/>
              </w:tabs>
              <w:ind w:right="170"/>
              <w:jc w:val="left"/>
            </w:pPr>
            <w:r>
              <w:t>(8)</w:t>
            </w:r>
          </w:p>
        </w:tc>
        <w:tc>
          <w:tcPr>
            <w:tcW w:w="780" w:type="dxa"/>
          </w:tcPr>
          <w:p w:rsidR="0095607A" w:rsidRPr="00A04C56" w:rsidRDefault="00C043CD" w:rsidP="00EF25B9">
            <w:pPr>
              <w:pStyle w:val="AGRTableNumbers"/>
              <w:tabs>
                <w:tab w:val="decimal" w:pos="567"/>
              </w:tabs>
              <w:ind w:right="170"/>
              <w:jc w:val="left"/>
            </w:pPr>
            <w:r>
              <w:t>(1)</w:t>
            </w:r>
          </w:p>
        </w:tc>
        <w:tc>
          <w:tcPr>
            <w:tcW w:w="779" w:type="dxa"/>
          </w:tcPr>
          <w:p w:rsidR="0095607A" w:rsidRPr="00A04C56" w:rsidRDefault="0095607A" w:rsidP="0095607A">
            <w:pPr>
              <w:pStyle w:val="AGRTableNumbers"/>
              <w:tabs>
                <w:tab w:val="decimal" w:pos="567"/>
              </w:tabs>
              <w:ind w:right="170"/>
              <w:jc w:val="left"/>
            </w:pPr>
            <w:r>
              <w:t>(1)</w:t>
            </w:r>
          </w:p>
        </w:tc>
        <w:tc>
          <w:tcPr>
            <w:tcW w:w="780" w:type="dxa"/>
          </w:tcPr>
          <w:p w:rsidR="0095607A" w:rsidRPr="00A04C56" w:rsidRDefault="00C043CD" w:rsidP="00EF25B9">
            <w:pPr>
              <w:pStyle w:val="AGRTableNumbers"/>
              <w:tabs>
                <w:tab w:val="decimal" w:pos="567"/>
              </w:tabs>
              <w:ind w:right="170"/>
              <w:jc w:val="left"/>
            </w:pPr>
            <w:r>
              <w:t>(5)</w:t>
            </w:r>
          </w:p>
        </w:tc>
        <w:tc>
          <w:tcPr>
            <w:tcW w:w="780" w:type="dxa"/>
          </w:tcPr>
          <w:p w:rsidR="0095607A" w:rsidRPr="00A04C56" w:rsidRDefault="0095607A" w:rsidP="0095607A">
            <w:pPr>
              <w:pStyle w:val="AGRTableNumbers"/>
              <w:tabs>
                <w:tab w:val="decimal" w:pos="567"/>
              </w:tabs>
              <w:ind w:right="170"/>
              <w:jc w:val="left"/>
            </w:pPr>
            <w:r>
              <w:t>(9)</w:t>
            </w:r>
          </w:p>
        </w:tc>
      </w:tr>
      <w:tr w:rsidR="0095607A" w:rsidRPr="00A04C56">
        <w:tc>
          <w:tcPr>
            <w:tcW w:w="3402" w:type="dxa"/>
            <w:tcBorders>
              <w:bottom w:val="single" w:sz="4" w:space="0" w:color="auto"/>
            </w:tcBorders>
          </w:tcPr>
          <w:p w:rsidR="0095607A" w:rsidRPr="00A04C56" w:rsidRDefault="0095607A" w:rsidP="00D22E71">
            <w:pPr>
              <w:pStyle w:val="AGRTableText"/>
              <w:ind w:left="720" w:hanging="720"/>
              <w:rPr>
                <w:b/>
              </w:rPr>
            </w:pPr>
            <w:r w:rsidRPr="00A04C56">
              <w:rPr>
                <w:b/>
              </w:rPr>
              <w:t>Underwriting result</w:t>
            </w:r>
          </w:p>
        </w:tc>
        <w:tc>
          <w:tcPr>
            <w:tcW w:w="779" w:type="dxa"/>
            <w:tcBorders>
              <w:bottom w:val="single" w:sz="4" w:space="0" w:color="auto"/>
            </w:tcBorders>
          </w:tcPr>
          <w:p w:rsidR="0095607A" w:rsidRPr="00A04C56" w:rsidRDefault="00C043CD" w:rsidP="00EF25B9">
            <w:pPr>
              <w:pStyle w:val="AGRTableNumbers"/>
              <w:tabs>
                <w:tab w:val="decimal" w:pos="567"/>
              </w:tabs>
              <w:ind w:right="170"/>
              <w:jc w:val="left"/>
              <w:rPr>
                <w:b/>
              </w:rPr>
            </w:pPr>
            <w:r>
              <w:rPr>
                <w:b/>
              </w:rPr>
              <w:t>(6)</w:t>
            </w:r>
          </w:p>
        </w:tc>
        <w:tc>
          <w:tcPr>
            <w:tcW w:w="780"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(6)</w:t>
            </w:r>
          </w:p>
        </w:tc>
        <w:tc>
          <w:tcPr>
            <w:tcW w:w="780" w:type="dxa"/>
            <w:tcBorders>
              <w:bottom w:val="single" w:sz="4" w:space="0" w:color="auto"/>
            </w:tcBorders>
          </w:tcPr>
          <w:p w:rsidR="0095607A" w:rsidRPr="00A04C56" w:rsidRDefault="00C043CD" w:rsidP="00EF25B9">
            <w:pPr>
              <w:pStyle w:val="AGRTableNumbers"/>
              <w:tabs>
                <w:tab w:val="decimal" w:pos="567"/>
              </w:tabs>
              <w:ind w:right="170"/>
              <w:jc w:val="left"/>
              <w:rPr>
                <w:b/>
              </w:rPr>
            </w:pPr>
            <w:r>
              <w:rPr>
                <w:b/>
              </w:rPr>
              <w:t>6</w:t>
            </w:r>
          </w:p>
        </w:tc>
        <w:tc>
          <w:tcPr>
            <w:tcW w:w="779"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(2)</w:t>
            </w:r>
          </w:p>
        </w:tc>
        <w:tc>
          <w:tcPr>
            <w:tcW w:w="780" w:type="dxa"/>
            <w:tcBorders>
              <w:bottom w:val="single" w:sz="4" w:space="0" w:color="auto"/>
            </w:tcBorders>
          </w:tcPr>
          <w:p w:rsidR="0095607A" w:rsidRPr="00A04C56" w:rsidRDefault="00C043CD" w:rsidP="00EF25B9">
            <w:pPr>
              <w:pStyle w:val="AGRTableNumbers"/>
              <w:tabs>
                <w:tab w:val="decimal" w:pos="567"/>
              </w:tabs>
              <w:ind w:right="170"/>
              <w:jc w:val="left"/>
              <w:rPr>
                <w:b/>
              </w:rPr>
            </w:pPr>
            <w:r>
              <w:rPr>
                <w:b/>
              </w:rPr>
              <w:t>-</w:t>
            </w:r>
          </w:p>
        </w:tc>
        <w:tc>
          <w:tcPr>
            <w:tcW w:w="780"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(8)</w:t>
            </w:r>
          </w:p>
        </w:tc>
      </w:tr>
      <w:tr w:rsidR="0095607A" w:rsidRPr="00A04C56">
        <w:tc>
          <w:tcPr>
            <w:tcW w:w="3402" w:type="dxa"/>
            <w:tcBorders>
              <w:top w:val="single" w:sz="4" w:space="0" w:color="auto"/>
            </w:tcBorders>
          </w:tcPr>
          <w:p w:rsidR="0095607A" w:rsidRPr="00A04C56" w:rsidRDefault="0095607A" w:rsidP="00D22E71">
            <w:pPr>
              <w:pStyle w:val="AGRTableText"/>
              <w:ind w:left="720" w:hanging="720"/>
              <w:rPr>
                <w:b/>
              </w:rPr>
            </w:pPr>
            <w:r w:rsidRPr="00A04C56">
              <w:rPr>
                <w:b/>
              </w:rPr>
              <w:t xml:space="preserve">Other revenues and expenses </w:t>
            </w:r>
          </w:p>
        </w:tc>
        <w:tc>
          <w:tcPr>
            <w:tcW w:w="779" w:type="dxa"/>
            <w:tcBorders>
              <w:top w:val="single" w:sz="4" w:space="0" w:color="auto"/>
            </w:tcBorders>
          </w:tcPr>
          <w:p w:rsidR="0095607A" w:rsidRPr="00A04C56" w:rsidRDefault="0095607A" w:rsidP="00EF25B9">
            <w:pPr>
              <w:pStyle w:val="AGRTableNumbers"/>
              <w:tabs>
                <w:tab w:val="decimal" w:pos="567"/>
              </w:tabs>
              <w:ind w:right="170"/>
              <w:jc w:val="left"/>
              <w:rPr>
                <w:b/>
              </w:rPr>
            </w:pPr>
          </w:p>
        </w:tc>
        <w:tc>
          <w:tcPr>
            <w:tcW w:w="780" w:type="dxa"/>
            <w:tcBorders>
              <w:top w:val="single" w:sz="4" w:space="0" w:color="auto"/>
            </w:tcBorders>
          </w:tcPr>
          <w:p w:rsidR="0095607A" w:rsidRPr="00A04C56" w:rsidRDefault="0095607A" w:rsidP="0095607A">
            <w:pPr>
              <w:pStyle w:val="AGRTableNumbers"/>
              <w:tabs>
                <w:tab w:val="decimal" w:pos="567"/>
              </w:tabs>
              <w:ind w:right="170"/>
              <w:jc w:val="left"/>
              <w:rPr>
                <w:b/>
              </w:rPr>
            </w:pPr>
          </w:p>
        </w:tc>
        <w:tc>
          <w:tcPr>
            <w:tcW w:w="780" w:type="dxa"/>
            <w:tcBorders>
              <w:top w:val="single" w:sz="4" w:space="0" w:color="auto"/>
            </w:tcBorders>
          </w:tcPr>
          <w:p w:rsidR="0095607A" w:rsidRPr="00A04C56" w:rsidRDefault="0095607A" w:rsidP="00EF25B9">
            <w:pPr>
              <w:pStyle w:val="AGRTableNumbers"/>
              <w:tabs>
                <w:tab w:val="decimal" w:pos="567"/>
              </w:tabs>
              <w:ind w:right="170"/>
              <w:jc w:val="left"/>
              <w:rPr>
                <w:b/>
              </w:rPr>
            </w:pPr>
          </w:p>
        </w:tc>
        <w:tc>
          <w:tcPr>
            <w:tcW w:w="779" w:type="dxa"/>
            <w:tcBorders>
              <w:top w:val="single" w:sz="4" w:space="0" w:color="auto"/>
            </w:tcBorders>
          </w:tcPr>
          <w:p w:rsidR="0095607A" w:rsidRPr="00A04C56" w:rsidRDefault="0095607A" w:rsidP="0095607A">
            <w:pPr>
              <w:pStyle w:val="AGRTableNumbers"/>
              <w:tabs>
                <w:tab w:val="decimal" w:pos="567"/>
              </w:tabs>
              <w:ind w:right="170"/>
              <w:jc w:val="left"/>
              <w:rPr>
                <w:b/>
              </w:rPr>
            </w:pPr>
          </w:p>
        </w:tc>
        <w:tc>
          <w:tcPr>
            <w:tcW w:w="780" w:type="dxa"/>
            <w:tcBorders>
              <w:top w:val="single" w:sz="4" w:space="0" w:color="auto"/>
            </w:tcBorders>
          </w:tcPr>
          <w:p w:rsidR="0095607A" w:rsidRPr="00A04C56" w:rsidRDefault="0095607A" w:rsidP="00EF25B9">
            <w:pPr>
              <w:pStyle w:val="AGRTableNumbers"/>
              <w:tabs>
                <w:tab w:val="decimal" w:pos="567"/>
              </w:tabs>
              <w:ind w:right="170"/>
              <w:jc w:val="left"/>
              <w:rPr>
                <w:b/>
              </w:rPr>
            </w:pPr>
          </w:p>
        </w:tc>
        <w:tc>
          <w:tcPr>
            <w:tcW w:w="780" w:type="dxa"/>
            <w:tcBorders>
              <w:top w:val="single" w:sz="4" w:space="0" w:color="auto"/>
            </w:tcBorders>
          </w:tcPr>
          <w:p w:rsidR="0095607A" w:rsidRPr="00A04C56" w:rsidRDefault="0095607A" w:rsidP="0095607A">
            <w:pPr>
              <w:pStyle w:val="AGRTableNumbers"/>
              <w:tabs>
                <w:tab w:val="decimal" w:pos="567"/>
              </w:tabs>
              <w:ind w:right="170"/>
              <w:jc w:val="left"/>
              <w:rPr>
                <w:b/>
              </w:rPr>
            </w:pPr>
          </w:p>
        </w:tc>
      </w:tr>
      <w:tr w:rsidR="0095607A" w:rsidRPr="00A04C56">
        <w:tc>
          <w:tcPr>
            <w:tcW w:w="3402" w:type="dxa"/>
          </w:tcPr>
          <w:p w:rsidR="0095607A" w:rsidRPr="00A04C56" w:rsidRDefault="0095607A" w:rsidP="00640C9E">
            <w:pPr>
              <w:pStyle w:val="StyleAGRTableTextLeft0cmHanging127cm"/>
            </w:pPr>
            <w:r w:rsidRPr="00A04C56">
              <w:t>Interest receivable</w:t>
            </w:r>
          </w:p>
        </w:tc>
        <w:tc>
          <w:tcPr>
            <w:tcW w:w="779" w:type="dxa"/>
          </w:tcPr>
          <w:p w:rsidR="0095607A" w:rsidRPr="00A04C56" w:rsidRDefault="00C043CD" w:rsidP="00EF25B9">
            <w:pPr>
              <w:pStyle w:val="AGRTableNumbers"/>
              <w:tabs>
                <w:tab w:val="decimal" w:pos="567"/>
              </w:tabs>
              <w:ind w:right="170"/>
              <w:jc w:val="left"/>
            </w:pPr>
            <w:r>
              <w:t>45</w:t>
            </w:r>
          </w:p>
        </w:tc>
        <w:tc>
          <w:tcPr>
            <w:tcW w:w="780" w:type="dxa"/>
          </w:tcPr>
          <w:p w:rsidR="0095607A" w:rsidRPr="00A04C56" w:rsidRDefault="0095607A" w:rsidP="0095607A">
            <w:pPr>
              <w:pStyle w:val="AGRTableNumbers"/>
              <w:tabs>
                <w:tab w:val="decimal" w:pos="567"/>
              </w:tabs>
              <w:ind w:right="170"/>
              <w:jc w:val="left"/>
            </w:pPr>
            <w:r>
              <w:t>54</w:t>
            </w:r>
          </w:p>
        </w:tc>
        <w:tc>
          <w:tcPr>
            <w:tcW w:w="780" w:type="dxa"/>
          </w:tcPr>
          <w:p w:rsidR="0095607A" w:rsidRPr="00A04C56" w:rsidRDefault="00C043CD" w:rsidP="00EF25B9">
            <w:pPr>
              <w:pStyle w:val="AGRTableNumbers"/>
              <w:tabs>
                <w:tab w:val="decimal" w:pos="567"/>
              </w:tabs>
              <w:ind w:right="170"/>
              <w:jc w:val="left"/>
            </w:pPr>
            <w:r>
              <w:t>6</w:t>
            </w:r>
          </w:p>
        </w:tc>
        <w:tc>
          <w:tcPr>
            <w:tcW w:w="779" w:type="dxa"/>
          </w:tcPr>
          <w:p w:rsidR="0095607A" w:rsidRPr="00A04C56" w:rsidRDefault="0095607A" w:rsidP="0095607A">
            <w:pPr>
              <w:pStyle w:val="AGRTableNumbers"/>
              <w:tabs>
                <w:tab w:val="decimal" w:pos="567"/>
              </w:tabs>
              <w:ind w:right="170"/>
              <w:jc w:val="left"/>
            </w:pPr>
            <w:r>
              <w:t>7</w:t>
            </w:r>
          </w:p>
        </w:tc>
        <w:tc>
          <w:tcPr>
            <w:tcW w:w="780" w:type="dxa"/>
          </w:tcPr>
          <w:p w:rsidR="0095607A" w:rsidRPr="00A04C56" w:rsidRDefault="00C043CD" w:rsidP="00EF25B9">
            <w:pPr>
              <w:pStyle w:val="AGRTableNumbers"/>
              <w:tabs>
                <w:tab w:val="decimal" w:pos="567"/>
              </w:tabs>
              <w:ind w:right="170"/>
              <w:jc w:val="left"/>
            </w:pPr>
            <w:r>
              <w:t>51</w:t>
            </w:r>
          </w:p>
        </w:tc>
        <w:tc>
          <w:tcPr>
            <w:tcW w:w="780" w:type="dxa"/>
          </w:tcPr>
          <w:p w:rsidR="0095607A" w:rsidRPr="00A04C56" w:rsidRDefault="0095607A" w:rsidP="0095607A">
            <w:pPr>
              <w:pStyle w:val="AGRTableNumbers"/>
              <w:tabs>
                <w:tab w:val="decimal" w:pos="567"/>
              </w:tabs>
              <w:ind w:right="170"/>
              <w:jc w:val="left"/>
            </w:pPr>
            <w:r>
              <w:t>61</w:t>
            </w:r>
          </w:p>
        </w:tc>
      </w:tr>
      <w:tr w:rsidR="0095607A" w:rsidRPr="00A04C56">
        <w:tc>
          <w:tcPr>
            <w:tcW w:w="3402" w:type="dxa"/>
          </w:tcPr>
          <w:p w:rsidR="0095607A" w:rsidRPr="00A04C56" w:rsidRDefault="0095607A" w:rsidP="00640C9E">
            <w:pPr>
              <w:pStyle w:val="StyleAGRTableTextLeft0cmHanging127cm"/>
            </w:pPr>
            <w:r w:rsidRPr="00A04C56">
              <w:t>Change in value of investments</w:t>
            </w:r>
          </w:p>
        </w:tc>
        <w:tc>
          <w:tcPr>
            <w:tcW w:w="779" w:type="dxa"/>
          </w:tcPr>
          <w:p w:rsidR="0095607A" w:rsidRPr="00A04C56" w:rsidRDefault="00C043CD" w:rsidP="00EF25B9">
            <w:pPr>
              <w:pStyle w:val="AGRTableNumbers"/>
              <w:tabs>
                <w:tab w:val="decimal" w:pos="567"/>
              </w:tabs>
              <w:ind w:right="170"/>
              <w:jc w:val="left"/>
            </w:pPr>
            <w:r>
              <w:t>5</w:t>
            </w:r>
          </w:p>
        </w:tc>
        <w:tc>
          <w:tcPr>
            <w:tcW w:w="780" w:type="dxa"/>
          </w:tcPr>
          <w:p w:rsidR="0095607A" w:rsidRPr="00A04C56" w:rsidRDefault="0095607A" w:rsidP="0095607A">
            <w:pPr>
              <w:pStyle w:val="AGRTableNumbers"/>
              <w:tabs>
                <w:tab w:val="decimal" w:pos="567"/>
              </w:tabs>
              <w:ind w:right="170"/>
              <w:jc w:val="left"/>
            </w:pPr>
            <w:r>
              <w:t>(8)</w:t>
            </w:r>
          </w:p>
        </w:tc>
        <w:tc>
          <w:tcPr>
            <w:tcW w:w="780" w:type="dxa"/>
          </w:tcPr>
          <w:p w:rsidR="0095607A" w:rsidRPr="00A04C56" w:rsidRDefault="00C043CD" w:rsidP="00EF25B9">
            <w:pPr>
              <w:pStyle w:val="AGRTableNumbers"/>
              <w:tabs>
                <w:tab w:val="decimal" w:pos="567"/>
              </w:tabs>
              <w:ind w:right="170"/>
              <w:jc w:val="left"/>
            </w:pPr>
            <w:r>
              <w:t>12</w:t>
            </w:r>
          </w:p>
        </w:tc>
        <w:tc>
          <w:tcPr>
            <w:tcW w:w="779" w:type="dxa"/>
          </w:tcPr>
          <w:p w:rsidR="0095607A" w:rsidRPr="00A04C56" w:rsidRDefault="0095607A" w:rsidP="0095607A">
            <w:pPr>
              <w:pStyle w:val="AGRTableNumbers"/>
              <w:tabs>
                <w:tab w:val="decimal" w:pos="567"/>
              </w:tabs>
              <w:ind w:right="170"/>
              <w:jc w:val="left"/>
            </w:pPr>
            <w:r>
              <w:t>(34)</w:t>
            </w:r>
          </w:p>
        </w:tc>
        <w:tc>
          <w:tcPr>
            <w:tcW w:w="780" w:type="dxa"/>
          </w:tcPr>
          <w:p w:rsidR="0095607A" w:rsidRPr="00A04C56" w:rsidRDefault="00C043CD" w:rsidP="00EF25B9">
            <w:pPr>
              <w:pStyle w:val="AGRTableNumbers"/>
              <w:tabs>
                <w:tab w:val="decimal" w:pos="567"/>
              </w:tabs>
              <w:ind w:right="170"/>
              <w:jc w:val="left"/>
            </w:pPr>
            <w:r>
              <w:t>17</w:t>
            </w:r>
          </w:p>
        </w:tc>
        <w:tc>
          <w:tcPr>
            <w:tcW w:w="780" w:type="dxa"/>
          </w:tcPr>
          <w:p w:rsidR="0095607A" w:rsidRPr="00A04C56" w:rsidRDefault="0095607A" w:rsidP="0095607A">
            <w:pPr>
              <w:pStyle w:val="AGRTableNumbers"/>
              <w:tabs>
                <w:tab w:val="decimal" w:pos="567"/>
              </w:tabs>
              <w:ind w:right="170"/>
              <w:jc w:val="left"/>
            </w:pPr>
            <w:r>
              <w:t>(42)</w:t>
            </w:r>
          </w:p>
        </w:tc>
      </w:tr>
      <w:tr w:rsidR="0095607A" w:rsidRPr="00A04C56">
        <w:tc>
          <w:tcPr>
            <w:tcW w:w="3402" w:type="dxa"/>
          </w:tcPr>
          <w:p w:rsidR="0095607A" w:rsidRPr="00A04C56" w:rsidRDefault="0095607A" w:rsidP="00640C9E">
            <w:pPr>
              <w:pStyle w:val="StyleAGRTableTextLeft0cmHanging127cm"/>
            </w:pPr>
            <w:r>
              <w:t>Loss on disposal of investments</w:t>
            </w:r>
          </w:p>
        </w:tc>
        <w:tc>
          <w:tcPr>
            <w:tcW w:w="779" w:type="dxa"/>
          </w:tcPr>
          <w:p w:rsidR="0095607A" w:rsidRDefault="009157F0" w:rsidP="00EF25B9">
            <w:pPr>
              <w:pStyle w:val="AGRTableNumbers"/>
              <w:tabs>
                <w:tab w:val="decimal" w:pos="567"/>
              </w:tabs>
              <w:ind w:right="170"/>
              <w:jc w:val="left"/>
            </w:pPr>
            <w:r>
              <w:t>1</w:t>
            </w:r>
          </w:p>
        </w:tc>
        <w:tc>
          <w:tcPr>
            <w:tcW w:w="780" w:type="dxa"/>
          </w:tcPr>
          <w:p w:rsidR="0095607A" w:rsidRDefault="0095607A" w:rsidP="0095607A">
            <w:pPr>
              <w:pStyle w:val="AGRTableNumbers"/>
              <w:tabs>
                <w:tab w:val="decimal" w:pos="567"/>
              </w:tabs>
              <w:ind w:right="170"/>
              <w:jc w:val="left"/>
            </w:pPr>
            <w:r>
              <w:t>(6)</w:t>
            </w:r>
          </w:p>
        </w:tc>
        <w:tc>
          <w:tcPr>
            <w:tcW w:w="780" w:type="dxa"/>
          </w:tcPr>
          <w:p w:rsidR="0095607A" w:rsidRDefault="009157F0" w:rsidP="00EF25B9">
            <w:pPr>
              <w:pStyle w:val="AGRTableNumbers"/>
              <w:tabs>
                <w:tab w:val="decimal" w:pos="567"/>
              </w:tabs>
              <w:ind w:right="170"/>
              <w:jc w:val="left"/>
            </w:pPr>
            <w:r>
              <w:t>3</w:t>
            </w:r>
          </w:p>
        </w:tc>
        <w:tc>
          <w:tcPr>
            <w:tcW w:w="779" w:type="dxa"/>
          </w:tcPr>
          <w:p w:rsidR="0095607A" w:rsidRDefault="0095607A" w:rsidP="0095607A">
            <w:pPr>
              <w:pStyle w:val="AGRTableNumbers"/>
              <w:tabs>
                <w:tab w:val="decimal" w:pos="567"/>
              </w:tabs>
              <w:ind w:right="170"/>
              <w:jc w:val="left"/>
            </w:pPr>
            <w:r>
              <w:t>(15)</w:t>
            </w:r>
          </w:p>
        </w:tc>
        <w:tc>
          <w:tcPr>
            <w:tcW w:w="780" w:type="dxa"/>
          </w:tcPr>
          <w:p w:rsidR="0095607A" w:rsidRDefault="009157F0" w:rsidP="00EF25B9">
            <w:pPr>
              <w:pStyle w:val="AGRTableNumbers"/>
              <w:tabs>
                <w:tab w:val="decimal" w:pos="567"/>
              </w:tabs>
              <w:ind w:right="170"/>
              <w:jc w:val="left"/>
            </w:pPr>
            <w:r>
              <w:t>4</w:t>
            </w:r>
          </w:p>
        </w:tc>
        <w:tc>
          <w:tcPr>
            <w:tcW w:w="780" w:type="dxa"/>
          </w:tcPr>
          <w:p w:rsidR="0095607A" w:rsidRDefault="0095607A" w:rsidP="0095607A">
            <w:pPr>
              <w:pStyle w:val="AGRTableNumbers"/>
              <w:tabs>
                <w:tab w:val="decimal" w:pos="567"/>
              </w:tabs>
              <w:ind w:right="170"/>
              <w:jc w:val="left"/>
            </w:pPr>
            <w:r>
              <w:t>(21)</w:t>
            </w:r>
          </w:p>
        </w:tc>
      </w:tr>
      <w:tr w:rsidR="0095607A" w:rsidRPr="00A04C56">
        <w:tc>
          <w:tcPr>
            <w:tcW w:w="3402" w:type="dxa"/>
          </w:tcPr>
          <w:p w:rsidR="0095607A" w:rsidRPr="00A04C56" w:rsidRDefault="0095607A" w:rsidP="00640C9E">
            <w:pPr>
              <w:pStyle w:val="StyleAGRTableTextLeft0cmHanging127cm"/>
            </w:pPr>
            <w:r w:rsidRPr="00A04C56">
              <w:t>Other investment income</w:t>
            </w:r>
          </w:p>
        </w:tc>
        <w:tc>
          <w:tcPr>
            <w:tcW w:w="779" w:type="dxa"/>
          </w:tcPr>
          <w:p w:rsidR="0095607A" w:rsidRPr="00A04C56" w:rsidRDefault="00DC1F51" w:rsidP="00EF25B9">
            <w:pPr>
              <w:pStyle w:val="AGRTableNumbers"/>
              <w:tabs>
                <w:tab w:val="decimal" w:pos="567"/>
              </w:tabs>
              <w:ind w:right="170"/>
              <w:jc w:val="left"/>
            </w:pPr>
            <w:r>
              <w:t>5</w:t>
            </w:r>
          </w:p>
        </w:tc>
        <w:tc>
          <w:tcPr>
            <w:tcW w:w="780" w:type="dxa"/>
          </w:tcPr>
          <w:p w:rsidR="0095607A" w:rsidRPr="00A04C56" w:rsidRDefault="0095607A" w:rsidP="0095607A">
            <w:pPr>
              <w:pStyle w:val="AGRTableNumbers"/>
              <w:tabs>
                <w:tab w:val="decimal" w:pos="567"/>
              </w:tabs>
              <w:ind w:right="170"/>
              <w:jc w:val="left"/>
            </w:pPr>
            <w:r>
              <w:t>4</w:t>
            </w:r>
          </w:p>
        </w:tc>
        <w:tc>
          <w:tcPr>
            <w:tcW w:w="780" w:type="dxa"/>
          </w:tcPr>
          <w:p w:rsidR="0095607A" w:rsidRPr="00A04C56" w:rsidRDefault="009157F0" w:rsidP="00EF25B9">
            <w:pPr>
              <w:pStyle w:val="AGRTableNumbers"/>
              <w:tabs>
                <w:tab w:val="decimal" w:pos="567"/>
              </w:tabs>
              <w:ind w:right="170"/>
              <w:jc w:val="left"/>
            </w:pPr>
            <w:r>
              <w:t>1</w:t>
            </w:r>
            <w:r w:rsidR="00DC1F51">
              <w:t>5</w:t>
            </w:r>
          </w:p>
        </w:tc>
        <w:tc>
          <w:tcPr>
            <w:tcW w:w="779" w:type="dxa"/>
          </w:tcPr>
          <w:p w:rsidR="0095607A" w:rsidRPr="00A04C56" w:rsidRDefault="0095607A" w:rsidP="0095607A">
            <w:pPr>
              <w:pStyle w:val="AGRTableNumbers"/>
              <w:tabs>
                <w:tab w:val="decimal" w:pos="567"/>
              </w:tabs>
              <w:ind w:right="170"/>
              <w:jc w:val="left"/>
            </w:pPr>
            <w:r>
              <w:t>14</w:t>
            </w:r>
          </w:p>
        </w:tc>
        <w:tc>
          <w:tcPr>
            <w:tcW w:w="780" w:type="dxa"/>
          </w:tcPr>
          <w:p w:rsidR="0095607A" w:rsidRPr="00A04C56" w:rsidRDefault="009157F0" w:rsidP="00EF25B9">
            <w:pPr>
              <w:pStyle w:val="AGRTableNumbers"/>
              <w:tabs>
                <w:tab w:val="decimal" w:pos="567"/>
              </w:tabs>
              <w:ind w:right="170"/>
              <w:jc w:val="left"/>
            </w:pPr>
            <w:r>
              <w:t>20</w:t>
            </w:r>
          </w:p>
        </w:tc>
        <w:tc>
          <w:tcPr>
            <w:tcW w:w="780" w:type="dxa"/>
          </w:tcPr>
          <w:p w:rsidR="0095607A" w:rsidRPr="00A04C56" w:rsidRDefault="0095607A" w:rsidP="0095607A">
            <w:pPr>
              <w:pStyle w:val="AGRTableNumbers"/>
              <w:tabs>
                <w:tab w:val="decimal" w:pos="567"/>
              </w:tabs>
              <w:ind w:right="170"/>
              <w:jc w:val="left"/>
            </w:pPr>
            <w:r>
              <w:t>18</w:t>
            </w:r>
          </w:p>
        </w:tc>
      </w:tr>
      <w:tr w:rsidR="0095607A" w:rsidRPr="00A04C56">
        <w:tc>
          <w:tcPr>
            <w:tcW w:w="3402" w:type="dxa"/>
            <w:tcBorders>
              <w:bottom w:val="single" w:sz="4" w:space="0" w:color="auto"/>
            </w:tcBorders>
          </w:tcPr>
          <w:p w:rsidR="0095607A" w:rsidRPr="00C043CD" w:rsidRDefault="0095607A" w:rsidP="00640C9E">
            <w:pPr>
              <w:pStyle w:val="StyleAGRTableTextLeft0cmHanging127cm"/>
              <w:rPr>
                <w:b/>
              </w:rPr>
            </w:pPr>
            <w:r w:rsidRPr="00C043CD">
              <w:rPr>
                <w:b/>
              </w:rPr>
              <w:t>Total investment revenue</w:t>
            </w:r>
          </w:p>
        </w:tc>
        <w:tc>
          <w:tcPr>
            <w:tcW w:w="779" w:type="dxa"/>
            <w:tcBorders>
              <w:bottom w:val="single" w:sz="4" w:space="0" w:color="auto"/>
            </w:tcBorders>
          </w:tcPr>
          <w:p w:rsidR="0095607A" w:rsidRPr="00C043CD" w:rsidRDefault="009157F0" w:rsidP="00EF25B9">
            <w:pPr>
              <w:pStyle w:val="AGRTableNumbers"/>
              <w:tabs>
                <w:tab w:val="decimal" w:pos="567"/>
              </w:tabs>
              <w:ind w:right="170"/>
              <w:jc w:val="left"/>
              <w:rPr>
                <w:b/>
              </w:rPr>
            </w:pPr>
            <w:r>
              <w:rPr>
                <w:b/>
              </w:rPr>
              <w:t>5</w:t>
            </w:r>
            <w:r w:rsidR="00DC1F51">
              <w:rPr>
                <w:b/>
              </w:rPr>
              <w:t>6</w:t>
            </w:r>
          </w:p>
        </w:tc>
        <w:tc>
          <w:tcPr>
            <w:tcW w:w="780" w:type="dxa"/>
            <w:tcBorders>
              <w:bottom w:val="single" w:sz="4" w:space="0" w:color="auto"/>
            </w:tcBorders>
          </w:tcPr>
          <w:p w:rsidR="0095607A" w:rsidRPr="00C043CD" w:rsidRDefault="0095607A" w:rsidP="0095607A">
            <w:pPr>
              <w:pStyle w:val="AGRTableNumbers"/>
              <w:tabs>
                <w:tab w:val="decimal" w:pos="567"/>
              </w:tabs>
              <w:ind w:right="170"/>
              <w:jc w:val="left"/>
              <w:rPr>
                <w:b/>
              </w:rPr>
            </w:pPr>
            <w:r w:rsidRPr="00C043CD">
              <w:rPr>
                <w:b/>
              </w:rPr>
              <w:t>44</w:t>
            </w:r>
          </w:p>
        </w:tc>
        <w:tc>
          <w:tcPr>
            <w:tcW w:w="780" w:type="dxa"/>
            <w:tcBorders>
              <w:bottom w:val="single" w:sz="4" w:space="0" w:color="auto"/>
            </w:tcBorders>
          </w:tcPr>
          <w:p w:rsidR="0095607A" w:rsidRPr="00C043CD" w:rsidRDefault="009157F0" w:rsidP="00EF25B9">
            <w:pPr>
              <w:pStyle w:val="AGRTableNumbers"/>
              <w:tabs>
                <w:tab w:val="decimal" w:pos="567"/>
              </w:tabs>
              <w:ind w:right="170"/>
              <w:jc w:val="left"/>
              <w:rPr>
                <w:b/>
              </w:rPr>
            </w:pPr>
            <w:r>
              <w:rPr>
                <w:b/>
              </w:rPr>
              <w:t>3</w:t>
            </w:r>
            <w:r w:rsidR="00DC1F51">
              <w:rPr>
                <w:b/>
              </w:rPr>
              <w:t>6</w:t>
            </w:r>
          </w:p>
        </w:tc>
        <w:tc>
          <w:tcPr>
            <w:tcW w:w="779" w:type="dxa"/>
            <w:tcBorders>
              <w:bottom w:val="single" w:sz="4" w:space="0" w:color="auto"/>
            </w:tcBorders>
          </w:tcPr>
          <w:p w:rsidR="0095607A" w:rsidRPr="00C043CD" w:rsidRDefault="0095607A" w:rsidP="0095607A">
            <w:pPr>
              <w:pStyle w:val="AGRTableNumbers"/>
              <w:tabs>
                <w:tab w:val="decimal" w:pos="567"/>
              </w:tabs>
              <w:ind w:right="170"/>
              <w:jc w:val="left"/>
              <w:rPr>
                <w:b/>
              </w:rPr>
            </w:pPr>
            <w:r w:rsidRPr="00C043CD">
              <w:rPr>
                <w:b/>
              </w:rPr>
              <w:t>(28)</w:t>
            </w:r>
          </w:p>
        </w:tc>
        <w:tc>
          <w:tcPr>
            <w:tcW w:w="780" w:type="dxa"/>
            <w:tcBorders>
              <w:bottom w:val="single" w:sz="4" w:space="0" w:color="auto"/>
            </w:tcBorders>
          </w:tcPr>
          <w:p w:rsidR="0095607A" w:rsidRPr="00C043CD" w:rsidRDefault="009157F0" w:rsidP="00EF25B9">
            <w:pPr>
              <w:pStyle w:val="AGRTableNumbers"/>
              <w:tabs>
                <w:tab w:val="decimal" w:pos="567"/>
              </w:tabs>
              <w:ind w:right="170"/>
              <w:jc w:val="left"/>
              <w:rPr>
                <w:b/>
              </w:rPr>
            </w:pPr>
            <w:r>
              <w:rPr>
                <w:b/>
              </w:rPr>
              <w:t>92</w:t>
            </w:r>
          </w:p>
        </w:tc>
        <w:tc>
          <w:tcPr>
            <w:tcW w:w="780" w:type="dxa"/>
            <w:tcBorders>
              <w:bottom w:val="single" w:sz="4" w:space="0" w:color="auto"/>
            </w:tcBorders>
          </w:tcPr>
          <w:p w:rsidR="0095607A" w:rsidRPr="00C043CD" w:rsidRDefault="0095607A" w:rsidP="0095607A">
            <w:pPr>
              <w:pStyle w:val="AGRTableNumbers"/>
              <w:tabs>
                <w:tab w:val="decimal" w:pos="567"/>
              </w:tabs>
              <w:ind w:right="170"/>
              <w:jc w:val="left"/>
              <w:rPr>
                <w:b/>
              </w:rPr>
            </w:pPr>
            <w:r w:rsidRPr="00C043CD">
              <w:rPr>
                <w:b/>
              </w:rPr>
              <w:t>16</w:t>
            </w:r>
          </w:p>
        </w:tc>
      </w:tr>
      <w:tr w:rsidR="0095607A" w:rsidRPr="00A04C56">
        <w:tc>
          <w:tcPr>
            <w:tcW w:w="3402" w:type="dxa"/>
            <w:tcBorders>
              <w:top w:val="single" w:sz="4" w:space="0" w:color="auto"/>
            </w:tcBorders>
          </w:tcPr>
          <w:p w:rsidR="0095607A" w:rsidRPr="00A04C56" w:rsidRDefault="0095607A" w:rsidP="00640C9E">
            <w:pPr>
              <w:pStyle w:val="StyleAGRTableTextLeft0cmHanging127cm"/>
              <w:rPr>
                <w:b/>
              </w:rPr>
            </w:pPr>
            <w:r w:rsidRPr="00A04C56">
              <w:t xml:space="preserve">Other revenue   </w:t>
            </w:r>
          </w:p>
        </w:tc>
        <w:tc>
          <w:tcPr>
            <w:tcW w:w="779" w:type="dxa"/>
            <w:tcBorders>
              <w:top w:val="single" w:sz="4" w:space="0" w:color="auto"/>
            </w:tcBorders>
          </w:tcPr>
          <w:p w:rsidR="0095607A" w:rsidRPr="00A04C56" w:rsidRDefault="007141C2" w:rsidP="00EF25B9">
            <w:pPr>
              <w:pStyle w:val="AGRTableNumbers"/>
              <w:tabs>
                <w:tab w:val="decimal" w:pos="567"/>
              </w:tabs>
              <w:ind w:right="170"/>
              <w:jc w:val="left"/>
            </w:pPr>
            <w:r>
              <w:t>7</w:t>
            </w:r>
          </w:p>
        </w:tc>
        <w:tc>
          <w:tcPr>
            <w:tcW w:w="780" w:type="dxa"/>
            <w:tcBorders>
              <w:top w:val="single" w:sz="4" w:space="0" w:color="auto"/>
            </w:tcBorders>
          </w:tcPr>
          <w:p w:rsidR="0095607A" w:rsidRPr="00A04C56" w:rsidRDefault="0095607A" w:rsidP="0095607A">
            <w:pPr>
              <w:pStyle w:val="AGRTableNumbers"/>
              <w:tabs>
                <w:tab w:val="decimal" w:pos="567"/>
              </w:tabs>
              <w:ind w:right="170"/>
              <w:jc w:val="left"/>
            </w:pPr>
            <w:r>
              <w:t>8</w:t>
            </w:r>
          </w:p>
        </w:tc>
        <w:tc>
          <w:tcPr>
            <w:tcW w:w="780" w:type="dxa"/>
            <w:tcBorders>
              <w:top w:val="single" w:sz="4" w:space="0" w:color="auto"/>
            </w:tcBorders>
          </w:tcPr>
          <w:p w:rsidR="0095607A" w:rsidRPr="00A04C56" w:rsidRDefault="00DC1F51" w:rsidP="00EF25B9">
            <w:pPr>
              <w:pStyle w:val="AGRTableNumbers"/>
              <w:tabs>
                <w:tab w:val="decimal" w:pos="567"/>
              </w:tabs>
              <w:ind w:right="170"/>
              <w:jc w:val="left"/>
            </w:pPr>
            <w:r>
              <w:t>1</w:t>
            </w:r>
          </w:p>
        </w:tc>
        <w:tc>
          <w:tcPr>
            <w:tcW w:w="779" w:type="dxa"/>
            <w:tcBorders>
              <w:top w:val="single" w:sz="4" w:space="0" w:color="auto"/>
            </w:tcBorders>
          </w:tcPr>
          <w:p w:rsidR="0095607A" w:rsidRPr="00A04C56" w:rsidRDefault="0095607A" w:rsidP="0095607A">
            <w:pPr>
              <w:pStyle w:val="AGRTableNumbers"/>
              <w:tabs>
                <w:tab w:val="decimal" w:pos="567"/>
              </w:tabs>
              <w:ind w:right="170"/>
              <w:jc w:val="left"/>
            </w:pPr>
            <w:r>
              <w:t>-</w:t>
            </w:r>
          </w:p>
        </w:tc>
        <w:tc>
          <w:tcPr>
            <w:tcW w:w="780" w:type="dxa"/>
            <w:tcBorders>
              <w:top w:val="single" w:sz="4" w:space="0" w:color="auto"/>
            </w:tcBorders>
          </w:tcPr>
          <w:p w:rsidR="0095607A" w:rsidRPr="00A04C56" w:rsidRDefault="00DC1F51" w:rsidP="00EF25B9">
            <w:pPr>
              <w:pStyle w:val="AGRTableNumbers"/>
              <w:tabs>
                <w:tab w:val="decimal" w:pos="567"/>
              </w:tabs>
              <w:ind w:right="170"/>
              <w:jc w:val="left"/>
            </w:pPr>
            <w:r>
              <w:t>8</w:t>
            </w:r>
          </w:p>
        </w:tc>
        <w:tc>
          <w:tcPr>
            <w:tcW w:w="780" w:type="dxa"/>
            <w:tcBorders>
              <w:top w:val="single" w:sz="4" w:space="0" w:color="auto"/>
            </w:tcBorders>
          </w:tcPr>
          <w:p w:rsidR="0095607A" w:rsidRPr="00A04C56" w:rsidRDefault="0095607A" w:rsidP="0095607A">
            <w:pPr>
              <w:pStyle w:val="AGRTableNumbers"/>
              <w:tabs>
                <w:tab w:val="decimal" w:pos="567"/>
              </w:tabs>
              <w:ind w:right="170"/>
              <w:jc w:val="left"/>
            </w:pPr>
            <w:r>
              <w:t>8</w:t>
            </w:r>
          </w:p>
        </w:tc>
      </w:tr>
      <w:tr w:rsidR="0095607A" w:rsidRPr="00A04C56" w:rsidTr="007141C2">
        <w:tc>
          <w:tcPr>
            <w:tcW w:w="3402" w:type="dxa"/>
          </w:tcPr>
          <w:p w:rsidR="0095607A" w:rsidRPr="00A04C56" w:rsidRDefault="0095607A" w:rsidP="00640C9E">
            <w:pPr>
              <w:pStyle w:val="StyleAGRTableTextLeft0cmHanging127cm"/>
            </w:pPr>
            <w:r w:rsidRPr="00A04C56">
              <w:t>Borrowing costs</w:t>
            </w:r>
          </w:p>
        </w:tc>
        <w:tc>
          <w:tcPr>
            <w:tcW w:w="779" w:type="dxa"/>
          </w:tcPr>
          <w:p w:rsidR="0095607A" w:rsidRPr="00A04C56" w:rsidRDefault="007141C2" w:rsidP="00EF25B9">
            <w:pPr>
              <w:pStyle w:val="AGRTableNumbers"/>
              <w:tabs>
                <w:tab w:val="decimal" w:pos="567"/>
              </w:tabs>
              <w:ind w:right="170"/>
              <w:jc w:val="left"/>
            </w:pPr>
            <w:r>
              <w:t>(30)</w:t>
            </w:r>
          </w:p>
        </w:tc>
        <w:tc>
          <w:tcPr>
            <w:tcW w:w="780" w:type="dxa"/>
          </w:tcPr>
          <w:p w:rsidR="0095607A" w:rsidRPr="00A04C56" w:rsidRDefault="0095607A" w:rsidP="0095607A">
            <w:pPr>
              <w:pStyle w:val="AGRTableNumbers"/>
              <w:tabs>
                <w:tab w:val="decimal" w:pos="567"/>
              </w:tabs>
              <w:ind w:right="170"/>
              <w:jc w:val="left"/>
            </w:pPr>
            <w:r>
              <w:t>(39)</w:t>
            </w:r>
          </w:p>
        </w:tc>
        <w:tc>
          <w:tcPr>
            <w:tcW w:w="780" w:type="dxa"/>
          </w:tcPr>
          <w:p w:rsidR="0095607A" w:rsidRPr="00A04C56" w:rsidRDefault="007141C2" w:rsidP="00EF25B9">
            <w:pPr>
              <w:pStyle w:val="AGRTableNumbers"/>
              <w:tabs>
                <w:tab w:val="decimal" w:pos="567"/>
              </w:tabs>
              <w:ind w:right="170"/>
              <w:jc w:val="left"/>
            </w:pPr>
            <w:r>
              <w:t>-</w:t>
            </w:r>
          </w:p>
        </w:tc>
        <w:tc>
          <w:tcPr>
            <w:tcW w:w="779" w:type="dxa"/>
          </w:tcPr>
          <w:p w:rsidR="0095607A" w:rsidRPr="00A04C56" w:rsidRDefault="0095607A" w:rsidP="0095607A">
            <w:pPr>
              <w:pStyle w:val="AGRTableNumbers"/>
              <w:tabs>
                <w:tab w:val="decimal" w:pos="567"/>
              </w:tabs>
              <w:ind w:right="170"/>
              <w:jc w:val="left"/>
            </w:pPr>
            <w:r>
              <w:t>-</w:t>
            </w:r>
          </w:p>
        </w:tc>
        <w:tc>
          <w:tcPr>
            <w:tcW w:w="780" w:type="dxa"/>
          </w:tcPr>
          <w:p w:rsidR="0095607A" w:rsidRPr="00A04C56" w:rsidRDefault="007141C2" w:rsidP="00EF25B9">
            <w:pPr>
              <w:pStyle w:val="AGRTableNumbers"/>
              <w:tabs>
                <w:tab w:val="decimal" w:pos="567"/>
              </w:tabs>
              <w:ind w:right="170"/>
              <w:jc w:val="left"/>
            </w:pPr>
            <w:r>
              <w:t>(30)</w:t>
            </w:r>
          </w:p>
        </w:tc>
        <w:tc>
          <w:tcPr>
            <w:tcW w:w="780" w:type="dxa"/>
          </w:tcPr>
          <w:p w:rsidR="0095607A" w:rsidRPr="00A04C56" w:rsidRDefault="0095607A" w:rsidP="0095607A">
            <w:pPr>
              <w:pStyle w:val="AGRTableNumbers"/>
              <w:tabs>
                <w:tab w:val="decimal" w:pos="567"/>
              </w:tabs>
              <w:ind w:right="170"/>
              <w:jc w:val="left"/>
            </w:pPr>
            <w:r>
              <w:t>(39)</w:t>
            </w:r>
          </w:p>
        </w:tc>
      </w:tr>
      <w:tr w:rsidR="0095607A" w:rsidRPr="00A04C56" w:rsidTr="007141C2">
        <w:tc>
          <w:tcPr>
            <w:tcW w:w="3402" w:type="dxa"/>
          </w:tcPr>
          <w:p w:rsidR="0095607A" w:rsidRPr="00A04C56" w:rsidRDefault="0095607A" w:rsidP="00640C9E">
            <w:pPr>
              <w:pStyle w:val="StyleAGRTableTextLeft0cmHanging127cm"/>
            </w:pPr>
            <w:r w:rsidRPr="00A04C56">
              <w:t>Other costs and depreciation</w:t>
            </w:r>
          </w:p>
        </w:tc>
        <w:tc>
          <w:tcPr>
            <w:tcW w:w="779" w:type="dxa"/>
          </w:tcPr>
          <w:p w:rsidR="0095607A" w:rsidRPr="00A04C56" w:rsidRDefault="00CE4199" w:rsidP="00EF25B9">
            <w:pPr>
              <w:pStyle w:val="AGRTableNumbers"/>
              <w:tabs>
                <w:tab w:val="decimal" w:pos="567"/>
              </w:tabs>
              <w:ind w:right="170"/>
              <w:jc w:val="left"/>
            </w:pPr>
            <w:r>
              <w:t>(22)</w:t>
            </w:r>
          </w:p>
        </w:tc>
        <w:tc>
          <w:tcPr>
            <w:tcW w:w="780" w:type="dxa"/>
          </w:tcPr>
          <w:p w:rsidR="0095607A" w:rsidRPr="00A04C56" w:rsidRDefault="0095607A" w:rsidP="0095607A">
            <w:pPr>
              <w:pStyle w:val="AGRTableNumbers"/>
              <w:tabs>
                <w:tab w:val="decimal" w:pos="567"/>
              </w:tabs>
              <w:ind w:right="170"/>
              <w:jc w:val="left"/>
            </w:pPr>
            <w:r>
              <w:t>(25)</w:t>
            </w:r>
          </w:p>
        </w:tc>
        <w:tc>
          <w:tcPr>
            <w:tcW w:w="780" w:type="dxa"/>
          </w:tcPr>
          <w:p w:rsidR="0095607A" w:rsidRPr="00A04C56" w:rsidRDefault="00CE4199" w:rsidP="00EF25B9">
            <w:pPr>
              <w:pStyle w:val="AGRTableNumbers"/>
              <w:tabs>
                <w:tab w:val="decimal" w:pos="567"/>
              </w:tabs>
              <w:ind w:right="170"/>
              <w:jc w:val="left"/>
            </w:pPr>
            <w:r>
              <w:t>(11)</w:t>
            </w:r>
          </w:p>
        </w:tc>
        <w:tc>
          <w:tcPr>
            <w:tcW w:w="779" w:type="dxa"/>
          </w:tcPr>
          <w:p w:rsidR="0095607A" w:rsidRPr="00A04C56" w:rsidRDefault="0095607A" w:rsidP="0095607A">
            <w:pPr>
              <w:pStyle w:val="AGRTableNumbers"/>
              <w:tabs>
                <w:tab w:val="decimal" w:pos="567"/>
              </w:tabs>
              <w:ind w:right="170"/>
              <w:jc w:val="left"/>
            </w:pPr>
            <w:r>
              <w:t>(11)</w:t>
            </w:r>
          </w:p>
        </w:tc>
        <w:tc>
          <w:tcPr>
            <w:tcW w:w="780" w:type="dxa"/>
          </w:tcPr>
          <w:p w:rsidR="0095607A" w:rsidRPr="00A04C56" w:rsidRDefault="00CE4199" w:rsidP="00EF25B9">
            <w:pPr>
              <w:pStyle w:val="AGRTableNumbers"/>
              <w:tabs>
                <w:tab w:val="decimal" w:pos="567"/>
              </w:tabs>
              <w:ind w:right="170"/>
              <w:jc w:val="left"/>
            </w:pPr>
            <w:r>
              <w:t>(33)</w:t>
            </w:r>
          </w:p>
        </w:tc>
        <w:tc>
          <w:tcPr>
            <w:tcW w:w="780" w:type="dxa"/>
          </w:tcPr>
          <w:p w:rsidR="0095607A" w:rsidRPr="00A04C56" w:rsidRDefault="0095607A" w:rsidP="0095607A">
            <w:pPr>
              <w:pStyle w:val="AGRTableNumbers"/>
              <w:tabs>
                <w:tab w:val="decimal" w:pos="567"/>
              </w:tabs>
              <w:ind w:right="170"/>
              <w:jc w:val="left"/>
            </w:pPr>
            <w:r>
              <w:t>(36)</w:t>
            </w:r>
          </w:p>
        </w:tc>
      </w:tr>
      <w:tr w:rsidR="0095607A" w:rsidRPr="00A04C56" w:rsidTr="007141C2">
        <w:tc>
          <w:tcPr>
            <w:tcW w:w="3402" w:type="dxa"/>
            <w:tcBorders>
              <w:bottom w:val="single" w:sz="4" w:space="0" w:color="auto"/>
            </w:tcBorders>
          </w:tcPr>
          <w:p w:rsidR="0095607A" w:rsidRPr="007141C2" w:rsidRDefault="0095607A" w:rsidP="00640C9E">
            <w:pPr>
              <w:pStyle w:val="StyleAGRTableTextLeft0cmHanging127cm"/>
              <w:rPr>
                <w:b/>
              </w:rPr>
            </w:pPr>
            <w:r w:rsidRPr="007141C2">
              <w:rPr>
                <w:b/>
              </w:rPr>
              <w:t>Net other revenues and expenses</w:t>
            </w:r>
          </w:p>
        </w:tc>
        <w:tc>
          <w:tcPr>
            <w:tcW w:w="779" w:type="dxa"/>
            <w:tcBorders>
              <w:bottom w:val="single" w:sz="4" w:space="0" w:color="auto"/>
            </w:tcBorders>
          </w:tcPr>
          <w:p w:rsidR="0095607A" w:rsidRPr="00A04C56" w:rsidRDefault="00CE4199" w:rsidP="00EF25B9">
            <w:pPr>
              <w:pStyle w:val="AGRTableNumbers"/>
              <w:tabs>
                <w:tab w:val="decimal" w:pos="567"/>
              </w:tabs>
              <w:ind w:right="170"/>
              <w:jc w:val="left"/>
              <w:rPr>
                <w:b/>
              </w:rPr>
            </w:pPr>
            <w:r>
              <w:rPr>
                <w:b/>
              </w:rPr>
              <w:t>1</w:t>
            </w:r>
            <w:r w:rsidR="00DC1F51">
              <w:rPr>
                <w:b/>
              </w:rPr>
              <w:t>1</w:t>
            </w:r>
          </w:p>
        </w:tc>
        <w:tc>
          <w:tcPr>
            <w:tcW w:w="780"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(12)</w:t>
            </w:r>
          </w:p>
        </w:tc>
        <w:tc>
          <w:tcPr>
            <w:tcW w:w="780" w:type="dxa"/>
            <w:tcBorders>
              <w:bottom w:val="single" w:sz="4" w:space="0" w:color="auto"/>
            </w:tcBorders>
          </w:tcPr>
          <w:p w:rsidR="0095607A" w:rsidRPr="00A04C56" w:rsidRDefault="00CE4199" w:rsidP="00EF25B9">
            <w:pPr>
              <w:pStyle w:val="AGRTableNumbers"/>
              <w:tabs>
                <w:tab w:val="decimal" w:pos="567"/>
              </w:tabs>
              <w:ind w:right="170"/>
              <w:jc w:val="left"/>
              <w:rPr>
                <w:b/>
              </w:rPr>
            </w:pPr>
            <w:r>
              <w:rPr>
                <w:b/>
              </w:rPr>
              <w:t>26</w:t>
            </w:r>
          </w:p>
        </w:tc>
        <w:tc>
          <w:tcPr>
            <w:tcW w:w="779"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(39)</w:t>
            </w:r>
          </w:p>
        </w:tc>
        <w:tc>
          <w:tcPr>
            <w:tcW w:w="780" w:type="dxa"/>
            <w:tcBorders>
              <w:bottom w:val="single" w:sz="4" w:space="0" w:color="auto"/>
            </w:tcBorders>
          </w:tcPr>
          <w:p w:rsidR="0095607A" w:rsidRPr="00A04C56" w:rsidRDefault="00CE4199" w:rsidP="00EF25B9">
            <w:pPr>
              <w:pStyle w:val="AGRTableNumbers"/>
              <w:tabs>
                <w:tab w:val="decimal" w:pos="567"/>
              </w:tabs>
              <w:ind w:right="170"/>
              <w:jc w:val="left"/>
              <w:rPr>
                <w:b/>
              </w:rPr>
            </w:pPr>
            <w:r>
              <w:rPr>
                <w:b/>
              </w:rPr>
              <w:t>3</w:t>
            </w:r>
            <w:r w:rsidR="00DC1F51">
              <w:rPr>
                <w:b/>
              </w:rPr>
              <w:t>7</w:t>
            </w:r>
          </w:p>
        </w:tc>
        <w:tc>
          <w:tcPr>
            <w:tcW w:w="780" w:type="dxa"/>
            <w:tcBorders>
              <w:bottom w:val="single" w:sz="4" w:space="0" w:color="auto"/>
            </w:tcBorders>
          </w:tcPr>
          <w:p w:rsidR="0095607A" w:rsidRPr="00A04C56" w:rsidRDefault="0095607A" w:rsidP="0095607A">
            <w:pPr>
              <w:pStyle w:val="AGRTableNumbers"/>
              <w:tabs>
                <w:tab w:val="decimal" w:pos="567"/>
              </w:tabs>
              <w:ind w:right="170"/>
              <w:jc w:val="left"/>
              <w:rPr>
                <w:b/>
              </w:rPr>
            </w:pPr>
            <w:r>
              <w:rPr>
                <w:b/>
              </w:rPr>
              <w:t>(51)</w:t>
            </w:r>
          </w:p>
        </w:tc>
      </w:tr>
      <w:tr w:rsidR="0095607A" w:rsidRPr="00A04C56">
        <w:tc>
          <w:tcPr>
            <w:tcW w:w="3402" w:type="dxa"/>
            <w:tcBorders>
              <w:top w:val="single" w:sz="4" w:space="0" w:color="auto"/>
              <w:bottom w:val="single" w:sz="4" w:space="0" w:color="auto"/>
            </w:tcBorders>
          </w:tcPr>
          <w:p w:rsidR="0095607A" w:rsidRPr="00A04C56" w:rsidRDefault="0095607A" w:rsidP="00D22E71">
            <w:pPr>
              <w:pStyle w:val="AGRTableText"/>
              <w:ind w:left="720" w:hanging="720"/>
              <w:rPr>
                <w:b/>
              </w:rPr>
            </w:pPr>
            <w:r w:rsidRPr="00A04C56">
              <w:rPr>
                <w:b/>
              </w:rPr>
              <w:t>Net profit</w:t>
            </w:r>
            <w:r>
              <w:rPr>
                <w:b/>
              </w:rPr>
              <w:t xml:space="preserve"> (loss)</w:t>
            </w:r>
            <w:r w:rsidRPr="00A04C56">
              <w:rPr>
                <w:b/>
              </w:rPr>
              <w:t xml:space="preserve"> before tax</w:t>
            </w:r>
          </w:p>
        </w:tc>
        <w:tc>
          <w:tcPr>
            <w:tcW w:w="779" w:type="dxa"/>
            <w:tcBorders>
              <w:top w:val="single" w:sz="4" w:space="0" w:color="auto"/>
              <w:bottom w:val="single" w:sz="4" w:space="0" w:color="auto"/>
            </w:tcBorders>
          </w:tcPr>
          <w:p w:rsidR="0095607A" w:rsidRPr="00A42E83" w:rsidRDefault="00DC1F51" w:rsidP="00EF25B9">
            <w:pPr>
              <w:pStyle w:val="AGRTableNumbers"/>
              <w:tabs>
                <w:tab w:val="decimal" w:pos="567"/>
              </w:tabs>
              <w:ind w:right="170"/>
              <w:jc w:val="left"/>
              <w:rPr>
                <w:b/>
              </w:rPr>
            </w:pPr>
            <w:r w:rsidRPr="00A42E83">
              <w:rPr>
                <w:b/>
              </w:rPr>
              <w:t>5</w:t>
            </w:r>
          </w:p>
        </w:tc>
        <w:tc>
          <w:tcPr>
            <w:tcW w:w="780" w:type="dxa"/>
            <w:tcBorders>
              <w:top w:val="single" w:sz="4" w:space="0" w:color="auto"/>
              <w:bottom w:val="single" w:sz="4" w:space="0" w:color="auto"/>
            </w:tcBorders>
          </w:tcPr>
          <w:p w:rsidR="0095607A" w:rsidRPr="00A42E83" w:rsidRDefault="0095607A" w:rsidP="0095607A">
            <w:pPr>
              <w:pStyle w:val="AGRTableNumbers"/>
              <w:tabs>
                <w:tab w:val="decimal" w:pos="567"/>
              </w:tabs>
              <w:ind w:right="170"/>
              <w:jc w:val="left"/>
              <w:rPr>
                <w:b/>
              </w:rPr>
            </w:pPr>
            <w:r w:rsidRPr="00A42E83">
              <w:rPr>
                <w:b/>
              </w:rPr>
              <w:t>(18)</w:t>
            </w:r>
          </w:p>
        </w:tc>
        <w:tc>
          <w:tcPr>
            <w:tcW w:w="780" w:type="dxa"/>
            <w:tcBorders>
              <w:top w:val="single" w:sz="4" w:space="0" w:color="auto"/>
              <w:bottom w:val="single" w:sz="4" w:space="0" w:color="auto"/>
            </w:tcBorders>
          </w:tcPr>
          <w:p w:rsidR="0095607A" w:rsidRPr="00A04C56" w:rsidRDefault="00CE4199" w:rsidP="00EF25B9">
            <w:pPr>
              <w:pStyle w:val="AGRTableNumbers"/>
              <w:tabs>
                <w:tab w:val="decimal" w:pos="567"/>
              </w:tabs>
              <w:ind w:right="170"/>
              <w:jc w:val="left"/>
              <w:rPr>
                <w:b/>
              </w:rPr>
            </w:pPr>
            <w:r>
              <w:rPr>
                <w:b/>
              </w:rPr>
              <w:t>32</w:t>
            </w:r>
          </w:p>
        </w:tc>
        <w:tc>
          <w:tcPr>
            <w:tcW w:w="779" w:type="dxa"/>
            <w:tcBorders>
              <w:top w:val="single" w:sz="4" w:space="0" w:color="auto"/>
              <w:bottom w:val="single" w:sz="4" w:space="0" w:color="auto"/>
            </w:tcBorders>
          </w:tcPr>
          <w:p w:rsidR="0095607A" w:rsidRPr="00A04C56" w:rsidRDefault="0095607A" w:rsidP="0095607A">
            <w:pPr>
              <w:pStyle w:val="AGRTableNumbers"/>
              <w:tabs>
                <w:tab w:val="decimal" w:pos="567"/>
              </w:tabs>
              <w:ind w:right="170"/>
              <w:jc w:val="left"/>
              <w:rPr>
                <w:b/>
              </w:rPr>
            </w:pPr>
            <w:r>
              <w:rPr>
                <w:b/>
              </w:rPr>
              <w:t>(41)</w:t>
            </w:r>
          </w:p>
        </w:tc>
        <w:tc>
          <w:tcPr>
            <w:tcW w:w="780" w:type="dxa"/>
            <w:tcBorders>
              <w:top w:val="single" w:sz="4" w:space="0" w:color="auto"/>
              <w:bottom w:val="single" w:sz="4" w:space="0" w:color="auto"/>
            </w:tcBorders>
          </w:tcPr>
          <w:p w:rsidR="00CE4199" w:rsidRPr="00A04C56" w:rsidRDefault="00CE4199" w:rsidP="00EF25B9">
            <w:pPr>
              <w:pStyle w:val="AGRTableNumbers"/>
              <w:tabs>
                <w:tab w:val="decimal" w:pos="567"/>
              </w:tabs>
              <w:ind w:right="170"/>
              <w:jc w:val="left"/>
              <w:rPr>
                <w:b/>
              </w:rPr>
            </w:pPr>
            <w:r>
              <w:rPr>
                <w:b/>
              </w:rPr>
              <w:t>3</w:t>
            </w:r>
            <w:r w:rsidR="00DC1F51">
              <w:rPr>
                <w:b/>
              </w:rPr>
              <w:t>7</w:t>
            </w:r>
          </w:p>
        </w:tc>
        <w:tc>
          <w:tcPr>
            <w:tcW w:w="780" w:type="dxa"/>
            <w:tcBorders>
              <w:top w:val="single" w:sz="4" w:space="0" w:color="auto"/>
              <w:bottom w:val="single" w:sz="4" w:space="0" w:color="auto"/>
            </w:tcBorders>
          </w:tcPr>
          <w:p w:rsidR="0095607A" w:rsidRPr="00A04C56" w:rsidRDefault="0095607A" w:rsidP="0095607A">
            <w:pPr>
              <w:pStyle w:val="AGRTableNumbers"/>
              <w:tabs>
                <w:tab w:val="decimal" w:pos="567"/>
              </w:tabs>
              <w:ind w:right="170"/>
              <w:jc w:val="left"/>
              <w:rPr>
                <w:b/>
              </w:rPr>
            </w:pPr>
            <w:r>
              <w:rPr>
                <w:b/>
              </w:rPr>
              <w:t>(59)</w:t>
            </w:r>
          </w:p>
        </w:tc>
      </w:tr>
    </w:tbl>
    <w:p w:rsidR="00ED313B" w:rsidRDefault="00ED313B" w:rsidP="00405988">
      <w:pPr>
        <w:pStyle w:val="AGRBodyText"/>
      </w:pPr>
      <w:r>
        <w:t xml:space="preserve">In line with the general improvement that followed the financial crisis that affected the national and international economies in 2008 and 2009, TIO’s performance has also improved. The combination of an increase in premium revenues, and increases in the market values of managed fund investments had a positive impact on TIO’s profitability in 2009-10. </w:t>
      </w:r>
    </w:p>
    <w:p w:rsidR="005B2105" w:rsidRDefault="00ED313B" w:rsidP="00405988">
      <w:pPr>
        <w:pStyle w:val="AGRBodyText"/>
      </w:pPr>
      <w:r>
        <w:t>The after-tax profit from banking, general insurance and the MAC Fund for the 2010 financial year were $2.68 million, $0.6 million and $32.2 million, respectively.  This compares to an after-tax loss from banking, general insurance and the MAC Fund for the 2009 financial year of ($15,000), ($11.8 million) and ($41.1 million), respectively</w:t>
      </w:r>
      <w:r w:rsidR="005B2105">
        <w:t>.</w:t>
      </w:r>
    </w:p>
    <w:p w:rsidR="00D22E71" w:rsidRPr="00A04C56" w:rsidRDefault="007211A7" w:rsidP="0055349B">
      <w:pPr>
        <w:pStyle w:val="AGRHeading1"/>
      </w:pPr>
      <w:bookmarkStart w:id="109" w:name="_Toc185325847"/>
      <w:r w:rsidRPr="00A04C56">
        <w:lastRenderedPageBreak/>
        <w:t xml:space="preserve">Territory Insurance Office </w:t>
      </w:r>
      <w:r w:rsidR="00D22E71" w:rsidRPr="00A04C56">
        <w:t>cont…</w:t>
      </w:r>
      <w:bookmarkEnd w:id="109"/>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8080" w:type="dxa"/>
        <w:tblInd w:w="851" w:type="dxa"/>
        <w:tblLayout w:type="fixed"/>
        <w:tblLook w:val="01E0" w:firstRow="1" w:lastRow="1" w:firstColumn="1" w:lastColumn="1" w:noHBand="0" w:noVBand="0"/>
        <w:tblCaption w:val="Territory Insurance Office "/>
        <w:tblDescription w:val="Territory Insurance Office "/>
      </w:tblPr>
      <w:tblGrid>
        <w:gridCol w:w="3402"/>
        <w:gridCol w:w="779"/>
        <w:gridCol w:w="780"/>
        <w:gridCol w:w="780"/>
        <w:gridCol w:w="779"/>
        <w:gridCol w:w="780"/>
        <w:gridCol w:w="780"/>
      </w:tblGrid>
      <w:tr w:rsidR="000C2797" w:rsidRPr="00A04C56" w:rsidTr="009B1C68">
        <w:trPr>
          <w:tblHeader/>
        </w:trPr>
        <w:tc>
          <w:tcPr>
            <w:tcW w:w="3402" w:type="dxa"/>
          </w:tcPr>
          <w:p w:rsidR="000C2797" w:rsidRPr="00A04C56" w:rsidRDefault="000C2797" w:rsidP="000C2797">
            <w:pPr>
              <w:pStyle w:val="AGRTableText"/>
              <w:ind w:left="720" w:hanging="720"/>
            </w:pPr>
          </w:p>
        </w:tc>
        <w:tc>
          <w:tcPr>
            <w:tcW w:w="1559" w:type="dxa"/>
            <w:gridSpan w:val="2"/>
          </w:tcPr>
          <w:p w:rsidR="000C2797" w:rsidRPr="00A04C56" w:rsidRDefault="000C2797" w:rsidP="000C2797">
            <w:pPr>
              <w:pStyle w:val="AGRTableText"/>
              <w:jc w:val="center"/>
              <w:rPr>
                <w:b/>
              </w:rPr>
            </w:pPr>
            <w:r w:rsidRPr="00A04C56">
              <w:rPr>
                <w:b/>
              </w:rPr>
              <w:t xml:space="preserve">TIO Insurance </w:t>
            </w:r>
            <w:r w:rsidRPr="00A04C56">
              <w:rPr>
                <w:b/>
              </w:rPr>
              <w:br/>
              <w:t>&amp; Banking</w:t>
            </w:r>
          </w:p>
        </w:tc>
        <w:tc>
          <w:tcPr>
            <w:tcW w:w="1559" w:type="dxa"/>
            <w:gridSpan w:val="2"/>
          </w:tcPr>
          <w:p w:rsidR="000C2797" w:rsidRPr="00A04C56" w:rsidRDefault="000C2797" w:rsidP="000C2797">
            <w:pPr>
              <w:pStyle w:val="AGRTableText"/>
              <w:jc w:val="center"/>
              <w:rPr>
                <w:b/>
              </w:rPr>
            </w:pPr>
            <w:r w:rsidRPr="00A04C56">
              <w:rPr>
                <w:b/>
              </w:rPr>
              <w:t>MAC Fund</w:t>
            </w:r>
          </w:p>
        </w:tc>
        <w:tc>
          <w:tcPr>
            <w:tcW w:w="1560" w:type="dxa"/>
            <w:gridSpan w:val="2"/>
          </w:tcPr>
          <w:p w:rsidR="000C2797" w:rsidRPr="00A04C56" w:rsidRDefault="000C2797" w:rsidP="000C2797">
            <w:pPr>
              <w:pStyle w:val="AGRTableText"/>
              <w:jc w:val="center"/>
              <w:rPr>
                <w:b/>
              </w:rPr>
            </w:pPr>
            <w:r w:rsidRPr="00A04C56">
              <w:rPr>
                <w:b/>
              </w:rPr>
              <w:t>TIO</w:t>
            </w:r>
          </w:p>
        </w:tc>
      </w:tr>
      <w:tr w:rsidR="000C2797" w:rsidRPr="00A04C56">
        <w:tc>
          <w:tcPr>
            <w:tcW w:w="3402" w:type="dxa"/>
            <w:tcBorders>
              <w:bottom w:val="single" w:sz="4" w:space="0" w:color="auto"/>
            </w:tcBorders>
          </w:tcPr>
          <w:p w:rsidR="000C2797" w:rsidRPr="00A04C56" w:rsidRDefault="000C2797" w:rsidP="000C2797">
            <w:pPr>
              <w:pStyle w:val="AGRTableText"/>
              <w:ind w:left="720" w:hanging="720"/>
            </w:pPr>
          </w:p>
        </w:tc>
        <w:tc>
          <w:tcPr>
            <w:tcW w:w="779" w:type="dxa"/>
            <w:tcBorders>
              <w:bottom w:val="single" w:sz="4" w:space="0" w:color="auto"/>
            </w:tcBorders>
          </w:tcPr>
          <w:p w:rsidR="000C2797" w:rsidRPr="00A04C56" w:rsidRDefault="0095607A" w:rsidP="00CE601D">
            <w:pPr>
              <w:pStyle w:val="StyleAGRTableTextCenteredLeft0cmHanging127cm"/>
            </w:pPr>
            <w:r>
              <w:t>2010</w:t>
            </w:r>
          </w:p>
        </w:tc>
        <w:tc>
          <w:tcPr>
            <w:tcW w:w="780" w:type="dxa"/>
            <w:tcBorders>
              <w:bottom w:val="single" w:sz="4" w:space="0" w:color="auto"/>
            </w:tcBorders>
          </w:tcPr>
          <w:p w:rsidR="000C2797" w:rsidRPr="00A04C56" w:rsidRDefault="0095607A" w:rsidP="00CE601D">
            <w:pPr>
              <w:pStyle w:val="StyleAGRTableTextCenteredLeft0cmHanging127cm"/>
            </w:pPr>
            <w:r>
              <w:t>2009</w:t>
            </w:r>
          </w:p>
        </w:tc>
        <w:tc>
          <w:tcPr>
            <w:tcW w:w="780" w:type="dxa"/>
            <w:tcBorders>
              <w:bottom w:val="single" w:sz="4" w:space="0" w:color="auto"/>
            </w:tcBorders>
          </w:tcPr>
          <w:p w:rsidR="000C2797" w:rsidRPr="00A04C56" w:rsidRDefault="0095607A" w:rsidP="00CE601D">
            <w:pPr>
              <w:pStyle w:val="StyleAGRTableTextCenteredLeft0cmHanging127cm"/>
            </w:pPr>
            <w:r>
              <w:t>2010</w:t>
            </w:r>
          </w:p>
        </w:tc>
        <w:tc>
          <w:tcPr>
            <w:tcW w:w="779" w:type="dxa"/>
            <w:tcBorders>
              <w:bottom w:val="single" w:sz="4" w:space="0" w:color="auto"/>
            </w:tcBorders>
          </w:tcPr>
          <w:p w:rsidR="000C2797" w:rsidRPr="00A04C56" w:rsidRDefault="0095607A" w:rsidP="00CE601D">
            <w:pPr>
              <w:pStyle w:val="StyleAGRTableTextCenteredLeft0cmHanging127cm"/>
            </w:pPr>
            <w:r>
              <w:t>2009</w:t>
            </w:r>
          </w:p>
        </w:tc>
        <w:tc>
          <w:tcPr>
            <w:tcW w:w="780" w:type="dxa"/>
            <w:tcBorders>
              <w:bottom w:val="single" w:sz="4" w:space="0" w:color="auto"/>
            </w:tcBorders>
          </w:tcPr>
          <w:p w:rsidR="000C2797" w:rsidRPr="00A04C56" w:rsidRDefault="0095607A" w:rsidP="00CE601D">
            <w:pPr>
              <w:pStyle w:val="StyleAGRTableTextCenteredLeft0cmHanging127cm"/>
            </w:pPr>
            <w:r>
              <w:t>2010</w:t>
            </w:r>
          </w:p>
        </w:tc>
        <w:tc>
          <w:tcPr>
            <w:tcW w:w="780" w:type="dxa"/>
            <w:tcBorders>
              <w:bottom w:val="single" w:sz="4" w:space="0" w:color="auto"/>
            </w:tcBorders>
          </w:tcPr>
          <w:p w:rsidR="000C2797" w:rsidRPr="00A04C56" w:rsidRDefault="0095607A" w:rsidP="00CE601D">
            <w:pPr>
              <w:pStyle w:val="StyleAGRTableTextCenteredLeft0cmHanging127cm"/>
            </w:pPr>
            <w:r>
              <w:t>2009</w:t>
            </w:r>
          </w:p>
        </w:tc>
      </w:tr>
      <w:tr w:rsidR="000C2797" w:rsidRPr="00A04C56">
        <w:tc>
          <w:tcPr>
            <w:tcW w:w="3402" w:type="dxa"/>
            <w:tcBorders>
              <w:top w:val="single" w:sz="4" w:space="0" w:color="auto"/>
            </w:tcBorders>
          </w:tcPr>
          <w:p w:rsidR="000C2797" w:rsidRPr="00A04C56" w:rsidRDefault="000C2797" w:rsidP="000C2797">
            <w:pPr>
              <w:pStyle w:val="AGRTableText"/>
              <w:ind w:left="720" w:hanging="720"/>
            </w:pPr>
          </w:p>
        </w:tc>
        <w:tc>
          <w:tcPr>
            <w:tcW w:w="779" w:type="dxa"/>
            <w:tcBorders>
              <w:top w:val="single" w:sz="4" w:space="0" w:color="auto"/>
            </w:tcBorders>
          </w:tcPr>
          <w:p w:rsidR="000C2797" w:rsidRPr="00A04C56" w:rsidRDefault="000C2797" w:rsidP="00CE601D">
            <w:pPr>
              <w:pStyle w:val="StyleAGRTableTextCenteredLeft0cmHanging127cm"/>
            </w:pPr>
            <w:r w:rsidRPr="00A04C56">
              <w:t>$’m</w:t>
            </w:r>
          </w:p>
        </w:tc>
        <w:tc>
          <w:tcPr>
            <w:tcW w:w="780" w:type="dxa"/>
            <w:tcBorders>
              <w:top w:val="single" w:sz="4" w:space="0" w:color="auto"/>
            </w:tcBorders>
          </w:tcPr>
          <w:p w:rsidR="000C2797" w:rsidRPr="00A04C56" w:rsidRDefault="000C2797" w:rsidP="00CE601D">
            <w:pPr>
              <w:pStyle w:val="StyleAGRTableTextCenteredLeft0cmHanging127cm"/>
            </w:pPr>
            <w:r w:rsidRPr="00A04C56">
              <w:t>$’m</w:t>
            </w:r>
          </w:p>
        </w:tc>
        <w:tc>
          <w:tcPr>
            <w:tcW w:w="780" w:type="dxa"/>
            <w:tcBorders>
              <w:top w:val="single" w:sz="4" w:space="0" w:color="auto"/>
            </w:tcBorders>
          </w:tcPr>
          <w:p w:rsidR="000C2797" w:rsidRPr="00A04C56" w:rsidRDefault="000C2797" w:rsidP="00CE601D">
            <w:pPr>
              <w:pStyle w:val="StyleAGRTableTextCenteredLeft0cmHanging127cm"/>
            </w:pPr>
            <w:r w:rsidRPr="00A04C56">
              <w:t>$’m</w:t>
            </w:r>
          </w:p>
        </w:tc>
        <w:tc>
          <w:tcPr>
            <w:tcW w:w="779" w:type="dxa"/>
            <w:tcBorders>
              <w:top w:val="single" w:sz="4" w:space="0" w:color="auto"/>
            </w:tcBorders>
          </w:tcPr>
          <w:p w:rsidR="000C2797" w:rsidRPr="00A04C56" w:rsidRDefault="000C2797" w:rsidP="00CE601D">
            <w:pPr>
              <w:pStyle w:val="StyleAGRTableTextCenteredLeft0cmHanging127cm"/>
            </w:pPr>
            <w:r w:rsidRPr="00A04C56">
              <w:t>$’m</w:t>
            </w:r>
          </w:p>
        </w:tc>
        <w:tc>
          <w:tcPr>
            <w:tcW w:w="780" w:type="dxa"/>
            <w:tcBorders>
              <w:top w:val="single" w:sz="4" w:space="0" w:color="auto"/>
            </w:tcBorders>
          </w:tcPr>
          <w:p w:rsidR="000C2797" w:rsidRPr="00A04C56" w:rsidRDefault="000C2797" w:rsidP="00CE601D">
            <w:pPr>
              <w:pStyle w:val="StyleAGRTableTextCenteredLeft0cmHanging127cm"/>
            </w:pPr>
            <w:r w:rsidRPr="00A04C56">
              <w:t>$’m</w:t>
            </w:r>
          </w:p>
        </w:tc>
        <w:tc>
          <w:tcPr>
            <w:tcW w:w="780" w:type="dxa"/>
            <w:tcBorders>
              <w:top w:val="single" w:sz="4" w:space="0" w:color="auto"/>
            </w:tcBorders>
          </w:tcPr>
          <w:p w:rsidR="000C2797" w:rsidRPr="00A04C56" w:rsidRDefault="000C2797" w:rsidP="00CE601D">
            <w:pPr>
              <w:pStyle w:val="StyleAGRTableTextCenteredLeft0cmHanging127cm"/>
            </w:pPr>
            <w:r w:rsidRPr="00A04C56">
              <w:t>$’m</w:t>
            </w:r>
          </w:p>
        </w:tc>
      </w:tr>
      <w:tr w:rsidR="000C2797" w:rsidRPr="00A04C56">
        <w:tc>
          <w:tcPr>
            <w:tcW w:w="3402" w:type="dxa"/>
          </w:tcPr>
          <w:p w:rsidR="000C2797" w:rsidRPr="00A04C56" w:rsidRDefault="000C2797" w:rsidP="001A4D6D">
            <w:pPr>
              <w:pStyle w:val="AGRTableText"/>
              <w:spacing w:line="240" w:lineRule="auto"/>
              <w:ind w:left="720" w:hanging="720"/>
              <w:jc w:val="both"/>
              <w:rPr>
                <w:b/>
              </w:rPr>
            </w:pPr>
            <w:r w:rsidRPr="00A04C56">
              <w:rPr>
                <w:b/>
              </w:rPr>
              <w:t>Assets</w:t>
            </w:r>
          </w:p>
        </w:tc>
        <w:tc>
          <w:tcPr>
            <w:tcW w:w="779"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79"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Cash and cash equivalents</w:t>
            </w:r>
          </w:p>
        </w:tc>
        <w:tc>
          <w:tcPr>
            <w:tcW w:w="779" w:type="dxa"/>
          </w:tcPr>
          <w:p w:rsidR="002B56C6" w:rsidRPr="00A04C56" w:rsidRDefault="002B56C6" w:rsidP="001A4D6D">
            <w:pPr>
              <w:pStyle w:val="AGRTableNumbers"/>
              <w:tabs>
                <w:tab w:val="decimal" w:pos="567"/>
              </w:tabs>
              <w:spacing w:line="240" w:lineRule="auto"/>
              <w:ind w:right="70"/>
              <w:jc w:val="both"/>
            </w:pPr>
            <w:r>
              <w:t>28</w:t>
            </w:r>
          </w:p>
        </w:tc>
        <w:tc>
          <w:tcPr>
            <w:tcW w:w="780" w:type="dxa"/>
          </w:tcPr>
          <w:p w:rsidR="002B56C6" w:rsidRPr="00A04C56" w:rsidRDefault="002B56C6" w:rsidP="0095607A">
            <w:pPr>
              <w:pStyle w:val="AGRTableNumbers"/>
              <w:tabs>
                <w:tab w:val="decimal" w:pos="567"/>
              </w:tabs>
              <w:spacing w:line="240" w:lineRule="auto"/>
              <w:ind w:right="70"/>
              <w:jc w:val="both"/>
            </w:pPr>
            <w:r>
              <w:t>24</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2 </w:t>
            </w:r>
          </w:p>
        </w:tc>
        <w:tc>
          <w:tcPr>
            <w:tcW w:w="779" w:type="dxa"/>
          </w:tcPr>
          <w:p w:rsidR="002B56C6" w:rsidRPr="00A04C56" w:rsidRDefault="002B56C6" w:rsidP="0095607A">
            <w:pPr>
              <w:pStyle w:val="AGRTableNumbers"/>
              <w:tabs>
                <w:tab w:val="decimal" w:pos="567"/>
              </w:tabs>
              <w:spacing w:line="240" w:lineRule="auto"/>
              <w:ind w:right="70"/>
              <w:jc w:val="both"/>
            </w:pPr>
            <w:r>
              <w:t>9</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30 </w:t>
            </w:r>
          </w:p>
        </w:tc>
        <w:tc>
          <w:tcPr>
            <w:tcW w:w="780" w:type="dxa"/>
          </w:tcPr>
          <w:p w:rsidR="002B56C6" w:rsidRPr="00A04C56" w:rsidRDefault="002B56C6" w:rsidP="0095607A">
            <w:pPr>
              <w:pStyle w:val="AGRTableNumbers"/>
              <w:tabs>
                <w:tab w:val="decimal" w:pos="567"/>
              </w:tabs>
              <w:spacing w:line="240" w:lineRule="auto"/>
              <w:ind w:right="70"/>
              <w:jc w:val="both"/>
            </w:pPr>
            <w:r>
              <w:t>33</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Trade and other receivables</w:t>
            </w:r>
          </w:p>
        </w:tc>
        <w:tc>
          <w:tcPr>
            <w:tcW w:w="779" w:type="dxa"/>
          </w:tcPr>
          <w:p w:rsidR="002B56C6" w:rsidRPr="00A04C56" w:rsidRDefault="002B56C6" w:rsidP="001A4D6D">
            <w:pPr>
              <w:pStyle w:val="AGRTableNumbers"/>
              <w:tabs>
                <w:tab w:val="decimal" w:pos="567"/>
              </w:tabs>
              <w:spacing w:line="240" w:lineRule="auto"/>
              <w:ind w:right="70"/>
              <w:jc w:val="both"/>
            </w:pPr>
            <w:r>
              <w:t>50</w:t>
            </w:r>
          </w:p>
        </w:tc>
        <w:tc>
          <w:tcPr>
            <w:tcW w:w="780" w:type="dxa"/>
          </w:tcPr>
          <w:p w:rsidR="002B56C6" w:rsidRPr="00A04C56" w:rsidRDefault="002B56C6" w:rsidP="0095607A">
            <w:pPr>
              <w:pStyle w:val="AGRTableNumbers"/>
              <w:tabs>
                <w:tab w:val="decimal" w:pos="567"/>
              </w:tabs>
              <w:spacing w:line="240" w:lineRule="auto"/>
              <w:ind w:right="70"/>
              <w:jc w:val="both"/>
            </w:pPr>
            <w:r>
              <w:t>45</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3 </w:t>
            </w:r>
          </w:p>
        </w:tc>
        <w:tc>
          <w:tcPr>
            <w:tcW w:w="779" w:type="dxa"/>
          </w:tcPr>
          <w:p w:rsidR="002B56C6" w:rsidRPr="00A04C56" w:rsidRDefault="002B56C6" w:rsidP="0095607A">
            <w:pPr>
              <w:pStyle w:val="AGRTableNumbers"/>
              <w:tabs>
                <w:tab w:val="decimal" w:pos="567"/>
              </w:tabs>
              <w:spacing w:line="240" w:lineRule="auto"/>
              <w:ind w:right="70"/>
              <w:jc w:val="both"/>
            </w:pPr>
            <w:r>
              <w:t>1</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53 </w:t>
            </w:r>
          </w:p>
        </w:tc>
        <w:tc>
          <w:tcPr>
            <w:tcW w:w="780" w:type="dxa"/>
          </w:tcPr>
          <w:p w:rsidR="002B56C6" w:rsidRPr="00A04C56" w:rsidRDefault="002B56C6" w:rsidP="0095607A">
            <w:pPr>
              <w:pStyle w:val="AGRTableNumbers"/>
              <w:tabs>
                <w:tab w:val="decimal" w:pos="567"/>
              </w:tabs>
              <w:spacing w:line="240" w:lineRule="auto"/>
              <w:ind w:right="70"/>
              <w:jc w:val="both"/>
            </w:pPr>
            <w:r>
              <w:t>46</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Other financial assets</w:t>
            </w:r>
          </w:p>
        </w:tc>
        <w:tc>
          <w:tcPr>
            <w:tcW w:w="779" w:type="dxa"/>
          </w:tcPr>
          <w:p w:rsidR="002B56C6" w:rsidRPr="00A04C56" w:rsidRDefault="002B56C6" w:rsidP="001A4D6D">
            <w:pPr>
              <w:pStyle w:val="AGRTableNumbers"/>
              <w:tabs>
                <w:tab w:val="decimal" w:pos="567"/>
              </w:tabs>
              <w:spacing w:line="240" w:lineRule="auto"/>
              <w:ind w:right="70"/>
              <w:jc w:val="both"/>
            </w:pPr>
            <w:r>
              <w:t>225</w:t>
            </w:r>
          </w:p>
        </w:tc>
        <w:tc>
          <w:tcPr>
            <w:tcW w:w="780" w:type="dxa"/>
          </w:tcPr>
          <w:p w:rsidR="002B56C6" w:rsidRPr="00A04C56" w:rsidRDefault="002B56C6" w:rsidP="0095607A">
            <w:pPr>
              <w:pStyle w:val="AGRTableNumbers"/>
              <w:tabs>
                <w:tab w:val="decimal" w:pos="567"/>
              </w:tabs>
              <w:spacing w:line="240" w:lineRule="auto"/>
              <w:ind w:right="70"/>
              <w:jc w:val="both"/>
            </w:pPr>
            <w:r>
              <w:t>196</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342 </w:t>
            </w:r>
          </w:p>
        </w:tc>
        <w:tc>
          <w:tcPr>
            <w:tcW w:w="779" w:type="dxa"/>
          </w:tcPr>
          <w:p w:rsidR="002B56C6" w:rsidRPr="00A04C56" w:rsidRDefault="002B56C6" w:rsidP="0095607A">
            <w:pPr>
              <w:pStyle w:val="AGRTableNumbers"/>
              <w:tabs>
                <w:tab w:val="decimal" w:pos="567"/>
              </w:tabs>
              <w:spacing w:line="240" w:lineRule="auto"/>
              <w:ind w:right="70"/>
              <w:jc w:val="both"/>
            </w:pPr>
            <w:r>
              <w:t>293</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567 </w:t>
            </w:r>
          </w:p>
        </w:tc>
        <w:tc>
          <w:tcPr>
            <w:tcW w:w="780" w:type="dxa"/>
          </w:tcPr>
          <w:p w:rsidR="002B56C6" w:rsidRPr="00A04C56" w:rsidRDefault="002B56C6" w:rsidP="0095607A">
            <w:pPr>
              <w:pStyle w:val="AGRTableNumbers"/>
              <w:tabs>
                <w:tab w:val="decimal" w:pos="567"/>
              </w:tabs>
              <w:spacing w:line="240" w:lineRule="auto"/>
              <w:ind w:right="70"/>
              <w:jc w:val="both"/>
            </w:pPr>
            <w:r>
              <w:t>490</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Intangible assets</w:t>
            </w:r>
          </w:p>
        </w:tc>
        <w:tc>
          <w:tcPr>
            <w:tcW w:w="779" w:type="dxa"/>
          </w:tcPr>
          <w:p w:rsidR="002B56C6" w:rsidRPr="00A04C56" w:rsidRDefault="002B56C6" w:rsidP="001A4D6D">
            <w:pPr>
              <w:pStyle w:val="AGRTableNumbers"/>
              <w:tabs>
                <w:tab w:val="decimal" w:pos="567"/>
              </w:tabs>
              <w:spacing w:line="240" w:lineRule="auto"/>
              <w:ind w:right="70"/>
              <w:jc w:val="both"/>
            </w:pPr>
            <w:r>
              <w:t>1</w:t>
            </w:r>
          </w:p>
        </w:tc>
        <w:tc>
          <w:tcPr>
            <w:tcW w:w="780"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3</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0 </w:t>
            </w:r>
          </w:p>
        </w:tc>
        <w:tc>
          <w:tcPr>
            <w:tcW w:w="780" w:type="dxa"/>
          </w:tcPr>
          <w:p w:rsidR="002B56C6" w:rsidRPr="00A04C56" w:rsidRDefault="002B56C6" w:rsidP="0095607A">
            <w:pPr>
              <w:pStyle w:val="AGRTableNumbers"/>
              <w:tabs>
                <w:tab w:val="decimal" w:pos="567"/>
              </w:tabs>
              <w:spacing w:line="240" w:lineRule="auto"/>
              <w:ind w:right="70"/>
              <w:jc w:val="both"/>
            </w:pPr>
            <w:r>
              <w:t>3</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Investment property</w:t>
            </w:r>
          </w:p>
        </w:tc>
        <w:tc>
          <w:tcPr>
            <w:tcW w:w="779" w:type="dxa"/>
          </w:tcPr>
          <w:p w:rsidR="002B56C6" w:rsidRPr="00A04C56" w:rsidRDefault="002B56C6" w:rsidP="001A4D6D">
            <w:pPr>
              <w:pStyle w:val="AGRTableNumbers"/>
              <w:tabs>
                <w:tab w:val="decimal" w:pos="567"/>
              </w:tabs>
              <w:spacing w:line="240" w:lineRule="auto"/>
              <w:ind w:right="70"/>
              <w:jc w:val="both"/>
            </w:pPr>
            <w:r>
              <w:t>-</w:t>
            </w:r>
          </w:p>
        </w:tc>
        <w:tc>
          <w:tcPr>
            <w:tcW w:w="780"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1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2 </w:t>
            </w:r>
          </w:p>
        </w:tc>
        <w:tc>
          <w:tcPr>
            <w:tcW w:w="780" w:type="dxa"/>
          </w:tcPr>
          <w:p w:rsidR="002B56C6" w:rsidRPr="00A04C56" w:rsidRDefault="002B56C6" w:rsidP="0095607A">
            <w:pPr>
              <w:pStyle w:val="AGRTableNumbers"/>
              <w:tabs>
                <w:tab w:val="decimal" w:pos="567"/>
              </w:tabs>
              <w:spacing w:line="240" w:lineRule="auto"/>
              <w:ind w:right="70"/>
              <w:jc w:val="both"/>
            </w:pPr>
            <w:r>
              <w:t>-</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Loans</w:t>
            </w:r>
          </w:p>
        </w:tc>
        <w:tc>
          <w:tcPr>
            <w:tcW w:w="779" w:type="dxa"/>
          </w:tcPr>
          <w:p w:rsidR="002B56C6" w:rsidRPr="00A04C56" w:rsidRDefault="002B56C6" w:rsidP="001A4D6D">
            <w:pPr>
              <w:pStyle w:val="AGRTableNumbers"/>
              <w:tabs>
                <w:tab w:val="decimal" w:pos="567"/>
              </w:tabs>
              <w:spacing w:line="240" w:lineRule="auto"/>
              <w:ind w:right="70"/>
              <w:jc w:val="both"/>
            </w:pPr>
            <w:r>
              <w:t>564</w:t>
            </w:r>
          </w:p>
        </w:tc>
        <w:tc>
          <w:tcPr>
            <w:tcW w:w="780" w:type="dxa"/>
          </w:tcPr>
          <w:p w:rsidR="002B56C6" w:rsidRPr="00A04C56" w:rsidRDefault="002B56C6" w:rsidP="0095607A">
            <w:pPr>
              <w:pStyle w:val="AGRTableNumbers"/>
              <w:tabs>
                <w:tab w:val="decimal" w:pos="567"/>
              </w:tabs>
              <w:spacing w:line="240" w:lineRule="auto"/>
              <w:ind w:right="70"/>
              <w:jc w:val="both"/>
            </w:pPr>
            <w:r>
              <w:t>544</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564 </w:t>
            </w:r>
          </w:p>
        </w:tc>
        <w:tc>
          <w:tcPr>
            <w:tcW w:w="780" w:type="dxa"/>
          </w:tcPr>
          <w:p w:rsidR="002B56C6" w:rsidRPr="00A04C56" w:rsidRDefault="002B56C6" w:rsidP="0095607A">
            <w:pPr>
              <w:pStyle w:val="AGRTableNumbers"/>
              <w:tabs>
                <w:tab w:val="decimal" w:pos="567"/>
              </w:tabs>
              <w:spacing w:line="240" w:lineRule="auto"/>
              <w:ind w:right="70"/>
              <w:jc w:val="both"/>
            </w:pPr>
            <w:r>
              <w:t>544</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Reinsurance and other recoveries</w:t>
            </w:r>
          </w:p>
        </w:tc>
        <w:tc>
          <w:tcPr>
            <w:tcW w:w="779" w:type="dxa"/>
          </w:tcPr>
          <w:p w:rsidR="002B56C6" w:rsidRPr="00A04C56" w:rsidRDefault="002B56C6" w:rsidP="001A4D6D">
            <w:pPr>
              <w:pStyle w:val="AGRTableNumbers"/>
              <w:tabs>
                <w:tab w:val="decimal" w:pos="567"/>
              </w:tabs>
              <w:spacing w:line="240" w:lineRule="auto"/>
              <w:ind w:right="70"/>
              <w:jc w:val="both"/>
            </w:pPr>
            <w:r>
              <w:t>30</w:t>
            </w:r>
          </w:p>
        </w:tc>
        <w:tc>
          <w:tcPr>
            <w:tcW w:w="780" w:type="dxa"/>
          </w:tcPr>
          <w:p w:rsidR="002B56C6" w:rsidRPr="00A04C56" w:rsidRDefault="002B56C6" w:rsidP="0095607A">
            <w:pPr>
              <w:pStyle w:val="AGRTableNumbers"/>
              <w:tabs>
                <w:tab w:val="decimal" w:pos="567"/>
              </w:tabs>
              <w:spacing w:line="240" w:lineRule="auto"/>
              <w:ind w:right="70"/>
              <w:jc w:val="both"/>
            </w:pPr>
            <w:r>
              <w:t>25</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32 </w:t>
            </w:r>
          </w:p>
        </w:tc>
        <w:tc>
          <w:tcPr>
            <w:tcW w:w="779" w:type="dxa"/>
          </w:tcPr>
          <w:p w:rsidR="002B56C6" w:rsidRPr="00A04C56" w:rsidRDefault="002B56C6" w:rsidP="0095607A">
            <w:pPr>
              <w:pStyle w:val="AGRTableNumbers"/>
              <w:tabs>
                <w:tab w:val="decimal" w:pos="567"/>
              </w:tabs>
              <w:spacing w:line="240" w:lineRule="auto"/>
              <w:ind w:right="70"/>
              <w:jc w:val="both"/>
            </w:pPr>
            <w:r>
              <w:t>28</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62 </w:t>
            </w:r>
          </w:p>
        </w:tc>
        <w:tc>
          <w:tcPr>
            <w:tcW w:w="780" w:type="dxa"/>
          </w:tcPr>
          <w:p w:rsidR="002B56C6" w:rsidRPr="00A04C56" w:rsidRDefault="002B56C6" w:rsidP="0095607A">
            <w:pPr>
              <w:pStyle w:val="AGRTableNumbers"/>
              <w:tabs>
                <w:tab w:val="decimal" w:pos="567"/>
              </w:tabs>
              <w:spacing w:line="240" w:lineRule="auto"/>
              <w:ind w:right="70"/>
              <w:jc w:val="both"/>
            </w:pPr>
            <w:r>
              <w:t>51</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Property, plant and equipment</w:t>
            </w:r>
          </w:p>
        </w:tc>
        <w:tc>
          <w:tcPr>
            <w:tcW w:w="779" w:type="dxa"/>
          </w:tcPr>
          <w:p w:rsidR="002B56C6" w:rsidRPr="00A04C56" w:rsidRDefault="002B56C6" w:rsidP="001A4D6D">
            <w:pPr>
              <w:pStyle w:val="AGRTableNumbers"/>
              <w:tabs>
                <w:tab w:val="decimal" w:pos="567"/>
              </w:tabs>
              <w:spacing w:line="240" w:lineRule="auto"/>
              <w:ind w:right="70"/>
              <w:jc w:val="both"/>
            </w:pPr>
            <w:r>
              <w:t>14</w:t>
            </w:r>
          </w:p>
        </w:tc>
        <w:tc>
          <w:tcPr>
            <w:tcW w:w="780" w:type="dxa"/>
          </w:tcPr>
          <w:p w:rsidR="002B56C6" w:rsidRPr="00A04C56" w:rsidRDefault="002B56C6" w:rsidP="0095607A">
            <w:pPr>
              <w:pStyle w:val="AGRTableNumbers"/>
              <w:tabs>
                <w:tab w:val="decimal" w:pos="567"/>
              </w:tabs>
              <w:spacing w:line="240" w:lineRule="auto"/>
              <w:ind w:right="70"/>
              <w:jc w:val="both"/>
            </w:pPr>
            <w:r>
              <w:t>14</w:t>
            </w:r>
          </w:p>
        </w:tc>
        <w:tc>
          <w:tcPr>
            <w:tcW w:w="780" w:type="dxa"/>
          </w:tcPr>
          <w:p w:rsidR="002B56C6" w:rsidRPr="007012C5" w:rsidRDefault="002B56C6" w:rsidP="002B56C6">
            <w:pPr>
              <w:pStyle w:val="AGRTableNumbers"/>
              <w:tabs>
                <w:tab w:val="decimal" w:pos="567"/>
              </w:tabs>
              <w:spacing w:line="240" w:lineRule="auto"/>
              <w:ind w:right="70"/>
              <w:jc w:val="both"/>
            </w:pPr>
            <w:r w:rsidRPr="007012C5">
              <w:t xml:space="preserve">32 </w:t>
            </w:r>
          </w:p>
        </w:tc>
        <w:tc>
          <w:tcPr>
            <w:tcW w:w="779" w:type="dxa"/>
          </w:tcPr>
          <w:p w:rsidR="002B56C6" w:rsidRPr="00A04C56" w:rsidRDefault="002B56C6" w:rsidP="0095607A">
            <w:pPr>
              <w:pStyle w:val="AGRTableNumbers"/>
              <w:tabs>
                <w:tab w:val="decimal" w:pos="567"/>
              </w:tabs>
              <w:spacing w:line="240" w:lineRule="auto"/>
              <w:ind w:right="70"/>
              <w:jc w:val="both"/>
            </w:pPr>
            <w:r>
              <w:t>32</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46 </w:t>
            </w:r>
          </w:p>
        </w:tc>
        <w:tc>
          <w:tcPr>
            <w:tcW w:w="780" w:type="dxa"/>
          </w:tcPr>
          <w:p w:rsidR="002B56C6" w:rsidRPr="00A04C56" w:rsidRDefault="002B56C6" w:rsidP="0095607A">
            <w:pPr>
              <w:pStyle w:val="AGRTableNumbers"/>
              <w:tabs>
                <w:tab w:val="decimal" w:pos="567"/>
              </w:tabs>
              <w:spacing w:line="240" w:lineRule="auto"/>
              <w:ind w:right="70"/>
              <w:jc w:val="both"/>
            </w:pPr>
            <w:r>
              <w:t>46</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Deferred reinsurance expense</w:t>
            </w:r>
          </w:p>
        </w:tc>
        <w:tc>
          <w:tcPr>
            <w:tcW w:w="779" w:type="dxa"/>
          </w:tcPr>
          <w:p w:rsidR="002B56C6" w:rsidRPr="00A04C56" w:rsidRDefault="002B56C6" w:rsidP="001A4D6D">
            <w:pPr>
              <w:pStyle w:val="AGRTableNumbers"/>
              <w:tabs>
                <w:tab w:val="decimal" w:pos="567"/>
              </w:tabs>
              <w:spacing w:line="240" w:lineRule="auto"/>
              <w:ind w:right="70"/>
              <w:jc w:val="both"/>
            </w:pPr>
            <w:r>
              <w:t>27</w:t>
            </w:r>
          </w:p>
        </w:tc>
        <w:tc>
          <w:tcPr>
            <w:tcW w:w="780" w:type="dxa"/>
          </w:tcPr>
          <w:p w:rsidR="002B56C6" w:rsidRPr="00A04C56" w:rsidRDefault="002B56C6" w:rsidP="0095607A">
            <w:pPr>
              <w:pStyle w:val="AGRTableNumbers"/>
              <w:tabs>
                <w:tab w:val="decimal" w:pos="567"/>
              </w:tabs>
              <w:spacing w:line="240" w:lineRule="auto"/>
              <w:ind w:right="70"/>
              <w:jc w:val="both"/>
            </w:pPr>
            <w:r>
              <w:t>25</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27 </w:t>
            </w:r>
          </w:p>
        </w:tc>
        <w:tc>
          <w:tcPr>
            <w:tcW w:w="780" w:type="dxa"/>
          </w:tcPr>
          <w:p w:rsidR="002B56C6" w:rsidRPr="00A04C56" w:rsidRDefault="002B56C6" w:rsidP="0095607A">
            <w:pPr>
              <w:pStyle w:val="AGRTableNumbers"/>
              <w:tabs>
                <w:tab w:val="decimal" w:pos="567"/>
              </w:tabs>
              <w:spacing w:line="240" w:lineRule="auto"/>
              <w:ind w:right="70"/>
              <w:jc w:val="both"/>
            </w:pPr>
            <w:r>
              <w:t>25</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Deferred acquisition costs</w:t>
            </w:r>
          </w:p>
        </w:tc>
        <w:tc>
          <w:tcPr>
            <w:tcW w:w="779" w:type="dxa"/>
          </w:tcPr>
          <w:p w:rsidR="002B56C6" w:rsidRPr="00A04C56" w:rsidRDefault="002B56C6" w:rsidP="001A4D6D">
            <w:pPr>
              <w:pStyle w:val="AGRTableNumbers"/>
              <w:tabs>
                <w:tab w:val="decimal" w:pos="567"/>
              </w:tabs>
              <w:spacing w:line="240" w:lineRule="auto"/>
              <w:ind w:right="70"/>
              <w:jc w:val="both"/>
            </w:pPr>
            <w:r>
              <w:t>5</w:t>
            </w:r>
          </w:p>
        </w:tc>
        <w:tc>
          <w:tcPr>
            <w:tcW w:w="780" w:type="dxa"/>
          </w:tcPr>
          <w:p w:rsidR="002B56C6" w:rsidRPr="00A04C56" w:rsidRDefault="002B56C6" w:rsidP="0095607A">
            <w:pPr>
              <w:pStyle w:val="AGRTableNumbers"/>
              <w:tabs>
                <w:tab w:val="decimal" w:pos="567"/>
              </w:tabs>
              <w:spacing w:line="240" w:lineRule="auto"/>
              <w:ind w:right="70"/>
              <w:jc w:val="both"/>
            </w:pPr>
            <w:r>
              <w:t>2</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5 </w:t>
            </w:r>
          </w:p>
        </w:tc>
        <w:tc>
          <w:tcPr>
            <w:tcW w:w="780" w:type="dxa"/>
          </w:tcPr>
          <w:p w:rsidR="002B56C6" w:rsidRPr="00A04C56" w:rsidRDefault="002B56C6" w:rsidP="0095607A">
            <w:pPr>
              <w:pStyle w:val="AGRTableNumbers"/>
              <w:tabs>
                <w:tab w:val="decimal" w:pos="567"/>
              </w:tabs>
              <w:spacing w:line="240" w:lineRule="auto"/>
              <w:ind w:right="70"/>
              <w:jc w:val="both"/>
            </w:pPr>
            <w:r>
              <w:t>4</w:t>
            </w:r>
          </w:p>
        </w:tc>
      </w:tr>
      <w:tr w:rsidR="002B56C6" w:rsidRPr="00A04C56">
        <w:tc>
          <w:tcPr>
            <w:tcW w:w="3402" w:type="dxa"/>
          </w:tcPr>
          <w:p w:rsidR="002B56C6" w:rsidRPr="00A04C56" w:rsidRDefault="002B56C6" w:rsidP="00CE601D">
            <w:pPr>
              <w:pStyle w:val="AGRTableText"/>
              <w:spacing w:line="240" w:lineRule="auto"/>
              <w:ind w:left="720" w:hanging="720"/>
              <w:jc w:val="both"/>
            </w:pPr>
            <w:r>
              <w:t>Current tax assets</w:t>
            </w:r>
          </w:p>
        </w:tc>
        <w:tc>
          <w:tcPr>
            <w:tcW w:w="779" w:type="dxa"/>
          </w:tcPr>
          <w:p w:rsidR="002B56C6" w:rsidRDefault="002B56C6" w:rsidP="001A4D6D">
            <w:pPr>
              <w:pStyle w:val="AGRTableNumbers"/>
              <w:tabs>
                <w:tab w:val="decimal" w:pos="567"/>
              </w:tabs>
              <w:spacing w:line="240" w:lineRule="auto"/>
              <w:ind w:right="70"/>
              <w:jc w:val="both"/>
            </w:pPr>
            <w:r>
              <w:t>1</w:t>
            </w:r>
          </w:p>
        </w:tc>
        <w:tc>
          <w:tcPr>
            <w:tcW w:w="780" w:type="dxa"/>
          </w:tcPr>
          <w:p w:rsidR="002B56C6" w:rsidRDefault="002B56C6" w:rsidP="0095607A">
            <w:pPr>
              <w:pStyle w:val="AGRTableNumbers"/>
              <w:tabs>
                <w:tab w:val="decimal" w:pos="567"/>
              </w:tabs>
              <w:spacing w:line="240" w:lineRule="auto"/>
              <w:ind w:right="70"/>
              <w:jc w:val="both"/>
            </w:pPr>
            <w:r>
              <w:t>3</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Default="002B56C6" w:rsidP="0095607A">
            <w:pPr>
              <w:pStyle w:val="AGRTableNumbers"/>
              <w:tabs>
                <w:tab w:val="decimal" w:pos="567"/>
              </w:tabs>
              <w:spacing w:line="240" w:lineRule="auto"/>
              <w:ind w:right="70"/>
              <w:jc w:val="both"/>
            </w:pP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1 </w:t>
            </w:r>
          </w:p>
        </w:tc>
        <w:tc>
          <w:tcPr>
            <w:tcW w:w="780" w:type="dxa"/>
          </w:tcPr>
          <w:p w:rsidR="002B56C6" w:rsidRDefault="002B56C6" w:rsidP="0095607A">
            <w:pPr>
              <w:pStyle w:val="AGRTableNumbers"/>
              <w:tabs>
                <w:tab w:val="decimal" w:pos="567"/>
              </w:tabs>
              <w:spacing w:line="240" w:lineRule="auto"/>
              <w:ind w:right="70"/>
              <w:jc w:val="both"/>
            </w:pP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Deferred tax assets</w:t>
            </w:r>
          </w:p>
        </w:tc>
        <w:tc>
          <w:tcPr>
            <w:tcW w:w="779" w:type="dxa"/>
          </w:tcPr>
          <w:p w:rsidR="002B56C6" w:rsidRPr="00A04C56" w:rsidRDefault="002B56C6" w:rsidP="001A4D6D">
            <w:pPr>
              <w:pStyle w:val="AGRTableNumbers"/>
              <w:tabs>
                <w:tab w:val="decimal" w:pos="567"/>
              </w:tabs>
              <w:spacing w:line="240" w:lineRule="auto"/>
              <w:ind w:right="70"/>
              <w:jc w:val="both"/>
            </w:pPr>
            <w:r>
              <w:t>6</w:t>
            </w:r>
          </w:p>
        </w:tc>
        <w:tc>
          <w:tcPr>
            <w:tcW w:w="780" w:type="dxa"/>
          </w:tcPr>
          <w:p w:rsidR="002B56C6" w:rsidRPr="00A04C56" w:rsidRDefault="002B56C6" w:rsidP="0095607A">
            <w:pPr>
              <w:pStyle w:val="AGRTableNumbers"/>
              <w:tabs>
                <w:tab w:val="decimal" w:pos="567"/>
              </w:tabs>
              <w:spacing w:line="240" w:lineRule="auto"/>
              <w:ind w:right="70"/>
              <w:jc w:val="both"/>
            </w:pPr>
            <w:r>
              <w:t>7</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2B56C6" w:rsidP="002B56C6">
            <w:pPr>
              <w:pStyle w:val="AGRTableNumbers"/>
              <w:tabs>
                <w:tab w:val="decimal" w:pos="567"/>
              </w:tabs>
              <w:spacing w:line="240" w:lineRule="auto"/>
              <w:ind w:right="70"/>
              <w:jc w:val="both"/>
            </w:pPr>
            <w:r w:rsidRPr="00E84976">
              <w:t xml:space="preserve">6 </w:t>
            </w:r>
          </w:p>
        </w:tc>
        <w:tc>
          <w:tcPr>
            <w:tcW w:w="780" w:type="dxa"/>
          </w:tcPr>
          <w:p w:rsidR="002B56C6" w:rsidRPr="00A04C56" w:rsidRDefault="002B56C6" w:rsidP="0095607A">
            <w:pPr>
              <w:pStyle w:val="AGRTableNumbers"/>
              <w:tabs>
                <w:tab w:val="decimal" w:pos="567"/>
              </w:tabs>
              <w:spacing w:line="240" w:lineRule="auto"/>
              <w:ind w:right="70"/>
              <w:jc w:val="both"/>
            </w:pPr>
            <w:r>
              <w:t>7</w:t>
            </w:r>
          </w:p>
        </w:tc>
      </w:tr>
      <w:tr w:rsidR="002B56C6" w:rsidRPr="00A04C56">
        <w:tc>
          <w:tcPr>
            <w:tcW w:w="3402" w:type="dxa"/>
            <w:tcBorders>
              <w:bottom w:val="single" w:sz="4" w:space="0" w:color="auto"/>
            </w:tcBorders>
          </w:tcPr>
          <w:p w:rsidR="002B56C6" w:rsidRPr="00A04C56" w:rsidRDefault="002B56C6" w:rsidP="001A4D6D">
            <w:pPr>
              <w:pStyle w:val="AGRTableText"/>
              <w:spacing w:line="240" w:lineRule="auto"/>
              <w:ind w:left="720" w:hanging="720"/>
              <w:jc w:val="both"/>
              <w:rPr>
                <w:b/>
              </w:rPr>
            </w:pPr>
            <w:r w:rsidRPr="00A04C56">
              <w:rPr>
                <w:b/>
              </w:rPr>
              <w:t>Total Assets</w:t>
            </w:r>
          </w:p>
        </w:tc>
        <w:tc>
          <w:tcPr>
            <w:tcW w:w="779" w:type="dxa"/>
            <w:tcBorders>
              <w:bottom w:val="single" w:sz="4" w:space="0" w:color="auto"/>
            </w:tcBorders>
          </w:tcPr>
          <w:p w:rsidR="002B56C6" w:rsidRPr="00A04C56" w:rsidRDefault="002B56C6" w:rsidP="001A4D6D">
            <w:pPr>
              <w:pStyle w:val="AGRTableNumbers"/>
              <w:tabs>
                <w:tab w:val="decimal" w:pos="567"/>
              </w:tabs>
              <w:spacing w:line="240" w:lineRule="auto"/>
              <w:ind w:right="70"/>
              <w:jc w:val="both"/>
              <w:rPr>
                <w:b/>
              </w:rPr>
            </w:pPr>
            <w:r>
              <w:rPr>
                <w:b/>
              </w:rPr>
              <w:t>951</w:t>
            </w:r>
          </w:p>
        </w:tc>
        <w:tc>
          <w:tcPr>
            <w:tcW w:w="780"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885</w:t>
            </w:r>
          </w:p>
        </w:tc>
        <w:tc>
          <w:tcPr>
            <w:tcW w:w="780" w:type="dxa"/>
            <w:tcBorders>
              <w:bottom w:val="single" w:sz="4" w:space="0" w:color="auto"/>
            </w:tcBorders>
          </w:tcPr>
          <w:p w:rsidR="002B56C6" w:rsidRPr="007012C5" w:rsidRDefault="002B56C6" w:rsidP="002B56C6">
            <w:pPr>
              <w:pStyle w:val="AGRTableNumbers"/>
              <w:tabs>
                <w:tab w:val="decimal" w:pos="567"/>
              </w:tabs>
              <w:spacing w:line="240" w:lineRule="auto"/>
              <w:ind w:right="70"/>
              <w:jc w:val="both"/>
            </w:pPr>
            <w:r w:rsidRPr="007012C5">
              <w:t xml:space="preserve"> </w:t>
            </w:r>
            <w:r w:rsidRPr="002B56C6">
              <w:rPr>
                <w:b/>
              </w:rPr>
              <w:t>412</w:t>
            </w:r>
            <w:r w:rsidRPr="007012C5">
              <w:t xml:space="preserve"> </w:t>
            </w:r>
          </w:p>
        </w:tc>
        <w:tc>
          <w:tcPr>
            <w:tcW w:w="779"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366</w:t>
            </w:r>
          </w:p>
        </w:tc>
        <w:tc>
          <w:tcPr>
            <w:tcW w:w="780" w:type="dxa"/>
            <w:tcBorders>
              <w:bottom w:val="single" w:sz="4" w:space="0" w:color="auto"/>
            </w:tcBorders>
          </w:tcPr>
          <w:p w:rsidR="002B56C6" w:rsidRPr="00E84976" w:rsidRDefault="002B56C6" w:rsidP="002B56C6">
            <w:pPr>
              <w:pStyle w:val="AGRTableNumbers"/>
              <w:tabs>
                <w:tab w:val="decimal" w:pos="567"/>
              </w:tabs>
              <w:spacing w:line="240" w:lineRule="auto"/>
              <w:ind w:right="70"/>
              <w:jc w:val="both"/>
            </w:pPr>
            <w:r w:rsidRPr="00E84976">
              <w:t xml:space="preserve"> </w:t>
            </w:r>
            <w:r w:rsidRPr="002B56C6">
              <w:rPr>
                <w:b/>
              </w:rPr>
              <w:t>1,363</w:t>
            </w:r>
            <w:r w:rsidRPr="00E84976">
              <w:t xml:space="preserve"> </w:t>
            </w:r>
          </w:p>
        </w:tc>
        <w:tc>
          <w:tcPr>
            <w:tcW w:w="780"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1,249</w:t>
            </w:r>
          </w:p>
        </w:tc>
      </w:tr>
      <w:tr w:rsidR="002B56C6" w:rsidRPr="00A04C56">
        <w:tc>
          <w:tcPr>
            <w:tcW w:w="3402" w:type="dxa"/>
            <w:tcBorders>
              <w:top w:val="single" w:sz="4" w:space="0" w:color="auto"/>
            </w:tcBorders>
          </w:tcPr>
          <w:p w:rsidR="002B56C6" w:rsidRPr="00A04C56" w:rsidRDefault="002B56C6" w:rsidP="001A4D6D">
            <w:pPr>
              <w:pStyle w:val="AGRTableText"/>
              <w:spacing w:line="240" w:lineRule="auto"/>
              <w:ind w:left="720" w:hanging="720"/>
              <w:jc w:val="both"/>
              <w:rPr>
                <w:b/>
              </w:rPr>
            </w:pPr>
            <w:r w:rsidRPr="00A04C56">
              <w:rPr>
                <w:b/>
              </w:rPr>
              <w:t>Liabilities</w:t>
            </w:r>
          </w:p>
        </w:tc>
        <w:tc>
          <w:tcPr>
            <w:tcW w:w="779" w:type="dxa"/>
            <w:tcBorders>
              <w:top w:val="single" w:sz="4" w:space="0" w:color="auto"/>
            </w:tcBorders>
          </w:tcPr>
          <w:p w:rsidR="002B56C6" w:rsidRPr="00A04C56" w:rsidRDefault="002B56C6" w:rsidP="001A4D6D">
            <w:pPr>
              <w:pStyle w:val="AGRTableNumbers"/>
              <w:tabs>
                <w:tab w:val="decimal" w:pos="567"/>
              </w:tabs>
              <w:spacing w:line="240" w:lineRule="auto"/>
              <w:ind w:right="70"/>
              <w:jc w:val="both"/>
              <w:rPr>
                <w:b/>
              </w:rPr>
            </w:pPr>
          </w:p>
        </w:tc>
        <w:tc>
          <w:tcPr>
            <w:tcW w:w="780" w:type="dxa"/>
            <w:tcBorders>
              <w:top w:val="single" w:sz="4" w:space="0" w:color="auto"/>
            </w:tcBorders>
          </w:tcPr>
          <w:p w:rsidR="002B56C6" w:rsidRPr="00A04C56" w:rsidRDefault="002B56C6" w:rsidP="0095607A">
            <w:pPr>
              <w:pStyle w:val="AGRTableNumbers"/>
              <w:tabs>
                <w:tab w:val="decimal" w:pos="567"/>
              </w:tabs>
              <w:spacing w:line="240" w:lineRule="auto"/>
              <w:ind w:right="70"/>
              <w:jc w:val="both"/>
              <w:rPr>
                <w:b/>
              </w:rPr>
            </w:pPr>
          </w:p>
        </w:tc>
        <w:tc>
          <w:tcPr>
            <w:tcW w:w="780" w:type="dxa"/>
            <w:tcBorders>
              <w:top w:val="single" w:sz="4" w:space="0" w:color="auto"/>
            </w:tcBorders>
          </w:tcPr>
          <w:p w:rsidR="002B56C6" w:rsidRPr="007012C5" w:rsidRDefault="002B56C6" w:rsidP="002B56C6">
            <w:pPr>
              <w:pStyle w:val="AGRTableNumbers"/>
              <w:tabs>
                <w:tab w:val="decimal" w:pos="567"/>
              </w:tabs>
              <w:spacing w:line="240" w:lineRule="auto"/>
              <w:ind w:right="70"/>
              <w:jc w:val="both"/>
            </w:pPr>
          </w:p>
        </w:tc>
        <w:tc>
          <w:tcPr>
            <w:tcW w:w="779" w:type="dxa"/>
            <w:tcBorders>
              <w:top w:val="single" w:sz="4" w:space="0" w:color="auto"/>
            </w:tcBorders>
          </w:tcPr>
          <w:p w:rsidR="002B56C6" w:rsidRPr="00A04C56" w:rsidRDefault="002B56C6" w:rsidP="0095607A">
            <w:pPr>
              <w:pStyle w:val="AGRTableNumbers"/>
              <w:tabs>
                <w:tab w:val="decimal" w:pos="567"/>
              </w:tabs>
              <w:spacing w:line="240" w:lineRule="auto"/>
              <w:ind w:right="70"/>
              <w:jc w:val="both"/>
              <w:rPr>
                <w:b/>
              </w:rPr>
            </w:pPr>
          </w:p>
        </w:tc>
        <w:tc>
          <w:tcPr>
            <w:tcW w:w="780" w:type="dxa"/>
            <w:tcBorders>
              <w:top w:val="single" w:sz="4" w:space="0" w:color="auto"/>
            </w:tcBorders>
          </w:tcPr>
          <w:p w:rsidR="002B56C6" w:rsidRPr="00E84976" w:rsidRDefault="002B56C6" w:rsidP="008F1EB4"/>
        </w:tc>
        <w:tc>
          <w:tcPr>
            <w:tcW w:w="780" w:type="dxa"/>
            <w:tcBorders>
              <w:top w:val="single" w:sz="4" w:space="0" w:color="auto"/>
            </w:tcBorders>
          </w:tcPr>
          <w:p w:rsidR="002B56C6" w:rsidRPr="00A04C56" w:rsidRDefault="002B56C6" w:rsidP="0095607A">
            <w:pPr>
              <w:pStyle w:val="AGRTableNumbers"/>
              <w:tabs>
                <w:tab w:val="decimal" w:pos="567"/>
              </w:tabs>
              <w:spacing w:line="240" w:lineRule="auto"/>
              <w:ind w:right="70"/>
              <w:jc w:val="both"/>
              <w:rPr>
                <w:b/>
              </w:rPr>
            </w:pP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Outstanding claims liability</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131</w:t>
            </w:r>
            <w:r>
              <w:t>)</w:t>
            </w:r>
          </w:p>
        </w:tc>
        <w:tc>
          <w:tcPr>
            <w:tcW w:w="780" w:type="dxa"/>
          </w:tcPr>
          <w:p w:rsidR="002B56C6" w:rsidRPr="00A04C56" w:rsidRDefault="002B56C6" w:rsidP="0095607A">
            <w:pPr>
              <w:pStyle w:val="AGRTableNumbers"/>
              <w:tabs>
                <w:tab w:val="decimal" w:pos="567"/>
              </w:tabs>
              <w:spacing w:line="240" w:lineRule="auto"/>
              <w:ind w:right="70"/>
              <w:jc w:val="both"/>
            </w:pPr>
            <w:r>
              <w:t>(114)</w:t>
            </w:r>
          </w:p>
        </w:tc>
        <w:tc>
          <w:tcPr>
            <w:tcW w:w="780" w:type="dxa"/>
          </w:tcPr>
          <w:p w:rsidR="002B56C6" w:rsidRPr="007012C5" w:rsidRDefault="009C5932" w:rsidP="002B56C6">
            <w:pPr>
              <w:pStyle w:val="AGRTableNumbers"/>
              <w:tabs>
                <w:tab w:val="decimal" w:pos="567"/>
              </w:tabs>
              <w:spacing w:line="240" w:lineRule="auto"/>
              <w:ind w:right="70"/>
              <w:jc w:val="both"/>
            </w:pPr>
            <w:r>
              <w:t>(</w:t>
            </w:r>
            <w:r w:rsidR="002B56C6" w:rsidRPr="007012C5">
              <w:t>268</w:t>
            </w:r>
            <w:r>
              <w:t>)</w:t>
            </w:r>
            <w:r w:rsidR="002B56C6"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(256)</w:t>
            </w:r>
          </w:p>
        </w:tc>
        <w:tc>
          <w:tcPr>
            <w:tcW w:w="780" w:type="dxa"/>
          </w:tcPr>
          <w:p w:rsidR="002B56C6" w:rsidRPr="00E84976" w:rsidRDefault="009C5932" w:rsidP="002B56C6">
            <w:pPr>
              <w:pStyle w:val="AGRTableNumbers"/>
              <w:tabs>
                <w:tab w:val="decimal" w:pos="567"/>
              </w:tabs>
              <w:spacing w:line="240" w:lineRule="auto"/>
              <w:ind w:right="70"/>
              <w:jc w:val="both"/>
            </w:pPr>
            <w:r>
              <w:t>(</w:t>
            </w:r>
            <w:r w:rsidR="002B56C6" w:rsidRPr="00E84976">
              <w:t>399</w:t>
            </w:r>
            <w:r>
              <w:t>)</w:t>
            </w:r>
          </w:p>
        </w:tc>
        <w:tc>
          <w:tcPr>
            <w:tcW w:w="780" w:type="dxa"/>
          </w:tcPr>
          <w:p w:rsidR="002B56C6" w:rsidRPr="00A04C56" w:rsidRDefault="002B56C6" w:rsidP="0095607A">
            <w:pPr>
              <w:pStyle w:val="AGRTableNumbers"/>
              <w:tabs>
                <w:tab w:val="decimal" w:pos="567"/>
              </w:tabs>
              <w:spacing w:line="240" w:lineRule="auto"/>
              <w:ind w:right="70"/>
              <w:jc w:val="both"/>
            </w:pPr>
            <w:r>
              <w:t>(368)</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Trade and other payables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37</w:t>
            </w:r>
            <w:r>
              <w:t>)</w:t>
            </w:r>
          </w:p>
        </w:tc>
        <w:tc>
          <w:tcPr>
            <w:tcW w:w="780" w:type="dxa"/>
          </w:tcPr>
          <w:p w:rsidR="002B56C6" w:rsidRPr="00A04C56" w:rsidRDefault="002B56C6" w:rsidP="0095607A">
            <w:pPr>
              <w:pStyle w:val="AGRTableNumbers"/>
              <w:tabs>
                <w:tab w:val="decimal" w:pos="567"/>
              </w:tabs>
              <w:spacing w:line="240" w:lineRule="auto"/>
              <w:ind w:right="70"/>
              <w:jc w:val="both"/>
            </w:pPr>
            <w:r>
              <w:t>(31)</w:t>
            </w:r>
          </w:p>
        </w:tc>
        <w:tc>
          <w:tcPr>
            <w:tcW w:w="780" w:type="dxa"/>
          </w:tcPr>
          <w:p w:rsidR="002B56C6" w:rsidRPr="007012C5" w:rsidRDefault="009C5932" w:rsidP="002B56C6">
            <w:pPr>
              <w:pStyle w:val="AGRTableNumbers"/>
              <w:tabs>
                <w:tab w:val="decimal" w:pos="567"/>
              </w:tabs>
              <w:spacing w:line="240" w:lineRule="auto"/>
              <w:ind w:right="70"/>
              <w:jc w:val="both"/>
            </w:pPr>
            <w:r>
              <w:t>(</w:t>
            </w:r>
            <w:r w:rsidR="002B56C6" w:rsidRPr="007012C5">
              <w:t>2</w:t>
            </w:r>
            <w:r>
              <w:t>)</w:t>
            </w:r>
            <w:r w:rsidR="002B56C6"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(3)</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39</w:t>
            </w:r>
            <w:r>
              <w:t>)</w:t>
            </w:r>
          </w:p>
        </w:tc>
        <w:tc>
          <w:tcPr>
            <w:tcW w:w="780" w:type="dxa"/>
          </w:tcPr>
          <w:p w:rsidR="002B56C6" w:rsidRPr="00A04C56" w:rsidRDefault="002B56C6" w:rsidP="0095607A">
            <w:pPr>
              <w:pStyle w:val="AGRTableNumbers"/>
              <w:tabs>
                <w:tab w:val="decimal" w:pos="567"/>
              </w:tabs>
              <w:spacing w:line="240" w:lineRule="auto"/>
              <w:ind w:right="70"/>
              <w:jc w:val="both"/>
            </w:pPr>
            <w:r>
              <w:t>(34)</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Deposits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531</w:t>
            </w:r>
            <w:r>
              <w:t>)</w:t>
            </w:r>
          </w:p>
        </w:tc>
        <w:tc>
          <w:tcPr>
            <w:tcW w:w="780" w:type="dxa"/>
          </w:tcPr>
          <w:p w:rsidR="002B56C6" w:rsidRPr="00A04C56" w:rsidRDefault="002B56C6" w:rsidP="0095607A">
            <w:pPr>
              <w:pStyle w:val="AGRTableNumbers"/>
              <w:tabs>
                <w:tab w:val="decimal" w:pos="567"/>
              </w:tabs>
              <w:spacing w:line="240" w:lineRule="auto"/>
              <w:ind w:right="70"/>
              <w:jc w:val="both"/>
            </w:pPr>
            <w:r>
              <w:t>(448)</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531</w:t>
            </w:r>
            <w:r>
              <w:t>)</w:t>
            </w:r>
          </w:p>
        </w:tc>
        <w:tc>
          <w:tcPr>
            <w:tcW w:w="780" w:type="dxa"/>
          </w:tcPr>
          <w:p w:rsidR="002B56C6" w:rsidRPr="00A04C56" w:rsidRDefault="002B56C6" w:rsidP="0095607A">
            <w:pPr>
              <w:pStyle w:val="AGRTableNumbers"/>
              <w:tabs>
                <w:tab w:val="decimal" w:pos="567"/>
              </w:tabs>
              <w:spacing w:line="240" w:lineRule="auto"/>
              <w:ind w:right="70"/>
              <w:jc w:val="both"/>
            </w:pPr>
            <w:r>
              <w:t>(448)</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Other financial liabilities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1</w:t>
            </w:r>
            <w:r>
              <w:t>)</w:t>
            </w:r>
          </w:p>
        </w:tc>
        <w:tc>
          <w:tcPr>
            <w:tcW w:w="780" w:type="dxa"/>
          </w:tcPr>
          <w:p w:rsidR="002B56C6" w:rsidRPr="00A04C56" w:rsidRDefault="002B56C6" w:rsidP="0095607A">
            <w:pPr>
              <w:pStyle w:val="AGRTableNumbers"/>
              <w:tabs>
                <w:tab w:val="decimal" w:pos="567"/>
              </w:tabs>
              <w:spacing w:line="240" w:lineRule="auto"/>
              <w:ind w:right="70"/>
              <w:jc w:val="both"/>
            </w:pPr>
            <w:r>
              <w:t>(1)</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0</w:t>
            </w:r>
            <w:r>
              <w:t>)</w:t>
            </w:r>
          </w:p>
        </w:tc>
        <w:tc>
          <w:tcPr>
            <w:tcW w:w="780" w:type="dxa"/>
          </w:tcPr>
          <w:p w:rsidR="002B56C6" w:rsidRPr="00A04C56" w:rsidRDefault="002B56C6" w:rsidP="0095607A">
            <w:pPr>
              <w:pStyle w:val="AGRTableNumbers"/>
              <w:tabs>
                <w:tab w:val="decimal" w:pos="567"/>
              </w:tabs>
              <w:spacing w:line="240" w:lineRule="auto"/>
              <w:ind w:right="70"/>
              <w:jc w:val="both"/>
            </w:pPr>
            <w:r>
              <w:t>(1)</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Tax liabilities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2</w:t>
            </w:r>
            <w:r>
              <w:t>)</w:t>
            </w:r>
          </w:p>
        </w:tc>
        <w:tc>
          <w:tcPr>
            <w:tcW w:w="780" w:type="dxa"/>
          </w:tcPr>
          <w:p w:rsidR="002B56C6" w:rsidRPr="00A04C56" w:rsidRDefault="002B56C6" w:rsidP="0095607A">
            <w:pPr>
              <w:pStyle w:val="AGRTableNumbers"/>
              <w:tabs>
                <w:tab w:val="decimal" w:pos="567"/>
              </w:tabs>
              <w:spacing w:line="240" w:lineRule="auto"/>
              <w:ind w:right="70"/>
              <w:jc w:val="both"/>
            </w:pPr>
            <w:r>
              <w:t>(2)</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2</w:t>
            </w:r>
            <w:r>
              <w:t>)</w:t>
            </w:r>
          </w:p>
        </w:tc>
        <w:tc>
          <w:tcPr>
            <w:tcW w:w="780" w:type="dxa"/>
          </w:tcPr>
          <w:p w:rsidR="002B56C6" w:rsidRPr="00A04C56" w:rsidRDefault="002B56C6" w:rsidP="0095607A">
            <w:pPr>
              <w:pStyle w:val="AGRTableNumbers"/>
              <w:tabs>
                <w:tab w:val="decimal" w:pos="567"/>
              </w:tabs>
              <w:spacing w:line="240" w:lineRule="auto"/>
              <w:ind w:right="70"/>
              <w:jc w:val="both"/>
            </w:pPr>
            <w:r>
              <w:t>(2)</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Provisions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5</w:t>
            </w:r>
            <w:r>
              <w:t>)</w:t>
            </w:r>
          </w:p>
        </w:tc>
        <w:tc>
          <w:tcPr>
            <w:tcW w:w="780" w:type="dxa"/>
          </w:tcPr>
          <w:p w:rsidR="002B56C6" w:rsidRPr="00A04C56" w:rsidRDefault="002B56C6" w:rsidP="0095607A">
            <w:pPr>
              <w:pStyle w:val="AGRTableNumbers"/>
              <w:tabs>
                <w:tab w:val="decimal" w:pos="567"/>
              </w:tabs>
              <w:spacing w:line="240" w:lineRule="auto"/>
              <w:ind w:right="70"/>
              <w:jc w:val="both"/>
            </w:pPr>
            <w:r>
              <w:t>(5)</w:t>
            </w:r>
          </w:p>
        </w:tc>
        <w:tc>
          <w:tcPr>
            <w:tcW w:w="780" w:type="dxa"/>
          </w:tcPr>
          <w:p w:rsidR="002B56C6" w:rsidRPr="007012C5" w:rsidRDefault="002B56C6" w:rsidP="002B56C6">
            <w:pPr>
              <w:pStyle w:val="AGRTableNumbers"/>
              <w:tabs>
                <w:tab w:val="decimal" w:pos="567"/>
              </w:tabs>
              <w:spacing w:line="240" w:lineRule="auto"/>
              <w:ind w:right="70"/>
              <w:jc w:val="both"/>
            </w:pPr>
            <w:r>
              <w:t>-</w:t>
            </w:r>
            <w:r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5</w:t>
            </w:r>
            <w:r>
              <w:t>)</w:t>
            </w:r>
          </w:p>
        </w:tc>
        <w:tc>
          <w:tcPr>
            <w:tcW w:w="780" w:type="dxa"/>
          </w:tcPr>
          <w:p w:rsidR="002B56C6" w:rsidRPr="00A04C56" w:rsidRDefault="002B56C6" w:rsidP="0095607A">
            <w:pPr>
              <w:pStyle w:val="AGRTableNumbers"/>
              <w:tabs>
                <w:tab w:val="decimal" w:pos="567"/>
              </w:tabs>
              <w:spacing w:line="240" w:lineRule="auto"/>
              <w:ind w:right="70"/>
              <w:jc w:val="both"/>
            </w:pPr>
            <w:r>
              <w:t>(5)</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Unearned premium liability</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58</w:t>
            </w:r>
            <w:r>
              <w:t>)</w:t>
            </w:r>
          </w:p>
        </w:tc>
        <w:tc>
          <w:tcPr>
            <w:tcW w:w="780" w:type="dxa"/>
          </w:tcPr>
          <w:p w:rsidR="002B56C6" w:rsidRPr="00A04C56" w:rsidRDefault="002B56C6" w:rsidP="0095607A">
            <w:pPr>
              <w:pStyle w:val="AGRTableNumbers"/>
              <w:tabs>
                <w:tab w:val="decimal" w:pos="567"/>
              </w:tabs>
              <w:spacing w:line="240" w:lineRule="auto"/>
              <w:ind w:right="70"/>
              <w:jc w:val="both"/>
            </w:pPr>
            <w:r>
              <w:t>(53)</w:t>
            </w:r>
          </w:p>
        </w:tc>
        <w:tc>
          <w:tcPr>
            <w:tcW w:w="780" w:type="dxa"/>
          </w:tcPr>
          <w:p w:rsidR="002B56C6" w:rsidRPr="007012C5" w:rsidRDefault="009C5932" w:rsidP="002B56C6">
            <w:pPr>
              <w:pStyle w:val="AGRTableNumbers"/>
              <w:tabs>
                <w:tab w:val="decimal" w:pos="567"/>
              </w:tabs>
              <w:spacing w:line="240" w:lineRule="auto"/>
              <w:ind w:right="70"/>
              <w:jc w:val="both"/>
            </w:pPr>
            <w:r>
              <w:t>(</w:t>
            </w:r>
            <w:r w:rsidR="002B56C6" w:rsidRPr="007012C5">
              <w:t>24</w:t>
            </w:r>
            <w:r>
              <w:t>)</w:t>
            </w:r>
            <w:r w:rsidR="002B56C6" w:rsidRPr="007012C5">
              <w:t xml:space="preserve"> </w:t>
            </w:r>
          </w:p>
        </w:tc>
        <w:tc>
          <w:tcPr>
            <w:tcW w:w="779" w:type="dxa"/>
          </w:tcPr>
          <w:p w:rsidR="002B56C6" w:rsidRPr="00A04C56" w:rsidRDefault="002B56C6" w:rsidP="0095607A">
            <w:pPr>
              <w:pStyle w:val="AGRTableNumbers"/>
              <w:tabs>
                <w:tab w:val="decimal" w:pos="567"/>
              </w:tabs>
              <w:spacing w:line="240" w:lineRule="auto"/>
              <w:ind w:right="70"/>
              <w:jc w:val="both"/>
            </w:pPr>
            <w:r>
              <w:t>(23)</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83</w:t>
            </w:r>
            <w:r>
              <w:t>)</w:t>
            </w:r>
          </w:p>
        </w:tc>
        <w:tc>
          <w:tcPr>
            <w:tcW w:w="780" w:type="dxa"/>
          </w:tcPr>
          <w:p w:rsidR="002B56C6" w:rsidRPr="00A04C56" w:rsidRDefault="002B56C6" w:rsidP="0095607A">
            <w:pPr>
              <w:pStyle w:val="AGRTableNumbers"/>
              <w:tabs>
                <w:tab w:val="decimal" w:pos="567"/>
              </w:tabs>
              <w:spacing w:line="240" w:lineRule="auto"/>
              <w:ind w:right="70"/>
              <w:jc w:val="both"/>
            </w:pPr>
            <w:r>
              <w:t>(76)</w:t>
            </w:r>
          </w:p>
        </w:tc>
      </w:tr>
      <w:tr w:rsidR="002B56C6" w:rsidRPr="00A04C56">
        <w:tc>
          <w:tcPr>
            <w:tcW w:w="3402" w:type="dxa"/>
          </w:tcPr>
          <w:p w:rsidR="002B56C6" w:rsidRPr="00A04C56" w:rsidRDefault="002B56C6" w:rsidP="00CE601D">
            <w:pPr>
              <w:pStyle w:val="AGRTableText"/>
              <w:spacing w:line="240" w:lineRule="auto"/>
              <w:ind w:left="720" w:hanging="720"/>
              <w:jc w:val="both"/>
            </w:pPr>
            <w:r w:rsidRPr="00A04C56">
              <w:t>Securitisation liabilities</w:t>
            </w:r>
          </w:p>
        </w:tc>
        <w:tc>
          <w:tcPr>
            <w:tcW w:w="779" w:type="dxa"/>
          </w:tcPr>
          <w:p w:rsidR="002B56C6" w:rsidRPr="00A04C56" w:rsidRDefault="009C5932" w:rsidP="001A4D6D">
            <w:pPr>
              <w:pStyle w:val="AGRTableNumbers"/>
              <w:tabs>
                <w:tab w:val="decimal" w:pos="567"/>
              </w:tabs>
              <w:spacing w:line="240" w:lineRule="auto"/>
              <w:ind w:right="70"/>
              <w:jc w:val="both"/>
            </w:pPr>
            <w:r>
              <w:t>(</w:t>
            </w:r>
            <w:r w:rsidR="002B56C6">
              <w:t>86</w:t>
            </w:r>
            <w:r>
              <w:t>)</w:t>
            </w:r>
          </w:p>
        </w:tc>
        <w:tc>
          <w:tcPr>
            <w:tcW w:w="780" w:type="dxa"/>
          </w:tcPr>
          <w:p w:rsidR="002B56C6" w:rsidRPr="00A04C56" w:rsidRDefault="002B56C6" w:rsidP="0095607A">
            <w:pPr>
              <w:pStyle w:val="AGRTableNumbers"/>
              <w:tabs>
                <w:tab w:val="decimal" w:pos="567"/>
              </w:tabs>
              <w:spacing w:line="240" w:lineRule="auto"/>
              <w:ind w:right="70"/>
              <w:jc w:val="both"/>
            </w:pPr>
            <w:r>
              <w:t>(134)</w:t>
            </w:r>
          </w:p>
        </w:tc>
        <w:tc>
          <w:tcPr>
            <w:tcW w:w="780" w:type="dxa"/>
          </w:tcPr>
          <w:p w:rsidR="002B56C6" w:rsidRPr="007012C5" w:rsidRDefault="002B56C6" w:rsidP="002B56C6">
            <w:pPr>
              <w:pStyle w:val="AGRTableNumbers"/>
              <w:tabs>
                <w:tab w:val="decimal" w:pos="567"/>
              </w:tabs>
              <w:spacing w:line="240" w:lineRule="auto"/>
              <w:ind w:right="70"/>
              <w:jc w:val="both"/>
            </w:pPr>
            <w:r>
              <w:t>-</w:t>
            </w:r>
          </w:p>
        </w:tc>
        <w:tc>
          <w:tcPr>
            <w:tcW w:w="779" w:type="dxa"/>
          </w:tcPr>
          <w:p w:rsidR="002B56C6" w:rsidRPr="00A04C56" w:rsidRDefault="002B56C6" w:rsidP="0095607A">
            <w:pPr>
              <w:pStyle w:val="AGRTableNumbers"/>
              <w:tabs>
                <w:tab w:val="decimal" w:pos="567"/>
              </w:tabs>
              <w:spacing w:line="240" w:lineRule="auto"/>
              <w:ind w:right="70"/>
              <w:jc w:val="both"/>
            </w:pPr>
            <w:r>
              <w:t>-</w:t>
            </w:r>
          </w:p>
        </w:tc>
        <w:tc>
          <w:tcPr>
            <w:tcW w:w="780" w:type="dxa"/>
          </w:tcPr>
          <w:p w:rsidR="002B56C6" w:rsidRPr="00E84976" w:rsidRDefault="009C5932" w:rsidP="009C5932">
            <w:pPr>
              <w:pStyle w:val="AGRTableNumbers"/>
              <w:tabs>
                <w:tab w:val="decimal" w:pos="567"/>
              </w:tabs>
              <w:spacing w:line="240" w:lineRule="auto"/>
              <w:ind w:right="70"/>
              <w:jc w:val="both"/>
            </w:pPr>
            <w:r>
              <w:t>(</w:t>
            </w:r>
            <w:r w:rsidR="002B56C6" w:rsidRPr="00E84976">
              <w:t>86</w:t>
            </w:r>
            <w:r>
              <w:t>)</w:t>
            </w:r>
          </w:p>
        </w:tc>
        <w:tc>
          <w:tcPr>
            <w:tcW w:w="780" w:type="dxa"/>
          </w:tcPr>
          <w:p w:rsidR="002B56C6" w:rsidRPr="00A04C56" w:rsidRDefault="002B56C6" w:rsidP="0095607A">
            <w:pPr>
              <w:pStyle w:val="AGRTableNumbers"/>
              <w:tabs>
                <w:tab w:val="decimal" w:pos="567"/>
              </w:tabs>
              <w:spacing w:line="240" w:lineRule="auto"/>
              <w:ind w:right="70"/>
              <w:jc w:val="both"/>
            </w:pPr>
            <w:r>
              <w:t>(134)</w:t>
            </w:r>
          </w:p>
        </w:tc>
      </w:tr>
      <w:tr w:rsidR="002B56C6" w:rsidRPr="00A04C56">
        <w:tc>
          <w:tcPr>
            <w:tcW w:w="3402" w:type="dxa"/>
            <w:tcBorders>
              <w:bottom w:val="single" w:sz="4" w:space="0" w:color="auto"/>
            </w:tcBorders>
          </w:tcPr>
          <w:p w:rsidR="002B56C6" w:rsidRPr="00A04C56" w:rsidRDefault="002B56C6" w:rsidP="001A4D6D">
            <w:pPr>
              <w:pStyle w:val="AGRTableText"/>
              <w:spacing w:line="240" w:lineRule="auto"/>
              <w:ind w:left="720" w:hanging="720"/>
              <w:jc w:val="both"/>
              <w:rPr>
                <w:b/>
              </w:rPr>
            </w:pPr>
            <w:r w:rsidRPr="00A04C56">
              <w:rPr>
                <w:b/>
              </w:rPr>
              <w:t>Total Liabilities</w:t>
            </w:r>
          </w:p>
        </w:tc>
        <w:tc>
          <w:tcPr>
            <w:tcW w:w="779" w:type="dxa"/>
            <w:tcBorders>
              <w:bottom w:val="single" w:sz="4" w:space="0" w:color="auto"/>
            </w:tcBorders>
          </w:tcPr>
          <w:p w:rsidR="002B56C6" w:rsidRPr="00A04C56" w:rsidRDefault="002B56C6" w:rsidP="001A4D6D">
            <w:pPr>
              <w:pStyle w:val="AGRTableNumbers"/>
              <w:tabs>
                <w:tab w:val="decimal" w:pos="567"/>
              </w:tabs>
              <w:spacing w:line="240" w:lineRule="auto"/>
              <w:ind w:right="70"/>
              <w:jc w:val="both"/>
              <w:rPr>
                <w:b/>
              </w:rPr>
            </w:pPr>
            <w:r>
              <w:rPr>
                <w:b/>
              </w:rPr>
              <w:t>(851)</w:t>
            </w:r>
          </w:p>
        </w:tc>
        <w:tc>
          <w:tcPr>
            <w:tcW w:w="780"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(788)</w:t>
            </w:r>
          </w:p>
        </w:tc>
        <w:tc>
          <w:tcPr>
            <w:tcW w:w="780" w:type="dxa"/>
            <w:tcBorders>
              <w:bottom w:val="single" w:sz="4" w:space="0" w:color="auto"/>
            </w:tcBorders>
          </w:tcPr>
          <w:p w:rsidR="002B56C6" w:rsidRPr="007012C5" w:rsidRDefault="002B56C6" w:rsidP="002B56C6">
            <w:pPr>
              <w:pStyle w:val="AGRTableNumbers"/>
              <w:tabs>
                <w:tab w:val="decimal" w:pos="567"/>
              </w:tabs>
              <w:spacing w:line="240" w:lineRule="auto"/>
              <w:ind w:right="70"/>
              <w:jc w:val="both"/>
            </w:pPr>
            <w:r w:rsidRPr="007012C5">
              <w:t xml:space="preserve"> </w:t>
            </w:r>
            <w:r w:rsidR="009C5932">
              <w:t>(</w:t>
            </w:r>
            <w:r w:rsidRPr="002B56C6">
              <w:rPr>
                <w:b/>
              </w:rPr>
              <w:t>294</w:t>
            </w:r>
            <w:r w:rsidR="009C5932">
              <w:rPr>
                <w:b/>
              </w:rPr>
              <w:t>)</w:t>
            </w:r>
            <w:r w:rsidRPr="007012C5">
              <w:t xml:space="preserve"> </w:t>
            </w:r>
          </w:p>
        </w:tc>
        <w:tc>
          <w:tcPr>
            <w:tcW w:w="779"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(282)</w:t>
            </w:r>
          </w:p>
        </w:tc>
        <w:tc>
          <w:tcPr>
            <w:tcW w:w="780" w:type="dxa"/>
            <w:tcBorders>
              <w:bottom w:val="single" w:sz="4" w:space="0" w:color="auto"/>
            </w:tcBorders>
          </w:tcPr>
          <w:p w:rsidR="002B56C6" w:rsidRPr="00E84976" w:rsidRDefault="009C5932" w:rsidP="002B56C6">
            <w:pPr>
              <w:pStyle w:val="AGRTableNumbers"/>
              <w:tabs>
                <w:tab w:val="decimal" w:pos="567"/>
              </w:tabs>
              <w:spacing w:line="240" w:lineRule="auto"/>
              <w:ind w:right="70"/>
              <w:jc w:val="both"/>
            </w:pPr>
            <w:r>
              <w:rPr>
                <w:b/>
              </w:rPr>
              <w:t>(</w:t>
            </w:r>
            <w:r w:rsidR="002B56C6" w:rsidRPr="002B56C6">
              <w:rPr>
                <w:b/>
              </w:rPr>
              <w:t>1,145</w:t>
            </w:r>
            <w:r>
              <w:rPr>
                <w:b/>
              </w:rPr>
              <w:t>)</w:t>
            </w:r>
            <w:r w:rsidR="002B56C6" w:rsidRPr="00E84976">
              <w:t xml:space="preserve"> </w:t>
            </w:r>
          </w:p>
        </w:tc>
        <w:tc>
          <w:tcPr>
            <w:tcW w:w="780" w:type="dxa"/>
            <w:tcBorders>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(1,068)</w:t>
            </w:r>
          </w:p>
        </w:tc>
      </w:tr>
      <w:tr w:rsidR="002B56C6" w:rsidRPr="00A04C56">
        <w:tc>
          <w:tcPr>
            <w:tcW w:w="3402" w:type="dxa"/>
            <w:tcBorders>
              <w:top w:val="single" w:sz="4" w:space="0" w:color="auto"/>
              <w:bottom w:val="single" w:sz="4" w:space="0" w:color="auto"/>
            </w:tcBorders>
          </w:tcPr>
          <w:p w:rsidR="002B56C6" w:rsidRPr="00A04C56" w:rsidRDefault="002B56C6" w:rsidP="001A4D6D">
            <w:pPr>
              <w:pStyle w:val="AGRTableText"/>
              <w:spacing w:line="240" w:lineRule="auto"/>
              <w:ind w:left="720" w:hanging="720"/>
              <w:jc w:val="both"/>
              <w:rPr>
                <w:b/>
              </w:rPr>
            </w:pPr>
            <w:r>
              <w:rPr>
                <w:b/>
              </w:rPr>
              <w:t>Net Assets</w:t>
            </w:r>
          </w:p>
        </w:tc>
        <w:tc>
          <w:tcPr>
            <w:tcW w:w="779" w:type="dxa"/>
            <w:tcBorders>
              <w:top w:val="single" w:sz="4" w:space="0" w:color="auto"/>
              <w:bottom w:val="single" w:sz="4" w:space="0" w:color="auto"/>
            </w:tcBorders>
          </w:tcPr>
          <w:p w:rsidR="002B56C6" w:rsidRPr="00A04C56" w:rsidRDefault="002B56C6" w:rsidP="001A4D6D">
            <w:pPr>
              <w:pStyle w:val="AGRTableNumbers"/>
              <w:tabs>
                <w:tab w:val="decimal" w:pos="567"/>
              </w:tabs>
              <w:spacing w:line="240" w:lineRule="auto"/>
              <w:ind w:right="70"/>
              <w:jc w:val="both"/>
              <w:rPr>
                <w:b/>
              </w:rPr>
            </w:pPr>
            <w:r>
              <w:rPr>
                <w:b/>
              </w:rPr>
              <w:t>100</w:t>
            </w:r>
          </w:p>
        </w:tc>
        <w:tc>
          <w:tcPr>
            <w:tcW w:w="780" w:type="dxa"/>
            <w:tcBorders>
              <w:top w:val="single" w:sz="4" w:space="0" w:color="auto"/>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97</w:t>
            </w:r>
          </w:p>
        </w:tc>
        <w:tc>
          <w:tcPr>
            <w:tcW w:w="780" w:type="dxa"/>
            <w:tcBorders>
              <w:top w:val="single" w:sz="4" w:space="0" w:color="auto"/>
              <w:bottom w:val="single" w:sz="4" w:space="0" w:color="auto"/>
            </w:tcBorders>
          </w:tcPr>
          <w:p w:rsidR="002B56C6" w:rsidRDefault="002B56C6" w:rsidP="002B56C6">
            <w:pPr>
              <w:pStyle w:val="AGRTableNumbers"/>
              <w:tabs>
                <w:tab w:val="decimal" w:pos="567"/>
              </w:tabs>
              <w:spacing w:line="240" w:lineRule="auto"/>
              <w:ind w:right="70"/>
              <w:jc w:val="both"/>
            </w:pPr>
            <w:r w:rsidRPr="007012C5">
              <w:t xml:space="preserve"> </w:t>
            </w:r>
            <w:r w:rsidRPr="002B56C6">
              <w:rPr>
                <w:b/>
              </w:rPr>
              <w:t>118</w:t>
            </w:r>
            <w:r w:rsidRPr="007012C5">
              <w:t xml:space="preserve"> </w:t>
            </w:r>
          </w:p>
        </w:tc>
        <w:tc>
          <w:tcPr>
            <w:tcW w:w="779" w:type="dxa"/>
            <w:tcBorders>
              <w:top w:val="single" w:sz="4" w:space="0" w:color="auto"/>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84</w:t>
            </w:r>
          </w:p>
        </w:tc>
        <w:tc>
          <w:tcPr>
            <w:tcW w:w="780" w:type="dxa"/>
            <w:tcBorders>
              <w:top w:val="single" w:sz="4" w:space="0" w:color="auto"/>
              <w:bottom w:val="single" w:sz="4" w:space="0" w:color="auto"/>
            </w:tcBorders>
          </w:tcPr>
          <w:p w:rsidR="002B56C6" w:rsidRDefault="002B56C6" w:rsidP="002B56C6">
            <w:pPr>
              <w:pStyle w:val="AGRTableNumbers"/>
              <w:tabs>
                <w:tab w:val="decimal" w:pos="567"/>
              </w:tabs>
              <w:spacing w:line="240" w:lineRule="auto"/>
              <w:ind w:right="70"/>
              <w:jc w:val="both"/>
            </w:pPr>
            <w:r w:rsidRPr="00E84976">
              <w:t xml:space="preserve"> </w:t>
            </w:r>
            <w:r w:rsidRPr="002B56C6">
              <w:rPr>
                <w:b/>
              </w:rPr>
              <w:t xml:space="preserve">218 </w:t>
            </w:r>
          </w:p>
        </w:tc>
        <w:tc>
          <w:tcPr>
            <w:tcW w:w="780" w:type="dxa"/>
            <w:tcBorders>
              <w:top w:val="single" w:sz="4" w:space="0" w:color="auto"/>
              <w:bottom w:val="single" w:sz="4" w:space="0" w:color="auto"/>
            </w:tcBorders>
          </w:tcPr>
          <w:p w:rsidR="002B56C6" w:rsidRPr="00A04C56" w:rsidRDefault="002B56C6" w:rsidP="0095607A">
            <w:pPr>
              <w:pStyle w:val="AGRTableNumbers"/>
              <w:tabs>
                <w:tab w:val="decimal" w:pos="567"/>
              </w:tabs>
              <w:spacing w:line="240" w:lineRule="auto"/>
              <w:ind w:right="70"/>
              <w:jc w:val="both"/>
              <w:rPr>
                <w:b/>
              </w:rPr>
            </w:pPr>
            <w:r>
              <w:rPr>
                <w:b/>
              </w:rPr>
              <w:t>181</w:t>
            </w:r>
          </w:p>
        </w:tc>
      </w:tr>
    </w:tbl>
    <w:p w:rsidR="00D22E71" w:rsidRPr="00A04C56" w:rsidRDefault="00D22E71" w:rsidP="00405988">
      <w:pPr>
        <w:pStyle w:val="AGRBodyText"/>
      </w:pPr>
    </w:p>
    <w:p w:rsidR="00D22E71" w:rsidRPr="00A04C56" w:rsidRDefault="00ED313B" w:rsidP="0055349B">
      <w:pPr>
        <w:pStyle w:val="AGRHeading1"/>
      </w:pPr>
      <w:bookmarkStart w:id="110" w:name="twp"/>
      <w:bookmarkStart w:id="111" w:name="_Toc185325854"/>
      <w:r>
        <w:lastRenderedPageBreak/>
        <w:t>T</w:t>
      </w:r>
      <w:r w:rsidR="0076757E" w:rsidRPr="00A04C56">
        <w:t>erritory Wildlife Parks</w:t>
      </w:r>
      <w:bookmarkEnd w:id="110"/>
      <w:bookmarkEnd w:id="111"/>
    </w:p>
    <w:p w:rsidR="00D22E71" w:rsidRPr="00A04C56" w:rsidRDefault="00691B8F" w:rsidP="00913141">
      <w:pPr>
        <w:pStyle w:val="AGRHeading2"/>
      </w:pPr>
      <w:r>
        <w:t>Audit findings and Analysis of the Financial Statements for the Year Ended 30 June 2010</w:t>
      </w:r>
    </w:p>
    <w:p w:rsidR="00D22E71" w:rsidRPr="00A04C56" w:rsidRDefault="00D22E71" w:rsidP="00D22E71">
      <w:pPr>
        <w:pStyle w:val="StyleAGRHeading3NotBold"/>
        <w:rPr>
          <w:lang w:val="en-AU"/>
        </w:rPr>
      </w:pPr>
      <w:r w:rsidRPr="00A04C56">
        <w:rPr>
          <w:lang w:val="en-AU"/>
        </w:rPr>
        <w:t>Background</w:t>
      </w:r>
    </w:p>
    <w:p w:rsidR="00ED313B" w:rsidRDefault="00ED313B" w:rsidP="00405988">
      <w:pPr>
        <w:pStyle w:val="AGRBodyText"/>
      </w:pPr>
      <w:r>
        <w:t>This GBD operates the Territory Wildlife Park at Berry Springs and the Alice Springs Desert Park.  The parks have required significant financial contributions</w:t>
      </w:r>
      <w:r w:rsidR="008775D7">
        <w:t>, through their host Agency,</w:t>
      </w:r>
      <w:r>
        <w:t xml:space="preserve"> </w:t>
      </w:r>
      <w:r w:rsidR="008775D7">
        <w:t>in the form of</w:t>
      </w:r>
      <w:r>
        <w:t xml:space="preserve"> Community Service Obligations to enable them to meet their operating expenses. </w:t>
      </w:r>
    </w:p>
    <w:p w:rsidR="00D22E71" w:rsidRPr="00A04C56" w:rsidRDefault="00ED313B" w:rsidP="00405988">
      <w:pPr>
        <w:pStyle w:val="AGRBodyText"/>
      </w:pPr>
      <w:r>
        <w:t>The host Agency was the Department of Natural Resources, Environment, the Arts and Sport</w:t>
      </w:r>
      <w:r w:rsidR="00D22E71" w:rsidRPr="00A04C56">
        <w:t>.</w:t>
      </w:r>
    </w:p>
    <w:p w:rsidR="00D22E71" w:rsidRPr="00A04C56" w:rsidRDefault="00392057" w:rsidP="00D22E71">
      <w:pPr>
        <w:pStyle w:val="AGRHeading3"/>
        <w:rPr>
          <w:lang w:val="en-AU"/>
        </w:rPr>
      </w:pPr>
      <w:r w:rsidRPr="00A04C56">
        <w:rPr>
          <w:lang w:val="en-AU"/>
        </w:rPr>
        <w:t>Audit Opinion</w:t>
      </w:r>
    </w:p>
    <w:p w:rsidR="00D22E71" w:rsidRPr="00A04C56" w:rsidRDefault="0076757E" w:rsidP="00405988">
      <w:pPr>
        <w:pStyle w:val="AGRBodyText"/>
      </w:pPr>
      <w:r w:rsidRPr="00A04C56">
        <w:t xml:space="preserve">The audit of Territory Wildlife Parks for the year ended </w:t>
      </w:r>
      <w:r w:rsidR="00CD03EB">
        <w:t>30 June 2010</w:t>
      </w:r>
      <w:r w:rsidRPr="00A04C56">
        <w:t xml:space="preserve"> resulted in an unqualified independent audit opinion, which was issued on </w:t>
      </w:r>
      <w:r w:rsidR="00DA613E">
        <w:t>30 September 2010</w:t>
      </w:r>
      <w:r w:rsidR="00D22E71" w:rsidRPr="00A04C56">
        <w:t>.</w:t>
      </w:r>
    </w:p>
    <w:p w:rsidR="00782542" w:rsidRPr="00A04C56" w:rsidRDefault="00782542" w:rsidP="00782542">
      <w:pPr>
        <w:pStyle w:val="AGRHeading3"/>
        <w:rPr>
          <w:lang w:val="en-AU"/>
        </w:rPr>
      </w:pPr>
      <w:r>
        <w:rPr>
          <w:lang w:val="en-AU"/>
        </w:rPr>
        <w:t>Key Findings</w:t>
      </w:r>
    </w:p>
    <w:p w:rsidR="00782542" w:rsidRPr="00DA613E" w:rsidRDefault="00ED313B" w:rsidP="00405988">
      <w:pPr>
        <w:pStyle w:val="AGRBodyText"/>
      </w:pPr>
      <w:r w:rsidRPr="00ED313B">
        <w:t>The audit did not identify any material weaknesses in controls. However the GBD has recorded deficits since its inception and it continues to rely upon the receipt of Community Service Obligation funding from the NT Government to enable it to manage its cash flow requirements. T</w:t>
      </w:r>
      <w:r w:rsidR="00256C9C">
        <w:t xml:space="preserve">erritory </w:t>
      </w:r>
      <w:r w:rsidRPr="00ED313B">
        <w:t>W</w:t>
      </w:r>
      <w:r w:rsidR="00256C9C">
        <w:t xml:space="preserve">ildlife </w:t>
      </w:r>
      <w:r w:rsidRPr="00ED313B">
        <w:t>P</w:t>
      </w:r>
      <w:r w:rsidR="00256C9C">
        <w:t>arks</w:t>
      </w:r>
      <w:r w:rsidRPr="00ED313B">
        <w:t xml:space="preserve"> incurred a $3 million loss for 2009/10 year compared to loss of $2 million in 2008/09.</w:t>
      </w:r>
    </w:p>
    <w:p w:rsidR="00782542" w:rsidRDefault="00782542" w:rsidP="00782542">
      <w:pPr>
        <w:pStyle w:val="AGRHeading4"/>
      </w:pPr>
      <w:r>
        <w:t>Performance Overview</w:t>
      </w:r>
    </w:p>
    <w:p w:rsidR="00ED313B" w:rsidRDefault="00ED313B" w:rsidP="00405988">
      <w:pPr>
        <w:pStyle w:val="AGRBodyText"/>
      </w:pPr>
      <w:r>
        <w:t>The revenue for 2009/10 ($9.9 million) was virtually unchanged from the prior year ($9.9 million). The major revenue item was the Community Servi</w:t>
      </w:r>
      <w:r w:rsidR="00D34D66">
        <w:t>ce Obligation of $7.9 </w:t>
      </w:r>
      <w:r>
        <w:t>million, unchanged from the prior year.</w:t>
      </w:r>
    </w:p>
    <w:p w:rsidR="00ED313B" w:rsidRDefault="00ED313B" w:rsidP="00405988">
      <w:pPr>
        <w:pStyle w:val="AGRBodyText"/>
      </w:pPr>
      <w:r>
        <w:t>Sale of goods revenue relating to mainly the park entry fees was $1.9 million for the current year which was a marginal decline from the prior year.  That decline was as a result of the reduced visitor numbers which were 140</w:t>
      </w:r>
      <w:r w:rsidR="00256C9C">
        <w:t>,</w:t>
      </w:r>
      <w:r>
        <w:t>854 in 2009/10 compared with 143,775 in 2008/09.</w:t>
      </w:r>
    </w:p>
    <w:p w:rsidR="00DA613E" w:rsidRDefault="00DA613E" w:rsidP="00405988">
      <w:pPr>
        <w:pStyle w:val="AGRBodyText"/>
      </w:pPr>
    </w:p>
    <w:p w:rsidR="00DA613E" w:rsidRPr="00A04C56" w:rsidRDefault="00DA613E" w:rsidP="0055349B">
      <w:pPr>
        <w:pStyle w:val="AGRHeading1"/>
      </w:pPr>
      <w:proofErr w:type="gramStart"/>
      <w:r w:rsidRPr="00A04C56">
        <w:lastRenderedPageBreak/>
        <w:t>Territory Wildlife Parks</w:t>
      </w:r>
      <w:proofErr w:type="gramEnd"/>
      <w:r w:rsidRPr="00A04C56">
        <w:t xml:space="preserve"> cont…</w:t>
      </w:r>
    </w:p>
    <w:p w:rsidR="00E76692" w:rsidRDefault="00DA613E" w:rsidP="00405988">
      <w:pPr>
        <w:pStyle w:val="AGRBodyText"/>
      </w:pPr>
      <w:r>
        <w:t xml:space="preserve"> </w:t>
      </w:r>
      <w:r w:rsidR="00E76692">
        <w:t xml:space="preserve"> </w:t>
      </w:r>
      <w:bookmarkStart w:id="112" w:name="_Toc185325856"/>
    </w:p>
    <w:bookmarkEnd w:id="112"/>
    <w:p w:rsidR="00D22E71" w:rsidRPr="00A04C56" w:rsidRDefault="00691B8F" w:rsidP="00D22E71">
      <w:pPr>
        <w:pStyle w:val="AGRHeading3"/>
        <w:keepNext/>
        <w:rPr>
          <w:lang w:val="en-AU"/>
        </w:rPr>
      </w:pPr>
      <w:r>
        <w:rPr>
          <w:lang w:val="en-AU"/>
        </w:rPr>
        <w:t>Financial Performance for the year</w:t>
      </w:r>
      <w:r w:rsidR="00D22E71" w:rsidRPr="00A04C56">
        <w:rPr>
          <w:lang w:val="en-AU"/>
        </w:rPr>
        <w:t xml:space="preserve"> </w:t>
      </w:r>
    </w:p>
    <w:tbl>
      <w:tblPr>
        <w:tblStyle w:val="AGRTable"/>
        <w:tblW w:w="7370" w:type="dxa"/>
        <w:tblInd w:w="851" w:type="dxa"/>
        <w:tblLayout w:type="fixed"/>
        <w:tblLook w:val="01E0" w:firstRow="1" w:lastRow="1" w:firstColumn="1" w:lastColumn="1" w:noHBand="0" w:noVBand="0"/>
        <w:tblCaption w:val="Territory Wildlife Parks "/>
        <w:tblDescription w:val="Territory Wildlife Parks "/>
      </w:tblPr>
      <w:tblGrid>
        <w:gridCol w:w="4536"/>
        <w:gridCol w:w="1417"/>
        <w:gridCol w:w="1417"/>
      </w:tblGrid>
      <w:tr w:rsidR="0095607A" w:rsidRPr="00A04C56" w:rsidTr="009B1C68">
        <w:trPr>
          <w:tblHeader/>
        </w:trPr>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95607A" w:rsidP="0095607A">
            <w:pPr>
              <w:pStyle w:val="StyleAGRTableTextCenteredLeft0cmHanging127cm"/>
            </w:pPr>
            <w:r>
              <w:t>2010</w:t>
            </w:r>
          </w:p>
        </w:tc>
        <w:tc>
          <w:tcPr>
            <w:tcW w:w="1417"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rsidTr="00D9621A">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D22E71">
            <w:pPr>
              <w:pStyle w:val="AGRTableText"/>
              <w:ind w:left="720" w:hanging="720"/>
              <w:jc w:val="center"/>
            </w:pPr>
            <w:r>
              <w:t>$,000</w:t>
            </w:r>
          </w:p>
        </w:tc>
        <w:tc>
          <w:tcPr>
            <w:tcW w:w="1417" w:type="dxa"/>
            <w:tcBorders>
              <w:top w:val="single" w:sz="4" w:space="0" w:color="auto"/>
            </w:tcBorders>
          </w:tcPr>
          <w:p w:rsidR="0095607A" w:rsidRPr="00A04C56" w:rsidRDefault="0095607A" w:rsidP="00CE601D">
            <w:pPr>
              <w:pStyle w:val="StyleAGRTableTextCenteredLeft0cmHanging127cm"/>
            </w:pPr>
            <w:r w:rsidRPr="00A04C56">
              <w:t>$’000</w:t>
            </w:r>
          </w:p>
        </w:tc>
      </w:tr>
      <w:tr w:rsidR="00D9621A" w:rsidRPr="00A04C56" w:rsidTr="00D9621A">
        <w:tc>
          <w:tcPr>
            <w:tcW w:w="4536" w:type="dxa"/>
          </w:tcPr>
          <w:p w:rsidR="00D9621A" w:rsidRPr="00A04C56" w:rsidRDefault="00D9621A" w:rsidP="00D13BE2">
            <w:pPr>
              <w:pStyle w:val="AGRTableText"/>
              <w:ind w:left="720" w:hanging="720"/>
              <w:rPr>
                <w:b/>
              </w:rPr>
            </w:pPr>
            <w:r>
              <w:rPr>
                <w:b/>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9621A" w:rsidRPr="00A04C56" w:rsidTr="00D9621A">
        <w:tc>
          <w:tcPr>
            <w:tcW w:w="4536" w:type="dxa"/>
          </w:tcPr>
          <w:p w:rsidR="00D9621A" w:rsidRPr="00A04C56" w:rsidRDefault="00A65DD8" w:rsidP="00D13BE2">
            <w:pPr>
              <w:pStyle w:val="StyleAGRTableTextLeft0cmHanging127cm"/>
            </w:pPr>
            <w:r>
              <w:t>Community Service Obligations</w:t>
            </w:r>
          </w:p>
        </w:tc>
        <w:tc>
          <w:tcPr>
            <w:tcW w:w="1417" w:type="dxa"/>
          </w:tcPr>
          <w:p w:rsidR="00D9621A" w:rsidRPr="00A04C56" w:rsidRDefault="00A65DD8" w:rsidP="00D13BE2">
            <w:pPr>
              <w:pStyle w:val="AGRTableNumbers"/>
              <w:tabs>
                <w:tab w:val="decimal" w:pos="1070"/>
              </w:tabs>
              <w:ind w:right="170"/>
              <w:jc w:val="left"/>
            </w:pPr>
            <w:r>
              <w:t>7,915</w:t>
            </w:r>
          </w:p>
        </w:tc>
        <w:tc>
          <w:tcPr>
            <w:tcW w:w="1417" w:type="dxa"/>
          </w:tcPr>
          <w:p w:rsidR="00D9621A" w:rsidRPr="00A04C56" w:rsidRDefault="00A65DD8" w:rsidP="00D13BE2">
            <w:pPr>
              <w:pStyle w:val="AGRTableNumbers"/>
              <w:tabs>
                <w:tab w:val="decimal" w:pos="1070"/>
              </w:tabs>
              <w:ind w:right="170"/>
              <w:jc w:val="left"/>
            </w:pPr>
            <w:r>
              <w:t>7,915</w:t>
            </w:r>
          </w:p>
        </w:tc>
      </w:tr>
      <w:tr w:rsidR="00D9621A" w:rsidRPr="00A04C56" w:rsidTr="00D9621A">
        <w:tc>
          <w:tcPr>
            <w:tcW w:w="4536" w:type="dxa"/>
          </w:tcPr>
          <w:p w:rsidR="00D9621A" w:rsidRPr="00A04C56" w:rsidRDefault="00D9621A" w:rsidP="00D13BE2">
            <w:pPr>
              <w:pStyle w:val="StyleAGRTableTextLeft0cmHanging127cm"/>
            </w:pPr>
            <w:r w:rsidRPr="00A04C56">
              <w:t>Gain on disposal of assets</w:t>
            </w:r>
          </w:p>
        </w:tc>
        <w:tc>
          <w:tcPr>
            <w:tcW w:w="1417" w:type="dxa"/>
          </w:tcPr>
          <w:p w:rsidR="00D9621A" w:rsidRPr="00A04C56" w:rsidRDefault="00A65DD8" w:rsidP="00D13BE2">
            <w:pPr>
              <w:pStyle w:val="AGRTableNumbers"/>
              <w:tabs>
                <w:tab w:val="decimal" w:pos="1070"/>
              </w:tabs>
              <w:ind w:right="170"/>
              <w:jc w:val="left"/>
            </w:pPr>
            <w:r>
              <w:t>1,892</w:t>
            </w:r>
          </w:p>
        </w:tc>
        <w:tc>
          <w:tcPr>
            <w:tcW w:w="1417" w:type="dxa"/>
          </w:tcPr>
          <w:p w:rsidR="00D9621A" w:rsidRPr="00A04C56" w:rsidRDefault="00A65DD8" w:rsidP="00D13BE2">
            <w:pPr>
              <w:pStyle w:val="AGRTableNumbers"/>
              <w:tabs>
                <w:tab w:val="decimal" w:pos="1070"/>
              </w:tabs>
              <w:ind w:right="170"/>
              <w:jc w:val="left"/>
            </w:pPr>
            <w:r>
              <w:t>1,919</w:t>
            </w:r>
          </w:p>
        </w:tc>
      </w:tr>
      <w:tr w:rsidR="00D9621A" w:rsidRPr="00A04C56" w:rsidTr="00D9621A">
        <w:tc>
          <w:tcPr>
            <w:tcW w:w="4536" w:type="dxa"/>
          </w:tcPr>
          <w:p w:rsidR="00D9621A" w:rsidRPr="00A04C56" w:rsidRDefault="00D9621A" w:rsidP="00D13BE2">
            <w:pPr>
              <w:pStyle w:val="StyleAGRTableTextLeft0cmHanging127cm"/>
            </w:pPr>
            <w:r w:rsidRPr="00A04C56">
              <w:t>Other revenues</w:t>
            </w:r>
          </w:p>
        </w:tc>
        <w:tc>
          <w:tcPr>
            <w:tcW w:w="1417" w:type="dxa"/>
          </w:tcPr>
          <w:p w:rsidR="00D9621A" w:rsidRPr="00A04C56" w:rsidRDefault="00A65DD8" w:rsidP="00D13BE2">
            <w:pPr>
              <w:pStyle w:val="AGRTableNumbers"/>
              <w:tabs>
                <w:tab w:val="decimal" w:pos="1070"/>
              </w:tabs>
              <w:ind w:right="170"/>
              <w:jc w:val="left"/>
            </w:pPr>
            <w:r>
              <w:t>48</w:t>
            </w:r>
          </w:p>
        </w:tc>
        <w:tc>
          <w:tcPr>
            <w:tcW w:w="1417" w:type="dxa"/>
          </w:tcPr>
          <w:p w:rsidR="00D9621A" w:rsidRPr="00A04C56" w:rsidRDefault="00A65DD8" w:rsidP="00D13BE2">
            <w:pPr>
              <w:pStyle w:val="AGRTableNumbers"/>
              <w:tabs>
                <w:tab w:val="decimal" w:pos="1070"/>
              </w:tabs>
              <w:ind w:right="170"/>
              <w:jc w:val="left"/>
            </w:pPr>
            <w:r>
              <w:t>25</w:t>
            </w:r>
          </w:p>
        </w:tc>
      </w:tr>
      <w:tr w:rsidR="0095607A" w:rsidRPr="00A04C56" w:rsidTr="00D9621A">
        <w:tc>
          <w:tcPr>
            <w:tcW w:w="4536" w:type="dxa"/>
          </w:tcPr>
          <w:p w:rsidR="0095607A" w:rsidRPr="00A04C56" w:rsidRDefault="00D9621A" w:rsidP="00D22E71">
            <w:pPr>
              <w:pStyle w:val="AGRTableText"/>
              <w:ind w:left="720" w:hanging="720"/>
              <w:rPr>
                <w:b/>
              </w:rPr>
            </w:pPr>
            <w:r>
              <w:rPr>
                <w:b/>
              </w:rPr>
              <w:t>Total Income</w:t>
            </w:r>
          </w:p>
        </w:tc>
        <w:tc>
          <w:tcPr>
            <w:tcW w:w="1417" w:type="dxa"/>
          </w:tcPr>
          <w:p w:rsidR="0095607A" w:rsidRPr="00A04C56" w:rsidRDefault="00A65DD8" w:rsidP="00D22E71">
            <w:pPr>
              <w:pStyle w:val="AGRTableNumbers"/>
              <w:tabs>
                <w:tab w:val="decimal" w:pos="1070"/>
              </w:tabs>
              <w:ind w:right="170"/>
              <w:jc w:val="left"/>
              <w:rPr>
                <w:b/>
              </w:rPr>
            </w:pPr>
            <w:r>
              <w:rPr>
                <w:b/>
              </w:rPr>
              <w:t>9,855</w:t>
            </w:r>
          </w:p>
        </w:tc>
        <w:tc>
          <w:tcPr>
            <w:tcW w:w="1417" w:type="dxa"/>
          </w:tcPr>
          <w:p w:rsidR="0095607A" w:rsidRPr="00A04C56" w:rsidRDefault="00A65DD8" w:rsidP="0095607A">
            <w:pPr>
              <w:pStyle w:val="AGRTableNumbers"/>
              <w:tabs>
                <w:tab w:val="decimal" w:pos="1070"/>
              </w:tabs>
              <w:ind w:right="170"/>
              <w:jc w:val="left"/>
              <w:rPr>
                <w:b/>
              </w:rPr>
            </w:pPr>
            <w:r>
              <w:rPr>
                <w:b/>
              </w:rPr>
              <w:t>9,859</w:t>
            </w:r>
          </w:p>
        </w:tc>
      </w:tr>
      <w:tr w:rsidR="0095607A" w:rsidRPr="00A04C56" w:rsidTr="00D9621A">
        <w:tc>
          <w:tcPr>
            <w:tcW w:w="4536" w:type="dxa"/>
            <w:tcBorders>
              <w:top w:val="single" w:sz="4" w:space="0" w:color="auto"/>
            </w:tcBorders>
          </w:tcPr>
          <w:p w:rsidR="0095607A" w:rsidRPr="00A04C56" w:rsidRDefault="00D9621A" w:rsidP="00D22E71">
            <w:pPr>
              <w:pStyle w:val="AGRTableText"/>
              <w:ind w:left="720" w:hanging="720"/>
              <w:rPr>
                <w:b/>
              </w:rPr>
            </w:pPr>
            <w:r>
              <w:rPr>
                <w:b/>
              </w:rPr>
              <w:t>Expenditure</w:t>
            </w:r>
            <w:r w:rsidR="0095607A" w:rsidRPr="00A04C56">
              <w:rPr>
                <w:b/>
              </w:rPr>
              <w:t xml:space="preserve"> </w:t>
            </w:r>
          </w:p>
        </w:tc>
        <w:tc>
          <w:tcPr>
            <w:tcW w:w="1417" w:type="dxa"/>
            <w:tcBorders>
              <w:top w:val="single" w:sz="4" w:space="0" w:color="auto"/>
            </w:tcBorders>
          </w:tcPr>
          <w:p w:rsidR="0095607A" w:rsidRPr="00A04C56" w:rsidRDefault="0095607A" w:rsidP="00D22E71">
            <w:pPr>
              <w:pStyle w:val="AGRTableNumbers"/>
              <w:tabs>
                <w:tab w:val="decimal" w:pos="1070"/>
              </w:tabs>
              <w:ind w:right="170"/>
              <w:jc w:val="left"/>
            </w:pPr>
          </w:p>
        </w:tc>
        <w:tc>
          <w:tcPr>
            <w:tcW w:w="1417"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rsidTr="00D9621A">
        <w:tc>
          <w:tcPr>
            <w:tcW w:w="4536" w:type="dxa"/>
          </w:tcPr>
          <w:p w:rsidR="0095607A" w:rsidRPr="00A04C56" w:rsidRDefault="0095607A" w:rsidP="00640C9E">
            <w:pPr>
              <w:pStyle w:val="StyleAGRTableTextLeft0cmHanging127cm"/>
            </w:pPr>
            <w:r w:rsidRPr="00A04C56">
              <w:t>Employee Expenses</w:t>
            </w:r>
          </w:p>
        </w:tc>
        <w:tc>
          <w:tcPr>
            <w:tcW w:w="1417" w:type="dxa"/>
          </w:tcPr>
          <w:p w:rsidR="0095607A" w:rsidRPr="00A04C56" w:rsidRDefault="00A65DD8" w:rsidP="00D22E71">
            <w:pPr>
              <w:pStyle w:val="AGRTableNumbers"/>
              <w:tabs>
                <w:tab w:val="decimal" w:pos="1070"/>
              </w:tabs>
              <w:ind w:right="170"/>
              <w:jc w:val="left"/>
            </w:pPr>
            <w:r>
              <w:t>(6,286)</w:t>
            </w:r>
          </w:p>
        </w:tc>
        <w:tc>
          <w:tcPr>
            <w:tcW w:w="1417" w:type="dxa"/>
          </w:tcPr>
          <w:p w:rsidR="0095607A" w:rsidRPr="00A04C56" w:rsidRDefault="0095607A" w:rsidP="0095607A">
            <w:pPr>
              <w:pStyle w:val="AGRTableNumbers"/>
              <w:tabs>
                <w:tab w:val="decimal" w:pos="1070"/>
              </w:tabs>
              <w:ind w:right="170"/>
              <w:jc w:val="left"/>
            </w:pPr>
            <w:r>
              <w:t>(5,491)</w:t>
            </w:r>
          </w:p>
        </w:tc>
      </w:tr>
      <w:tr w:rsidR="0095607A" w:rsidRPr="00A04C56" w:rsidTr="00D9621A">
        <w:tc>
          <w:tcPr>
            <w:tcW w:w="4536" w:type="dxa"/>
          </w:tcPr>
          <w:p w:rsidR="0095607A" w:rsidRPr="00A04C56" w:rsidRDefault="0095607A" w:rsidP="00640C9E">
            <w:pPr>
              <w:pStyle w:val="StyleAGRTableTextLeft0cmHanging127cm"/>
            </w:pPr>
            <w:r w:rsidRPr="00A04C56">
              <w:t>Depreciation and amortisation</w:t>
            </w:r>
          </w:p>
        </w:tc>
        <w:tc>
          <w:tcPr>
            <w:tcW w:w="1417" w:type="dxa"/>
          </w:tcPr>
          <w:p w:rsidR="0095607A" w:rsidRPr="00A04C56" w:rsidRDefault="00A65DD8" w:rsidP="00D22E71">
            <w:pPr>
              <w:pStyle w:val="AGRTableNumbers"/>
              <w:tabs>
                <w:tab w:val="decimal" w:pos="1070"/>
              </w:tabs>
              <w:ind w:right="170"/>
              <w:jc w:val="left"/>
            </w:pPr>
            <w:r>
              <w:t>(1,922)</w:t>
            </w:r>
          </w:p>
        </w:tc>
        <w:tc>
          <w:tcPr>
            <w:tcW w:w="1417" w:type="dxa"/>
          </w:tcPr>
          <w:p w:rsidR="0095607A" w:rsidRPr="00A04C56" w:rsidRDefault="0095607A" w:rsidP="0095607A">
            <w:pPr>
              <w:pStyle w:val="AGRTableNumbers"/>
              <w:tabs>
                <w:tab w:val="decimal" w:pos="1070"/>
              </w:tabs>
              <w:ind w:right="170"/>
              <w:jc w:val="left"/>
            </w:pPr>
            <w:r>
              <w:t>(1,911)</w:t>
            </w:r>
          </w:p>
        </w:tc>
      </w:tr>
      <w:tr w:rsidR="0095607A" w:rsidRPr="00A04C56" w:rsidTr="00D9621A">
        <w:tc>
          <w:tcPr>
            <w:tcW w:w="4536" w:type="dxa"/>
          </w:tcPr>
          <w:p w:rsidR="0095607A" w:rsidRPr="00A04C56" w:rsidRDefault="0095607A" w:rsidP="00640C9E">
            <w:pPr>
              <w:pStyle w:val="StyleAGRTableTextLeft0cmHanging127cm"/>
            </w:pPr>
            <w:r w:rsidRPr="00A04C56">
              <w:t xml:space="preserve">Other expenses   </w:t>
            </w:r>
          </w:p>
        </w:tc>
        <w:tc>
          <w:tcPr>
            <w:tcW w:w="1417" w:type="dxa"/>
          </w:tcPr>
          <w:p w:rsidR="0095607A" w:rsidRPr="00A04C56" w:rsidRDefault="00A65DD8" w:rsidP="00D22E71">
            <w:pPr>
              <w:pStyle w:val="AGRTableNumbers"/>
              <w:tabs>
                <w:tab w:val="decimal" w:pos="1070"/>
              </w:tabs>
              <w:ind w:right="170"/>
              <w:jc w:val="left"/>
            </w:pPr>
            <w:r>
              <w:t>(4,710)</w:t>
            </w:r>
          </w:p>
        </w:tc>
        <w:tc>
          <w:tcPr>
            <w:tcW w:w="1417" w:type="dxa"/>
          </w:tcPr>
          <w:p w:rsidR="0095607A" w:rsidRPr="00A04C56" w:rsidRDefault="0095607A" w:rsidP="0095607A">
            <w:pPr>
              <w:pStyle w:val="AGRTableNumbers"/>
              <w:tabs>
                <w:tab w:val="decimal" w:pos="1070"/>
              </w:tabs>
              <w:ind w:right="170"/>
              <w:jc w:val="left"/>
            </w:pPr>
            <w:r>
              <w:t>(4,447)</w:t>
            </w:r>
          </w:p>
        </w:tc>
      </w:tr>
      <w:tr w:rsidR="0095607A" w:rsidRPr="00A04C56" w:rsidTr="00D9621A">
        <w:tc>
          <w:tcPr>
            <w:tcW w:w="4536" w:type="dxa"/>
            <w:tcBorders>
              <w:bottom w:val="single" w:sz="4" w:space="0" w:color="auto"/>
            </w:tcBorders>
          </w:tcPr>
          <w:p w:rsidR="0095607A" w:rsidRPr="00A04C56" w:rsidRDefault="0095607A" w:rsidP="00D22E71">
            <w:pPr>
              <w:pStyle w:val="AGRTableText"/>
              <w:ind w:left="720" w:hanging="720"/>
              <w:rPr>
                <w:b/>
              </w:rPr>
            </w:pPr>
            <w:r w:rsidRPr="00A04C56">
              <w:rPr>
                <w:b/>
              </w:rPr>
              <w:t xml:space="preserve">Total </w:t>
            </w:r>
            <w:r w:rsidR="00D9621A">
              <w:rPr>
                <w:b/>
              </w:rPr>
              <w:t>Expenditure</w:t>
            </w:r>
            <w:r w:rsidRPr="00A04C56">
              <w:rPr>
                <w:b/>
              </w:rPr>
              <w:t xml:space="preserve"> </w:t>
            </w:r>
          </w:p>
        </w:tc>
        <w:tc>
          <w:tcPr>
            <w:tcW w:w="1417" w:type="dxa"/>
            <w:tcBorders>
              <w:bottom w:val="single" w:sz="4" w:space="0" w:color="auto"/>
            </w:tcBorders>
          </w:tcPr>
          <w:p w:rsidR="0095607A" w:rsidRPr="00A04C56" w:rsidRDefault="00464300" w:rsidP="00D22E71">
            <w:pPr>
              <w:pStyle w:val="AGRTableNumbers"/>
              <w:tabs>
                <w:tab w:val="decimal" w:pos="1070"/>
              </w:tabs>
              <w:ind w:right="170"/>
              <w:jc w:val="left"/>
              <w:rPr>
                <w:b/>
              </w:rPr>
            </w:pPr>
            <w:r>
              <w:rPr>
                <w:b/>
              </w:rPr>
              <w:t>(</w:t>
            </w:r>
            <w:r w:rsidR="00A65DD8">
              <w:rPr>
                <w:b/>
              </w:rPr>
              <w:t>12,918</w:t>
            </w:r>
            <w:r>
              <w:rPr>
                <w:b/>
              </w:rPr>
              <w:t>)</w:t>
            </w:r>
          </w:p>
        </w:tc>
        <w:tc>
          <w:tcPr>
            <w:tcW w:w="1417"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(11,849)</w:t>
            </w:r>
          </w:p>
        </w:tc>
      </w:tr>
      <w:tr w:rsidR="00D9621A" w:rsidRPr="00A04C56" w:rsidTr="00D9621A">
        <w:tc>
          <w:tcPr>
            <w:tcW w:w="4536" w:type="dxa"/>
            <w:tcBorders>
              <w:bottom w:val="single" w:sz="4" w:space="0" w:color="auto"/>
            </w:tcBorders>
          </w:tcPr>
          <w:p w:rsidR="00D9621A" w:rsidRPr="00A04C56" w:rsidRDefault="00D9621A" w:rsidP="00D13BE2">
            <w:pPr>
              <w:pStyle w:val="StyleAGRTableTextLeft0cmHanging127cm"/>
            </w:pPr>
            <w:r w:rsidRPr="00662851">
              <w:rPr>
                <w:rFonts w:cs="Arial"/>
                <w:b/>
              </w:rPr>
              <w:t xml:space="preserve">Surplus/(Deficit) </w:t>
            </w:r>
            <w:r w:rsidRPr="00782542">
              <w:rPr>
                <w:rFonts w:cs="Arial"/>
                <w:b/>
              </w:rPr>
              <w:t>Before Income Tax Expense</w:t>
            </w:r>
            <w:r w:rsidRPr="00A04C56">
              <w:t xml:space="preserve">   </w:t>
            </w:r>
          </w:p>
        </w:tc>
        <w:tc>
          <w:tcPr>
            <w:tcW w:w="1417" w:type="dxa"/>
            <w:tcBorders>
              <w:bottom w:val="single" w:sz="4" w:space="0" w:color="auto"/>
            </w:tcBorders>
          </w:tcPr>
          <w:p w:rsidR="00D9621A" w:rsidRPr="00A04C56" w:rsidRDefault="00A65DD8" w:rsidP="00D22E71">
            <w:pPr>
              <w:pStyle w:val="AGRTableNumbers"/>
              <w:tabs>
                <w:tab w:val="decimal" w:pos="1070"/>
              </w:tabs>
              <w:ind w:right="170"/>
              <w:jc w:val="left"/>
              <w:rPr>
                <w:b/>
              </w:rPr>
            </w:pPr>
            <w:r>
              <w:rPr>
                <w:b/>
              </w:rPr>
              <w:t>(3,063)</w:t>
            </w:r>
          </w:p>
        </w:tc>
        <w:tc>
          <w:tcPr>
            <w:tcW w:w="1417" w:type="dxa"/>
            <w:tcBorders>
              <w:bottom w:val="single" w:sz="4" w:space="0" w:color="auto"/>
            </w:tcBorders>
          </w:tcPr>
          <w:p w:rsidR="00D9621A" w:rsidRPr="00A04C56" w:rsidRDefault="00D9621A" w:rsidP="0095607A">
            <w:pPr>
              <w:pStyle w:val="AGRTableNumbers"/>
              <w:tabs>
                <w:tab w:val="decimal" w:pos="1070"/>
              </w:tabs>
              <w:ind w:right="170"/>
              <w:jc w:val="left"/>
              <w:rPr>
                <w:b/>
              </w:rPr>
            </w:pPr>
            <w:r>
              <w:rPr>
                <w:b/>
              </w:rPr>
              <w:t>(1,990)</w:t>
            </w:r>
          </w:p>
        </w:tc>
      </w:tr>
      <w:tr w:rsidR="00D9621A" w:rsidRPr="00A04C56" w:rsidTr="00CD008A">
        <w:tc>
          <w:tcPr>
            <w:tcW w:w="4536" w:type="dxa"/>
          </w:tcPr>
          <w:p w:rsidR="00D9621A" w:rsidRPr="00A04C56" w:rsidRDefault="00D9621A" w:rsidP="00D13BE2">
            <w:pPr>
              <w:pStyle w:val="StyleAGRTableTextLeft0cmHanging127cm"/>
              <w:rPr>
                <w:b/>
              </w:rPr>
            </w:pPr>
            <w:r>
              <w:t>I</w:t>
            </w:r>
            <w:r w:rsidRPr="00A04C56">
              <w:t xml:space="preserve">ncome tax expense   </w:t>
            </w:r>
          </w:p>
        </w:tc>
        <w:tc>
          <w:tcPr>
            <w:tcW w:w="1417" w:type="dxa"/>
          </w:tcPr>
          <w:p w:rsidR="00D9621A" w:rsidRPr="00A04C56" w:rsidRDefault="00A65DD8" w:rsidP="00D13BE2">
            <w:pPr>
              <w:pStyle w:val="AGRTableNumbers"/>
              <w:tabs>
                <w:tab w:val="decimal" w:pos="1070"/>
              </w:tabs>
              <w:ind w:right="170"/>
              <w:jc w:val="left"/>
              <w:rPr>
                <w:b/>
              </w:rPr>
            </w:pPr>
            <w:r>
              <w:rPr>
                <w:b/>
              </w:rPr>
              <w:t>-</w:t>
            </w:r>
          </w:p>
        </w:tc>
        <w:tc>
          <w:tcPr>
            <w:tcW w:w="1417" w:type="dxa"/>
          </w:tcPr>
          <w:p w:rsidR="00D9621A" w:rsidRPr="00A04C56" w:rsidRDefault="00A65DD8" w:rsidP="00D13BE2">
            <w:pPr>
              <w:pStyle w:val="AGRTableNumbers"/>
              <w:tabs>
                <w:tab w:val="decimal" w:pos="1070"/>
              </w:tabs>
              <w:ind w:right="170"/>
              <w:jc w:val="left"/>
              <w:rPr>
                <w:b/>
              </w:rPr>
            </w:pPr>
            <w:r>
              <w:rPr>
                <w:b/>
              </w:rPr>
              <w:t>-</w:t>
            </w:r>
          </w:p>
        </w:tc>
      </w:tr>
      <w:tr w:rsidR="00A65DD8" w:rsidRPr="00A04C56" w:rsidTr="00CD008A">
        <w:tc>
          <w:tcPr>
            <w:tcW w:w="4536" w:type="dxa"/>
            <w:tcBorders>
              <w:bottom w:val="single" w:sz="4" w:space="0" w:color="auto"/>
            </w:tcBorders>
          </w:tcPr>
          <w:p w:rsidR="00A65DD8" w:rsidRPr="00A04C56" w:rsidRDefault="00A65DD8" w:rsidP="00D13BE2">
            <w:pPr>
              <w:pStyle w:val="StyleAGRTableTextLeft0cmHanging127cm"/>
            </w:pPr>
            <w:r w:rsidRPr="00662851">
              <w:rPr>
                <w:rFonts w:cs="Arial"/>
                <w:b/>
              </w:rPr>
              <w:t>Surplus/(Deficit)</w:t>
            </w:r>
            <w:r>
              <w:rPr>
                <w:rFonts w:cs="Arial"/>
                <w:b/>
              </w:rPr>
              <w:t xml:space="preserve"> After Income Tax Expense</w:t>
            </w:r>
          </w:p>
        </w:tc>
        <w:tc>
          <w:tcPr>
            <w:tcW w:w="1417" w:type="dxa"/>
            <w:tcBorders>
              <w:bottom w:val="single" w:sz="4" w:space="0" w:color="auto"/>
            </w:tcBorders>
          </w:tcPr>
          <w:p w:rsidR="00A65DD8" w:rsidRPr="00A04C56" w:rsidRDefault="00A65DD8" w:rsidP="00E866C6">
            <w:pPr>
              <w:pStyle w:val="AGRTableNumbers"/>
              <w:tabs>
                <w:tab w:val="decimal" w:pos="1070"/>
              </w:tabs>
              <w:ind w:right="170"/>
              <w:jc w:val="left"/>
              <w:rPr>
                <w:b/>
              </w:rPr>
            </w:pPr>
            <w:r>
              <w:rPr>
                <w:b/>
              </w:rPr>
              <w:t>(3,063)</w:t>
            </w:r>
          </w:p>
        </w:tc>
        <w:tc>
          <w:tcPr>
            <w:tcW w:w="1417" w:type="dxa"/>
            <w:tcBorders>
              <w:bottom w:val="single" w:sz="4" w:space="0" w:color="auto"/>
            </w:tcBorders>
          </w:tcPr>
          <w:p w:rsidR="00A65DD8" w:rsidRPr="00A04C56" w:rsidRDefault="00A65DD8" w:rsidP="00E866C6">
            <w:pPr>
              <w:pStyle w:val="AGRTableNumbers"/>
              <w:tabs>
                <w:tab w:val="decimal" w:pos="1070"/>
              </w:tabs>
              <w:ind w:right="170"/>
              <w:jc w:val="left"/>
              <w:rPr>
                <w:b/>
              </w:rPr>
            </w:pPr>
            <w:r>
              <w:rPr>
                <w:b/>
              </w:rPr>
              <w:t>(1,990)</w:t>
            </w:r>
          </w:p>
        </w:tc>
      </w:tr>
      <w:tr w:rsidR="00A65DD8" w:rsidRPr="00A04C56" w:rsidTr="00CD008A">
        <w:tc>
          <w:tcPr>
            <w:tcW w:w="4536" w:type="dxa"/>
            <w:tcBorders>
              <w:top w:val="single" w:sz="4" w:space="0" w:color="auto"/>
            </w:tcBorders>
          </w:tcPr>
          <w:p w:rsidR="00A65DD8" w:rsidRPr="00A04C56" w:rsidRDefault="00A65DD8" w:rsidP="00D13BE2">
            <w:pPr>
              <w:pStyle w:val="StyleAGRTableTextLeft0cmHanging127cm"/>
              <w:rPr>
                <w:b/>
              </w:rPr>
            </w:pPr>
            <w:r>
              <w:t>D</w:t>
            </w:r>
            <w:r w:rsidRPr="00A04C56">
              <w:t xml:space="preserve">ividends   </w:t>
            </w:r>
          </w:p>
        </w:tc>
        <w:tc>
          <w:tcPr>
            <w:tcW w:w="1417" w:type="dxa"/>
            <w:tcBorders>
              <w:top w:val="single" w:sz="4" w:space="0" w:color="auto"/>
            </w:tcBorders>
          </w:tcPr>
          <w:p w:rsidR="00A65DD8" w:rsidRPr="00A04C56" w:rsidRDefault="00A65DD8" w:rsidP="00E866C6">
            <w:pPr>
              <w:pStyle w:val="AGRTableNumbers"/>
              <w:tabs>
                <w:tab w:val="decimal" w:pos="1070"/>
              </w:tabs>
              <w:ind w:right="170"/>
              <w:jc w:val="left"/>
              <w:rPr>
                <w:b/>
              </w:rPr>
            </w:pPr>
            <w:r>
              <w:rPr>
                <w:b/>
              </w:rPr>
              <w:t>-</w:t>
            </w:r>
          </w:p>
        </w:tc>
        <w:tc>
          <w:tcPr>
            <w:tcW w:w="1417" w:type="dxa"/>
            <w:tcBorders>
              <w:top w:val="single" w:sz="4" w:space="0" w:color="auto"/>
            </w:tcBorders>
          </w:tcPr>
          <w:p w:rsidR="00A65DD8" w:rsidRPr="00A04C56" w:rsidRDefault="00A65DD8" w:rsidP="00E866C6">
            <w:pPr>
              <w:pStyle w:val="AGRTableNumbers"/>
              <w:tabs>
                <w:tab w:val="decimal" w:pos="1070"/>
              </w:tabs>
              <w:ind w:right="170"/>
              <w:jc w:val="left"/>
              <w:rPr>
                <w:b/>
              </w:rPr>
            </w:pPr>
            <w:r>
              <w:rPr>
                <w:b/>
              </w:rPr>
              <w:t>-</w:t>
            </w:r>
          </w:p>
        </w:tc>
      </w:tr>
      <w:tr w:rsidR="00A65DD8" w:rsidRPr="00A04C56" w:rsidTr="00CD008A">
        <w:trPr>
          <w:trHeight w:val="338"/>
        </w:trPr>
        <w:tc>
          <w:tcPr>
            <w:tcW w:w="4536" w:type="dxa"/>
            <w:tcBorders>
              <w:bottom w:val="single" w:sz="4" w:space="0" w:color="auto"/>
            </w:tcBorders>
          </w:tcPr>
          <w:p w:rsidR="00A65DD8" w:rsidRPr="00A04C56" w:rsidRDefault="00A65DD8" w:rsidP="00CD008A">
            <w:pPr>
              <w:pStyle w:val="StyleAGRTableTextLeft0cmHanging127cm"/>
              <w:rPr>
                <w:b/>
              </w:rPr>
            </w:pPr>
            <w:r w:rsidRPr="00CD008A">
              <w:rPr>
                <w:rFonts w:cs="Arial"/>
                <w:b/>
              </w:rPr>
              <w:t>Net Surplus/(Deficit)</w:t>
            </w:r>
          </w:p>
        </w:tc>
        <w:tc>
          <w:tcPr>
            <w:tcW w:w="1417" w:type="dxa"/>
            <w:tcBorders>
              <w:bottom w:val="single" w:sz="4" w:space="0" w:color="auto"/>
            </w:tcBorders>
          </w:tcPr>
          <w:p w:rsidR="00A65DD8" w:rsidRPr="00A04C56" w:rsidRDefault="00A65DD8" w:rsidP="00E866C6">
            <w:pPr>
              <w:pStyle w:val="AGRTableNumbers"/>
              <w:tabs>
                <w:tab w:val="decimal" w:pos="1070"/>
              </w:tabs>
              <w:ind w:right="170"/>
              <w:jc w:val="left"/>
              <w:rPr>
                <w:b/>
              </w:rPr>
            </w:pPr>
            <w:r>
              <w:rPr>
                <w:b/>
              </w:rPr>
              <w:t>(3,063)</w:t>
            </w:r>
          </w:p>
        </w:tc>
        <w:tc>
          <w:tcPr>
            <w:tcW w:w="1417" w:type="dxa"/>
            <w:tcBorders>
              <w:bottom w:val="single" w:sz="4" w:space="0" w:color="auto"/>
            </w:tcBorders>
          </w:tcPr>
          <w:p w:rsidR="00A65DD8" w:rsidRPr="00A04C56" w:rsidRDefault="00A65DD8" w:rsidP="00E866C6">
            <w:pPr>
              <w:pStyle w:val="AGRTableNumbers"/>
              <w:tabs>
                <w:tab w:val="decimal" w:pos="1070"/>
              </w:tabs>
              <w:ind w:right="170"/>
              <w:jc w:val="left"/>
              <w:rPr>
                <w:b/>
              </w:rPr>
            </w:pPr>
            <w:r>
              <w:rPr>
                <w:b/>
              </w:rPr>
              <w:t>(1,990)</w:t>
            </w:r>
          </w:p>
        </w:tc>
      </w:tr>
    </w:tbl>
    <w:p w:rsidR="00D22E71" w:rsidRPr="00A04C56" w:rsidRDefault="00D22E71" w:rsidP="00405988">
      <w:pPr>
        <w:pStyle w:val="AGRBodyText"/>
      </w:pPr>
    </w:p>
    <w:p w:rsidR="00CE3054" w:rsidRPr="00A04C56" w:rsidRDefault="00CE3054" w:rsidP="00405988">
      <w:pPr>
        <w:pStyle w:val="AGRBodyText"/>
      </w:pPr>
    </w:p>
    <w:p w:rsidR="00D22E71" w:rsidRPr="00A04C56" w:rsidRDefault="0076757E" w:rsidP="0055349B">
      <w:pPr>
        <w:pStyle w:val="AGRHeading1"/>
      </w:pPr>
      <w:bookmarkStart w:id="113" w:name="_Toc185325858"/>
      <w:proofErr w:type="gramStart"/>
      <w:r w:rsidRPr="00A04C56">
        <w:lastRenderedPageBreak/>
        <w:t>Territory Wildlife Parks</w:t>
      </w:r>
      <w:proofErr w:type="gramEnd"/>
      <w:r w:rsidRPr="00A04C56">
        <w:t xml:space="preserve"> </w:t>
      </w:r>
      <w:r w:rsidR="00D22E71" w:rsidRPr="00A04C56">
        <w:t>cont…</w:t>
      </w:r>
      <w:bookmarkEnd w:id="113"/>
    </w:p>
    <w:p w:rsidR="00D22E71" w:rsidRPr="00A04C56" w:rsidRDefault="00691B8F" w:rsidP="00D22E71">
      <w:pPr>
        <w:pStyle w:val="AGRHeading3"/>
        <w:keepNext/>
        <w:rPr>
          <w:lang w:val="en-AU"/>
        </w:rPr>
      </w:pPr>
      <w:r>
        <w:rPr>
          <w:lang w:val="en-AU"/>
        </w:rPr>
        <w:t>Financial Position at year end</w:t>
      </w:r>
      <w:r w:rsidR="00D22E71" w:rsidRPr="00A04C56">
        <w:rPr>
          <w:lang w:val="en-AU"/>
        </w:rPr>
        <w:t xml:space="preserve"> </w:t>
      </w:r>
    </w:p>
    <w:tbl>
      <w:tblPr>
        <w:tblStyle w:val="AGRTable"/>
        <w:tblW w:w="7371" w:type="dxa"/>
        <w:tblInd w:w="851" w:type="dxa"/>
        <w:tblLayout w:type="fixed"/>
        <w:tblLook w:val="01E0" w:firstRow="1" w:lastRow="1" w:firstColumn="1" w:lastColumn="1" w:noHBand="0" w:noVBand="0"/>
        <w:tblCaption w:val="Territory Wildlife Parks "/>
        <w:tblDescription w:val="Territory Wildlife Parks "/>
      </w:tblPr>
      <w:tblGrid>
        <w:gridCol w:w="4709"/>
        <w:gridCol w:w="1331"/>
        <w:gridCol w:w="1331"/>
      </w:tblGrid>
      <w:tr w:rsidR="0095607A" w:rsidRPr="00A04C56" w:rsidTr="009B1C68">
        <w:trPr>
          <w:tblHeader/>
        </w:trPr>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95607A" w:rsidP="0095607A">
            <w:pPr>
              <w:pStyle w:val="StyleAGRTableTextCenteredLeft0cmHanging127cm"/>
            </w:pPr>
            <w:r>
              <w:t>2010</w:t>
            </w:r>
          </w:p>
        </w:tc>
        <w:tc>
          <w:tcPr>
            <w:tcW w:w="1331" w:type="dxa"/>
            <w:tcBorders>
              <w:bottom w:val="single" w:sz="4" w:space="0" w:color="auto"/>
            </w:tcBorders>
          </w:tcPr>
          <w:p w:rsidR="0095607A" w:rsidRPr="00A04C56" w:rsidRDefault="0095607A" w:rsidP="0095607A">
            <w:pPr>
              <w:pStyle w:val="StyleAGRTableTextCenteredLeft0cmHanging127cm"/>
            </w:pPr>
            <w:r>
              <w:t>2009</w:t>
            </w:r>
          </w:p>
        </w:tc>
      </w:tr>
      <w:tr w:rsidR="0095607A" w:rsidRPr="00A04C56">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D22E71">
            <w:pPr>
              <w:pStyle w:val="AGRTableText"/>
              <w:keepNext/>
              <w:jc w:val="center"/>
            </w:pPr>
            <w:r>
              <w:t>$’000</w:t>
            </w:r>
          </w:p>
        </w:tc>
        <w:tc>
          <w:tcPr>
            <w:tcW w:w="1331" w:type="dxa"/>
            <w:tcBorders>
              <w:top w:val="single" w:sz="4" w:space="0" w:color="auto"/>
            </w:tcBorders>
          </w:tcPr>
          <w:p w:rsidR="0095607A" w:rsidRPr="00A04C56" w:rsidRDefault="0095607A" w:rsidP="00D22E71">
            <w:pPr>
              <w:pStyle w:val="AGRTableText"/>
              <w:keepNext/>
              <w:jc w:val="center"/>
            </w:pPr>
            <w:r w:rsidRPr="00A04C56">
              <w:t>$’000</w:t>
            </w:r>
          </w:p>
        </w:tc>
      </w:tr>
      <w:tr w:rsidR="0095607A" w:rsidRPr="00A04C56">
        <w:tc>
          <w:tcPr>
            <w:tcW w:w="4709" w:type="dxa"/>
          </w:tcPr>
          <w:p w:rsidR="0095607A" w:rsidRPr="00A04C56" w:rsidRDefault="0095607A" w:rsidP="00D22E71">
            <w:pPr>
              <w:pStyle w:val="AGRTableText"/>
              <w:keepNext/>
            </w:pPr>
            <w:r w:rsidRPr="00A04C56">
              <w:t>Current Assets</w:t>
            </w:r>
          </w:p>
        </w:tc>
        <w:tc>
          <w:tcPr>
            <w:tcW w:w="1331" w:type="dxa"/>
          </w:tcPr>
          <w:p w:rsidR="0095607A" w:rsidRPr="00A04C56" w:rsidRDefault="00A65DD8" w:rsidP="00D22E71">
            <w:pPr>
              <w:pStyle w:val="AGRTableNumbers"/>
              <w:tabs>
                <w:tab w:val="decimal" w:pos="1070"/>
              </w:tabs>
              <w:ind w:right="170"/>
              <w:jc w:val="left"/>
            </w:pPr>
            <w:r>
              <w:t>408</w:t>
            </w:r>
          </w:p>
        </w:tc>
        <w:tc>
          <w:tcPr>
            <w:tcW w:w="1331" w:type="dxa"/>
          </w:tcPr>
          <w:p w:rsidR="0095607A" w:rsidRPr="00A04C56" w:rsidRDefault="0095607A" w:rsidP="0095607A">
            <w:pPr>
              <w:pStyle w:val="AGRTableNumbers"/>
              <w:tabs>
                <w:tab w:val="decimal" w:pos="1070"/>
              </w:tabs>
              <w:ind w:right="170"/>
              <w:jc w:val="left"/>
            </w:pPr>
            <w:r>
              <w:t>487</w:t>
            </w:r>
          </w:p>
        </w:tc>
      </w:tr>
      <w:tr w:rsidR="0095607A" w:rsidRPr="00A04C56">
        <w:tc>
          <w:tcPr>
            <w:tcW w:w="4709" w:type="dxa"/>
          </w:tcPr>
          <w:p w:rsidR="0095607A" w:rsidRPr="00A04C56" w:rsidRDefault="0095607A" w:rsidP="00D22E71">
            <w:pPr>
              <w:pStyle w:val="AGRTableText"/>
            </w:pPr>
            <w:r w:rsidRPr="00A04C56">
              <w:t>Less Current Liabilities</w:t>
            </w:r>
          </w:p>
        </w:tc>
        <w:tc>
          <w:tcPr>
            <w:tcW w:w="1331" w:type="dxa"/>
          </w:tcPr>
          <w:p w:rsidR="0095607A" w:rsidRPr="00A04C56" w:rsidRDefault="00A65DD8" w:rsidP="00D22E71">
            <w:pPr>
              <w:pStyle w:val="AGRTableNumbers"/>
              <w:tabs>
                <w:tab w:val="decimal" w:pos="1070"/>
              </w:tabs>
              <w:ind w:right="170"/>
              <w:jc w:val="left"/>
            </w:pPr>
            <w:r>
              <w:t>(1,899)</w:t>
            </w:r>
          </w:p>
        </w:tc>
        <w:tc>
          <w:tcPr>
            <w:tcW w:w="1331" w:type="dxa"/>
          </w:tcPr>
          <w:p w:rsidR="0095607A" w:rsidRPr="00A04C56" w:rsidRDefault="0095607A" w:rsidP="0095607A">
            <w:pPr>
              <w:pStyle w:val="AGRTableNumbers"/>
              <w:tabs>
                <w:tab w:val="decimal" w:pos="1070"/>
              </w:tabs>
              <w:ind w:right="170"/>
              <w:jc w:val="left"/>
            </w:pPr>
            <w:r>
              <w:t>(932)</w:t>
            </w:r>
          </w:p>
        </w:tc>
      </w:tr>
      <w:tr w:rsidR="0095607A" w:rsidRPr="00A04C56">
        <w:tc>
          <w:tcPr>
            <w:tcW w:w="4709" w:type="dxa"/>
            <w:tcBorders>
              <w:bottom w:val="single" w:sz="4" w:space="0" w:color="auto"/>
            </w:tcBorders>
          </w:tcPr>
          <w:p w:rsidR="0095607A" w:rsidRPr="00A04C56" w:rsidRDefault="0095607A" w:rsidP="00D22E71">
            <w:pPr>
              <w:pStyle w:val="AGRTableText"/>
            </w:pPr>
            <w:r w:rsidRPr="00A04C56">
              <w:rPr>
                <w:b/>
              </w:rPr>
              <w:t>Working Capital</w:t>
            </w:r>
          </w:p>
        </w:tc>
        <w:tc>
          <w:tcPr>
            <w:tcW w:w="1331" w:type="dxa"/>
            <w:tcBorders>
              <w:bottom w:val="single" w:sz="4" w:space="0" w:color="auto"/>
            </w:tcBorders>
          </w:tcPr>
          <w:p w:rsidR="0095607A" w:rsidRPr="00A04C56" w:rsidRDefault="00A65DD8" w:rsidP="00D22E71">
            <w:pPr>
              <w:pStyle w:val="AGRTableNumbers"/>
              <w:tabs>
                <w:tab w:val="decimal" w:pos="1070"/>
              </w:tabs>
              <w:ind w:right="170"/>
              <w:jc w:val="left"/>
              <w:rPr>
                <w:b/>
              </w:rPr>
            </w:pPr>
            <w:r>
              <w:rPr>
                <w:b/>
              </w:rPr>
              <w:t>(1,491)</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(445)</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Add Non Current Assets</w:t>
            </w:r>
          </w:p>
        </w:tc>
        <w:tc>
          <w:tcPr>
            <w:tcW w:w="1331" w:type="dxa"/>
            <w:tcBorders>
              <w:top w:val="single" w:sz="4" w:space="0" w:color="auto"/>
            </w:tcBorders>
          </w:tcPr>
          <w:p w:rsidR="0095607A" w:rsidRPr="00A04C56" w:rsidRDefault="00A65DD8" w:rsidP="00D22E71">
            <w:pPr>
              <w:pStyle w:val="AGRTableNumbers"/>
              <w:tabs>
                <w:tab w:val="decimal" w:pos="1070"/>
              </w:tabs>
              <w:ind w:right="170"/>
              <w:jc w:val="left"/>
            </w:pPr>
            <w:r>
              <w:t>32,925</w:t>
            </w: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r>
              <w:t>34,561</w:t>
            </w:r>
          </w:p>
        </w:tc>
      </w:tr>
      <w:tr w:rsidR="0095607A" w:rsidRPr="00A04C56">
        <w:tc>
          <w:tcPr>
            <w:tcW w:w="4709" w:type="dxa"/>
          </w:tcPr>
          <w:p w:rsidR="0095607A" w:rsidRPr="00A04C56" w:rsidRDefault="0095607A" w:rsidP="00D22E71">
            <w:pPr>
              <w:pStyle w:val="AGRTableText"/>
            </w:pPr>
            <w:r w:rsidRPr="00A04C56">
              <w:t>Less Non Current Liabilities</w:t>
            </w:r>
          </w:p>
        </w:tc>
        <w:tc>
          <w:tcPr>
            <w:tcW w:w="1331" w:type="dxa"/>
          </w:tcPr>
          <w:p w:rsidR="0095607A" w:rsidRPr="00A04C56" w:rsidRDefault="00A65DD8" w:rsidP="00D22E71">
            <w:pPr>
              <w:pStyle w:val="AGRTableNumbers"/>
              <w:tabs>
                <w:tab w:val="decimal" w:pos="1070"/>
              </w:tabs>
              <w:ind w:right="170"/>
              <w:jc w:val="left"/>
            </w:pPr>
            <w:r>
              <w:t>(223)</w:t>
            </w:r>
          </w:p>
        </w:tc>
        <w:tc>
          <w:tcPr>
            <w:tcW w:w="1331" w:type="dxa"/>
          </w:tcPr>
          <w:p w:rsidR="0095607A" w:rsidRPr="00A04C56" w:rsidRDefault="0095607A" w:rsidP="0095607A">
            <w:pPr>
              <w:pStyle w:val="AGRTableNumbers"/>
              <w:tabs>
                <w:tab w:val="decimal" w:pos="1070"/>
              </w:tabs>
              <w:ind w:right="170"/>
              <w:jc w:val="left"/>
            </w:pPr>
            <w:r>
              <w:t>(128)</w:t>
            </w:r>
          </w:p>
        </w:tc>
      </w:tr>
      <w:tr w:rsidR="0095607A" w:rsidRPr="00A04C56">
        <w:tc>
          <w:tcPr>
            <w:tcW w:w="4709" w:type="dxa"/>
            <w:tcBorders>
              <w:bottom w:val="single" w:sz="4" w:space="0" w:color="auto"/>
            </w:tcBorders>
          </w:tcPr>
          <w:p w:rsidR="0095607A" w:rsidRPr="00A04C56" w:rsidRDefault="00782542" w:rsidP="00D22E71">
            <w:pPr>
              <w:pStyle w:val="AGRTableText"/>
              <w:rPr>
                <w:b/>
              </w:rPr>
            </w:pPr>
            <w:r>
              <w:rPr>
                <w:b/>
              </w:rPr>
              <w:t>Net Assets</w:t>
            </w:r>
          </w:p>
        </w:tc>
        <w:tc>
          <w:tcPr>
            <w:tcW w:w="1331" w:type="dxa"/>
            <w:tcBorders>
              <w:bottom w:val="single" w:sz="4" w:space="0" w:color="auto"/>
            </w:tcBorders>
          </w:tcPr>
          <w:p w:rsidR="0095607A" w:rsidRPr="00A04C56" w:rsidRDefault="00A65DD8" w:rsidP="00D22E71">
            <w:pPr>
              <w:pStyle w:val="AGRTableNumbers"/>
              <w:tabs>
                <w:tab w:val="decimal" w:pos="1070"/>
              </w:tabs>
              <w:ind w:right="170"/>
              <w:jc w:val="left"/>
              <w:rPr>
                <w:b/>
              </w:rPr>
            </w:pPr>
            <w:r>
              <w:rPr>
                <w:b/>
              </w:rPr>
              <w:t>31,211</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33,988</w:t>
            </w:r>
          </w:p>
        </w:tc>
      </w:tr>
      <w:tr w:rsidR="0095607A" w:rsidRPr="00A04C56">
        <w:tc>
          <w:tcPr>
            <w:tcW w:w="4709" w:type="dxa"/>
            <w:tcBorders>
              <w:top w:val="single" w:sz="4" w:space="0" w:color="auto"/>
            </w:tcBorders>
          </w:tcPr>
          <w:p w:rsidR="0095607A" w:rsidRPr="00A04C56" w:rsidRDefault="0095607A" w:rsidP="00D22E71">
            <w:pPr>
              <w:pStyle w:val="AGRTableText"/>
            </w:pPr>
            <w:r w:rsidRPr="00A04C56">
              <w:t xml:space="preserve">Represented by: </w:t>
            </w:r>
          </w:p>
        </w:tc>
        <w:tc>
          <w:tcPr>
            <w:tcW w:w="1331" w:type="dxa"/>
            <w:tcBorders>
              <w:top w:val="single" w:sz="4" w:space="0" w:color="auto"/>
            </w:tcBorders>
          </w:tcPr>
          <w:p w:rsidR="0095607A" w:rsidRPr="00A04C56" w:rsidRDefault="0095607A" w:rsidP="00D22E71">
            <w:pPr>
              <w:pStyle w:val="AGRTableNumbers"/>
              <w:tabs>
                <w:tab w:val="decimal" w:pos="1070"/>
              </w:tabs>
              <w:ind w:right="170"/>
              <w:jc w:val="left"/>
            </w:pPr>
          </w:p>
        </w:tc>
        <w:tc>
          <w:tcPr>
            <w:tcW w:w="1331" w:type="dxa"/>
            <w:tcBorders>
              <w:top w:val="single" w:sz="4" w:space="0" w:color="auto"/>
            </w:tcBorders>
          </w:tcPr>
          <w:p w:rsidR="0095607A" w:rsidRPr="00A04C56" w:rsidRDefault="0095607A" w:rsidP="0095607A">
            <w:pPr>
              <w:pStyle w:val="AGRTableNumbers"/>
              <w:tabs>
                <w:tab w:val="decimal" w:pos="1070"/>
              </w:tabs>
              <w:ind w:right="170"/>
              <w:jc w:val="left"/>
            </w:pPr>
          </w:p>
        </w:tc>
      </w:tr>
      <w:tr w:rsidR="0095607A" w:rsidRPr="00A04C56">
        <w:tc>
          <w:tcPr>
            <w:tcW w:w="4709" w:type="dxa"/>
          </w:tcPr>
          <w:p w:rsidR="0095607A" w:rsidRPr="00A04C56" w:rsidRDefault="0095607A" w:rsidP="00D22E71">
            <w:pPr>
              <w:pStyle w:val="AGRTableText"/>
            </w:pPr>
            <w:r w:rsidRPr="00A04C56">
              <w:t>Accumulated losses</w:t>
            </w:r>
          </w:p>
        </w:tc>
        <w:tc>
          <w:tcPr>
            <w:tcW w:w="1331" w:type="dxa"/>
          </w:tcPr>
          <w:p w:rsidR="0095607A" w:rsidRPr="00A04C56" w:rsidRDefault="00A65DD8" w:rsidP="00D22E71">
            <w:pPr>
              <w:pStyle w:val="AGRTableNumbers"/>
              <w:tabs>
                <w:tab w:val="decimal" w:pos="1070"/>
              </w:tabs>
              <w:ind w:right="170"/>
              <w:jc w:val="left"/>
            </w:pPr>
            <w:r>
              <w:t>(8,944)</w:t>
            </w:r>
          </w:p>
        </w:tc>
        <w:tc>
          <w:tcPr>
            <w:tcW w:w="1331" w:type="dxa"/>
          </w:tcPr>
          <w:p w:rsidR="0095607A" w:rsidRPr="00A04C56" w:rsidRDefault="0095607A" w:rsidP="0095607A">
            <w:pPr>
              <w:pStyle w:val="AGRTableNumbers"/>
              <w:tabs>
                <w:tab w:val="decimal" w:pos="1070"/>
              </w:tabs>
              <w:ind w:right="170"/>
              <w:jc w:val="left"/>
            </w:pPr>
            <w:r>
              <w:t>(5,881)</w:t>
            </w:r>
          </w:p>
        </w:tc>
      </w:tr>
      <w:tr w:rsidR="0095607A" w:rsidRPr="00A04C56">
        <w:tc>
          <w:tcPr>
            <w:tcW w:w="4709" w:type="dxa"/>
          </w:tcPr>
          <w:p w:rsidR="0095607A" w:rsidRPr="00A04C56" w:rsidRDefault="0095607A" w:rsidP="00D22E71">
            <w:pPr>
              <w:pStyle w:val="AGRTableText"/>
            </w:pPr>
            <w:r w:rsidRPr="00A04C56">
              <w:t>Contributed equity</w:t>
            </w:r>
          </w:p>
        </w:tc>
        <w:tc>
          <w:tcPr>
            <w:tcW w:w="1331" w:type="dxa"/>
          </w:tcPr>
          <w:p w:rsidR="0095607A" w:rsidRPr="00A04C56" w:rsidRDefault="00A65DD8" w:rsidP="00D22E71">
            <w:pPr>
              <w:pStyle w:val="AGRTableNumbers"/>
              <w:tabs>
                <w:tab w:val="decimal" w:pos="1070"/>
              </w:tabs>
              <w:ind w:right="170"/>
              <w:jc w:val="left"/>
            </w:pPr>
            <w:r>
              <w:t>15,790</w:t>
            </w:r>
          </w:p>
        </w:tc>
        <w:tc>
          <w:tcPr>
            <w:tcW w:w="1331" w:type="dxa"/>
          </w:tcPr>
          <w:p w:rsidR="0095607A" w:rsidRPr="00A04C56" w:rsidRDefault="0095607A" w:rsidP="0095607A">
            <w:pPr>
              <w:pStyle w:val="AGRTableNumbers"/>
              <w:tabs>
                <w:tab w:val="decimal" w:pos="1070"/>
              </w:tabs>
              <w:ind w:right="170"/>
              <w:jc w:val="left"/>
            </w:pPr>
            <w:r>
              <w:t>15,504</w:t>
            </w:r>
          </w:p>
        </w:tc>
      </w:tr>
      <w:tr w:rsidR="0095607A" w:rsidRPr="00A04C56">
        <w:tc>
          <w:tcPr>
            <w:tcW w:w="4709" w:type="dxa"/>
          </w:tcPr>
          <w:p w:rsidR="0095607A" w:rsidRPr="00A04C56" w:rsidRDefault="0095607A" w:rsidP="00D22E71">
            <w:pPr>
              <w:pStyle w:val="AGRTableText"/>
            </w:pPr>
            <w:r w:rsidRPr="00A04C56">
              <w:t>Asset revaluation reserve</w:t>
            </w:r>
          </w:p>
        </w:tc>
        <w:tc>
          <w:tcPr>
            <w:tcW w:w="1331" w:type="dxa"/>
          </w:tcPr>
          <w:p w:rsidR="0095607A" w:rsidRPr="00A04C56" w:rsidRDefault="00A65DD8" w:rsidP="00D22E71">
            <w:pPr>
              <w:pStyle w:val="AGRTableNumbers"/>
              <w:tabs>
                <w:tab w:val="decimal" w:pos="1070"/>
              </w:tabs>
              <w:ind w:right="170"/>
              <w:jc w:val="left"/>
            </w:pPr>
            <w:r>
              <w:t>24,365</w:t>
            </w:r>
          </w:p>
        </w:tc>
        <w:tc>
          <w:tcPr>
            <w:tcW w:w="1331" w:type="dxa"/>
          </w:tcPr>
          <w:p w:rsidR="0095607A" w:rsidRPr="00A04C56" w:rsidRDefault="0095607A" w:rsidP="0095607A">
            <w:pPr>
              <w:pStyle w:val="AGRTableNumbers"/>
              <w:tabs>
                <w:tab w:val="decimal" w:pos="1070"/>
              </w:tabs>
              <w:ind w:right="170"/>
              <w:jc w:val="left"/>
            </w:pPr>
            <w:r>
              <w:t>24,365</w:t>
            </w:r>
          </w:p>
        </w:tc>
      </w:tr>
      <w:tr w:rsidR="0095607A" w:rsidRPr="00A04C56">
        <w:tc>
          <w:tcPr>
            <w:tcW w:w="4709" w:type="dxa"/>
            <w:tcBorders>
              <w:bottom w:val="single" w:sz="4" w:space="0" w:color="auto"/>
            </w:tcBorders>
          </w:tcPr>
          <w:p w:rsidR="0095607A" w:rsidRPr="00A04C56" w:rsidRDefault="0095607A" w:rsidP="00D22E71">
            <w:pPr>
              <w:pStyle w:val="AGRTableText"/>
              <w:rPr>
                <w:b/>
              </w:rPr>
            </w:pPr>
            <w:r w:rsidRPr="00A04C56">
              <w:rPr>
                <w:b/>
              </w:rPr>
              <w:t>Equity</w:t>
            </w:r>
          </w:p>
        </w:tc>
        <w:tc>
          <w:tcPr>
            <w:tcW w:w="1331" w:type="dxa"/>
            <w:tcBorders>
              <w:bottom w:val="single" w:sz="4" w:space="0" w:color="auto"/>
            </w:tcBorders>
          </w:tcPr>
          <w:p w:rsidR="0095607A" w:rsidRPr="00A04C56" w:rsidRDefault="00A65DD8" w:rsidP="00D22E71">
            <w:pPr>
              <w:pStyle w:val="AGRTableNumbers"/>
              <w:tabs>
                <w:tab w:val="decimal" w:pos="1070"/>
              </w:tabs>
              <w:ind w:right="170"/>
              <w:jc w:val="left"/>
              <w:rPr>
                <w:b/>
              </w:rPr>
            </w:pPr>
            <w:r>
              <w:rPr>
                <w:b/>
              </w:rPr>
              <w:t>31,211</w:t>
            </w:r>
          </w:p>
        </w:tc>
        <w:tc>
          <w:tcPr>
            <w:tcW w:w="1331" w:type="dxa"/>
            <w:tcBorders>
              <w:bottom w:val="single" w:sz="4" w:space="0" w:color="auto"/>
            </w:tcBorders>
          </w:tcPr>
          <w:p w:rsidR="0095607A" w:rsidRPr="00A04C56" w:rsidRDefault="0095607A" w:rsidP="0095607A">
            <w:pPr>
              <w:pStyle w:val="AGRTableNumbers"/>
              <w:tabs>
                <w:tab w:val="decimal" w:pos="1070"/>
              </w:tabs>
              <w:ind w:right="170"/>
              <w:jc w:val="left"/>
              <w:rPr>
                <w:b/>
              </w:rPr>
            </w:pPr>
            <w:r>
              <w:rPr>
                <w:b/>
              </w:rPr>
              <w:t>33,988</w:t>
            </w:r>
          </w:p>
        </w:tc>
      </w:tr>
    </w:tbl>
    <w:p w:rsidR="00D22E71" w:rsidRPr="00A04C56" w:rsidRDefault="00D22E71" w:rsidP="00405988">
      <w:pPr>
        <w:pStyle w:val="AGRBodyText"/>
      </w:pPr>
    </w:p>
    <w:p w:rsidR="006D6E3E" w:rsidRPr="00A04C56" w:rsidRDefault="006D6E3E" w:rsidP="00405988">
      <w:pPr>
        <w:pStyle w:val="AGRBodyText"/>
      </w:pPr>
    </w:p>
    <w:p w:rsidR="003C7395" w:rsidRDefault="00846520" w:rsidP="0055349B">
      <w:pPr>
        <w:pStyle w:val="AGRHeading1"/>
      </w:pPr>
      <w:bookmarkStart w:id="114" w:name="tafs"/>
      <w:bookmarkEnd w:id="18"/>
      <w:r>
        <w:lastRenderedPageBreak/>
        <w:t>Treasurer’s Annual Financial Statement</w:t>
      </w:r>
      <w:bookmarkEnd w:id="114"/>
    </w:p>
    <w:p w:rsidR="00D73B0D" w:rsidRPr="00A04C56" w:rsidRDefault="00691B8F" w:rsidP="00D73B0D">
      <w:pPr>
        <w:pStyle w:val="AGRHeading2"/>
      </w:pPr>
      <w:r>
        <w:t>Audit findings and Analysis of the Financial Statements for the Year Ended 30 June 2010</w:t>
      </w:r>
    </w:p>
    <w:p w:rsidR="00566D74" w:rsidRDefault="00566D74" w:rsidP="00566D74">
      <w:pPr>
        <w:pStyle w:val="AGRHeading3"/>
      </w:pPr>
      <w:r>
        <w:t>Key Issues</w:t>
      </w:r>
    </w:p>
    <w:p w:rsidR="00566D74" w:rsidRDefault="00566D74" w:rsidP="00405988">
      <w:pPr>
        <w:pStyle w:val="AGRBodyText"/>
      </w:pPr>
      <w:r>
        <w:t>My audit opinion on the Treasurer’s Annual Financial Statement (TAFS) for 2009-10 was unqualified.</w:t>
      </w:r>
    </w:p>
    <w:p w:rsidR="00566D74" w:rsidRDefault="00566D74" w:rsidP="00566D74">
      <w:pPr>
        <w:pStyle w:val="AGRHeading3"/>
      </w:pPr>
      <w:r>
        <w:t>Introduction</w:t>
      </w:r>
    </w:p>
    <w:p w:rsidR="00566D74" w:rsidRDefault="00566D74" w:rsidP="00405988">
      <w:pPr>
        <w:pStyle w:val="AGRBodyText"/>
      </w:pPr>
      <w:r>
        <w:t xml:space="preserve">The TAFS, which was tabled in the Legislative Assembly on </w:t>
      </w:r>
      <w:r w:rsidR="00082C6B">
        <w:t>26</w:t>
      </w:r>
      <w:r>
        <w:t xml:space="preserve"> October 2010, is required to be prepared each year in accordance with the requirements of section 9 of the </w:t>
      </w:r>
      <w:r w:rsidRPr="00082C6B">
        <w:rPr>
          <w:i/>
        </w:rPr>
        <w:t>Financial Management Act</w:t>
      </w:r>
      <w:r>
        <w:t xml:space="preserve">.  The Act requires the Treasurer to prepare the statement in a form that the Treasurer considers appropriate.  That requirement needs to be considered in conjunction with the requirements of the </w:t>
      </w:r>
      <w:r w:rsidRPr="00082C6B">
        <w:rPr>
          <w:i/>
        </w:rPr>
        <w:t>Fiscal Integrity and Transparency Act</w:t>
      </w:r>
      <w:r>
        <w:t xml:space="preserve"> (FITA).  The FITA requires the Treasurer to prepare a final fiscal results report each year, with that report based on Government Finance Statistics Australia, Concepts, Sources and Methods (GFS) and Australian accounting standards.</w:t>
      </w:r>
    </w:p>
    <w:p w:rsidR="00566D74" w:rsidRDefault="00566D74" w:rsidP="00405988">
      <w:pPr>
        <w:pStyle w:val="AGRBodyText"/>
      </w:pPr>
      <w:r>
        <w:t xml:space="preserve">The TAFS also complies with the requirements of the Uniform Presentation Framework (UPF).  The UPF sets out the standard presentation for financial reporting by all Australian jurisdictions and has </w:t>
      </w:r>
      <w:r w:rsidR="000070E3">
        <w:t>its</w:t>
      </w:r>
      <w:r>
        <w:t xml:space="preserve"> origins in the May 1991 Premiers’ Conference.  In the intervening years the UPF has been amended in line with developments in Accounting Standards that have occurred since the UPF was first introduced.</w:t>
      </w:r>
    </w:p>
    <w:p w:rsidR="00566D74" w:rsidRDefault="00566D74" w:rsidP="00566D74">
      <w:pPr>
        <w:pStyle w:val="AGRHeading3"/>
      </w:pPr>
      <w:r>
        <w:t>The Uniform Presentation Framework and the Structure of the Public Sector</w:t>
      </w:r>
    </w:p>
    <w:p w:rsidR="00566D74" w:rsidRDefault="00566D74" w:rsidP="00405988">
      <w:pPr>
        <w:pStyle w:val="AGRBodyText"/>
      </w:pPr>
      <w:r>
        <w:t>A key aspect of public sector reporting is the classification of the public sector into three primary sub-sectors;</w:t>
      </w:r>
    </w:p>
    <w:p w:rsidR="00566D74" w:rsidRDefault="00566D74" w:rsidP="00405988">
      <w:pPr>
        <w:pStyle w:val="AGRBulletText"/>
      </w:pPr>
      <w:r>
        <w:t>General Government Sector;</w:t>
      </w:r>
    </w:p>
    <w:p w:rsidR="00566D74" w:rsidRDefault="00566D74" w:rsidP="00405988">
      <w:pPr>
        <w:pStyle w:val="AGRBulletText"/>
      </w:pPr>
      <w:r>
        <w:t>Public Non Financial Corporation Sector; and</w:t>
      </w:r>
    </w:p>
    <w:p w:rsidR="00566D74" w:rsidRDefault="00566D74" w:rsidP="00405988">
      <w:pPr>
        <w:pStyle w:val="AGRBulletText"/>
      </w:pPr>
      <w:r>
        <w:t>Public Financial Corporation Sector.</w:t>
      </w:r>
    </w:p>
    <w:p w:rsidR="00DC3019" w:rsidRPr="00A04C56" w:rsidRDefault="00DC3019" w:rsidP="0055349B">
      <w:pPr>
        <w:pStyle w:val="AGRHeading1"/>
      </w:pPr>
      <w:r>
        <w:lastRenderedPageBreak/>
        <w:t>Treasurer’s Annual Financial Statement</w:t>
      </w:r>
      <w:r w:rsidRPr="00A04C56">
        <w:t xml:space="preserve"> cont…</w:t>
      </w:r>
    </w:p>
    <w:p w:rsidR="00566D74" w:rsidRDefault="00566D74" w:rsidP="00405988">
      <w:pPr>
        <w:pStyle w:val="AGRBodyText"/>
      </w:pPr>
      <w:r>
        <w:t>The General Government and the Public Non-Financial Corporations Sector are consolidated to form the Non Financial Public Sector. That sector is then further consolidated with the Public Financial Corporations Sector to form the Total Public Sector.  These sectoral relationships are depicted in Figure 1, below:</w:t>
      </w:r>
    </w:p>
    <w:p w:rsidR="00566D74" w:rsidRPr="00DC3019" w:rsidRDefault="00566D74" w:rsidP="00DC3019">
      <w:pPr>
        <w:pStyle w:val="AGRTableText"/>
        <w:jc w:val="center"/>
        <w:rPr>
          <w:b/>
          <w:bCs/>
        </w:rPr>
      </w:pPr>
      <w:r w:rsidRPr="00DC3019">
        <w:rPr>
          <w:b/>
          <w:bCs/>
        </w:rPr>
        <w:t>Figure 1</w:t>
      </w:r>
    </w:p>
    <w:p w:rsidR="00566D74" w:rsidRDefault="00566D74" w:rsidP="00DC3019">
      <w:pPr>
        <w:pStyle w:val="AGRTableText"/>
        <w:jc w:val="center"/>
        <w:rPr>
          <w:b/>
          <w:bCs/>
        </w:rPr>
      </w:pPr>
      <w:r w:rsidRPr="00DC3019">
        <w:rPr>
          <w:b/>
          <w:bCs/>
        </w:rPr>
        <w:t xml:space="preserve"> Structure of the Public Sector</w:t>
      </w:r>
    </w:p>
    <w:p w:rsidR="00DC3019" w:rsidRDefault="00DC3019" w:rsidP="00DC3019">
      <w:pPr>
        <w:pStyle w:val="AGRTableText"/>
        <w:jc w:val="center"/>
        <w:rPr>
          <w:b/>
          <w:bCs/>
        </w:rPr>
      </w:pPr>
    </w:p>
    <w:p w:rsidR="00DC3019" w:rsidRPr="00DC3019" w:rsidRDefault="009928EB" w:rsidP="00DC3019">
      <w:pPr>
        <w:pStyle w:val="AGRTableText"/>
        <w:jc w:val="center"/>
        <w:rPr>
          <w:b/>
          <w:bCs/>
        </w:rPr>
      </w:pPr>
      <w:r>
        <w:rPr>
          <w:b/>
          <w:bCs/>
          <w:noProof/>
          <w:lang w:eastAsia="en-AU"/>
        </w:rPr>
        <mc:AlternateContent>
          <mc:Choice Requires="wpc">
            <w:drawing>
              <wp:anchor distT="0" distB="0" distL="114300" distR="114300" simplePos="0" relativeHeight="251662848" behindDoc="1" locked="0" layoutInCell="1" allowOverlap="1">
                <wp:simplePos x="0" y="0"/>
                <wp:positionH relativeFrom="column">
                  <wp:posOffset>522605</wp:posOffset>
                </wp:positionH>
                <wp:positionV relativeFrom="paragraph">
                  <wp:posOffset>66675</wp:posOffset>
                </wp:positionV>
                <wp:extent cx="4765040" cy="3505200"/>
                <wp:effectExtent l="0" t="0" r="0" b="0"/>
                <wp:wrapSquare wrapText="bothSides"/>
                <wp:docPr id="164" name="Canvas 30" descr=" Structure of the Public Sector" title=" Structure of the Public Secto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Rectangle 32"/>
                        <wps:cNvSpPr>
                          <a:spLocks noChangeArrowheads="1"/>
                        </wps:cNvSpPr>
                        <wps:spPr bwMode="auto">
                          <a:xfrm>
                            <a:off x="0" y="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15" name="Rectangle 33"/>
                        <wps:cNvSpPr>
                          <a:spLocks noChangeArrowheads="1"/>
                        </wps:cNvSpPr>
                        <wps:spPr bwMode="auto">
                          <a:xfrm>
                            <a:off x="2131060" y="156210"/>
                            <a:ext cx="1076325" cy="5410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34"/>
                        <wps:cNvSpPr>
                          <a:spLocks noChangeArrowheads="1"/>
                        </wps:cNvSpPr>
                        <wps:spPr bwMode="auto">
                          <a:xfrm>
                            <a:off x="2105025" y="156210"/>
                            <a:ext cx="10763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5"/>
                        <wps:cNvSpPr>
                          <a:spLocks noChangeArrowheads="1"/>
                        </wps:cNvSpPr>
                        <wps:spPr bwMode="auto">
                          <a:xfrm>
                            <a:off x="2105025" y="156210"/>
                            <a:ext cx="1076325" cy="5410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36"/>
                        <wps:cNvSpPr>
                          <a:spLocks noChangeArrowheads="1"/>
                        </wps:cNvSpPr>
                        <wps:spPr bwMode="auto">
                          <a:xfrm>
                            <a:off x="2269490" y="207010"/>
                            <a:ext cx="6972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Total</w:t>
                              </w:r>
                              <w:r>
                                <w:rPr>
                                  <w:color w:val="000000"/>
                                  <w:szCs w:val="24"/>
                                  <w:lang w:val="en-US"/>
                                </w:rPr>
                                <w:t xml:space="preserve"> </w:t>
                              </w:r>
                              <w:r w:rsidRPr="00D638C8">
                                <w:rPr>
                                  <w:rFonts w:cs="Arial"/>
                                  <w:szCs w:val="19"/>
                                </w:rPr>
                                <w:t>Public</w:t>
                              </w:r>
                            </w:p>
                          </w:txbxContent>
                        </wps:txbx>
                        <wps:bodyPr rot="0" vert="horz" wrap="none" lIns="0" tIns="0" rIns="0" bIns="0" anchor="t" anchorCtr="0" upright="1">
                          <a:spAutoFit/>
                        </wps:bodyPr>
                      </wps:wsp>
                      <wps:wsp>
                        <wps:cNvPr id="119" name="Rectangle 37"/>
                        <wps:cNvSpPr>
                          <a:spLocks noChangeArrowheads="1"/>
                        </wps:cNvSpPr>
                        <wps:spPr bwMode="auto">
                          <a:xfrm>
                            <a:off x="3019425" y="20701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20" name="Rectangle 38"/>
                        <wps:cNvSpPr>
                          <a:spLocks noChangeArrowheads="1"/>
                        </wps:cNvSpPr>
                        <wps:spPr bwMode="auto">
                          <a:xfrm>
                            <a:off x="2449830" y="387350"/>
                            <a:ext cx="3854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Sector</w:t>
                              </w:r>
                            </w:p>
                          </w:txbxContent>
                        </wps:txbx>
                        <wps:bodyPr rot="0" vert="horz" wrap="none" lIns="0" tIns="0" rIns="0" bIns="0" anchor="t" anchorCtr="0" upright="1">
                          <a:spAutoFit/>
                        </wps:bodyPr>
                      </wps:wsp>
                      <wps:wsp>
                        <wps:cNvPr id="121" name="Rectangle 39"/>
                        <wps:cNvSpPr>
                          <a:spLocks noChangeArrowheads="1"/>
                        </wps:cNvSpPr>
                        <wps:spPr bwMode="auto">
                          <a:xfrm>
                            <a:off x="2838450" y="38735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22" name="Rectangle 40"/>
                        <wps:cNvSpPr>
                          <a:spLocks noChangeArrowheads="1"/>
                        </wps:cNvSpPr>
                        <wps:spPr bwMode="auto">
                          <a:xfrm>
                            <a:off x="1184275" y="937260"/>
                            <a:ext cx="1029335" cy="7975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41"/>
                        <wps:cNvSpPr>
                          <a:spLocks noChangeArrowheads="1"/>
                        </wps:cNvSpPr>
                        <wps:spPr bwMode="auto">
                          <a:xfrm>
                            <a:off x="1160145" y="925195"/>
                            <a:ext cx="10287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2"/>
                        <wps:cNvSpPr>
                          <a:spLocks noChangeArrowheads="1"/>
                        </wps:cNvSpPr>
                        <wps:spPr bwMode="auto">
                          <a:xfrm>
                            <a:off x="1160145" y="925195"/>
                            <a:ext cx="1028700" cy="79756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43"/>
                        <wps:cNvSpPr>
                          <a:spLocks noChangeArrowheads="1"/>
                        </wps:cNvSpPr>
                        <wps:spPr bwMode="auto">
                          <a:xfrm>
                            <a:off x="1518285" y="977265"/>
                            <a:ext cx="2451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Non</w:t>
                              </w:r>
                            </w:p>
                          </w:txbxContent>
                        </wps:txbx>
                        <wps:bodyPr rot="0" vert="horz" wrap="none" lIns="0" tIns="0" rIns="0" bIns="0" anchor="t" anchorCtr="0" upright="1">
                          <a:spAutoFit/>
                        </wps:bodyPr>
                      </wps:wsp>
                      <wps:wsp>
                        <wps:cNvPr id="126" name="Rectangle 44"/>
                        <wps:cNvSpPr>
                          <a:spLocks noChangeArrowheads="1"/>
                        </wps:cNvSpPr>
                        <wps:spPr bwMode="auto">
                          <a:xfrm>
                            <a:off x="1780540" y="977265"/>
                            <a:ext cx="44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w:t>
                              </w:r>
                            </w:p>
                          </w:txbxContent>
                        </wps:txbx>
                        <wps:bodyPr rot="0" vert="horz" wrap="none" lIns="0" tIns="0" rIns="0" bIns="0" anchor="t" anchorCtr="0" upright="1">
                          <a:spAutoFit/>
                        </wps:bodyPr>
                      </wps:wsp>
                      <wps:wsp>
                        <wps:cNvPr id="127" name="Rectangle 45"/>
                        <wps:cNvSpPr>
                          <a:spLocks noChangeArrowheads="1"/>
                        </wps:cNvSpPr>
                        <wps:spPr bwMode="auto">
                          <a:xfrm>
                            <a:off x="1393190" y="1151890"/>
                            <a:ext cx="5340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Financial</w:t>
                              </w:r>
                            </w:p>
                          </w:txbxContent>
                        </wps:txbx>
                        <wps:bodyPr rot="0" vert="horz" wrap="none" lIns="0" tIns="0" rIns="0" bIns="0" anchor="t" anchorCtr="0" upright="1">
                          <a:spAutoFit/>
                        </wps:bodyPr>
                      </wps:wsp>
                      <wps:wsp>
                        <wps:cNvPr id="128" name="Rectangle 46"/>
                        <wps:cNvSpPr>
                          <a:spLocks noChangeArrowheads="1"/>
                        </wps:cNvSpPr>
                        <wps:spPr bwMode="auto">
                          <a:xfrm>
                            <a:off x="1958975" y="115189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29" name="Rectangle 47"/>
                        <wps:cNvSpPr>
                          <a:spLocks noChangeArrowheads="1"/>
                        </wps:cNvSpPr>
                        <wps:spPr bwMode="auto">
                          <a:xfrm>
                            <a:off x="1266825" y="1330960"/>
                            <a:ext cx="7861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Public</w:t>
                              </w:r>
                              <w:r>
                                <w:rPr>
                                  <w:color w:val="000000"/>
                                  <w:szCs w:val="24"/>
                                  <w:lang w:val="en-US"/>
                                </w:rPr>
                                <w:t xml:space="preserve"> </w:t>
                              </w:r>
                              <w:r w:rsidRPr="00D638C8">
                                <w:rPr>
                                  <w:rFonts w:cs="Arial"/>
                                  <w:szCs w:val="19"/>
                                </w:rPr>
                                <w:t>Sector</w:t>
                              </w:r>
                            </w:p>
                          </w:txbxContent>
                        </wps:txbx>
                        <wps:bodyPr rot="0" vert="horz" wrap="none" lIns="0" tIns="0" rIns="0" bIns="0" anchor="t" anchorCtr="0" upright="1">
                          <a:spAutoFit/>
                        </wps:bodyPr>
                      </wps:wsp>
                      <wps:wsp>
                        <wps:cNvPr id="130" name="Rectangle 48"/>
                        <wps:cNvSpPr>
                          <a:spLocks noChangeArrowheads="1"/>
                        </wps:cNvSpPr>
                        <wps:spPr bwMode="auto">
                          <a:xfrm>
                            <a:off x="2083435" y="133096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31" name="Rectangle 49"/>
                        <wps:cNvSpPr>
                          <a:spLocks noChangeArrowheads="1"/>
                        </wps:cNvSpPr>
                        <wps:spPr bwMode="auto">
                          <a:xfrm>
                            <a:off x="375285" y="2274570"/>
                            <a:ext cx="1077595" cy="8401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50"/>
                        <wps:cNvSpPr>
                          <a:spLocks noChangeArrowheads="1"/>
                        </wps:cNvSpPr>
                        <wps:spPr bwMode="auto">
                          <a:xfrm>
                            <a:off x="350520" y="2260600"/>
                            <a:ext cx="1076325"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51"/>
                        <wps:cNvSpPr>
                          <a:spLocks noChangeArrowheads="1"/>
                        </wps:cNvSpPr>
                        <wps:spPr bwMode="auto">
                          <a:xfrm>
                            <a:off x="350520" y="2260600"/>
                            <a:ext cx="1076325" cy="84074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52"/>
                        <wps:cNvSpPr>
                          <a:spLocks noChangeArrowheads="1"/>
                        </wps:cNvSpPr>
                        <wps:spPr bwMode="auto">
                          <a:xfrm>
                            <a:off x="647700" y="2313940"/>
                            <a:ext cx="4749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General</w:t>
                              </w:r>
                            </w:p>
                          </w:txbxContent>
                        </wps:txbx>
                        <wps:bodyPr rot="0" vert="horz" wrap="none" lIns="0" tIns="0" rIns="0" bIns="0" anchor="t" anchorCtr="0" upright="1">
                          <a:spAutoFit/>
                        </wps:bodyPr>
                      </wps:wsp>
                      <wps:wsp>
                        <wps:cNvPr id="135" name="Rectangle 53"/>
                        <wps:cNvSpPr>
                          <a:spLocks noChangeArrowheads="1"/>
                        </wps:cNvSpPr>
                        <wps:spPr bwMode="auto">
                          <a:xfrm>
                            <a:off x="1129665" y="231394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36" name="Rectangle 54"/>
                        <wps:cNvSpPr>
                          <a:spLocks noChangeArrowheads="1"/>
                        </wps:cNvSpPr>
                        <wps:spPr bwMode="auto">
                          <a:xfrm>
                            <a:off x="507365" y="2489200"/>
                            <a:ext cx="7340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Government</w:t>
                              </w:r>
                            </w:p>
                          </w:txbxContent>
                        </wps:txbx>
                        <wps:bodyPr rot="0" vert="horz" wrap="none" lIns="0" tIns="0" rIns="0" bIns="0" anchor="t" anchorCtr="0" upright="1">
                          <a:spAutoFit/>
                        </wps:bodyPr>
                      </wps:wsp>
                      <wps:wsp>
                        <wps:cNvPr id="137" name="Rectangle 55"/>
                        <wps:cNvSpPr>
                          <a:spLocks noChangeArrowheads="1"/>
                        </wps:cNvSpPr>
                        <wps:spPr bwMode="auto">
                          <a:xfrm>
                            <a:off x="1268095" y="248920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38" name="Rectangle 56"/>
                        <wps:cNvSpPr>
                          <a:spLocks noChangeArrowheads="1"/>
                        </wps:cNvSpPr>
                        <wps:spPr bwMode="auto">
                          <a:xfrm>
                            <a:off x="693420" y="2668270"/>
                            <a:ext cx="3854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Sector</w:t>
                              </w:r>
                            </w:p>
                          </w:txbxContent>
                        </wps:txbx>
                        <wps:bodyPr rot="0" vert="horz" wrap="none" lIns="0" tIns="0" rIns="0" bIns="0" anchor="t" anchorCtr="0" upright="1">
                          <a:spAutoFit/>
                        </wps:bodyPr>
                      </wps:wsp>
                      <wps:wsp>
                        <wps:cNvPr id="139" name="Rectangle 57"/>
                        <wps:cNvSpPr>
                          <a:spLocks noChangeArrowheads="1"/>
                        </wps:cNvSpPr>
                        <wps:spPr bwMode="auto">
                          <a:xfrm>
                            <a:off x="1082040" y="266827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40" name="Rectangle 58"/>
                        <wps:cNvSpPr>
                          <a:spLocks noChangeArrowheads="1"/>
                        </wps:cNvSpPr>
                        <wps:spPr bwMode="auto">
                          <a:xfrm>
                            <a:off x="1888490" y="2283460"/>
                            <a:ext cx="1076325" cy="8388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59"/>
                        <wps:cNvSpPr>
                          <a:spLocks noChangeArrowheads="1"/>
                        </wps:cNvSpPr>
                        <wps:spPr bwMode="auto">
                          <a:xfrm>
                            <a:off x="1864360" y="2271395"/>
                            <a:ext cx="1076325"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60"/>
                        <wps:cNvSpPr>
                          <a:spLocks noChangeArrowheads="1"/>
                        </wps:cNvSpPr>
                        <wps:spPr bwMode="auto">
                          <a:xfrm>
                            <a:off x="1864360" y="2271395"/>
                            <a:ext cx="1076325" cy="83883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61"/>
                        <wps:cNvSpPr>
                          <a:spLocks noChangeArrowheads="1"/>
                        </wps:cNvSpPr>
                        <wps:spPr bwMode="auto">
                          <a:xfrm>
                            <a:off x="2032000" y="2324735"/>
                            <a:ext cx="6451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Public</w:t>
                              </w:r>
                              <w:r>
                                <w:rPr>
                                  <w:color w:val="000000"/>
                                  <w:szCs w:val="24"/>
                                  <w:lang w:val="en-US"/>
                                </w:rPr>
                                <w:t xml:space="preserve"> </w:t>
                              </w:r>
                              <w:proofErr w:type="gramStart"/>
                              <w:r w:rsidRPr="00D638C8">
                                <w:rPr>
                                  <w:rFonts w:cs="Arial"/>
                                  <w:szCs w:val="19"/>
                                </w:rPr>
                                <w:t>Non</w:t>
                              </w:r>
                              <w:proofErr w:type="gramEnd"/>
                            </w:p>
                          </w:txbxContent>
                        </wps:txbx>
                        <wps:bodyPr rot="0" vert="horz" wrap="none" lIns="0" tIns="0" rIns="0" bIns="0" anchor="t" anchorCtr="0" upright="1">
                          <a:spAutoFit/>
                        </wps:bodyPr>
                      </wps:wsp>
                      <wps:wsp>
                        <wps:cNvPr id="144" name="Rectangle 62"/>
                        <wps:cNvSpPr>
                          <a:spLocks noChangeArrowheads="1"/>
                        </wps:cNvSpPr>
                        <wps:spPr bwMode="auto">
                          <a:xfrm>
                            <a:off x="2722245" y="2324735"/>
                            <a:ext cx="44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w:t>
                              </w:r>
                            </w:p>
                          </w:txbxContent>
                        </wps:txbx>
                        <wps:bodyPr rot="0" vert="horz" wrap="none" lIns="0" tIns="0" rIns="0" bIns="0" anchor="t" anchorCtr="0" upright="1">
                          <a:spAutoFit/>
                        </wps:bodyPr>
                      </wps:wsp>
                      <wps:wsp>
                        <wps:cNvPr id="145" name="Rectangle 63"/>
                        <wps:cNvSpPr>
                          <a:spLocks noChangeArrowheads="1"/>
                        </wps:cNvSpPr>
                        <wps:spPr bwMode="auto">
                          <a:xfrm>
                            <a:off x="2118995" y="2499360"/>
                            <a:ext cx="5340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Financial</w:t>
                              </w:r>
                            </w:p>
                          </w:txbxContent>
                        </wps:txbx>
                        <wps:bodyPr rot="0" vert="horz" wrap="none" lIns="0" tIns="0" rIns="0" bIns="0" anchor="t" anchorCtr="0" upright="1">
                          <a:spAutoFit/>
                        </wps:bodyPr>
                      </wps:wsp>
                      <wps:wsp>
                        <wps:cNvPr id="146" name="Rectangle 64"/>
                        <wps:cNvSpPr>
                          <a:spLocks noChangeArrowheads="1"/>
                        </wps:cNvSpPr>
                        <wps:spPr bwMode="auto">
                          <a:xfrm>
                            <a:off x="2684145" y="249936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47" name="Rectangle 65"/>
                        <wps:cNvSpPr>
                          <a:spLocks noChangeArrowheads="1"/>
                        </wps:cNvSpPr>
                        <wps:spPr bwMode="auto">
                          <a:xfrm>
                            <a:off x="2004695" y="2674620"/>
                            <a:ext cx="7639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Corporations</w:t>
                              </w:r>
                            </w:p>
                          </w:txbxContent>
                        </wps:txbx>
                        <wps:bodyPr rot="0" vert="horz" wrap="none" lIns="0" tIns="0" rIns="0" bIns="0" anchor="t" anchorCtr="0" upright="1">
                          <a:spAutoFit/>
                        </wps:bodyPr>
                      </wps:wsp>
                      <wps:wsp>
                        <wps:cNvPr id="148" name="Rectangle 66"/>
                        <wps:cNvSpPr>
                          <a:spLocks noChangeArrowheads="1"/>
                        </wps:cNvSpPr>
                        <wps:spPr bwMode="auto">
                          <a:xfrm>
                            <a:off x="2800350" y="267462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49" name="Rectangle 67"/>
                        <wps:cNvSpPr>
                          <a:spLocks noChangeArrowheads="1"/>
                        </wps:cNvSpPr>
                        <wps:spPr bwMode="auto">
                          <a:xfrm>
                            <a:off x="2207260" y="2853690"/>
                            <a:ext cx="3854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Sector</w:t>
                              </w:r>
                            </w:p>
                          </w:txbxContent>
                        </wps:txbx>
                        <wps:bodyPr rot="0" vert="horz" wrap="none" lIns="0" tIns="0" rIns="0" bIns="0" anchor="t" anchorCtr="0" upright="1">
                          <a:spAutoFit/>
                        </wps:bodyPr>
                      </wps:wsp>
                      <wps:wsp>
                        <wps:cNvPr id="150" name="Rectangle 68"/>
                        <wps:cNvSpPr>
                          <a:spLocks noChangeArrowheads="1"/>
                        </wps:cNvSpPr>
                        <wps:spPr bwMode="auto">
                          <a:xfrm>
                            <a:off x="2595880" y="285369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51" name="Rectangle 69"/>
                        <wps:cNvSpPr>
                          <a:spLocks noChangeArrowheads="1"/>
                        </wps:cNvSpPr>
                        <wps:spPr bwMode="auto">
                          <a:xfrm>
                            <a:off x="3495040" y="2283460"/>
                            <a:ext cx="1076325" cy="8401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0"/>
                        <wps:cNvSpPr>
                          <a:spLocks noChangeArrowheads="1"/>
                        </wps:cNvSpPr>
                        <wps:spPr bwMode="auto">
                          <a:xfrm>
                            <a:off x="3469640" y="2271395"/>
                            <a:ext cx="1075690"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71"/>
                        <wps:cNvSpPr>
                          <a:spLocks noChangeArrowheads="1"/>
                        </wps:cNvSpPr>
                        <wps:spPr bwMode="auto">
                          <a:xfrm>
                            <a:off x="3469640" y="2271395"/>
                            <a:ext cx="1075690" cy="84010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72"/>
                        <wps:cNvSpPr>
                          <a:spLocks noChangeArrowheads="1"/>
                        </wps:cNvSpPr>
                        <wps:spPr bwMode="auto">
                          <a:xfrm>
                            <a:off x="3812540" y="2324735"/>
                            <a:ext cx="3632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Public</w:t>
                              </w:r>
                              <w:r>
                                <w:rPr>
                                  <w:color w:val="000000"/>
                                  <w:szCs w:val="24"/>
                                  <w:lang w:val="en-US"/>
                                </w:rPr>
                                <w:t xml:space="preserve"> </w:t>
                              </w:r>
                            </w:p>
                          </w:txbxContent>
                        </wps:txbx>
                        <wps:bodyPr rot="0" vert="horz" wrap="none" lIns="0" tIns="0" rIns="0" bIns="0" anchor="t" anchorCtr="0" upright="1">
                          <a:spAutoFit/>
                        </wps:bodyPr>
                      </wps:wsp>
                      <wps:wsp>
                        <wps:cNvPr id="155" name="Rectangle 73"/>
                        <wps:cNvSpPr>
                          <a:spLocks noChangeArrowheads="1"/>
                        </wps:cNvSpPr>
                        <wps:spPr bwMode="auto">
                          <a:xfrm>
                            <a:off x="3723640" y="2499360"/>
                            <a:ext cx="5340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Financial</w:t>
                              </w:r>
                              <w:r>
                                <w:rPr>
                                  <w:color w:val="000000"/>
                                  <w:szCs w:val="24"/>
                                  <w:lang w:val="en-US"/>
                                </w:rPr>
                                <w:t xml:space="preserve"> </w:t>
                              </w:r>
                            </w:p>
                          </w:txbxContent>
                        </wps:txbx>
                        <wps:bodyPr rot="0" vert="horz" wrap="none" lIns="0" tIns="0" rIns="0" bIns="0" anchor="t" anchorCtr="0" upright="1">
                          <a:spAutoFit/>
                        </wps:bodyPr>
                      </wps:wsp>
                      <wps:wsp>
                        <wps:cNvPr id="156" name="Rectangle 74"/>
                        <wps:cNvSpPr>
                          <a:spLocks noChangeArrowheads="1"/>
                        </wps:cNvSpPr>
                        <wps:spPr bwMode="auto">
                          <a:xfrm>
                            <a:off x="3591560" y="2674620"/>
                            <a:ext cx="7639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rFonts w:cs="Arial"/>
                                  <w:szCs w:val="19"/>
                                </w:rPr>
                                <w:t>C</w:t>
                              </w:r>
                              <w:r w:rsidRPr="00D638C8">
                                <w:rPr>
                                  <w:rFonts w:cs="Arial"/>
                                  <w:szCs w:val="19"/>
                                </w:rPr>
                                <w:t>orporations</w:t>
                              </w:r>
                            </w:p>
                          </w:txbxContent>
                        </wps:txbx>
                        <wps:bodyPr rot="0" vert="horz" wrap="none" lIns="0" tIns="0" rIns="0" bIns="0" anchor="t" anchorCtr="0" upright="1">
                          <a:spAutoFit/>
                        </wps:bodyPr>
                      </wps:wsp>
                      <wps:wsp>
                        <wps:cNvPr id="157" name="Rectangle 75"/>
                        <wps:cNvSpPr>
                          <a:spLocks noChangeArrowheads="1"/>
                        </wps:cNvSpPr>
                        <wps:spPr bwMode="auto">
                          <a:xfrm>
                            <a:off x="4404995" y="267462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58" name="Rectangle 76"/>
                        <wps:cNvSpPr>
                          <a:spLocks noChangeArrowheads="1"/>
                        </wps:cNvSpPr>
                        <wps:spPr bwMode="auto">
                          <a:xfrm>
                            <a:off x="3812540" y="2853690"/>
                            <a:ext cx="3854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sidRPr="00D638C8">
                                <w:rPr>
                                  <w:rFonts w:cs="Arial"/>
                                  <w:szCs w:val="19"/>
                                </w:rPr>
                                <w:t>Sector</w:t>
                              </w:r>
                            </w:p>
                          </w:txbxContent>
                        </wps:txbx>
                        <wps:bodyPr rot="0" vert="horz" wrap="none" lIns="0" tIns="0" rIns="0" bIns="0" anchor="t" anchorCtr="0" upright="1">
                          <a:spAutoFit/>
                        </wps:bodyPr>
                      </wps:wsp>
                      <wps:wsp>
                        <wps:cNvPr id="159" name="Rectangle 77"/>
                        <wps:cNvSpPr>
                          <a:spLocks noChangeArrowheads="1"/>
                        </wps:cNvSpPr>
                        <wps:spPr bwMode="auto">
                          <a:xfrm>
                            <a:off x="4201160" y="2853690"/>
                            <a:ext cx="37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Default="006C61D1" w:rsidP="00DC3019">
                              <w:r>
                                <w:rPr>
                                  <w:color w:val="000000"/>
                                  <w:szCs w:val="24"/>
                                  <w:lang w:val="en-US"/>
                                </w:rPr>
                                <w:t xml:space="preserve"> </w:t>
                              </w:r>
                            </w:p>
                          </w:txbxContent>
                        </wps:txbx>
                        <wps:bodyPr rot="0" vert="horz" wrap="none" lIns="0" tIns="0" rIns="0" bIns="0" anchor="t" anchorCtr="0" upright="1">
                          <a:spAutoFit/>
                        </wps:bodyPr>
                      </wps:wsp>
                      <wps:wsp>
                        <wps:cNvPr id="160" name="Freeform 78"/>
                        <wps:cNvSpPr>
                          <a:spLocks/>
                        </wps:cNvSpPr>
                        <wps:spPr bwMode="auto">
                          <a:xfrm>
                            <a:off x="888365" y="1720215"/>
                            <a:ext cx="785495" cy="539115"/>
                          </a:xfrm>
                          <a:custGeom>
                            <a:avLst/>
                            <a:gdLst>
                              <a:gd name="T0" fmla="*/ 1237 w 1237"/>
                              <a:gd name="T1" fmla="*/ 0 h 849"/>
                              <a:gd name="T2" fmla="*/ 1237 w 1237"/>
                              <a:gd name="T3" fmla="*/ 425 h 849"/>
                              <a:gd name="T4" fmla="*/ 0 w 1237"/>
                              <a:gd name="T5" fmla="*/ 425 h 849"/>
                              <a:gd name="T6" fmla="*/ 0 w 1237"/>
                              <a:gd name="T7" fmla="*/ 849 h 849"/>
                            </a:gdLst>
                            <a:ahLst/>
                            <a:cxnLst>
                              <a:cxn ang="0">
                                <a:pos x="T0" y="T1"/>
                              </a:cxn>
                              <a:cxn ang="0">
                                <a:pos x="T2" y="T3"/>
                              </a:cxn>
                              <a:cxn ang="0">
                                <a:pos x="T4" y="T5"/>
                              </a:cxn>
                              <a:cxn ang="0">
                                <a:pos x="T6" y="T7"/>
                              </a:cxn>
                            </a:cxnLst>
                            <a:rect l="0" t="0" r="r" b="b"/>
                            <a:pathLst>
                              <a:path w="1237" h="849">
                                <a:moveTo>
                                  <a:pt x="1237" y="0"/>
                                </a:moveTo>
                                <a:lnTo>
                                  <a:pt x="1237" y="425"/>
                                </a:lnTo>
                                <a:lnTo>
                                  <a:pt x="0" y="425"/>
                                </a:lnTo>
                                <a:lnTo>
                                  <a:pt x="0" y="84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79"/>
                        <wps:cNvSpPr>
                          <a:spLocks/>
                        </wps:cNvSpPr>
                        <wps:spPr bwMode="auto">
                          <a:xfrm>
                            <a:off x="1673860" y="1720215"/>
                            <a:ext cx="728345" cy="549910"/>
                          </a:xfrm>
                          <a:custGeom>
                            <a:avLst/>
                            <a:gdLst>
                              <a:gd name="T0" fmla="*/ 0 w 1147"/>
                              <a:gd name="T1" fmla="*/ 0 h 866"/>
                              <a:gd name="T2" fmla="*/ 0 w 1147"/>
                              <a:gd name="T3" fmla="*/ 433 h 866"/>
                              <a:gd name="T4" fmla="*/ 1147 w 1147"/>
                              <a:gd name="T5" fmla="*/ 433 h 866"/>
                              <a:gd name="T6" fmla="*/ 1147 w 1147"/>
                              <a:gd name="T7" fmla="*/ 866 h 866"/>
                            </a:gdLst>
                            <a:ahLst/>
                            <a:cxnLst>
                              <a:cxn ang="0">
                                <a:pos x="T0" y="T1"/>
                              </a:cxn>
                              <a:cxn ang="0">
                                <a:pos x="T2" y="T3"/>
                              </a:cxn>
                              <a:cxn ang="0">
                                <a:pos x="T4" y="T5"/>
                              </a:cxn>
                              <a:cxn ang="0">
                                <a:pos x="T6" y="T7"/>
                              </a:cxn>
                            </a:cxnLst>
                            <a:rect l="0" t="0" r="r" b="b"/>
                            <a:pathLst>
                              <a:path w="1147" h="866">
                                <a:moveTo>
                                  <a:pt x="0" y="0"/>
                                </a:moveTo>
                                <a:lnTo>
                                  <a:pt x="0" y="433"/>
                                </a:lnTo>
                                <a:lnTo>
                                  <a:pt x="1147" y="433"/>
                                </a:lnTo>
                                <a:lnTo>
                                  <a:pt x="1147" y="86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80"/>
                        <wps:cNvSpPr>
                          <a:spLocks/>
                        </wps:cNvSpPr>
                        <wps:spPr bwMode="auto">
                          <a:xfrm>
                            <a:off x="2188845" y="694055"/>
                            <a:ext cx="454025" cy="628015"/>
                          </a:xfrm>
                          <a:custGeom>
                            <a:avLst/>
                            <a:gdLst>
                              <a:gd name="T0" fmla="*/ 715 w 715"/>
                              <a:gd name="T1" fmla="*/ 0 h 989"/>
                              <a:gd name="T2" fmla="*/ 715 w 715"/>
                              <a:gd name="T3" fmla="*/ 989 h 989"/>
                              <a:gd name="T4" fmla="*/ 0 w 715"/>
                              <a:gd name="T5" fmla="*/ 989 h 989"/>
                            </a:gdLst>
                            <a:ahLst/>
                            <a:cxnLst>
                              <a:cxn ang="0">
                                <a:pos x="T0" y="T1"/>
                              </a:cxn>
                              <a:cxn ang="0">
                                <a:pos x="T2" y="T3"/>
                              </a:cxn>
                              <a:cxn ang="0">
                                <a:pos x="T4" y="T5"/>
                              </a:cxn>
                            </a:cxnLst>
                            <a:rect l="0" t="0" r="r" b="b"/>
                            <a:pathLst>
                              <a:path w="715" h="989">
                                <a:moveTo>
                                  <a:pt x="715" y="0"/>
                                </a:moveTo>
                                <a:lnTo>
                                  <a:pt x="715" y="989"/>
                                </a:lnTo>
                                <a:lnTo>
                                  <a:pt x="0" y="9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81"/>
                        <wps:cNvSpPr>
                          <a:spLocks/>
                        </wps:cNvSpPr>
                        <wps:spPr bwMode="auto">
                          <a:xfrm>
                            <a:off x="2642870" y="700405"/>
                            <a:ext cx="1364615" cy="1586230"/>
                          </a:xfrm>
                          <a:custGeom>
                            <a:avLst/>
                            <a:gdLst>
                              <a:gd name="T0" fmla="*/ 0 w 2149"/>
                              <a:gd name="T1" fmla="*/ 0 h 2498"/>
                              <a:gd name="T2" fmla="*/ 0 w 2149"/>
                              <a:gd name="T3" fmla="*/ 974 h 2498"/>
                              <a:gd name="T4" fmla="*/ 2149 w 2149"/>
                              <a:gd name="T5" fmla="*/ 974 h 2498"/>
                              <a:gd name="T6" fmla="*/ 2149 w 2149"/>
                              <a:gd name="T7" fmla="*/ 2498 h 2498"/>
                            </a:gdLst>
                            <a:ahLst/>
                            <a:cxnLst>
                              <a:cxn ang="0">
                                <a:pos x="T0" y="T1"/>
                              </a:cxn>
                              <a:cxn ang="0">
                                <a:pos x="T2" y="T3"/>
                              </a:cxn>
                              <a:cxn ang="0">
                                <a:pos x="T4" y="T5"/>
                              </a:cxn>
                              <a:cxn ang="0">
                                <a:pos x="T6" y="T7"/>
                              </a:cxn>
                            </a:cxnLst>
                            <a:rect l="0" t="0" r="r" b="b"/>
                            <a:pathLst>
                              <a:path w="2149" h="2498">
                                <a:moveTo>
                                  <a:pt x="0" y="0"/>
                                </a:moveTo>
                                <a:lnTo>
                                  <a:pt x="0" y="974"/>
                                </a:lnTo>
                                <a:lnTo>
                                  <a:pt x="2149" y="974"/>
                                </a:lnTo>
                                <a:lnTo>
                                  <a:pt x="2149" y="24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0" o:spid="_x0000_s1032" editas="canvas" alt="Title:  Structure of the Public Sector - Description:  Structure of the Public Sector" style="position:absolute;left:0;text-align:left;margin-left:41.15pt;margin-top:5.25pt;width:375.2pt;height:276pt;z-index:-251653632" coordsize="4765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 Structure of the Public Sector" style="position:absolute;width:47650;height:35052;visibility:visible;mso-wrap-style:square">
                  <v:fill o:detectmouseclick="t"/>
                  <v:path o:connecttype="none"/>
                </v:shape>
                <v:rect id="Rectangle 32" o:spid="_x0000_s1034" style="position:absolute;width:37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6C61D1" w:rsidRDefault="006C61D1" w:rsidP="00DC3019">
                        <w:r>
                          <w:rPr>
                            <w:color w:val="000000"/>
                            <w:szCs w:val="24"/>
                            <w:lang w:val="en-US"/>
                          </w:rPr>
                          <w:t xml:space="preserve"> </w:t>
                        </w:r>
                      </w:p>
                    </w:txbxContent>
                  </v:textbox>
                </v:rect>
                <v:rect id="Rectangle 33" o:spid="_x0000_s1035" style="position:absolute;left:21310;top:1562;width:10763;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XsAA&#10;AADcAAAADwAAAGRycy9kb3ducmV2LnhtbERPTYvCMBC9C/6HMII3TSurSDWKiCtePKyK56EZ22Iz&#10;KUnU6q83woK3ebzPmS9bU4s7OV9ZVpAOExDEudUVFwpOx9/BFIQPyBpry6TgSR6Wi25njpm2D/6j&#10;+yEUIoawz1BBGUKTSenzkgz6oW2II3exzmCI0BVSO3zEcFPLUZJMpMGKY0OJDa1Lyq+Hm1GQ6NTt&#10;9usf+cpX2+n5uhnZ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qXsAAAADcAAAADwAAAAAAAAAAAAAAAACYAgAAZHJzL2Rvd25y&#10;ZXYueG1sUEsFBgAAAAAEAAQA9QAAAIUDAAAAAA==&#10;" fillcolor="gray" stroked="f"/>
                <v:rect id="Rectangle 34" o:spid="_x0000_s1036" style="position:absolute;left:21050;top:1562;width:10763;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rect id="Rectangle 35" o:spid="_x0000_s1037" style="position:absolute;left:21050;top:1562;width:10763;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lEsUA&#10;AADcAAAADwAAAGRycy9kb3ducmV2LnhtbERPTWvCQBC9F/oflil4KbpR0ZbUVTTUEBCEaqHXITtN&#10;QrOzMbs10V/fLQje5vE+Z7HqTS3O1LrKsoLxKAJBnFtdcaHg87gdvoJwHlljbZkUXMjBavn4sMBY&#10;244/6HzwhQgh7GJUUHrfxFK6vCSDbmQb4sB929agD7AtpG6xC+GmlpMomkuDFYeGEhtKSsp/Dr9G&#10;wf55ns3edWGzr3QzOe1kkk6viVKDp379BsJT7+/imzvTYf74Bf6fC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USxQAAANwAAAAPAAAAAAAAAAAAAAAAAJgCAABkcnMv&#10;ZG93bnJldi54bWxQSwUGAAAAAAQABAD1AAAAigMAAAAA&#10;" filled="f" strokeweight=".7pt"/>
                <v:rect id="Rectangle 36" o:spid="_x0000_s1038" style="position:absolute;left:22694;top:2070;width:697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6C61D1" w:rsidRDefault="006C61D1" w:rsidP="00DC3019">
                        <w:r w:rsidRPr="00D638C8">
                          <w:rPr>
                            <w:rFonts w:cs="Arial"/>
                            <w:szCs w:val="19"/>
                          </w:rPr>
                          <w:t>Total</w:t>
                        </w:r>
                        <w:r>
                          <w:rPr>
                            <w:color w:val="000000"/>
                            <w:szCs w:val="24"/>
                            <w:lang w:val="en-US"/>
                          </w:rPr>
                          <w:t xml:space="preserve"> </w:t>
                        </w:r>
                        <w:r w:rsidRPr="00D638C8">
                          <w:rPr>
                            <w:rFonts w:cs="Arial"/>
                            <w:szCs w:val="19"/>
                          </w:rPr>
                          <w:t>Public</w:t>
                        </w:r>
                      </w:p>
                    </w:txbxContent>
                  </v:textbox>
                </v:rect>
                <v:rect id="Rectangle 37" o:spid="_x0000_s1039" style="position:absolute;left:30194;top:2070;width:37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rect id="Rectangle 38" o:spid="_x0000_s1040" style="position:absolute;left:24498;top:3873;width:385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6C61D1" w:rsidRDefault="006C61D1" w:rsidP="00DC3019">
                        <w:r w:rsidRPr="00D638C8">
                          <w:rPr>
                            <w:rFonts w:cs="Arial"/>
                            <w:szCs w:val="19"/>
                          </w:rPr>
                          <w:t>Sector</w:t>
                        </w:r>
                      </w:p>
                    </w:txbxContent>
                  </v:textbox>
                </v:rect>
                <v:rect id="Rectangle 39" o:spid="_x0000_s1041" style="position:absolute;left:28384;top:3873;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6C61D1" w:rsidRDefault="006C61D1" w:rsidP="00DC3019">
                        <w:r>
                          <w:rPr>
                            <w:color w:val="000000"/>
                            <w:szCs w:val="24"/>
                            <w:lang w:val="en-US"/>
                          </w:rPr>
                          <w:t xml:space="preserve"> </w:t>
                        </w:r>
                      </w:p>
                    </w:txbxContent>
                  </v:textbox>
                </v:rect>
                <v:rect id="Rectangle 40" o:spid="_x0000_s1042" style="position:absolute;left:11842;top:9372;width:10294;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4l8IA&#10;AADcAAAADwAAAGRycy9kb3ducmV2LnhtbERPTWvCQBC9F/oflil4qxuDFEmzCUFa8eJBK56H7DQJ&#10;yc6G3W1M/fWuUOhtHu9z8nI2g5jI+c6ygtUyAUFcW91xo+D89fm6AeEDssbBMin4JQ9l8fyUY6bt&#10;lY80nUIjYgj7DBW0IYyZlL5uyaBf2pE4ct/WGQwRukZqh9cYbgaZJsmbNNhxbGhxpG1LdX/6MQoS&#10;vXL7w3Ytb3W121z6j9Te7E6pxctcvYMINId/8Z97r+P8NIXH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iXwgAAANwAAAAPAAAAAAAAAAAAAAAAAJgCAABkcnMvZG93&#10;bnJldi54bWxQSwUGAAAAAAQABAD1AAAAhwMAAAAA&#10;" fillcolor="gray" stroked="f"/>
                <v:rect id="Rectangle 41" o:spid="_x0000_s1043" style="position:absolute;left:11601;top:9251;width:10287;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42" o:spid="_x0000_s1044" style="position:absolute;left:11601;top:9251;width:10287;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x2MQA&#10;AADcAAAADwAAAGRycy9kb3ducmV2LnhtbERPTWvCQBC9C/6HZYReSt2YapDoKja0EhAEreB1yE6T&#10;0Oxsmt1q2l/fFQre5vE+Z7nuTSMu1LnasoLJOAJBXFhdc6ng9P72NAfhPLLGxjIp+CEH69VwsMRU&#10;2ysf6HL0pQgh7FJUUHnfplK6oiKDbmxb4sB92M6gD7Arpe7wGsJNI+MoSqTBmkNDhS1lFRWfx2+j&#10;YP+Y5LNXXdr8vH2Jv3Yy2z7/Zko9jPrNAoSn3t/F/+5ch/nxFG7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sdjEAAAA3AAAAA8AAAAAAAAAAAAAAAAAmAIAAGRycy9k&#10;b3ducmV2LnhtbFBLBQYAAAAABAAEAPUAAACJAwAAAAA=&#10;" filled="f" strokeweight=".7pt"/>
                <v:rect id="Rectangle 43" o:spid="_x0000_s1045" style="position:absolute;left:15182;top:9772;width:245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6C61D1" w:rsidRDefault="006C61D1" w:rsidP="00DC3019">
                        <w:r w:rsidRPr="00D638C8">
                          <w:rPr>
                            <w:rFonts w:cs="Arial"/>
                            <w:szCs w:val="19"/>
                          </w:rPr>
                          <w:t>Non</w:t>
                        </w:r>
                      </w:p>
                    </w:txbxContent>
                  </v:textbox>
                </v:rect>
                <v:rect id="Rectangle 44" o:spid="_x0000_s1046" style="position:absolute;left:17805;top:9772;width:44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6C61D1" w:rsidRDefault="006C61D1" w:rsidP="00DC3019">
                        <w:r>
                          <w:rPr>
                            <w:color w:val="000000"/>
                            <w:szCs w:val="24"/>
                            <w:lang w:val="en-US"/>
                          </w:rPr>
                          <w:t>-</w:t>
                        </w:r>
                      </w:p>
                    </w:txbxContent>
                  </v:textbox>
                </v:rect>
                <v:rect id="Rectangle 45" o:spid="_x0000_s1047" style="position:absolute;left:13931;top:11518;width:534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6C61D1" w:rsidRDefault="006C61D1" w:rsidP="00DC3019">
                        <w:r w:rsidRPr="00D638C8">
                          <w:rPr>
                            <w:rFonts w:cs="Arial"/>
                            <w:szCs w:val="19"/>
                          </w:rPr>
                          <w:t>Financial</w:t>
                        </w:r>
                      </w:p>
                    </w:txbxContent>
                  </v:textbox>
                </v:rect>
                <v:rect id="Rectangle 46" o:spid="_x0000_s1048" style="position:absolute;left:19589;top:11518;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6C61D1" w:rsidRDefault="006C61D1" w:rsidP="00DC3019">
                        <w:r>
                          <w:rPr>
                            <w:color w:val="000000"/>
                            <w:szCs w:val="24"/>
                            <w:lang w:val="en-US"/>
                          </w:rPr>
                          <w:t xml:space="preserve"> </w:t>
                        </w:r>
                      </w:p>
                    </w:txbxContent>
                  </v:textbox>
                </v:rect>
                <v:rect id="Rectangle 47" o:spid="_x0000_s1049" style="position:absolute;left:12668;top:13309;width:786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6C61D1" w:rsidRDefault="006C61D1" w:rsidP="00DC3019">
                        <w:r w:rsidRPr="00D638C8">
                          <w:rPr>
                            <w:rFonts w:cs="Arial"/>
                            <w:szCs w:val="19"/>
                          </w:rPr>
                          <w:t>Public</w:t>
                        </w:r>
                        <w:r>
                          <w:rPr>
                            <w:color w:val="000000"/>
                            <w:szCs w:val="24"/>
                            <w:lang w:val="en-US"/>
                          </w:rPr>
                          <w:t xml:space="preserve"> </w:t>
                        </w:r>
                        <w:r w:rsidRPr="00D638C8">
                          <w:rPr>
                            <w:rFonts w:cs="Arial"/>
                            <w:szCs w:val="19"/>
                          </w:rPr>
                          <w:t>Sector</w:t>
                        </w:r>
                      </w:p>
                    </w:txbxContent>
                  </v:textbox>
                </v:rect>
                <v:rect id="Rectangle 48" o:spid="_x0000_s1050" style="position:absolute;left:20834;top:13309;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6C61D1" w:rsidRDefault="006C61D1" w:rsidP="00DC3019">
                        <w:r>
                          <w:rPr>
                            <w:color w:val="000000"/>
                            <w:szCs w:val="24"/>
                            <w:lang w:val="en-US"/>
                          </w:rPr>
                          <w:t xml:space="preserve"> </w:t>
                        </w:r>
                      </w:p>
                    </w:txbxContent>
                  </v:textbox>
                </v:rect>
                <v:rect id="Rectangle 49" o:spid="_x0000_s1051" style="position:absolute;left:3752;top:22745;width:10776;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wPcAA&#10;AADcAAAADwAAAGRycy9kb3ducmV2LnhtbERPTYvCMBC9C/6HMII3TeuKSDWKiCtePKyK56EZ22Iz&#10;KUnU6q83woK3ebzPmS9bU4s7OV9ZVpAOExDEudUVFwpOx9/BFIQPyBpry6TgSR6Wi25njpm2D/6j&#10;+yEUIoawz1BBGUKTSenzkgz6oW2II3exzmCI0BVSO3zEcFPLUZJMpMGKY0OJDa1Lyq+Hm1GQ6NTt&#10;9uuxfOWr7fR83Yzsy26V6vfa1QxEoDZ8xf/unY7zf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9wPcAAAADcAAAADwAAAAAAAAAAAAAAAACYAgAAZHJzL2Rvd25y&#10;ZXYueG1sUEsFBgAAAAAEAAQA9QAAAIUDAAAAAA==&#10;" fillcolor="gray" stroked="f"/>
                <v:rect id="Rectangle 50" o:spid="_x0000_s1052" style="position:absolute;left:3505;top:22606;width:10763;height:8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rect id="Rectangle 51" o:spid="_x0000_s1053" style="position:absolute;left:3505;top:22606;width:10763;height:8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ccUA&#10;AADcAAAADwAAAGRycy9kb3ducmV2LnhtbERP22rCQBB9L/gPywh9KXXTBKWkrsGGVgJCwQv4OmSn&#10;STA7m2a3mvr1riD0bQ7nOvNsMK04Ue8aywpeJhEI4tLqhisF+93n8ysI55E1tpZJwR85yBajhzmm&#10;2p55Q6etr0QIYZeigtr7LpXSlTUZdBPbEQfu2/YGfYB9JXWP5xBuWhlH0UwabDg01NhRXlN53P4a&#10;BV9Ps2L6oStbHFbv8c9a5qvkkiv1OB6WbyA8Df5ffHcXOsxPEr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b9xxQAAANwAAAAPAAAAAAAAAAAAAAAAAJgCAABkcnMv&#10;ZG93bnJldi54bWxQSwUGAAAAAAQABAD1AAAAigMAAAAA&#10;" filled="f" strokeweight=".7pt"/>
                <v:rect id="Rectangle 52" o:spid="_x0000_s1054" style="position:absolute;left:6477;top:23139;width:474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6C61D1" w:rsidRDefault="006C61D1" w:rsidP="00DC3019">
                        <w:r w:rsidRPr="00D638C8">
                          <w:rPr>
                            <w:rFonts w:cs="Arial"/>
                            <w:szCs w:val="19"/>
                          </w:rPr>
                          <w:t>General</w:t>
                        </w:r>
                      </w:p>
                    </w:txbxContent>
                  </v:textbox>
                </v:rect>
                <v:rect id="Rectangle 53" o:spid="_x0000_s1055" style="position:absolute;left:11296;top:23139;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rect id="Rectangle 54" o:spid="_x0000_s1056" style="position:absolute;left:5073;top:24892;width:734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6C61D1" w:rsidRDefault="006C61D1" w:rsidP="00DC3019">
                        <w:r w:rsidRPr="00D638C8">
                          <w:rPr>
                            <w:rFonts w:cs="Arial"/>
                            <w:szCs w:val="19"/>
                          </w:rPr>
                          <w:t>Government</w:t>
                        </w:r>
                      </w:p>
                    </w:txbxContent>
                  </v:textbox>
                </v:rect>
                <v:rect id="Rectangle 55" o:spid="_x0000_s1057" style="position:absolute;left:12680;top:24892;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rect id="Rectangle 56" o:spid="_x0000_s1058" style="position:absolute;left:6934;top:26682;width:385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6C61D1" w:rsidRDefault="006C61D1" w:rsidP="00DC3019">
                        <w:r w:rsidRPr="00D638C8">
                          <w:rPr>
                            <w:rFonts w:cs="Arial"/>
                            <w:szCs w:val="19"/>
                          </w:rPr>
                          <w:t>Sector</w:t>
                        </w:r>
                      </w:p>
                    </w:txbxContent>
                  </v:textbox>
                </v:rect>
                <v:rect id="Rectangle 57" o:spid="_x0000_s1059" style="position:absolute;left:10820;top:26682;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rect id="Rectangle 58" o:spid="_x0000_s1060" style="position:absolute;left:18884;top:22834;width:10764;height:8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m28MA&#10;AADcAAAADwAAAGRycy9kb3ducmV2LnhtbESPQYsCMQyF74L/oUTwph1FFhmtIuKKFw/riucwjTOD&#10;03Roq876681B2FvCe3nvy3LduUY9KMTas4HJOANFXHhbc2ng/Ps9moOKCdli45kM/FGE9arfW2Ju&#10;/ZN/6HFKpZIQjjkaqFJqc61jUZHDOPYtsWhXHxwmWUOpbcCnhLtGT7PsSzusWRoqbGlbUXE73Z2B&#10;zE7C4bid6Vex2c8vt93Uv/zemOGg2yxAJerSv/lzfbCCPxN8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m28MAAADcAAAADwAAAAAAAAAAAAAAAACYAgAAZHJzL2Rv&#10;d25yZXYueG1sUEsFBgAAAAAEAAQA9QAAAIgDAAAAAA==&#10;" fillcolor="gray" stroked="f"/>
                <v:rect id="Rectangle 59" o:spid="_x0000_s1061" style="position:absolute;left:18643;top:22713;width:10763;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rect id="Rectangle 60" o:spid="_x0000_s1062" style="position:absolute;left:18643;top:22713;width:10763;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pl8QA&#10;AADcAAAADwAAAGRycy9kb3ducmV2LnhtbERPTWvCQBC9C/6HZYReSt2YapDoKja0EhAEreB1yE6T&#10;0Oxsmt1q2l/fFQre5vE+Z7nuTSMu1LnasoLJOAJBXFhdc6ng9P72NAfhPLLGxjIp+CEH69VwsMRU&#10;2ysf6HL0pQgh7FJUUHnfplK6oiKDbmxb4sB92M6gD7Arpe7wGsJNI+MoSqTBmkNDhS1lFRWfx2+j&#10;YP+Y5LNXXdr8vH2Jv3Yy2z7/Zko9jPrNAoSn3t/F/+5ch/nTGG7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aZfEAAAA3AAAAA8AAAAAAAAAAAAAAAAAmAIAAGRycy9k&#10;b3ducmV2LnhtbFBLBQYAAAAABAAEAPUAAACJAwAAAAA=&#10;" filled="f" strokeweight=".7pt"/>
                <v:rect id="Rectangle 61" o:spid="_x0000_s1063" style="position:absolute;left:20320;top:23247;width:645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C61D1" w:rsidRDefault="006C61D1" w:rsidP="00DC3019">
                        <w:r w:rsidRPr="00D638C8">
                          <w:rPr>
                            <w:rFonts w:cs="Arial"/>
                            <w:szCs w:val="19"/>
                          </w:rPr>
                          <w:t>Public</w:t>
                        </w:r>
                        <w:r>
                          <w:rPr>
                            <w:color w:val="000000"/>
                            <w:szCs w:val="24"/>
                            <w:lang w:val="en-US"/>
                          </w:rPr>
                          <w:t xml:space="preserve"> </w:t>
                        </w:r>
                        <w:proofErr w:type="gramStart"/>
                        <w:r w:rsidRPr="00D638C8">
                          <w:rPr>
                            <w:rFonts w:cs="Arial"/>
                            <w:szCs w:val="19"/>
                          </w:rPr>
                          <w:t>Non</w:t>
                        </w:r>
                        <w:proofErr w:type="gramEnd"/>
                      </w:p>
                    </w:txbxContent>
                  </v:textbox>
                </v:rect>
                <v:rect id="Rectangle 62" o:spid="_x0000_s1064" style="position:absolute;left:27222;top:23247;width:44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6C61D1" w:rsidRDefault="006C61D1" w:rsidP="00DC3019">
                        <w:r>
                          <w:rPr>
                            <w:color w:val="000000"/>
                            <w:szCs w:val="24"/>
                            <w:lang w:val="en-US"/>
                          </w:rPr>
                          <w:t>-</w:t>
                        </w:r>
                      </w:p>
                    </w:txbxContent>
                  </v:textbox>
                </v:rect>
                <v:rect id="Rectangle 63" o:spid="_x0000_s1065" style="position:absolute;left:21189;top:24993;width:534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6C61D1" w:rsidRDefault="006C61D1" w:rsidP="00DC3019">
                        <w:r w:rsidRPr="00D638C8">
                          <w:rPr>
                            <w:rFonts w:cs="Arial"/>
                            <w:szCs w:val="19"/>
                          </w:rPr>
                          <w:t>Financial</w:t>
                        </w:r>
                      </w:p>
                    </w:txbxContent>
                  </v:textbox>
                </v:rect>
                <v:rect id="Rectangle 64" o:spid="_x0000_s1066" style="position:absolute;left:26841;top:24993;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C61D1" w:rsidRDefault="006C61D1" w:rsidP="00DC3019">
                        <w:r>
                          <w:rPr>
                            <w:color w:val="000000"/>
                            <w:szCs w:val="24"/>
                            <w:lang w:val="en-US"/>
                          </w:rPr>
                          <w:t xml:space="preserve"> </w:t>
                        </w:r>
                      </w:p>
                    </w:txbxContent>
                  </v:textbox>
                </v:rect>
                <v:rect id="Rectangle 65" o:spid="_x0000_s1067" style="position:absolute;left:20046;top:26746;width:764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6C61D1" w:rsidRDefault="006C61D1" w:rsidP="00DC3019">
                        <w:r w:rsidRPr="00D638C8">
                          <w:rPr>
                            <w:rFonts w:cs="Arial"/>
                            <w:szCs w:val="19"/>
                          </w:rPr>
                          <w:t>Corporations</w:t>
                        </w:r>
                      </w:p>
                    </w:txbxContent>
                  </v:textbox>
                </v:rect>
                <v:rect id="Rectangle 66" o:spid="_x0000_s1068" style="position:absolute;left:28003;top:26746;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6C61D1" w:rsidRDefault="006C61D1" w:rsidP="00DC3019">
                        <w:r>
                          <w:rPr>
                            <w:color w:val="000000"/>
                            <w:szCs w:val="24"/>
                            <w:lang w:val="en-US"/>
                          </w:rPr>
                          <w:t xml:space="preserve"> </w:t>
                        </w:r>
                      </w:p>
                    </w:txbxContent>
                  </v:textbox>
                </v:rect>
                <v:rect id="Rectangle 67" o:spid="_x0000_s1069" style="position:absolute;left:22072;top:28536;width:385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6C61D1" w:rsidRDefault="006C61D1" w:rsidP="00DC3019">
                        <w:r w:rsidRPr="00D638C8">
                          <w:rPr>
                            <w:rFonts w:cs="Arial"/>
                            <w:szCs w:val="19"/>
                          </w:rPr>
                          <w:t>Sector</w:t>
                        </w:r>
                      </w:p>
                    </w:txbxContent>
                  </v:textbox>
                </v:rect>
                <v:rect id="Rectangle 68" o:spid="_x0000_s1070" style="position:absolute;left:25958;top:28536;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6C61D1" w:rsidRDefault="006C61D1" w:rsidP="00DC3019">
                        <w:r>
                          <w:rPr>
                            <w:color w:val="000000"/>
                            <w:szCs w:val="24"/>
                            <w:lang w:val="en-US"/>
                          </w:rPr>
                          <w:t xml:space="preserve"> </w:t>
                        </w:r>
                      </w:p>
                    </w:txbxContent>
                  </v:textbox>
                </v:rect>
                <v:rect id="Rectangle 69" o:spid="_x0000_s1071" style="position:absolute;left:34950;top:22834;width:10763;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ncAA&#10;AADcAAAADwAAAGRycy9kb3ducmV2LnhtbERPTYvCMBC9C/6HMII3TSurSDWKiCtePKyK56EZ22Iz&#10;KUnU6q83woK3ebzPmS9bU4s7OV9ZVpAOExDEudUVFwpOx9/BFIQPyBpry6TgSR6Wi25njpm2D/6j&#10;+yEUIoawz1BBGUKTSenzkgz6oW2II3exzmCI0BVSO3zEcFPLUZJMpMGKY0OJDa1Lyq+Hm1GQ6NTt&#10;9usf+cpX2+n5uhnZl90q1e+1qxmIQG34iv/dOx3nj1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VncAAAADcAAAADwAAAAAAAAAAAAAAAACYAgAAZHJzL2Rvd25y&#10;ZXYueG1sUEsFBgAAAAAEAAQA9QAAAIUDAAAAAA==&#10;" fillcolor="gray" stroked="f"/>
                <v:rect id="Rectangle 70" o:spid="_x0000_s1072" style="position:absolute;left:34696;top:22713;width:10757;height:8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71" o:spid="_x0000_s1073" style="position:absolute;left:34696;top:22713;width:10757;height:8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a0cQA&#10;AADcAAAADwAAAGRycy9kb3ducmV2LnhtbERPTWvCQBC9C/0PyxR6Ed2oKBJdpQ1VAoLQKHgdstMk&#10;NDsbs6tGf323IPQ2j/c5y3VnanGl1lWWFYyGEQji3OqKCwXHw2YwB+E8ssbaMim4k4P16qW3xFjb&#10;G3/RNfOFCCHsYlRQet/EUrq8JINuaBviwH3b1qAPsC2kbvEWwk0tx1E0kwYrDg0lNpSUlP9kF6Ng&#10;35+l009d2PS0/RifdzLZTh6JUm+v3fsChKfO/4uf7lSH+dMJ/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WtHEAAAA3AAAAA8AAAAAAAAAAAAAAAAAmAIAAGRycy9k&#10;b3ducmV2LnhtbFBLBQYAAAAABAAEAPUAAACJAwAAAAA=&#10;" filled="f" strokeweight=".7pt"/>
                <v:rect id="Rectangle 72" o:spid="_x0000_s1074" style="position:absolute;left:38125;top:23247;width:363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C61D1" w:rsidRDefault="006C61D1" w:rsidP="00DC3019">
                        <w:r w:rsidRPr="00D638C8">
                          <w:rPr>
                            <w:rFonts w:cs="Arial"/>
                            <w:szCs w:val="19"/>
                          </w:rPr>
                          <w:t>Public</w:t>
                        </w:r>
                        <w:r>
                          <w:rPr>
                            <w:color w:val="000000"/>
                            <w:szCs w:val="24"/>
                            <w:lang w:val="en-US"/>
                          </w:rPr>
                          <w:t xml:space="preserve"> </w:t>
                        </w:r>
                      </w:p>
                    </w:txbxContent>
                  </v:textbox>
                </v:rect>
                <v:rect id="Rectangle 73" o:spid="_x0000_s1075" style="position:absolute;left:37236;top:24993;width:534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6C61D1" w:rsidRDefault="006C61D1" w:rsidP="00DC3019">
                        <w:r w:rsidRPr="00D638C8">
                          <w:rPr>
                            <w:rFonts w:cs="Arial"/>
                            <w:szCs w:val="19"/>
                          </w:rPr>
                          <w:t>Financial</w:t>
                        </w:r>
                        <w:r>
                          <w:rPr>
                            <w:color w:val="000000"/>
                            <w:szCs w:val="24"/>
                            <w:lang w:val="en-US"/>
                          </w:rPr>
                          <w:t xml:space="preserve"> </w:t>
                        </w:r>
                      </w:p>
                    </w:txbxContent>
                  </v:textbox>
                </v:rect>
                <v:rect id="Rectangle 74" o:spid="_x0000_s1076" style="position:absolute;left:35915;top:26746;width:763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C61D1" w:rsidRDefault="006C61D1" w:rsidP="00DC3019">
                        <w:r>
                          <w:rPr>
                            <w:rFonts w:cs="Arial"/>
                            <w:szCs w:val="19"/>
                          </w:rPr>
                          <w:t>C</w:t>
                        </w:r>
                        <w:r w:rsidRPr="00D638C8">
                          <w:rPr>
                            <w:rFonts w:cs="Arial"/>
                            <w:szCs w:val="19"/>
                          </w:rPr>
                          <w:t>orporations</w:t>
                        </w:r>
                      </w:p>
                    </w:txbxContent>
                  </v:textbox>
                </v:rect>
                <v:rect id="Rectangle 75" o:spid="_x0000_s1077" style="position:absolute;left:44049;top:26746;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rect id="Rectangle 76" o:spid="_x0000_s1078" style="position:absolute;left:38125;top:28536;width:385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6C61D1" w:rsidRDefault="006C61D1" w:rsidP="00DC3019">
                        <w:r w:rsidRPr="00D638C8">
                          <w:rPr>
                            <w:rFonts w:cs="Arial"/>
                            <w:szCs w:val="19"/>
                          </w:rPr>
                          <w:t>Sector</w:t>
                        </w:r>
                      </w:p>
                    </w:txbxContent>
                  </v:textbox>
                </v:rect>
                <v:rect id="Rectangle 77" o:spid="_x0000_s1079" style="position:absolute;left:42011;top:28536;width:375;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6C61D1" w:rsidRDefault="006C61D1" w:rsidP="00DC3019">
                        <w:r>
                          <w:rPr>
                            <w:color w:val="000000"/>
                            <w:szCs w:val="24"/>
                            <w:lang w:val="en-US"/>
                          </w:rPr>
                          <w:t xml:space="preserve"> </w:t>
                        </w:r>
                      </w:p>
                    </w:txbxContent>
                  </v:textbox>
                </v:rect>
                <v:shape id="Freeform 78" o:spid="_x0000_s1080" style="position:absolute;left:8883;top:17202;width:7855;height:5391;visibility:visible;mso-wrap-style:square;v-text-anchor:top" coordsize="123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38QA&#10;AADcAAAADwAAAGRycy9kb3ducmV2LnhtbESPQYvCQAyF74L/YYjgRdapspSlOooIguBFu168hU5s&#10;i51M7Yy2++83h4W9JbyX976st4Nr1Ju6UHs2sJgnoIgLb2suDVy/Dx9foEJEtth4JgM/FGC7GY/W&#10;mFnf84XeeSyVhHDI0EAVY5tpHYqKHIa5b4lFu/vOYZS1K7XtsJdw1+hlkqTaYc3SUGFL+4qKR/5y&#10;BvazS3+66Xyhn+n5ReXQFufPmzHTybBbgYo0xH/z3/XRCn4q+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5t/EAAAA3AAAAA8AAAAAAAAAAAAAAAAAmAIAAGRycy9k&#10;b3ducmV2LnhtbFBLBQYAAAAABAAEAPUAAACJAwAAAAA=&#10;" path="m1237,r,425l,425,,849e" filled="f" strokeweight=".7pt">
                  <v:path arrowok="t" o:connecttype="custom" o:connectlocs="785495,0;785495,269875;0,269875;0,539115" o:connectangles="0,0,0,0"/>
                </v:shape>
                <v:shape id="Freeform 79" o:spid="_x0000_s1081" style="position:absolute;left:16738;top:17202;width:7284;height:5499;visibility:visible;mso-wrap-style:square;v-text-anchor:top" coordsize="114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aDr8A&#10;AADcAAAADwAAAGRycy9kb3ducmV2LnhtbERPTYvCMBC9L/gfwgh7W1N3oWg1igoLXreK56EZ22gz&#10;KU1sq7/eLAje5vE+Z7kebC06ar1xrGA6SUAQF04bLhUcD79fMxA+IGusHZOCO3lYr0YfS8y06/mP&#10;ujyUIoawz1BBFUKTSemLiiz6iWuII3d2rcUQYVtK3WIfw20tv5MklRYNx4YKG9pVVFzzm1Wwver7&#10;fmbC9mTmuevN5ZH+dBelPsfDZgEi0BDe4pd7r+P8dAr/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NoOvwAAANwAAAAPAAAAAAAAAAAAAAAAAJgCAABkcnMvZG93bnJl&#10;di54bWxQSwUGAAAAAAQABAD1AAAAhAMAAAAA&#10;" path="m,l,433r1147,l1147,866e" filled="f" strokeweight=".7pt">
                  <v:path arrowok="t" o:connecttype="custom" o:connectlocs="0,0;0,274955;728345,274955;728345,549910" o:connectangles="0,0,0,0"/>
                </v:shape>
                <v:shape id="Freeform 80" o:spid="_x0000_s1082" style="position:absolute;left:21888;top:6940;width:4540;height:6280;visibility:visible;mso-wrap-style:square;v-text-anchor:top" coordsize="7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mb8AA&#10;AADcAAAADwAAAGRycy9kb3ducmV2LnhtbERPS2sCMRC+C/6HMII3TRQfZWsUEQrWk8/7sJlulm4m&#10;yyZdV399Uyh4m4/vOatN5yrRUhNKzxomYwWCOPem5ELD9fIxegMRIrLByjNpeFCAzbrfW2Fm/J1P&#10;1J5jIVIIhww12BjrTMqQW3IYxr4mTtyXbxzGBJtCmgbvKdxVcqrUQjosOTVYrGlnKf8+/zgNx8Nx&#10;25U8ey4/63nrnzelLF61Hg667TuISF18if/de5PmL6bw90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cmb8AAAADcAAAADwAAAAAAAAAAAAAAAACYAgAAZHJzL2Rvd25y&#10;ZXYueG1sUEsFBgAAAAAEAAQA9QAAAIUDAAAAAA==&#10;" path="m715,r,989l,989e" filled="f" strokeweight=".7pt">
                  <v:path arrowok="t" o:connecttype="custom" o:connectlocs="454025,0;454025,628015;0,628015" o:connectangles="0,0,0"/>
                </v:shape>
                <v:shape id="Freeform 81" o:spid="_x0000_s1083" style="position:absolute;left:26428;top:7004;width:13646;height:15862;visibility:visible;mso-wrap-style:square;v-text-anchor:top" coordsize="2149,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NhMQA&#10;AADcAAAADwAAAGRycy9kb3ducmV2LnhtbERPTWvCQBC9F/wPyxR6azaxJUh0lRoQRIRS24O9TbJj&#10;EszOLtlV47/vFgq9zeN9zmI1ml5cafCdZQVZkoIgrq3uuFHw9bl5noHwAVljb5kU3MnDajl5WGCh&#10;7Y0/6HoIjYgh7AtU0IbgCil93ZJBn1hHHLmTHQyGCIdG6gFvMdz0cpqmuTTYcWxo0VHZUn0+XIyC&#10;2fG92x+d/H7Ndemq6rTDbL1T6ulxfJuDCDSGf/Gfe6vj/PwF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TYTEAAAA3AAAAA8AAAAAAAAAAAAAAAAAmAIAAGRycy9k&#10;b3ducmV2LnhtbFBLBQYAAAAABAAEAPUAAACJAwAAAAA=&#10;" path="m,l,974r2149,l2149,2498e" filled="f" strokeweight=".7pt">
                  <v:path arrowok="t" o:connecttype="custom" o:connectlocs="0,0;0,618490;1364615,618490;1364615,1586230" o:connectangles="0,0,0,0"/>
                </v:shape>
                <w10:wrap type="square"/>
              </v:group>
            </w:pict>
          </mc:Fallback>
        </mc:AlternateContent>
      </w:r>
    </w:p>
    <w:p w:rsidR="00566D74" w:rsidRDefault="00566D74" w:rsidP="00405988">
      <w:pPr>
        <w:pStyle w:val="AGRBodyText"/>
      </w:pPr>
    </w:p>
    <w:p w:rsidR="00DC3019" w:rsidRPr="00A04C56" w:rsidRDefault="00DC3019" w:rsidP="0055349B">
      <w:pPr>
        <w:pStyle w:val="AGRHeading1"/>
      </w:pPr>
      <w:r>
        <w:lastRenderedPageBreak/>
        <w:t>Treasurer’s Annual Financial Statement</w:t>
      </w:r>
      <w:r w:rsidRPr="00A04C56">
        <w:t xml:space="preserve"> cont…</w:t>
      </w:r>
    </w:p>
    <w:p w:rsidR="00566D74" w:rsidRDefault="00566D74" w:rsidP="00405988">
      <w:pPr>
        <w:pStyle w:val="AGRBodyText"/>
      </w:pPr>
      <w:r>
        <w:t>A description of the principal sectors that comprise the public sector for reporting purposes under the UPF is as follows: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A description of the principal sectors that comprise the public sector "/>
        <w:tblDescription w:val="A description of the principal sectors that comprise the public sector "/>
      </w:tblPr>
      <w:tblGrid>
        <w:gridCol w:w="4077"/>
        <w:gridCol w:w="4074"/>
      </w:tblGrid>
      <w:tr w:rsidR="00DC3019" w:rsidRPr="00DC3019" w:rsidTr="009B1C68">
        <w:trPr>
          <w:tblHeader/>
        </w:trPr>
        <w:tc>
          <w:tcPr>
            <w:tcW w:w="4077" w:type="dxa"/>
          </w:tcPr>
          <w:p w:rsidR="00DC3019" w:rsidRPr="0038489A" w:rsidRDefault="00DC3019" w:rsidP="0038489A">
            <w:pPr>
              <w:pStyle w:val="AGRBodyText"/>
              <w:ind w:left="0"/>
              <w:rPr>
                <w:b/>
              </w:rPr>
            </w:pPr>
            <w:r w:rsidRPr="0038489A">
              <w:rPr>
                <w:b/>
              </w:rPr>
              <w:t xml:space="preserve">General Government Sector </w:t>
            </w:r>
          </w:p>
        </w:tc>
        <w:tc>
          <w:tcPr>
            <w:tcW w:w="4074" w:type="dxa"/>
          </w:tcPr>
          <w:p w:rsidR="00DC3019" w:rsidRPr="00DC3019" w:rsidRDefault="00DC3019" w:rsidP="0038489A">
            <w:pPr>
              <w:pStyle w:val="AGRBodyText"/>
              <w:ind w:left="0"/>
              <w:jc w:val="left"/>
            </w:pPr>
            <w:r w:rsidRPr="00DC3019">
              <w:t>Comprises those entities that are mainly engaged in the production of goods and/or services outside the normal market mechanism.  Goods and services are provided free of charge or at nominal charges well below their costs of production.</w:t>
            </w:r>
          </w:p>
        </w:tc>
      </w:tr>
      <w:tr w:rsidR="00DC3019" w:rsidRPr="00DC3019" w:rsidTr="00DC3019">
        <w:tc>
          <w:tcPr>
            <w:tcW w:w="4077" w:type="dxa"/>
          </w:tcPr>
          <w:p w:rsidR="00DC3019" w:rsidRPr="0038489A" w:rsidRDefault="00DC3019" w:rsidP="0038489A">
            <w:pPr>
              <w:pStyle w:val="AGRBodyText"/>
              <w:ind w:left="0"/>
              <w:rPr>
                <w:b/>
              </w:rPr>
            </w:pPr>
            <w:r w:rsidRPr="0038489A">
              <w:rPr>
                <w:b/>
              </w:rPr>
              <w:t xml:space="preserve">Public Non Financial Corporation Sector </w:t>
            </w:r>
          </w:p>
        </w:tc>
        <w:tc>
          <w:tcPr>
            <w:tcW w:w="4074" w:type="dxa"/>
          </w:tcPr>
          <w:p w:rsidR="00DC3019" w:rsidRPr="00DC3019" w:rsidRDefault="00DC3019" w:rsidP="0038489A">
            <w:pPr>
              <w:pStyle w:val="AGRBodyText"/>
              <w:ind w:left="0"/>
              <w:jc w:val="left"/>
            </w:pPr>
            <w:r w:rsidRPr="00DC3019">
              <w:t>Comprises those entities that are primarily engaged in the production of goods or services of a non-financial nature, at a price which aims to recover most of the costs involved.</w:t>
            </w:r>
          </w:p>
        </w:tc>
      </w:tr>
      <w:tr w:rsidR="00DC3019" w:rsidRPr="00DC3019" w:rsidTr="00DC3019">
        <w:tc>
          <w:tcPr>
            <w:tcW w:w="4077" w:type="dxa"/>
          </w:tcPr>
          <w:p w:rsidR="00DC3019" w:rsidRPr="0038489A" w:rsidRDefault="00DC3019" w:rsidP="0038489A">
            <w:pPr>
              <w:pStyle w:val="AGRBodyText"/>
              <w:ind w:left="0"/>
              <w:rPr>
                <w:b/>
              </w:rPr>
            </w:pPr>
            <w:r w:rsidRPr="0038489A">
              <w:rPr>
                <w:b/>
              </w:rPr>
              <w:t>Public Financial Corporation Sector</w:t>
            </w:r>
          </w:p>
        </w:tc>
        <w:tc>
          <w:tcPr>
            <w:tcW w:w="4074" w:type="dxa"/>
          </w:tcPr>
          <w:p w:rsidR="00DC3019" w:rsidRPr="00DC3019" w:rsidRDefault="00DC3019" w:rsidP="0038489A">
            <w:pPr>
              <w:pStyle w:val="AGRBodyText"/>
              <w:ind w:left="0"/>
              <w:jc w:val="left"/>
            </w:pPr>
            <w:r w:rsidRPr="00DC3019">
              <w:t>Comprises those entities that perform central banking functions or which have the authority to incur liabilities and acquire financial assets in the market on their own account.</w:t>
            </w:r>
          </w:p>
        </w:tc>
      </w:tr>
      <w:tr w:rsidR="00DC3019" w:rsidRPr="00DC3019" w:rsidTr="00DC3019">
        <w:tc>
          <w:tcPr>
            <w:tcW w:w="4077" w:type="dxa"/>
          </w:tcPr>
          <w:p w:rsidR="00DC3019" w:rsidRPr="0038489A" w:rsidRDefault="00DC3019" w:rsidP="0038489A">
            <w:pPr>
              <w:pStyle w:val="AGRBodyText"/>
              <w:ind w:left="0"/>
              <w:rPr>
                <w:b/>
              </w:rPr>
            </w:pPr>
            <w:r w:rsidRPr="0038489A">
              <w:rPr>
                <w:b/>
              </w:rPr>
              <w:t>Total Public Sector</w:t>
            </w:r>
          </w:p>
        </w:tc>
        <w:tc>
          <w:tcPr>
            <w:tcW w:w="4074" w:type="dxa"/>
          </w:tcPr>
          <w:p w:rsidR="00DC3019" w:rsidRPr="00DC3019" w:rsidRDefault="00DC3019" w:rsidP="0038489A">
            <w:pPr>
              <w:pStyle w:val="AGRBodyText"/>
              <w:ind w:left="0"/>
              <w:jc w:val="left"/>
            </w:pPr>
            <w:r w:rsidRPr="00DC3019">
              <w:t>Comprises the General Government, Non Financial Corporation and Financial Corporation sectors after eliminating inter-sector transactions and balances in order to present the relationship between the total public sector and the “outside world”.</w:t>
            </w:r>
          </w:p>
        </w:tc>
      </w:tr>
    </w:tbl>
    <w:p w:rsidR="00DC3019" w:rsidRPr="00A04C56" w:rsidRDefault="00DC3019" w:rsidP="0055349B">
      <w:pPr>
        <w:pStyle w:val="AGRHeading1"/>
      </w:pPr>
      <w:r>
        <w:lastRenderedPageBreak/>
        <w:t>Treasurer’s Annual Financial Statement</w:t>
      </w:r>
      <w:r w:rsidRPr="00A04C56">
        <w:t xml:space="preserve"> cont…</w:t>
      </w:r>
    </w:p>
    <w:p w:rsidR="00566D74" w:rsidRDefault="00566D74" w:rsidP="00566D74">
      <w:pPr>
        <w:pStyle w:val="AGRHeading3"/>
      </w:pPr>
      <w:r>
        <w:t>The Principles of Consolidation</w:t>
      </w:r>
    </w:p>
    <w:p w:rsidR="00566D74" w:rsidRDefault="00566D74" w:rsidP="00405988">
      <w:pPr>
        <w:pStyle w:val="AGRBodyText"/>
      </w:pPr>
      <w:r>
        <w:t>The financial statements for each of the entities that lie within a particular sector are consolidated to provide information about that sector, and are then consolidated further to provide information about the total public sector.  Consolidation, for the purposes of the TAFS, involves initially the elimination of all intra-sector transactions and balances in order to provide a picture of the relationship between each sector and the rest of government, and other sectors of the economy.  Inter-sector transactions and balances are then eliminated to provide a picture the relationship between the total public sector and the “outside world”.</w:t>
      </w:r>
    </w:p>
    <w:p w:rsidR="00566D74" w:rsidRDefault="00566D74" w:rsidP="00405988">
      <w:pPr>
        <w:pStyle w:val="AGRBodyText"/>
      </w:pPr>
      <w:r>
        <w:t>The starting point for the consolidation of the TAFS is the identification of those entities that are deemed to be “controlled” by the Northern Territory Government.  These are listed, by sector, at Note 41 to the TAFS.</w:t>
      </w:r>
    </w:p>
    <w:p w:rsidR="00566D74" w:rsidRDefault="00566D74" w:rsidP="00405988">
      <w:pPr>
        <w:pStyle w:val="AGRBodyText"/>
      </w:pPr>
      <w:r>
        <w:t>The consolidated financial statements for the Total Public Sector comprise all Agencies, Government Business Divisions, Government Owned Corporations, the Territory Insurance Office and other entities that are deemed to be controlled by the Northern Territory Government.  The TAFS consolidation process involves the aggregation of all entities’ financial reports into a single set of financial statements after eliminating inter and intra sector transactions and balances in the process.</w:t>
      </w:r>
    </w:p>
    <w:p w:rsidR="00566D74" w:rsidRDefault="00566D74" w:rsidP="00405988">
      <w:pPr>
        <w:pStyle w:val="AGRBodyText"/>
      </w:pPr>
      <w:r>
        <w:t>The principal determinant as to whether an entity is included in the TAFS is “control”, which is the capacity of the Northern Territory Government to dominate the financial and operating policies of that entity so as to enable it to operate with the Government in pursuing the Government’s own objectives.  Important indicators of the existence of control include the extent to which an entity is accountable to executive government or to a particular Minister, and the extent to which the Government has a residual financial interest in the net assets of the other entity.</w:t>
      </w:r>
    </w:p>
    <w:p w:rsidR="00DC3019" w:rsidRPr="00A04C56" w:rsidRDefault="00DC3019" w:rsidP="0055349B">
      <w:pPr>
        <w:pStyle w:val="AGRHeading1"/>
      </w:pPr>
      <w:r>
        <w:lastRenderedPageBreak/>
        <w:t>Treasurer’s Annual Financial Statement</w:t>
      </w:r>
      <w:r w:rsidRPr="00A04C56">
        <w:t xml:space="preserve"> cont…</w:t>
      </w:r>
    </w:p>
    <w:p w:rsidR="00566D74" w:rsidRDefault="00566D74" w:rsidP="00566D74">
      <w:pPr>
        <w:pStyle w:val="AGRHeading3"/>
      </w:pPr>
      <w:r>
        <w:t>Entities Excluded From the TAFS</w:t>
      </w:r>
    </w:p>
    <w:p w:rsidR="00566D74" w:rsidRDefault="00566D74" w:rsidP="00405988">
      <w:pPr>
        <w:pStyle w:val="AGRBodyText"/>
      </w:pPr>
      <w:r>
        <w:t xml:space="preserve">The entities listed below have not been consolidated into the TAFS because they are not considered to have satisfied the control test outlined above:  </w:t>
      </w:r>
    </w:p>
    <w:p w:rsidR="00566D74" w:rsidRDefault="00566D74" w:rsidP="00405988">
      <w:pPr>
        <w:pStyle w:val="AGRBulletText"/>
      </w:pPr>
      <w:r>
        <w:t>Charles Darwin University</w:t>
      </w:r>
    </w:p>
    <w:p w:rsidR="00566D74" w:rsidRDefault="00566D74" w:rsidP="00405988">
      <w:pPr>
        <w:pStyle w:val="AGRBulletText"/>
      </w:pPr>
      <w:r>
        <w:t>Cobourg Peninsula Sanctuary and Marine Park Board</w:t>
      </w:r>
    </w:p>
    <w:p w:rsidR="00566D74" w:rsidRDefault="00566D74" w:rsidP="00405988">
      <w:pPr>
        <w:pStyle w:val="AGRBulletText"/>
      </w:pPr>
      <w:r>
        <w:t>Conservation Land Corporation</w:t>
      </w:r>
    </w:p>
    <w:p w:rsidR="00566D74" w:rsidRDefault="00566D74" w:rsidP="00405988">
      <w:pPr>
        <w:pStyle w:val="AGRBulletText"/>
      </w:pPr>
      <w:r>
        <w:t>Legislative Assembly Members’ Superannuation Trust</w:t>
      </w:r>
    </w:p>
    <w:p w:rsidR="00566D74" w:rsidRDefault="00566D74" w:rsidP="00405988">
      <w:pPr>
        <w:pStyle w:val="AGRBulletText"/>
      </w:pPr>
      <w:r>
        <w:t>Local Government/Regional Councils</w:t>
      </w:r>
    </w:p>
    <w:p w:rsidR="00566D74" w:rsidRDefault="00566D74" w:rsidP="00405988">
      <w:pPr>
        <w:pStyle w:val="AGRBulletText"/>
      </w:pPr>
      <w:r>
        <w:t>Nitmiluk (Katherine Gorge) National Park Board</w:t>
      </w:r>
    </w:p>
    <w:p w:rsidR="00566D74" w:rsidRDefault="00566D74" w:rsidP="00405988">
      <w:pPr>
        <w:pStyle w:val="AGRBulletText"/>
      </w:pPr>
      <w:r>
        <w:t>Northern Territory Government and Public Authorities Employees’ Superannuation Fund</w:t>
      </w:r>
    </w:p>
    <w:p w:rsidR="00566D74" w:rsidRDefault="00566D74" w:rsidP="00405988">
      <w:pPr>
        <w:pStyle w:val="AGRBulletText"/>
      </w:pPr>
      <w:r>
        <w:t>Northern Territory Grants Commission</w:t>
      </w:r>
    </w:p>
    <w:p w:rsidR="00566D74" w:rsidRDefault="00566D74" w:rsidP="00405988">
      <w:pPr>
        <w:pStyle w:val="AGRBulletText"/>
      </w:pPr>
      <w:r>
        <w:t>Northern Territory Land Corporation</w:t>
      </w:r>
    </w:p>
    <w:p w:rsidR="00566D74" w:rsidRDefault="00566D74" w:rsidP="00405988">
      <w:pPr>
        <w:pStyle w:val="AGRBulletText"/>
      </w:pPr>
      <w:r>
        <w:t>Northern Territory Police Supplementary Benefit Scheme</w:t>
      </w:r>
    </w:p>
    <w:p w:rsidR="00566D74" w:rsidRDefault="00566D74" w:rsidP="00405988">
      <w:pPr>
        <w:pStyle w:val="AGRBulletText"/>
      </w:pPr>
      <w:r>
        <w:t>Public Trustee Common Funds</w:t>
      </w:r>
    </w:p>
    <w:p w:rsidR="00566D74" w:rsidRDefault="00566D74" w:rsidP="00405988">
      <w:pPr>
        <w:pStyle w:val="AGRBulletText"/>
      </w:pPr>
      <w:r>
        <w:t>Surveyors Board of the Northern Territory of Australia</w:t>
      </w:r>
    </w:p>
    <w:p w:rsidR="00566D74" w:rsidRDefault="00566D74" w:rsidP="00405988">
      <w:pPr>
        <w:pStyle w:val="AGRBodyText"/>
      </w:pPr>
      <w:r>
        <w:t>While the TAFS excludes superannuation schemes, as noted above, on the grounds that the schemes themselves are neither controlled by the Government nor are their assets available to the Government, it does include the unfunded superannuation liabilities of the Government.</w:t>
      </w:r>
    </w:p>
    <w:p w:rsidR="00566D74" w:rsidRDefault="00566D74" w:rsidP="00405988">
      <w:pPr>
        <w:pStyle w:val="AGRBodyText"/>
      </w:pPr>
      <w:r>
        <w:t>Most assets and liabilities of the public sector that can be said to be controlled by the Northern Territory Government have been included as part of the TAFS.  However, some assets and liabilities of Territory schools, and some heritage or cultural assets have not been included either because reliable information was not available or because reliable measurement was not possible.  This is an area where it is expected that information will be incorporated progressively into TAFS as systems are developed or improved, or where better information becomes available.</w:t>
      </w:r>
    </w:p>
    <w:p w:rsidR="00DC3019" w:rsidRPr="00A04C56" w:rsidRDefault="00DC3019" w:rsidP="0055349B">
      <w:pPr>
        <w:pStyle w:val="AGRHeading1"/>
      </w:pPr>
      <w:r>
        <w:lastRenderedPageBreak/>
        <w:t>Treasurer’s Annual Financial Statement</w:t>
      </w:r>
      <w:r w:rsidRPr="00A04C56">
        <w:t xml:space="preserve"> cont…</w:t>
      </w:r>
    </w:p>
    <w:p w:rsidR="00566D74" w:rsidRDefault="00566D74" w:rsidP="00566D74">
      <w:pPr>
        <w:pStyle w:val="AGRHeading3"/>
      </w:pPr>
      <w:r>
        <w:t>The role of accounting standards in public sector financial reporting</w:t>
      </w:r>
    </w:p>
    <w:p w:rsidR="00566D74" w:rsidRDefault="00566D74" w:rsidP="00405988">
      <w:pPr>
        <w:pStyle w:val="AGRBodyText"/>
      </w:pPr>
      <w:r>
        <w:t>The role of accounting standards is to achieve uniformity in accounting so that two different entities reporting the same events will report upon them in the same way.  In Australia, the role of developing and issuing accounting standards rests with the Australian Accounting Standards Board</w:t>
      </w:r>
      <w:r w:rsidR="00194EDC">
        <w:t xml:space="preserve"> (AASB)</w:t>
      </w:r>
      <w:r>
        <w:t xml:space="preserve">, a Commonwealth statutory body established pursuant to the </w:t>
      </w:r>
      <w:r w:rsidRPr="00082C6B">
        <w:rPr>
          <w:i/>
        </w:rPr>
        <w:t>Australian Securities and Investments Commission Act</w:t>
      </w:r>
      <w:r>
        <w:t>.</w:t>
      </w:r>
    </w:p>
    <w:p w:rsidR="00566D74" w:rsidRDefault="00566D74" w:rsidP="00405988">
      <w:pPr>
        <w:pStyle w:val="AGRBodyText"/>
      </w:pPr>
      <w:r>
        <w:t xml:space="preserve">Accounting standards issued by the AASB have the force of law in the case of corporations that operate under the </w:t>
      </w:r>
      <w:r w:rsidRPr="00082C6B">
        <w:rPr>
          <w:i/>
        </w:rPr>
        <w:t>Commonwealth Corporations Act</w:t>
      </w:r>
      <w:r>
        <w:t xml:space="preserve"> and are also given force in the public sector in all jurisdictions by either Acts of Parliament or by delegated legislation such as Treasurer’s Directions in the Northern Territory.</w:t>
      </w:r>
    </w:p>
    <w:p w:rsidR="00566D74" w:rsidRDefault="00566D74" w:rsidP="00405988">
      <w:pPr>
        <w:pStyle w:val="AGRBodyText"/>
      </w:pPr>
      <w:r>
        <w:t xml:space="preserve">The effect of Treasurer’s Directions is to require all Agencies to adhere to accounting standards when preparing financial statements.  In the case of the Treasurer’s Annual Financial Statements, the </w:t>
      </w:r>
      <w:r w:rsidRPr="00082C6B">
        <w:rPr>
          <w:i/>
        </w:rPr>
        <w:t>Fiscal Integrity and Transparency Act</w:t>
      </w:r>
      <w:r>
        <w:t xml:space="preserve"> requires the Treasurer to prepare reports that comply with external reporting standards, which are defined as being Government Finance Statistics Australia: Concepts Sources and Methods (GFS), and Australian Accounting Standards.</w:t>
      </w:r>
    </w:p>
    <w:p w:rsidR="00566D74" w:rsidRDefault="00566D74" w:rsidP="00405988">
      <w:pPr>
        <w:pStyle w:val="AGRBodyText"/>
      </w:pPr>
      <w:r>
        <w:t xml:space="preserve">The issue by the AASB of the accounting standard AASB 1049 </w:t>
      </w:r>
      <w:r w:rsidRPr="00082C6B">
        <w:rPr>
          <w:i/>
        </w:rPr>
        <w:t>Whole of Government and General Government Sector Financial Reporting</w:t>
      </w:r>
      <w:r>
        <w:t xml:space="preserve"> in October 2007 draws together the principles set out in GFS and those in accounting standards with the result that compliance by the Treasurer with AASB 1049 will ensure compliance with the </w:t>
      </w:r>
      <w:r w:rsidRPr="00082C6B">
        <w:rPr>
          <w:i/>
        </w:rPr>
        <w:t>Fiscal Integrity and Transparency Act</w:t>
      </w:r>
      <w:r>
        <w:t>.</w:t>
      </w:r>
    </w:p>
    <w:p w:rsidR="00DC3019" w:rsidRPr="00A04C56" w:rsidRDefault="00DC3019" w:rsidP="0055349B">
      <w:pPr>
        <w:pStyle w:val="AGRHeading1"/>
      </w:pPr>
      <w:r>
        <w:lastRenderedPageBreak/>
        <w:t>Treasurer’s Annual Financial Statement</w:t>
      </w:r>
      <w:r w:rsidRPr="00A04C56">
        <w:t xml:space="preserve"> cont…</w:t>
      </w:r>
    </w:p>
    <w:p w:rsidR="00566D74" w:rsidRDefault="00566D74" w:rsidP="00DC3019">
      <w:pPr>
        <w:pStyle w:val="AGRHeading3"/>
      </w:pPr>
      <w:r>
        <w:t>Key Fiscal Measures in the Treasurer’s Annual Financial Statements</w:t>
      </w:r>
    </w:p>
    <w:p w:rsidR="00566D74" w:rsidRDefault="00566D74" w:rsidP="00405988">
      <w:pPr>
        <w:pStyle w:val="AGRBodyText"/>
      </w:pPr>
      <w:r>
        <w:t>At various points in this report, reference will be made to several key financial measures in the TAFS, drawn from the operating statement and the balance sheet.  The principal operating statement measures are:</w:t>
      </w:r>
    </w:p>
    <w:p w:rsidR="00566D74" w:rsidRDefault="00566D74" w:rsidP="00405988">
      <w:pPr>
        <w:pStyle w:val="AGRBodyText"/>
      </w:pPr>
      <w:proofErr w:type="gramStart"/>
      <w:r w:rsidRPr="00DC3019">
        <w:rPr>
          <w:b/>
        </w:rPr>
        <w:t>Net Operating Balance</w:t>
      </w:r>
      <w:r>
        <w:t xml:space="preserve"> – the excess of revenue from transactions over expenses from transactions, excluding transactions involving the acquisition of capital assets.</w:t>
      </w:r>
      <w:proofErr w:type="gramEnd"/>
      <w:r>
        <w:t xml:space="preserve">  The net operating balance encompasses the full cost of providing government services and provides a good measure of the sustainability of a government’s fiscal position over time, while also providing an indication of the sustainability of the existing level of government services.</w:t>
      </w:r>
    </w:p>
    <w:p w:rsidR="00566D74" w:rsidRDefault="00566D74" w:rsidP="00405988">
      <w:pPr>
        <w:pStyle w:val="AGRBodyText"/>
      </w:pPr>
      <w:r w:rsidRPr="00DC3019">
        <w:rPr>
          <w:b/>
        </w:rPr>
        <w:t>Net Lending or Borrowing, or Fiscal Balance</w:t>
      </w:r>
      <w:r>
        <w:t xml:space="preserve"> – is a measure of a government’s investment-saving balance.  A fiscal surplus indicates that a government is saving more than is required to finance all of its investment spending and has therefore not been required to draw upon the savings of other sectors to finance its consumption and capital spending.</w:t>
      </w:r>
    </w:p>
    <w:p w:rsidR="00DC3019" w:rsidRPr="00A04C56" w:rsidRDefault="00DC3019" w:rsidP="0055349B">
      <w:pPr>
        <w:pStyle w:val="AGRHeading1"/>
      </w:pPr>
      <w:r>
        <w:lastRenderedPageBreak/>
        <w:t>Treasurer’s Annual Financial Statement</w:t>
      </w:r>
      <w:r w:rsidRPr="00A04C56">
        <w:t xml:space="preserve"> cont…</w:t>
      </w:r>
    </w:p>
    <w:p w:rsidR="00D73B0D" w:rsidRDefault="00D73B0D" w:rsidP="00405988">
      <w:pPr>
        <w:pStyle w:val="AGRBodyText"/>
      </w:pPr>
      <w:r>
        <w:t>The relationship between these measures of performance is summarised below:</w:t>
      </w:r>
    </w:p>
    <w:p w:rsidR="00D73B0D" w:rsidRPr="00111133" w:rsidRDefault="00D73B0D" w:rsidP="00111133">
      <w:pPr>
        <w:pStyle w:val="AGRTableText"/>
        <w:jc w:val="center"/>
        <w:rPr>
          <w:b/>
          <w:bCs/>
        </w:rPr>
      </w:pPr>
      <w:r w:rsidRPr="00111133">
        <w:rPr>
          <w:b/>
          <w:bCs/>
        </w:rPr>
        <w:t>Figure 2</w:t>
      </w:r>
    </w:p>
    <w:p w:rsidR="00D73B0D" w:rsidRDefault="009928EB" w:rsidP="00405988">
      <w:pPr>
        <w:pStyle w:val="AGRBodyText"/>
      </w:pPr>
      <w:r>
        <w:rPr>
          <w:noProof/>
          <w:lang w:eastAsia="en-AU"/>
        </w:rPr>
        <mc:AlternateContent>
          <mc:Choice Requires="wpg">
            <w:drawing>
              <wp:anchor distT="0" distB="0" distL="114300" distR="114300" simplePos="0" relativeHeight="251661824" behindDoc="1" locked="0" layoutInCell="1" allowOverlap="1">
                <wp:simplePos x="0" y="0"/>
                <wp:positionH relativeFrom="column">
                  <wp:posOffset>1094105</wp:posOffset>
                </wp:positionH>
                <wp:positionV relativeFrom="paragraph">
                  <wp:posOffset>79375</wp:posOffset>
                </wp:positionV>
                <wp:extent cx="4309745" cy="5647690"/>
                <wp:effectExtent l="13335" t="8890" r="10795" b="10795"/>
                <wp:wrapNone/>
                <wp:docPr id="31" name="Group 12" descr="The relationship between these measures of performance " title="The relationship between these measures of performanc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9745" cy="5647690"/>
                          <a:chOff x="2421" y="4144"/>
                          <a:chExt cx="6787" cy="8894"/>
                        </a:xfrm>
                      </wpg:grpSpPr>
                      <wps:wsp>
                        <wps:cNvPr id="96" name="Text Box 13"/>
                        <wps:cNvSpPr txBox="1">
                          <a:spLocks noChangeArrowheads="1"/>
                        </wps:cNvSpPr>
                        <wps:spPr bwMode="auto">
                          <a:xfrm>
                            <a:off x="2421" y="4144"/>
                            <a:ext cx="2835" cy="1124"/>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Revenue from transactions</w:t>
                              </w:r>
                            </w:p>
                          </w:txbxContent>
                        </wps:txbx>
                        <wps:bodyPr rot="0" vert="horz" wrap="square" lIns="91440" tIns="45720" rIns="91440" bIns="45720" anchor="t" anchorCtr="0" upright="1">
                          <a:noAutofit/>
                        </wps:bodyPr>
                      </wps:wsp>
                      <wps:wsp>
                        <wps:cNvPr id="97" name="Text Box 14"/>
                        <wps:cNvSpPr txBox="1">
                          <a:spLocks noChangeArrowheads="1"/>
                        </wps:cNvSpPr>
                        <wps:spPr bwMode="auto">
                          <a:xfrm>
                            <a:off x="2421" y="5725"/>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t>Expenses from transactions</w:t>
                              </w:r>
                            </w:p>
                          </w:txbxContent>
                        </wps:txbx>
                        <wps:bodyPr rot="0" vert="horz" wrap="square" lIns="91440" tIns="45720" rIns="91440" bIns="45720" anchor="t" anchorCtr="0" upright="1">
                          <a:noAutofit/>
                        </wps:bodyPr>
                      </wps:wsp>
                      <wps:wsp>
                        <wps:cNvPr id="98" name="Text Box 15"/>
                        <wps:cNvSpPr txBox="1">
                          <a:spLocks noChangeArrowheads="1"/>
                        </wps:cNvSpPr>
                        <wps:spPr bwMode="auto">
                          <a:xfrm>
                            <a:off x="2421" y="7014"/>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Net Operating Balance</w:t>
                              </w:r>
                            </w:p>
                          </w:txbxContent>
                        </wps:txbx>
                        <wps:bodyPr rot="0" vert="horz" wrap="square" lIns="91440" tIns="45720" rIns="91440" bIns="45720" anchor="t" anchorCtr="0" upright="1">
                          <a:noAutofit/>
                        </wps:bodyPr>
                      </wps:wsp>
                      <wps:wsp>
                        <wps:cNvPr id="99" name="Text Box 16"/>
                        <wps:cNvSpPr txBox="1">
                          <a:spLocks noChangeArrowheads="1"/>
                        </wps:cNvSpPr>
                        <wps:spPr bwMode="auto">
                          <a:xfrm>
                            <a:off x="2421" y="8313"/>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Other Economic Flows</w:t>
                              </w:r>
                            </w:p>
                          </w:txbxContent>
                        </wps:txbx>
                        <wps:bodyPr rot="0" vert="horz" wrap="square" lIns="91440" tIns="45720" rIns="91440" bIns="45720" anchor="t" anchorCtr="0" upright="1">
                          <a:noAutofit/>
                        </wps:bodyPr>
                      </wps:wsp>
                      <wps:wsp>
                        <wps:cNvPr id="100" name="Text Box 17"/>
                        <wps:cNvSpPr txBox="1">
                          <a:spLocks noChangeArrowheads="1"/>
                        </wps:cNvSpPr>
                        <wps:spPr bwMode="auto">
                          <a:xfrm>
                            <a:off x="2421" y="9610"/>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Operating Result</w:t>
                              </w:r>
                            </w:p>
                          </w:txbxContent>
                        </wps:txbx>
                        <wps:bodyPr rot="0" vert="horz" wrap="square" lIns="91440" tIns="45720" rIns="91440" bIns="45720" anchor="t" anchorCtr="0" upright="1">
                          <a:noAutofit/>
                        </wps:bodyPr>
                      </wps:wsp>
                      <wps:wsp>
                        <wps:cNvPr id="101" name="Text Box 18"/>
                        <wps:cNvSpPr txBox="1">
                          <a:spLocks noChangeArrowheads="1"/>
                        </wps:cNvSpPr>
                        <wps:spPr bwMode="auto">
                          <a:xfrm>
                            <a:off x="2421" y="10895"/>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Other Economic Flows</w:t>
                              </w:r>
                            </w:p>
                          </w:txbxContent>
                        </wps:txbx>
                        <wps:bodyPr rot="0" vert="horz" wrap="square" lIns="91440" tIns="45720" rIns="91440" bIns="45720" anchor="t" anchorCtr="0" upright="1">
                          <a:noAutofit/>
                        </wps:bodyPr>
                      </wps:wsp>
                      <wps:wsp>
                        <wps:cNvPr id="102" name="Rectangle 19"/>
                        <wps:cNvSpPr>
                          <a:spLocks noChangeArrowheads="1"/>
                        </wps:cNvSpPr>
                        <wps:spPr bwMode="auto">
                          <a:xfrm>
                            <a:off x="6626" y="7024"/>
                            <a:ext cx="2431" cy="788"/>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t>Net Acquisition of Non-Financial Assets</w:t>
                              </w:r>
                            </w:p>
                          </w:txbxContent>
                        </wps:txbx>
                        <wps:bodyPr rot="0" vert="horz" wrap="square" lIns="91440" tIns="45720" rIns="91440" bIns="45720" anchor="t" anchorCtr="0" upright="1">
                          <a:noAutofit/>
                        </wps:bodyPr>
                      </wps:wsp>
                      <wps:wsp>
                        <wps:cNvPr id="103" name="Rectangle 20"/>
                        <wps:cNvSpPr>
                          <a:spLocks noChangeArrowheads="1"/>
                        </wps:cNvSpPr>
                        <wps:spPr bwMode="auto">
                          <a:xfrm>
                            <a:off x="6674" y="8299"/>
                            <a:ext cx="2534" cy="130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t>Fiscal Balance</w:t>
                              </w:r>
                              <w:r>
                                <w:br/>
                                <w:t>or</w:t>
                              </w:r>
                              <w:r>
                                <w:br/>
                                <w:t>Net Lending/Borrowing</w:t>
                              </w:r>
                            </w:p>
                          </w:txbxContent>
                        </wps:txbx>
                        <wps:bodyPr rot="0" vert="horz" wrap="square" lIns="91440" tIns="45720" rIns="91440" bIns="45720" anchor="t" anchorCtr="0" upright="1">
                          <a:noAutofit/>
                        </wps:bodyPr>
                      </wps:wsp>
                      <wps:wsp>
                        <wps:cNvPr id="104" name="Rectangle 21"/>
                        <wps:cNvSpPr>
                          <a:spLocks noChangeArrowheads="1"/>
                        </wps:cNvSpPr>
                        <wps:spPr bwMode="auto">
                          <a:xfrm>
                            <a:off x="2421" y="12208"/>
                            <a:ext cx="2835" cy="830"/>
                          </a:xfrm>
                          <a:prstGeom prst="rect">
                            <a:avLst/>
                          </a:prstGeom>
                          <a:solidFill>
                            <a:srgbClr val="FFFFFF"/>
                          </a:solidFill>
                          <a:ln w="9525">
                            <a:solidFill>
                              <a:srgbClr val="000000"/>
                            </a:solidFill>
                            <a:miter lim="800000"/>
                            <a:headEnd/>
                            <a:tailEnd/>
                          </a:ln>
                        </wps:spPr>
                        <wps:txbx>
                          <w:txbxContent>
                            <w:p w:rsidR="006C61D1" w:rsidRDefault="006C61D1" w:rsidP="00D73B0D">
                              <w:pPr>
                                <w:jc w:val="center"/>
                              </w:pPr>
                              <w:r>
                                <w:br/>
                                <w:t>Comprehensive Result</w:t>
                              </w:r>
                            </w:p>
                          </w:txbxContent>
                        </wps:txbx>
                        <wps:bodyPr rot="0" vert="horz" wrap="square" lIns="91440" tIns="45720" rIns="91440" bIns="45720" anchor="t" anchorCtr="0" upright="1">
                          <a:noAutofit/>
                        </wps:bodyPr>
                      </wps:wsp>
                      <wps:wsp>
                        <wps:cNvPr id="105" name="AutoShape 22"/>
                        <wps:cNvSpPr>
                          <a:spLocks noChangeArrowheads="1"/>
                        </wps:cNvSpPr>
                        <wps:spPr bwMode="auto">
                          <a:xfrm>
                            <a:off x="5270" y="7613"/>
                            <a:ext cx="1309" cy="180"/>
                          </a:xfrm>
                          <a:prstGeom prst="rightArrow">
                            <a:avLst>
                              <a:gd name="adj1" fmla="val 50000"/>
                              <a:gd name="adj2" fmla="val 181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23"/>
                        <wps:cNvSpPr>
                          <a:spLocks noChangeArrowheads="1"/>
                        </wps:cNvSpPr>
                        <wps:spPr bwMode="auto">
                          <a:xfrm>
                            <a:off x="3730" y="5256"/>
                            <a:ext cx="203" cy="460"/>
                          </a:xfrm>
                          <a:prstGeom prst="downArrow">
                            <a:avLst>
                              <a:gd name="adj1" fmla="val 50000"/>
                              <a:gd name="adj2" fmla="val 56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24"/>
                        <wps:cNvSpPr>
                          <a:spLocks noChangeArrowheads="1"/>
                        </wps:cNvSpPr>
                        <wps:spPr bwMode="auto">
                          <a:xfrm>
                            <a:off x="3746" y="6552"/>
                            <a:ext cx="203" cy="459"/>
                          </a:xfrm>
                          <a:prstGeom prst="downArrow">
                            <a:avLst>
                              <a:gd name="adj1" fmla="val 50000"/>
                              <a:gd name="adj2" fmla="val 565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25"/>
                        <wps:cNvSpPr>
                          <a:spLocks noChangeArrowheads="1"/>
                        </wps:cNvSpPr>
                        <wps:spPr bwMode="auto">
                          <a:xfrm>
                            <a:off x="3730" y="7849"/>
                            <a:ext cx="203" cy="459"/>
                          </a:xfrm>
                          <a:prstGeom prst="downArrow">
                            <a:avLst>
                              <a:gd name="adj1" fmla="val 50000"/>
                              <a:gd name="adj2" fmla="val 565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AutoShape 26"/>
                        <wps:cNvSpPr>
                          <a:spLocks noChangeArrowheads="1"/>
                        </wps:cNvSpPr>
                        <wps:spPr bwMode="auto">
                          <a:xfrm>
                            <a:off x="3746" y="9138"/>
                            <a:ext cx="203" cy="459"/>
                          </a:xfrm>
                          <a:prstGeom prst="downArrow">
                            <a:avLst>
                              <a:gd name="adj1" fmla="val 50000"/>
                              <a:gd name="adj2" fmla="val 565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27"/>
                        <wps:cNvSpPr>
                          <a:spLocks noChangeArrowheads="1"/>
                        </wps:cNvSpPr>
                        <wps:spPr bwMode="auto">
                          <a:xfrm>
                            <a:off x="3730" y="10440"/>
                            <a:ext cx="203" cy="459"/>
                          </a:xfrm>
                          <a:prstGeom prst="downArrow">
                            <a:avLst>
                              <a:gd name="adj1" fmla="val 50000"/>
                              <a:gd name="adj2" fmla="val 565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AutoShape 28"/>
                        <wps:cNvSpPr>
                          <a:spLocks noChangeArrowheads="1"/>
                        </wps:cNvSpPr>
                        <wps:spPr bwMode="auto">
                          <a:xfrm>
                            <a:off x="3741" y="11718"/>
                            <a:ext cx="203" cy="459"/>
                          </a:xfrm>
                          <a:prstGeom prst="downArrow">
                            <a:avLst>
                              <a:gd name="adj1" fmla="val 50000"/>
                              <a:gd name="adj2" fmla="val 565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AutoShape 29"/>
                        <wps:cNvSpPr>
                          <a:spLocks noChangeArrowheads="1"/>
                        </wps:cNvSpPr>
                        <wps:spPr bwMode="auto">
                          <a:xfrm>
                            <a:off x="7815" y="7814"/>
                            <a:ext cx="187" cy="459"/>
                          </a:xfrm>
                          <a:prstGeom prst="downArrow">
                            <a:avLst>
                              <a:gd name="adj1" fmla="val 50000"/>
                              <a:gd name="adj2" fmla="val 61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84" alt="Title: The relationship between these measures of performance  - Description: The relationship between these measures of performance " style="position:absolute;left:0;text-align:left;margin-left:86.15pt;margin-top:6.25pt;width:339.35pt;height:444.7pt;z-index:-251654656" coordorigin="2421,4144" coordsize="6787,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">
                <v:shape id="_x0000_s1085" type="#_x0000_t202" style="position:absolute;left:2421;top:4144;width:2835;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6C61D1" w:rsidRDefault="006C61D1" w:rsidP="00D73B0D">
                        <w:pPr>
                          <w:jc w:val="center"/>
                        </w:pPr>
                        <w:r>
                          <w:br/>
                          <w:t>Revenue from transactions</w:t>
                        </w:r>
                      </w:p>
                    </w:txbxContent>
                  </v:textbox>
                </v:shape>
                <v:shape id="Text Box 14" o:spid="_x0000_s1086" type="#_x0000_t202" style="position:absolute;left:2421;top:5725;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6C61D1" w:rsidRDefault="006C61D1" w:rsidP="00D73B0D">
                        <w:pPr>
                          <w:jc w:val="center"/>
                        </w:pPr>
                        <w:r>
                          <w:t>Expenses from transactions</w:t>
                        </w:r>
                      </w:p>
                    </w:txbxContent>
                  </v:textbox>
                </v:shape>
                <v:shape id="Text Box 15" o:spid="_x0000_s1087" type="#_x0000_t202" style="position:absolute;left:2421;top:7014;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6C61D1" w:rsidRDefault="006C61D1" w:rsidP="00D73B0D">
                        <w:pPr>
                          <w:jc w:val="center"/>
                        </w:pPr>
                        <w:r>
                          <w:br/>
                          <w:t>Net Operating Balance</w:t>
                        </w:r>
                      </w:p>
                    </w:txbxContent>
                  </v:textbox>
                </v:shape>
                <v:shape id="Text Box 16" o:spid="_x0000_s1088" type="#_x0000_t202" style="position:absolute;left:2421;top:8313;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6C61D1" w:rsidRDefault="006C61D1" w:rsidP="00D73B0D">
                        <w:pPr>
                          <w:jc w:val="center"/>
                        </w:pPr>
                        <w:r>
                          <w:br/>
                          <w:t>Other Economic Flows</w:t>
                        </w:r>
                      </w:p>
                    </w:txbxContent>
                  </v:textbox>
                </v:shape>
                <v:shape id="Text Box 17" o:spid="_x0000_s1089" type="#_x0000_t202" style="position:absolute;left:2421;top:9610;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C61D1" w:rsidRDefault="006C61D1" w:rsidP="00D73B0D">
                        <w:pPr>
                          <w:jc w:val="center"/>
                        </w:pPr>
                        <w:r>
                          <w:br/>
                          <w:t>Operating Result</w:t>
                        </w:r>
                      </w:p>
                    </w:txbxContent>
                  </v:textbox>
                </v:shape>
                <v:shape id="Text Box 18" o:spid="_x0000_s1090" type="#_x0000_t202" style="position:absolute;left:2421;top:10895;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6C61D1" w:rsidRDefault="006C61D1" w:rsidP="00D73B0D">
                        <w:pPr>
                          <w:jc w:val="center"/>
                        </w:pPr>
                        <w:r>
                          <w:br/>
                          <w:t>Other Economic Flows</w:t>
                        </w:r>
                      </w:p>
                    </w:txbxContent>
                  </v:textbox>
                </v:shape>
                <v:rect id="Rectangle 19" o:spid="_x0000_s1091" style="position:absolute;left:6626;top:7024;width:2431;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6C61D1" w:rsidRDefault="006C61D1" w:rsidP="00D73B0D">
                        <w:pPr>
                          <w:jc w:val="center"/>
                        </w:pPr>
                        <w:r>
                          <w:t>Net Acquisition of Non-Financial Assets</w:t>
                        </w:r>
                      </w:p>
                    </w:txbxContent>
                  </v:textbox>
                </v:rect>
                <v:rect id="Rectangle 20" o:spid="_x0000_s1092" style="position:absolute;left:6674;top:8299;width:2534;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6C61D1" w:rsidRDefault="006C61D1" w:rsidP="00D73B0D">
                        <w:pPr>
                          <w:jc w:val="center"/>
                        </w:pPr>
                        <w:r>
                          <w:t>Fiscal Balance</w:t>
                        </w:r>
                        <w:r>
                          <w:br/>
                          <w:t>or</w:t>
                        </w:r>
                        <w:r>
                          <w:br/>
                          <w:t>Net Lending/Borrowing</w:t>
                        </w:r>
                      </w:p>
                    </w:txbxContent>
                  </v:textbox>
                </v:rect>
                <v:rect id="Rectangle 21" o:spid="_x0000_s1093" style="position:absolute;left:2421;top:12208;width:2835;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6C61D1" w:rsidRDefault="006C61D1" w:rsidP="00D73B0D">
                        <w:pPr>
                          <w:jc w:val="center"/>
                        </w:pPr>
                        <w:r>
                          <w:br/>
                          <w:t>Comprehensive Result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94" type="#_x0000_t13" style="position:absolute;left:5270;top:7613;width:13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XKsEA&#10;AADcAAAADwAAAGRycy9kb3ducmV2LnhtbERPS2vCQBC+F/wPywje6qwFRVJXKS0Fbz4PHqfZMQlm&#10;Z2N2a2J/fbdQ8DYf33MWq97V6sZtqLwYmIw1KJbc20oKA8fD5/McVIgklmovbODOAVbLwdOCMus7&#10;2fFtHwuVQiRkZKCMsckQQ16yozD2DUvizr51FBNsC7QtdSnc1fii9QwdVZIaSmr4veT8sv92Br7q&#10;j9lp21zXaLHb8o/GQ7/bGDMa9m+voCL38SH+d69tmq+n8PdMug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lyrBAAAA3AAAAA8AAAAAAAAAAAAAAAAAmAIAAGRycy9kb3du&#10;cmV2LnhtbFBLBQYAAAAABAAEAPUAAACG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95" type="#_x0000_t67" style="position:absolute;left:3730;top:5256;width:20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unsAA&#10;AADcAAAADwAAAGRycy9kb3ducmV2LnhtbERPzWoCMRC+C32HMIXeNFFL1XWzUgRLb0XdBxg2427o&#10;ZrIkUde3bwqF3ubj+51yN7pe3ChE61nDfKZAEDfeWG411OfDdA0iJmSDvWfS8KAIu+ppUmJh/J2P&#10;dDulVuQQjgVq6FIaCilj05HDOPMDceYuPjhMGYZWmoD3HO56uVDqTTq0nBs6HGjfUfN9ujoNtj6r&#10;8bh5vOK8VUv1VX9wsAutX57H9y2IRGP6F/+5P02er1bw+0y+Q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cunsAAAADcAAAADwAAAAAAAAAAAAAAAACYAgAAZHJzL2Rvd25y&#10;ZXYueG1sUEsFBgAAAAAEAAQA9QAAAIUDAAAAAA==&#10;"/>
                <v:shape id="AutoShape 24" o:spid="_x0000_s1096" type="#_x0000_t67" style="position:absolute;left:3746;top:6552;width:20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67MIA&#10;AADcAAAADwAAAGRycy9kb3ducmV2LnhtbESPzWoDMQyE74G+g1Ght8bODyXdxgml0JBbSLIPINbq&#10;rulaXmw32bx9dQjkJjGjmU/r7Rh6daGUfWQLs6kBRdxE57m1UJ+/X1egckF22EcmCzfKsN08TdZY&#10;uXjlI11OpVUSwrlCC10pQ6V1bjoKmKdxIBbtJ6aARdbUapfwKuGh13Nj3nRAz9LQ4UBfHTW/p79g&#10;wddnMx7fb0uctWZhDvWOk59b+/I8fn6AKjSWh/l+vXeCb4RW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LrswgAAANwAAAAPAAAAAAAAAAAAAAAAAJgCAABkcnMvZG93&#10;bnJldi54bWxQSwUGAAAAAAQABAD1AAAAhwMAAAAA&#10;"/>
                <v:shape id="AutoShape 25" o:spid="_x0000_s1097" type="#_x0000_t67" style="position:absolute;left:3730;top:7849;width:20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fd74A&#10;AADcAAAADwAAAGRycy9kb3ducmV2LnhtbERPzYrCMBC+C75DGMGbJuqyaDWKLCjeFrUPMDRjG2wm&#10;JclqfXuzsLC3+fh+Z7PrXSseFKL1rGE2VSCIK28s1xrK62GyBBETssHWM2l4UYTddjjYYGH8k8/0&#10;uKRa5BCOBWpoUuoKKWPVkMM49R1x5m4+OEwZhlqagM8c7lo5V+pTOrScGxrs6Kuh6n75cRpseVX9&#10;efX6wFmtFuq7PHKwc63Ho36/BpGoT//iP/fJ5PlqBb/P5Av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EH3e+AAAA3AAAAA8AAAAAAAAAAAAAAAAAmAIAAGRycy9kb3ducmV2&#10;LnhtbFBLBQYAAAAABAAEAPUAAACDAwAAAAA=&#10;"/>
                <v:shape id="AutoShape 26" o:spid="_x0000_s1098" type="#_x0000_t67" style="position:absolute;left:3746;top:9138;width:20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N8MA&#10;AADcAAAADwAAAGRycy9kb3ducmV2LnhtbESPQWvDMAyF74P9B6PBbquddow2rVvGYGW30TY/QMRq&#10;YhrLwfba9N9Ph8FuEu/pvU+b3RQGdaWUfWQL1cyAIm6j89xZaE6fL0tQuSA7HCKThTtl2G0fHzZY&#10;u3jjA12PpVMSwrlGC30pY611bnsKmGdxJBbtHFPAImvqtEt4k/Aw6LkxbzqgZ2nocaSPntrL8SdY&#10;8M3JTIfV/RWrzizMd7Pn5OfWPj9N72tQhabyb/67/nKCXwm+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gN8MAAADcAAAADwAAAAAAAAAAAAAAAACYAgAAZHJzL2Rv&#10;d25yZXYueG1sUEsFBgAAAAAEAAQA9QAAAIgDAAAAAA==&#10;"/>
                <v:shape id="AutoShape 27" o:spid="_x0000_s1099" type="#_x0000_t67" style="position:absolute;left:3730;top:10440;width:20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FrL8A&#10;AADcAAAADwAAAGRycy9kb3ducmV2LnhtbERPzWoCMRC+C75DGMGbJqultKtRpKB4K+o+wLAZd4Ob&#10;yZKkur69KRR6m4/vd9bbwXXiTiFazxqKuQJBXHtjudFQXfazDxAxIRvsPJOGJ0XYbsajNZbGP/hE&#10;93NqRA7hWKKGNqW+lDLWLTmMc98TZ+7qg8OUYWikCfjI4a6TC6XepUPLuaHFnr5aqm/nH6fBVhc1&#10;nD6fb1g0aqm+qwMHu9B6Ohl2KxCJhvQv/nMfTZ5fFPD7TL5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4WsvwAAANwAAAAPAAAAAAAAAAAAAAAAAJgCAABkcnMvZG93bnJl&#10;di54bWxQSwUGAAAAAAQABAD1AAAAhAMAAAAA&#10;"/>
                <v:shape id="AutoShape 28" o:spid="_x0000_s1100" type="#_x0000_t67" style="position:absolute;left:3741;top:11718;width:20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b278A&#10;AADcAAAADwAAAGRycy9kb3ducmV2LnhtbERPzWoCMRC+C75DGKE3TXYrpV2NIoUWb6LuAwybcTe4&#10;mSxJquvbm0Kht/n4fme9HV0vbhSi9ayhWCgQxI03llsN9flr/g4iJmSDvWfS8KAI2810ssbK+Dsf&#10;6XZKrcghHCvU0KU0VFLGpiOHceEH4sxdfHCYMgytNAHvOdz1slTqTTq0nBs6HOizo+Z6+nEabH1W&#10;4/HjscSiVa/qUH9zsKXWL7NxtwKRaEz/4j/33uT5RQm/z+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uRvbvwAAANwAAAAPAAAAAAAAAAAAAAAAAJgCAABkcnMvZG93bnJl&#10;di54bWxQSwUGAAAAAAQABAD1AAAAhAMAAAAA&#10;"/>
                <v:shape id="AutoShape 29" o:spid="_x0000_s1101" type="#_x0000_t67" style="position:absolute;left:7815;top:7814;width:1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L8A&#10;AADcAAAADwAAAGRycy9kb3ducmV2LnhtbERPzWoCMRC+F/oOYQrearJaRLdGkULFW1H3AYbNuBu6&#10;mSxJ1PXtjSB4m4/vd5brwXXiQiFazxqKsQJBXHtjudFQHX8/5yBiQjbYeSYNN4qwXr2/LbE0/sp7&#10;uhxSI3IIxxI1tCn1pZSxbslhHPueOHMnHxymDEMjTcBrDnednCg1kw4t54YWe/ppqf4/nJ0GWx3V&#10;sF/cvrBo1FT9VVsOdqL16GPYfININKSX+OnemTy/mML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9b5AvwAAANwAAAAPAAAAAAAAAAAAAAAAAJgCAABkcnMvZG93bnJl&#10;di54bWxQSwUGAAAAAAQABAD1AAAAhAMAAAAA&#10;"/>
              </v:group>
            </w:pict>
          </mc:Fallback>
        </mc:AlternateContent>
      </w:r>
    </w:p>
    <w:p w:rsidR="00D73B0D" w:rsidRDefault="00D73B0D" w:rsidP="00405988">
      <w:pPr>
        <w:pStyle w:val="AGRBodyText"/>
      </w:pPr>
    </w:p>
    <w:p w:rsidR="00D73B0D" w:rsidRDefault="00D73B0D" w:rsidP="00405988">
      <w:pPr>
        <w:pStyle w:val="AGRBodyText"/>
      </w:pPr>
    </w:p>
    <w:p w:rsidR="00D73B0D" w:rsidRDefault="00D73B0D" w:rsidP="00405988">
      <w:pPr>
        <w:pStyle w:val="AGRBodyText"/>
      </w:pPr>
    </w:p>
    <w:p w:rsidR="00D73B0D" w:rsidRDefault="00D73B0D" w:rsidP="00405988">
      <w:pPr>
        <w:pStyle w:val="AGRBodyText"/>
      </w:pPr>
    </w:p>
    <w:p w:rsidR="00D73B0D" w:rsidRPr="00E668C9" w:rsidRDefault="00D73B0D" w:rsidP="00405988">
      <w:pPr>
        <w:pStyle w:val="AGRBodyText"/>
      </w:pPr>
      <w:r w:rsidRPr="00E668C9">
        <w:t>Minus</w:t>
      </w:r>
      <w:r w:rsidRPr="00E668C9">
        <w:tab/>
      </w:r>
    </w:p>
    <w:p w:rsidR="00D73B0D" w:rsidRDefault="00D73B0D" w:rsidP="00405988">
      <w:pPr>
        <w:pStyle w:val="AGRBodyText"/>
      </w:pPr>
    </w:p>
    <w:p w:rsidR="00D73B0D" w:rsidRDefault="00D73B0D" w:rsidP="00405988">
      <w:pPr>
        <w:pStyle w:val="AGRBodyText"/>
      </w:pPr>
    </w:p>
    <w:p w:rsidR="00D73B0D" w:rsidRDefault="00D73B0D" w:rsidP="00405988">
      <w:pPr>
        <w:pStyle w:val="AGRBodyText"/>
      </w:pPr>
      <w:r w:rsidRPr="00E668C9">
        <w:t>Equals</w:t>
      </w:r>
      <w:r w:rsidRPr="000C6DDF">
        <w:t xml:space="preserve"> </w:t>
      </w:r>
      <w:r>
        <w:tab/>
      </w:r>
      <w:r w:rsidR="00DC3019">
        <w:tab/>
      </w:r>
      <w:r w:rsidR="00DC3019">
        <w:tab/>
      </w:r>
      <w:r w:rsidR="00DC3019">
        <w:tab/>
      </w:r>
      <w:r w:rsidR="00DC3019">
        <w:tab/>
      </w:r>
      <w:r w:rsidRPr="00E668C9">
        <w:t>Minus</w:t>
      </w:r>
    </w:p>
    <w:p w:rsidR="00D73B0D" w:rsidRDefault="00D73B0D" w:rsidP="00405988">
      <w:pPr>
        <w:pStyle w:val="AGRBodyText"/>
      </w:pPr>
    </w:p>
    <w:p w:rsidR="00D73B0D" w:rsidRDefault="00D73B0D" w:rsidP="00405988">
      <w:pPr>
        <w:pStyle w:val="AGRBodyText"/>
      </w:pPr>
    </w:p>
    <w:p w:rsidR="00D73B0D" w:rsidRPr="00E668C9" w:rsidRDefault="00D73B0D" w:rsidP="00405988">
      <w:pPr>
        <w:pStyle w:val="AGRBodyText"/>
      </w:pPr>
      <w:r w:rsidRPr="00E668C9">
        <w:t xml:space="preserve">Plus or </w:t>
      </w:r>
      <w:r w:rsidRPr="00E668C9">
        <w:tab/>
      </w:r>
      <w:r w:rsidR="00DC3019">
        <w:tab/>
      </w:r>
      <w:r w:rsidR="00DC3019">
        <w:tab/>
      </w:r>
      <w:r w:rsidR="00DC3019">
        <w:tab/>
      </w:r>
      <w:r w:rsidR="00DC3019">
        <w:tab/>
      </w:r>
      <w:r w:rsidRPr="00E668C9">
        <w:t>Equals</w:t>
      </w:r>
      <w:r w:rsidRPr="00E668C9">
        <w:br/>
        <w:t>minus</w:t>
      </w:r>
    </w:p>
    <w:p w:rsidR="00D73B0D" w:rsidRDefault="00D73B0D" w:rsidP="00405988">
      <w:pPr>
        <w:pStyle w:val="AGRBodyText"/>
      </w:pPr>
    </w:p>
    <w:p w:rsidR="00D73B0D" w:rsidRPr="00E668C9" w:rsidRDefault="00D73B0D" w:rsidP="00405988">
      <w:pPr>
        <w:pStyle w:val="AGRBodyText"/>
      </w:pPr>
      <w:r w:rsidRPr="00E668C9">
        <w:t>Equals</w:t>
      </w:r>
    </w:p>
    <w:p w:rsidR="00D73B0D" w:rsidRDefault="00D73B0D" w:rsidP="00405988">
      <w:pPr>
        <w:pStyle w:val="AGRBodyText"/>
      </w:pPr>
    </w:p>
    <w:p w:rsidR="00D73B0D" w:rsidRDefault="00D73B0D" w:rsidP="00405988">
      <w:pPr>
        <w:pStyle w:val="AGRBodyText"/>
      </w:pPr>
    </w:p>
    <w:p w:rsidR="00D73B0D" w:rsidRPr="00E668C9" w:rsidRDefault="00D73B0D" w:rsidP="00405988">
      <w:pPr>
        <w:pStyle w:val="AGRBodyText"/>
      </w:pPr>
      <w:r w:rsidRPr="00E668C9">
        <w:t xml:space="preserve">Plus or </w:t>
      </w:r>
      <w:r>
        <w:br/>
      </w:r>
      <w:r w:rsidRPr="00E668C9">
        <w:t>minus</w:t>
      </w:r>
    </w:p>
    <w:p w:rsidR="00D73B0D" w:rsidRDefault="00D73B0D" w:rsidP="00405988">
      <w:pPr>
        <w:pStyle w:val="AGRBodyText"/>
      </w:pPr>
    </w:p>
    <w:p w:rsidR="00D73B0D" w:rsidRDefault="00D73B0D" w:rsidP="00405988">
      <w:pPr>
        <w:pStyle w:val="AGRBodyText"/>
      </w:pPr>
      <w:r>
        <w:tab/>
      </w:r>
      <w:r>
        <w:tab/>
      </w:r>
      <w:r>
        <w:tab/>
      </w:r>
      <w:r>
        <w:tab/>
      </w:r>
    </w:p>
    <w:p w:rsidR="00D73B0D" w:rsidRPr="00E668C9" w:rsidRDefault="00D73B0D" w:rsidP="00405988">
      <w:pPr>
        <w:pStyle w:val="AGRBodyText"/>
      </w:pPr>
      <w:r w:rsidRPr="00E668C9">
        <w:t>Equals</w:t>
      </w:r>
      <w:r w:rsidRPr="00E668C9">
        <w:tab/>
      </w:r>
    </w:p>
    <w:p w:rsidR="00D73B0D" w:rsidRDefault="00D73B0D" w:rsidP="00405988">
      <w:pPr>
        <w:pStyle w:val="AGRBodyText"/>
      </w:pPr>
    </w:p>
    <w:p w:rsidR="00D73B0D" w:rsidRDefault="00D73B0D" w:rsidP="0055349B">
      <w:pPr>
        <w:pStyle w:val="AGRHeading1"/>
      </w:pPr>
      <w:r w:rsidRPr="00D540E1">
        <w:lastRenderedPageBreak/>
        <w:t xml:space="preserve">Treasurer’s Annual Financial Statement </w:t>
      </w:r>
      <w:r>
        <w:t>cont…</w:t>
      </w:r>
    </w:p>
    <w:p w:rsidR="00DC3019" w:rsidRDefault="00DC3019" w:rsidP="00405988">
      <w:pPr>
        <w:pStyle w:val="AGRBodyText"/>
      </w:pPr>
      <w:r>
        <w:t>In addition to the two performance measures outlined above, the balance sheet also includes three measures of financial position.  These are:</w:t>
      </w:r>
    </w:p>
    <w:p w:rsidR="00DC3019" w:rsidRDefault="00DC3019" w:rsidP="00405988">
      <w:pPr>
        <w:pStyle w:val="AGRBodyText"/>
      </w:pPr>
      <w:r w:rsidRPr="00DC3019">
        <w:rPr>
          <w:b/>
        </w:rPr>
        <w:t>Net debt:</w:t>
      </w:r>
      <w:r>
        <w:t xml:space="preserve"> the stock of financial liabilities, comprising borrowings, advances received and deposits held, less the stock of financial assets comprising cash and deposits, advances paid, investments, loans and placements.  The stock of net debt is used to assess the overall strength of a jurisdiction’s fiscal position.  High levels of net debt impose a call on future revenue flows to service that debt and can therefore limit a government’s flexibility to adjust expenditure.</w:t>
      </w:r>
    </w:p>
    <w:p w:rsidR="00DC3019" w:rsidRDefault="00DC3019" w:rsidP="00405988">
      <w:pPr>
        <w:pStyle w:val="AGRBodyText"/>
      </w:pPr>
      <w:r w:rsidRPr="00DC3019">
        <w:rPr>
          <w:b/>
        </w:rPr>
        <w:t>Net financial worth:</w:t>
      </w:r>
      <w:r>
        <w:t xml:space="preserve"> the value of the net holding of financial assets.  It is a broader measure than net debt, in that it incorporates provisions made (such as provisions for superannuation, or employee benefits) as well as holdings of equity.  Net financial worth includes all financial assets, excluding investments in other public sector entities, and all liabilities.</w:t>
      </w:r>
    </w:p>
    <w:p w:rsidR="00DC3019" w:rsidRDefault="00DC3019" w:rsidP="00DC3019">
      <w:pPr>
        <w:pStyle w:val="AGRHeading3"/>
      </w:pPr>
      <w:r>
        <w:t>TAFS Highlights</w:t>
      </w:r>
    </w:p>
    <w:p w:rsidR="00DC3019" w:rsidRDefault="00DC3019" w:rsidP="00DC3019">
      <w:pPr>
        <w:pStyle w:val="AGRHeading4"/>
      </w:pPr>
      <w:r>
        <w:t>Total Public Sector</w:t>
      </w:r>
    </w:p>
    <w:p w:rsidR="00DC3019" w:rsidRDefault="00DC3019" w:rsidP="00405988">
      <w:pPr>
        <w:pStyle w:val="AGRBodyText"/>
      </w:pPr>
      <w:r>
        <w:t>The financial performance of the Northern Territory public sector for 2009-10 was characterised by a strong increase in revenue when compared with the prior year, accompanied by a relatively modest increase in expenses.</w:t>
      </w:r>
    </w:p>
    <w:p w:rsidR="00DC3019" w:rsidRDefault="00DC3019" w:rsidP="00405988">
      <w:pPr>
        <w:pStyle w:val="AGRBodyText"/>
      </w:pPr>
      <w:r>
        <w:t>Total public sector reven</w:t>
      </w:r>
      <w:r w:rsidR="008775D7">
        <w:t>ue for 2009-10 increased by $612</w:t>
      </w:r>
      <w:r>
        <w:t>.5 million, or 12.7 per cent, to $5,433.1 million, with that increase underpinned by higher GST revenue, and increases in current and capital grants received under National Partnership arrangements.  GST revenue increased by $241.8 million, while current and capital grants received in connection with National Partnerships increased by $434.7 million, although those increases were offset by declines in the level of other classes of grants provided by the Commonwealth.</w:t>
      </w:r>
    </w:p>
    <w:p w:rsidR="00DC3019" w:rsidRDefault="00DC3019" w:rsidP="00405988">
      <w:pPr>
        <w:pStyle w:val="AGRBodyText"/>
      </w:pPr>
      <w:r>
        <w:t>Revenue received by the Territory from sources other than the Commonwealth increased by $108.9 million to $1,685.4 million for the year, with most of that increase generated by higher revenues associated with charges for goods and services.</w:t>
      </w:r>
    </w:p>
    <w:p w:rsidR="00DC3019" w:rsidRDefault="00DC3019" w:rsidP="00405988">
      <w:pPr>
        <w:pStyle w:val="AGRBodyText"/>
      </w:pPr>
      <w:proofErr w:type="gramStart"/>
      <w:r>
        <w:t>Total expenses of the public sector increased by $343.4 million or 7.5 per cent for the year.</w:t>
      </w:r>
      <w:proofErr w:type="gramEnd"/>
      <w:r>
        <w:t xml:space="preserve">  The principal contributors to that increase were employee benefits which increased by $144.4 million and </w:t>
      </w:r>
      <w:r w:rsidR="008775D7">
        <w:t xml:space="preserve">Other Operating Expenses </w:t>
      </w:r>
      <w:r w:rsidR="00FA17FA">
        <w:t>which increased by $116.5 </w:t>
      </w:r>
      <w:r>
        <w:t xml:space="preserve">million.  </w:t>
      </w:r>
    </w:p>
    <w:p w:rsidR="00194EDC" w:rsidRDefault="00194EDC" w:rsidP="0055349B">
      <w:pPr>
        <w:pStyle w:val="AGRHeading1"/>
      </w:pPr>
      <w:r w:rsidRPr="00D540E1">
        <w:lastRenderedPageBreak/>
        <w:t xml:space="preserve">Treasurer’s Annual Financial Statement </w:t>
      </w:r>
      <w:r>
        <w:t>cont…</w:t>
      </w:r>
    </w:p>
    <w:p w:rsidR="00DC3019" w:rsidRDefault="00DC3019" w:rsidP="00405988">
      <w:pPr>
        <w:pStyle w:val="AGRBodyText"/>
      </w:pPr>
      <w:r>
        <w:t xml:space="preserve">The operations of the total public sector resulted in </w:t>
      </w:r>
      <w:r w:rsidR="00FA17FA">
        <w:t>a net operating balance of $510.7 </w:t>
      </w:r>
      <w:r>
        <w:t>million for the year, but after taking into account the effect of capital spending, the result was a negative fiscal balance of $298.6 million.  This can be compared with the negative fiscal balance of $93.3 million for 2008-09.</w:t>
      </w:r>
    </w:p>
    <w:p w:rsidR="00DC3019" w:rsidRDefault="00DC3019" w:rsidP="00405988">
      <w:pPr>
        <w:pStyle w:val="AGRBodyText"/>
      </w:pPr>
      <w:r>
        <w:t>The value of assets controlled by the public sector</w:t>
      </w:r>
      <w:r w:rsidR="00FA17FA">
        <w:t xml:space="preserve"> at 30 June 2010 </w:t>
      </w:r>
      <w:r w:rsidR="00EC42D3">
        <w:t>was</w:t>
      </w:r>
      <w:r w:rsidR="00FA17FA">
        <w:t xml:space="preserve"> $14,499.5 </w:t>
      </w:r>
      <w:r>
        <w:t>million</w:t>
      </w:r>
      <w:r w:rsidR="000070E3">
        <w:t>,</w:t>
      </w:r>
      <w:r>
        <w:t xml:space="preserve"> an increase of $3,029.0 million.  </w:t>
      </w:r>
      <w:r w:rsidR="00EC42D3">
        <w:t>That increase was dominated by the value of additions totalling $1,158.8 million to the public sector’s stock of property, plant and equipment assets and the revaluation of existing assets in that class by an amount of $3,224.5 million</w:t>
      </w:r>
      <w:r>
        <w:t>.  Asset revaluations were undertaken to ensure compliance with both accounting standards and GFS.</w:t>
      </w:r>
    </w:p>
    <w:p w:rsidR="00DC3019" w:rsidRDefault="00DC3019" w:rsidP="00405988">
      <w:pPr>
        <w:pStyle w:val="AGRBodyText"/>
      </w:pPr>
      <w:r>
        <w:t xml:space="preserve">The additions to the stock of non-financial assets were financed by the cash flow surplus that was achieved as a result of operations for the year and by the proceeds from the sales of non-financial assets, and by increases in liabilities.  </w:t>
      </w:r>
    </w:p>
    <w:p w:rsidR="00DC3019" w:rsidRDefault="00DC3019" w:rsidP="00795561">
      <w:pPr>
        <w:pStyle w:val="AGRHeading4"/>
      </w:pPr>
      <w:r>
        <w:t>General Government Sector</w:t>
      </w:r>
    </w:p>
    <w:p w:rsidR="00DC3019" w:rsidRDefault="00DC3019" w:rsidP="00405988">
      <w:pPr>
        <w:pStyle w:val="AGRBodyText"/>
      </w:pPr>
      <w:r>
        <w:t>Total revenues of the General Government Sector for 2009-10 were $4,648.8 million compared with $4,187.0 million for the prior year, an increase of $461.</w:t>
      </w:r>
      <w:r w:rsidR="00C453B7">
        <w:t>9</w:t>
      </w:r>
      <w:r>
        <w:t xml:space="preserve"> million or 11.0 per cent.</w:t>
      </w:r>
    </w:p>
    <w:p w:rsidR="00DC3019" w:rsidRDefault="00DC3019" w:rsidP="00405988">
      <w:pPr>
        <w:pStyle w:val="AGRBodyText"/>
      </w:pPr>
      <w:r>
        <w:t>Taxation revenues increased by $9.8 million to $414.6 million, primarily as a result of an increase in revenues from stamp duties on financial and capital transactions, while taxes on gambling declined by $12 million to $60.7 million.  Capital grants from the Commonwealth increased by $281.5 million to $412.8 million with that increase due primarily to an increase of $349.8 million in National Partnerships grants, with capital grants provided under other heads declining accordingly.</w:t>
      </w:r>
    </w:p>
    <w:p w:rsidR="00DC3019" w:rsidRDefault="00DC3019" w:rsidP="00405988">
      <w:pPr>
        <w:pStyle w:val="AGRBodyText"/>
      </w:pPr>
      <w:r>
        <w:t xml:space="preserve">Total expenses for the year were $4,112.7 million compared with $3,999.8 million for the prior year.  As in past years, employee benefits and operating expenses represented the largest classes of expenses for this Sector.  </w:t>
      </w:r>
    </w:p>
    <w:p w:rsidR="00DC3019" w:rsidRDefault="00DC3019" w:rsidP="00405988">
      <w:pPr>
        <w:pStyle w:val="AGRBodyText"/>
      </w:pPr>
      <w:r>
        <w:t xml:space="preserve">The net operating balance for the year was a surplus of $536.1 million, compared with a surplus of $187.2 million for the prior year.  </w:t>
      </w:r>
      <w:proofErr w:type="gramStart"/>
      <w:r>
        <w:t>That result was influenced by the size and timing of Commonwealth grants.</w:t>
      </w:r>
      <w:proofErr w:type="gramEnd"/>
    </w:p>
    <w:p w:rsidR="00EC42D3" w:rsidRDefault="00EC42D3" w:rsidP="00EC42D3">
      <w:pPr>
        <w:pStyle w:val="AGRHeading1"/>
      </w:pPr>
      <w:r w:rsidRPr="00D540E1">
        <w:lastRenderedPageBreak/>
        <w:t xml:space="preserve">Treasurer’s Annual Financial Statement </w:t>
      </w:r>
      <w:r>
        <w:t>cont…</w:t>
      </w:r>
    </w:p>
    <w:p w:rsidR="00DC3019" w:rsidRDefault="00DC3019" w:rsidP="00405988">
      <w:pPr>
        <w:pStyle w:val="AGRBodyText"/>
      </w:pPr>
      <w:r>
        <w:t>The net operating balance was applied to the financing of the Sector’s capital program for the year, with capital spending for 2009-10 totalling $843.1</w:t>
      </w:r>
      <w:r w:rsidR="00FA17FA">
        <w:t> </w:t>
      </w:r>
      <w:r>
        <w:t>million, compared with $448.5 million for the prior year.  After taking into account capital spending, a negative fiscal balance of $42.6 million resulted, compared with a deficit of $21.</w:t>
      </w:r>
      <w:r w:rsidR="00082C6B">
        <w:t>8 million for the prior year.</w:t>
      </w:r>
    </w:p>
    <w:p w:rsidR="00DC3019" w:rsidRDefault="00DC3019" w:rsidP="00405988">
      <w:pPr>
        <w:pStyle w:val="AGRBodyText"/>
      </w:pPr>
      <w:r>
        <w:t>Total assets controlled by the General Government Sector increased by $2,669.</w:t>
      </w:r>
      <w:r w:rsidR="00FA17FA">
        <w:t>1 </w:t>
      </w:r>
      <w:r>
        <w:t>million to $12,513.9</w:t>
      </w:r>
      <w:r w:rsidR="00FA17FA">
        <w:t> </w:t>
      </w:r>
      <w:r>
        <w:t>million at 30 June 2010.  Much of that increase was the result of the revaluation of assets that took place at the end of the financial year in order to ensure compliance with the requirements of Australian accounting standards and Government Finance Statistics.  The effect of asset revaluations is also reflected in the value of the Sector’s investment in other sectors, in particular the Public Non Financial Corporations Sector.</w:t>
      </w:r>
    </w:p>
    <w:p w:rsidR="00DC3019" w:rsidRDefault="00194EDC" w:rsidP="00405988">
      <w:pPr>
        <w:pStyle w:val="AGRBodyText"/>
      </w:pPr>
      <w:proofErr w:type="gramStart"/>
      <w:r w:rsidRPr="00194EDC">
        <w:t>General Government Sector net debt declined by $117.6 million to $718.9 million largely as a result of an increase in the Sector’s stock of financial assets.</w:t>
      </w:r>
      <w:proofErr w:type="gramEnd"/>
      <w:r w:rsidRPr="00194EDC">
        <w:t xml:space="preserve">  However, net financial liabilities increased by $210.1 million to $3,959.5 million, largely as a result of an increase in the liability for superannuation to $2,670.2 million.  The largest component of the liability for superannuation has been incurred as a result of the provision of superannuation benefits, through the Commonwealth Superannuation Scheme (CSS) to public sector employees who commenced before </w:t>
      </w:r>
      <w:r w:rsidR="008775D7">
        <w:t>July 19</w:t>
      </w:r>
      <w:r w:rsidRPr="00194EDC">
        <w:t>85.  Access to the CSS was closed following the opening of the Northern Territory Government and Public Authorities Superannuation Scheme (NTGPASS).  NTGPASS was closed to new members in 1999</w:t>
      </w:r>
      <w:r w:rsidR="00DC3019">
        <w:t xml:space="preserve">. </w:t>
      </w:r>
    </w:p>
    <w:tbl>
      <w:tblPr>
        <w:tblStyle w:val="AGRTable"/>
        <w:tblW w:w="6946" w:type="dxa"/>
        <w:tblInd w:w="1276" w:type="dxa"/>
        <w:tblLayout w:type="fixed"/>
        <w:tblLook w:val="01E0" w:firstRow="1" w:lastRow="1" w:firstColumn="1" w:lastColumn="1" w:noHBand="0" w:noVBand="0"/>
        <w:tblCaption w:val="Treasurer’s Annual Financial Statement "/>
        <w:tblDescription w:val="Treasurer’s Annual Financial Statement "/>
      </w:tblPr>
      <w:tblGrid>
        <w:gridCol w:w="3827"/>
        <w:gridCol w:w="1559"/>
        <w:gridCol w:w="1560"/>
      </w:tblGrid>
      <w:tr w:rsidR="00795561" w:rsidRPr="00A04C56" w:rsidTr="009B1C68">
        <w:trPr>
          <w:tblHeader/>
        </w:trPr>
        <w:tc>
          <w:tcPr>
            <w:tcW w:w="3827" w:type="dxa"/>
            <w:tcBorders>
              <w:bottom w:val="single" w:sz="4" w:space="0" w:color="auto"/>
            </w:tcBorders>
          </w:tcPr>
          <w:p w:rsidR="00795561" w:rsidRPr="00A04C56" w:rsidRDefault="00795561" w:rsidP="005E3129">
            <w:pPr>
              <w:pStyle w:val="AGRTableText"/>
              <w:keepNext/>
            </w:pPr>
          </w:p>
        </w:tc>
        <w:tc>
          <w:tcPr>
            <w:tcW w:w="1559" w:type="dxa"/>
            <w:tcBorders>
              <w:bottom w:val="single" w:sz="4" w:space="0" w:color="auto"/>
            </w:tcBorders>
          </w:tcPr>
          <w:p w:rsidR="00795561" w:rsidRPr="00A04C56" w:rsidRDefault="00795561" w:rsidP="005E3129">
            <w:pPr>
              <w:pStyle w:val="StyleAGRTableTextCenteredLeft0cmHanging127cm"/>
            </w:pPr>
            <w:r w:rsidRPr="00795561">
              <w:t>2009-10</w:t>
            </w:r>
          </w:p>
        </w:tc>
        <w:tc>
          <w:tcPr>
            <w:tcW w:w="1560" w:type="dxa"/>
            <w:tcBorders>
              <w:bottom w:val="single" w:sz="4" w:space="0" w:color="auto"/>
            </w:tcBorders>
          </w:tcPr>
          <w:p w:rsidR="00795561" w:rsidRPr="00A04C56" w:rsidRDefault="00795561" w:rsidP="005E3129">
            <w:pPr>
              <w:pStyle w:val="StyleAGRTableTextCenteredLeft0cmHanging127cm"/>
            </w:pPr>
            <w:r w:rsidRPr="00795561">
              <w:t>2008-09</w:t>
            </w:r>
          </w:p>
        </w:tc>
      </w:tr>
      <w:tr w:rsidR="00795561" w:rsidRPr="00A04C56" w:rsidTr="00082C6B">
        <w:tc>
          <w:tcPr>
            <w:tcW w:w="3827" w:type="dxa"/>
            <w:tcBorders>
              <w:top w:val="single" w:sz="4" w:space="0" w:color="auto"/>
            </w:tcBorders>
          </w:tcPr>
          <w:p w:rsidR="00795561" w:rsidRPr="00A04C56" w:rsidRDefault="00795561" w:rsidP="005E3129">
            <w:pPr>
              <w:pStyle w:val="AGRTableText"/>
              <w:keepNext/>
            </w:pPr>
          </w:p>
        </w:tc>
        <w:tc>
          <w:tcPr>
            <w:tcW w:w="1559" w:type="dxa"/>
            <w:tcBorders>
              <w:top w:val="single" w:sz="4" w:space="0" w:color="auto"/>
            </w:tcBorders>
          </w:tcPr>
          <w:p w:rsidR="00795561" w:rsidRPr="00A04C56" w:rsidRDefault="00795561" w:rsidP="005E3129">
            <w:pPr>
              <w:pStyle w:val="AGRTableText"/>
              <w:keepNext/>
              <w:jc w:val="center"/>
            </w:pPr>
            <w:r w:rsidRPr="00795561">
              <w:t>$’million</w:t>
            </w:r>
          </w:p>
        </w:tc>
        <w:tc>
          <w:tcPr>
            <w:tcW w:w="1560" w:type="dxa"/>
            <w:tcBorders>
              <w:top w:val="single" w:sz="4" w:space="0" w:color="auto"/>
            </w:tcBorders>
          </w:tcPr>
          <w:p w:rsidR="00795561" w:rsidRPr="00A04C56" w:rsidRDefault="00795561" w:rsidP="00FA17FA">
            <w:pPr>
              <w:pStyle w:val="AGRTableText"/>
              <w:keepNext/>
              <w:jc w:val="center"/>
            </w:pPr>
            <w:r w:rsidRPr="00795561">
              <w:t>$’million</w:t>
            </w:r>
          </w:p>
        </w:tc>
      </w:tr>
      <w:tr w:rsidR="00795561" w:rsidRPr="00A04C56" w:rsidTr="00082C6B">
        <w:tc>
          <w:tcPr>
            <w:tcW w:w="3827" w:type="dxa"/>
          </w:tcPr>
          <w:p w:rsidR="00795561" w:rsidRPr="00A04C56" w:rsidRDefault="00795561" w:rsidP="005E3129">
            <w:pPr>
              <w:pStyle w:val="AGRTableText"/>
              <w:keepNext/>
            </w:pPr>
            <w:r w:rsidRPr="00795561">
              <w:t>Net Operating Balance</w:t>
            </w:r>
          </w:p>
        </w:tc>
        <w:tc>
          <w:tcPr>
            <w:tcW w:w="1559" w:type="dxa"/>
          </w:tcPr>
          <w:p w:rsidR="00795561" w:rsidRPr="00A04C56" w:rsidRDefault="00795561" w:rsidP="00082C6B">
            <w:pPr>
              <w:pStyle w:val="AGRTableNumbers"/>
              <w:tabs>
                <w:tab w:val="decimal" w:pos="1134"/>
              </w:tabs>
              <w:ind w:right="170"/>
              <w:jc w:val="left"/>
            </w:pPr>
            <w:r w:rsidRPr="00795561">
              <w:t>536.1</w:t>
            </w:r>
          </w:p>
        </w:tc>
        <w:tc>
          <w:tcPr>
            <w:tcW w:w="1560" w:type="dxa"/>
          </w:tcPr>
          <w:p w:rsidR="00795561" w:rsidRPr="00A04C56" w:rsidRDefault="00795561" w:rsidP="00082C6B">
            <w:pPr>
              <w:pStyle w:val="AGRTableNumbers"/>
              <w:tabs>
                <w:tab w:val="decimal" w:pos="1134"/>
              </w:tabs>
              <w:ind w:right="170"/>
              <w:jc w:val="left"/>
            </w:pPr>
            <w:r w:rsidRPr="00795561">
              <w:t>187.2</w:t>
            </w:r>
          </w:p>
        </w:tc>
      </w:tr>
      <w:tr w:rsidR="00795561" w:rsidRPr="00A04C56" w:rsidTr="00082C6B">
        <w:tc>
          <w:tcPr>
            <w:tcW w:w="3827" w:type="dxa"/>
          </w:tcPr>
          <w:p w:rsidR="00795561" w:rsidRPr="00A04C56" w:rsidRDefault="00795561" w:rsidP="005E3129">
            <w:pPr>
              <w:pStyle w:val="AGRTableText"/>
            </w:pPr>
            <w:r w:rsidRPr="00795561">
              <w:t>Cash Surplus Surplus/(Deficit)</w:t>
            </w:r>
          </w:p>
        </w:tc>
        <w:tc>
          <w:tcPr>
            <w:tcW w:w="1559" w:type="dxa"/>
          </w:tcPr>
          <w:p w:rsidR="00795561" w:rsidRPr="00A04C56" w:rsidRDefault="00795561" w:rsidP="00082C6B">
            <w:pPr>
              <w:pStyle w:val="AGRTableNumbers"/>
              <w:tabs>
                <w:tab w:val="decimal" w:pos="1134"/>
              </w:tabs>
              <w:ind w:right="170"/>
              <w:jc w:val="left"/>
            </w:pPr>
            <w:r w:rsidRPr="00795561">
              <w:t>82.6</w:t>
            </w:r>
          </w:p>
        </w:tc>
        <w:tc>
          <w:tcPr>
            <w:tcW w:w="1560" w:type="dxa"/>
          </w:tcPr>
          <w:p w:rsidR="00795561" w:rsidRPr="00A04C56" w:rsidRDefault="00795561" w:rsidP="00082C6B">
            <w:pPr>
              <w:pStyle w:val="AGRTableNumbers"/>
              <w:tabs>
                <w:tab w:val="decimal" w:pos="1134"/>
              </w:tabs>
              <w:ind w:right="170"/>
              <w:jc w:val="left"/>
            </w:pPr>
            <w:r w:rsidRPr="00795561">
              <w:t>159.5</w:t>
            </w:r>
          </w:p>
        </w:tc>
      </w:tr>
      <w:tr w:rsidR="00795561" w:rsidRPr="00A04C56" w:rsidTr="00082C6B">
        <w:tc>
          <w:tcPr>
            <w:tcW w:w="3827" w:type="dxa"/>
          </w:tcPr>
          <w:p w:rsidR="00795561" w:rsidRPr="00A04C56" w:rsidRDefault="00795561" w:rsidP="005E3129">
            <w:pPr>
              <w:pStyle w:val="AGRTableText"/>
            </w:pPr>
            <w:r w:rsidRPr="00795561">
              <w:t>Fiscal Balance</w:t>
            </w:r>
          </w:p>
        </w:tc>
        <w:tc>
          <w:tcPr>
            <w:tcW w:w="1559" w:type="dxa"/>
          </w:tcPr>
          <w:p w:rsidR="00795561" w:rsidRPr="00A04C56" w:rsidRDefault="00795561" w:rsidP="00082C6B">
            <w:pPr>
              <w:pStyle w:val="AGRTableNumbers"/>
              <w:tabs>
                <w:tab w:val="decimal" w:pos="1134"/>
              </w:tabs>
              <w:ind w:right="170"/>
              <w:jc w:val="left"/>
              <w:rPr>
                <w:b/>
              </w:rPr>
            </w:pPr>
            <w:r w:rsidRPr="00795561">
              <w:t>(42.6)</w:t>
            </w:r>
          </w:p>
        </w:tc>
        <w:tc>
          <w:tcPr>
            <w:tcW w:w="1560" w:type="dxa"/>
          </w:tcPr>
          <w:p w:rsidR="00795561" w:rsidRPr="00A04C56" w:rsidRDefault="00795561" w:rsidP="00082C6B">
            <w:pPr>
              <w:pStyle w:val="AGRTableNumbers"/>
              <w:tabs>
                <w:tab w:val="decimal" w:pos="1134"/>
              </w:tabs>
              <w:ind w:right="170"/>
              <w:jc w:val="left"/>
              <w:rPr>
                <w:b/>
              </w:rPr>
            </w:pPr>
            <w:r w:rsidRPr="00795561">
              <w:t>(21.8)</w:t>
            </w:r>
          </w:p>
        </w:tc>
      </w:tr>
      <w:tr w:rsidR="00795561" w:rsidRPr="00A04C56" w:rsidTr="00082C6B">
        <w:tc>
          <w:tcPr>
            <w:tcW w:w="3827" w:type="dxa"/>
          </w:tcPr>
          <w:p w:rsidR="00795561" w:rsidRPr="00A04C56" w:rsidRDefault="00FA17FA" w:rsidP="005E3129">
            <w:pPr>
              <w:pStyle w:val="AGRTableText"/>
            </w:pPr>
            <w:r w:rsidRPr="00795561">
              <w:t>Net Debt</w:t>
            </w:r>
          </w:p>
        </w:tc>
        <w:tc>
          <w:tcPr>
            <w:tcW w:w="1559" w:type="dxa"/>
          </w:tcPr>
          <w:p w:rsidR="00795561" w:rsidRPr="00A04C56" w:rsidRDefault="00FA17FA" w:rsidP="00082C6B">
            <w:pPr>
              <w:pStyle w:val="AGRTableNumbers"/>
              <w:tabs>
                <w:tab w:val="decimal" w:pos="1134"/>
              </w:tabs>
              <w:ind w:right="170"/>
              <w:jc w:val="left"/>
            </w:pPr>
            <w:r w:rsidRPr="00795561">
              <w:t>718.9</w:t>
            </w:r>
          </w:p>
        </w:tc>
        <w:tc>
          <w:tcPr>
            <w:tcW w:w="1560" w:type="dxa"/>
          </w:tcPr>
          <w:p w:rsidR="00795561" w:rsidRPr="00A04C56" w:rsidRDefault="00FA17FA" w:rsidP="00082C6B">
            <w:pPr>
              <w:pStyle w:val="AGRTableNumbers"/>
              <w:tabs>
                <w:tab w:val="decimal" w:pos="1134"/>
              </w:tabs>
              <w:ind w:right="170"/>
              <w:jc w:val="left"/>
            </w:pPr>
            <w:r w:rsidRPr="00795561">
              <w:t>836.5</w:t>
            </w:r>
          </w:p>
        </w:tc>
      </w:tr>
      <w:tr w:rsidR="00795561" w:rsidRPr="00A04C56" w:rsidTr="00082C6B">
        <w:tc>
          <w:tcPr>
            <w:tcW w:w="3827" w:type="dxa"/>
          </w:tcPr>
          <w:p w:rsidR="00795561" w:rsidRPr="00A04C56" w:rsidRDefault="00FA17FA" w:rsidP="005E3129">
            <w:pPr>
              <w:pStyle w:val="AGRTableText"/>
            </w:pPr>
            <w:r w:rsidRPr="00795561">
              <w:t>Liability for Superannuation</w:t>
            </w:r>
          </w:p>
        </w:tc>
        <w:tc>
          <w:tcPr>
            <w:tcW w:w="1559" w:type="dxa"/>
          </w:tcPr>
          <w:p w:rsidR="00795561" w:rsidRPr="00A04C56" w:rsidRDefault="00FA17FA" w:rsidP="00082C6B">
            <w:pPr>
              <w:pStyle w:val="AGRTableNumbers"/>
              <w:tabs>
                <w:tab w:val="decimal" w:pos="1134"/>
              </w:tabs>
              <w:ind w:right="170"/>
              <w:jc w:val="left"/>
            </w:pPr>
            <w:r w:rsidRPr="00795561">
              <w:t>2,670.2</w:t>
            </w:r>
          </w:p>
        </w:tc>
        <w:tc>
          <w:tcPr>
            <w:tcW w:w="1560" w:type="dxa"/>
          </w:tcPr>
          <w:p w:rsidR="00795561" w:rsidRPr="00A04C56" w:rsidRDefault="00FA17FA" w:rsidP="00082C6B">
            <w:pPr>
              <w:pStyle w:val="AGRTableNumbers"/>
              <w:tabs>
                <w:tab w:val="decimal" w:pos="1134"/>
              </w:tabs>
              <w:ind w:right="170"/>
              <w:jc w:val="left"/>
            </w:pPr>
            <w:r w:rsidRPr="00795561">
              <w:t>2,408.4</w:t>
            </w:r>
          </w:p>
        </w:tc>
      </w:tr>
      <w:tr w:rsidR="00795561" w:rsidRPr="00A04C56" w:rsidTr="00082C6B">
        <w:tc>
          <w:tcPr>
            <w:tcW w:w="3827" w:type="dxa"/>
          </w:tcPr>
          <w:p w:rsidR="00795561" w:rsidRPr="00A04C56" w:rsidRDefault="00FA17FA" w:rsidP="005E3129">
            <w:pPr>
              <w:pStyle w:val="AGRTableText"/>
              <w:rPr>
                <w:b/>
              </w:rPr>
            </w:pPr>
            <w:r w:rsidRPr="00795561">
              <w:t>Net Financial Liabilities</w:t>
            </w:r>
          </w:p>
        </w:tc>
        <w:tc>
          <w:tcPr>
            <w:tcW w:w="1559" w:type="dxa"/>
          </w:tcPr>
          <w:p w:rsidR="00795561" w:rsidRPr="00A04C56" w:rsidRDefault="00FA17FA" w:rsidP="00082C6B">
            <w:pPr>
              <w:pStyle w:val="AGRTableNumbers"/>
              <w:tabs>
                <w:tab w:val="decimal" w:pos="1134"/>
              </w:tabs>
              <w:ind w:right="170"/>
              <w:jc w:val="left"/>
              <w:rPr>
                <w:b/>
              </w:rPr>
            </w:pPr>
            <w:r w:rsidRPr="00795561">
              <w:t>3,959.5</w:t>
            </w:r>
          </w:p>
        </w:tc>
        <w:tc>
          <w:tcPr>
            <w:tcW w:w="1560" w:type="dxa"/>
          </w:tcPr>
          <w:p w:rsidR="00795561" w:rsidRPr="00A04C56" w:rsidRDefault="00FA17FA" w:rsidP="00082C6B">
            <w:pPr>
              <w:pStyle w:val="AGRTableNumbers"/>
              <w:tabs>
                <w:tab w:val="decimal" w:pos="1134"/>
              </w:tabs>
              <w:ind w:right="170"/>
              <w:jc w:val="left"/>
              <w:rPr>
                <w:b/>
              </w:rPr>
            </w:pPr>
            <w:r w:rsidRPr="00795561">
              <w:t>3,749.4</w:t>
            </w:r>
          </w:p>
        </w:tc>
      </w:tr>
      <w:tr w:rsidR="00795561" w:rsidRPr="00A04C56" w:rsidTr="00082C6B">
        <w:tc>
          <w:tcPr>
            <w:tcW w:w="3827" w:type="dxa"/>
            <w:tcBorders>
              <w:bottom w:val="single" w:sz="4" w:space="0" w:color="auto"/>
            </w:tcBorders>
          </w:tcPr>
          <w:p w:rsidR="00795561" w:rsidRPr="00A04C56" w:rsidRDefault="00FA17FA" w:rsidP="005E3129">
            <w:pPr>
              <w:pStyle w:val="AGRTableText"/>
            </w:pPr>
            <w:r w:rsidRPr="00795561">
              <w:t>Net Financial Worth</w:t>
            </w:r>
          </w:p>
        </w:tc>
        <w:tc>
          <w:tcPr>
            <w:tcW w:w="1559" w:type="dxa"/>
            <w:tcBorders>
              <w:bottom w:val="single" w:sz="4" w:space="0" w:color="auto"/>
            </w:tcBorders>
          </w:tcPr>
          <w:p w:rsidR="00795561" w:rsidRPr="00A04C56" w:rsidRDefault="00FA17FA" w:rsidP="00082C6B">
            <w:pPr>
              <w:pStyle w:val="AGRTableNumbers"/>
              <w:tabs>
                <w:tab w:val="decimal" w:pos="1134"/>
              </w:tabs>
              <w:ind w:right="170"/>
              <w:jc w:val="left"/>
            </w:pPr>
            <w:r w:rsidRPr="00795561">
              <w:t>(1</w:t>
            </w:r>
            <w:r>
              <w:t>,</w:t>
            </w:r>
            <w:r w:rsidRPr="00795561">
              <w:t>805.7)</w:t>
            </w:r>
          </w:p>
        </w:tc>
        <w:tc>
          <w:tcPr>
            <w:tcW w:w="1560" w:type="dxa"/>
            <w:tcBorders>
              <w:bottom w:val="single" w:sz="4" w:space="0" w:color="auto"/>
            </w:tcBorders>
          </w:tcPr>
          <w:p w:rsidR="00795561" w:rsidRPr="00A04C56" w:rsidRDefault="00FA17FA" w:rsidP="00C453B7">
            <w:pPr>
              <w:pStyle w:val="AGRTableNumbers"/>
              <w:tabs>
                <w:tab w:val="decimal" w:pos="1134"/>
              </w:tabs>
              <w:ind w:right="170"/>
              <w:jc w:val="left"/>
            </w:pPr>
            <w:r w:rsidRPr="00795561">
              <w:t>(2,403.</w:t>
            </w:r>
            <w:r w:rsidR="00C453B7">
              <w:t>1</w:t>
            </w:r>
            <w:r w:rsidRPr="00795561">
              <w:t>)</w:t>
            </w:r>
          </w:p>
        </w:tc>
      </w:tr>
    </w:tbl>
    <w:p w:rsidR="00FA17FA" w:rsidRDefault="00FA17FA" w:rsidP="0055349B">
      <w:pPr>
        <w:pStyle w:val="AGRHeading1"/>
      </w:pPr>
      <w:r w:rsidRPr="00D540E1">
        <w:lastRenderedPageBreak/>
        <w:t xml:space="preserve">Treasurer’s Annual Financial Statement </w:t>
      </w:r>
      <w:r>
        <w:t>cont…</w:t>
      </w:r>
    </w:p>
    <w:p w:rsidR="00DC3019" w:rsidRDefault="00DC3019" w:rsidP="00FA17FA">
      <w:pPr>
        <w:pStyle w:val="AGRHeading4"/>
      </w:pPr>
      <w:r>
        <w:t>Public Non-Financial Corporation Sector</w:t>
      </w:r>
    </w:p>
    <w:p w:rsidR="00DC3019" w:rsidRDefault="00DC3019" w:rsidP="00405988">
      <w:pPr>
        <w:pStyle w:val="AGRBodyText"/>
      </w:pPr>
      <w:r>
        <w:t>This sector comprises:</w:t>
      </w:r>
    </w:p>
    <w:p w:rsidR="00DC3019" w:rsidRDefault="00DC3019" w:rsidP="00405988">
      <w:pPr>
        <w:pStyle w:val="AGRBulletText"/>
      </w:pPr>
      <w:r>
        <w:t>Power and Water Corporation and the Corporation’s subsidiary companies;</w:t>
      </w:r>
    </w:p>
    <w:p w:rsidR="00DC3019" w:rsidRDefault="00DC3019" w:rsidP="00405988">
      <w:pPr>
        <w:pStyle w:val="AGRBulletText"/>
      </w:pPr>
      <w:r>
        <w:t>Darwin Port Corporation; and</w:t>
      </w:r>
    </w:p>
    <w:p w:rsidR="00DC3019" w:rsidRDefault="00DC3019" w:rsidP="00405988">
      <w:pPr>
        <w:pStyle w:val="AGRBulletText"/>
      </w:pPr>
      <w:r>
        <w:t>Darwin Bus Service</w:t>
      </w:r>
    </w:p>
    <w:p w:rsidR="00DC3019" w:rsidRDefault="00DC3019" w:rsidP="00405988">
      <w:pPr>
        <w:pStyle w:val="AGRBodyText"/>
      </w:pPr>
      <w:proofErr w:type="gramStart"/>
      <w:r>
        <w:t>Total revenues of this sector increased by $26.0 million to $764.3 million.</w:t>
      </w:r>
      <w:proofErr w:type="gramEnd"/>
      <w:r>
        <w:t xml:space="preserve">  The principal factor in that increase was higher revenues from the sales of goods and services which increased by $135.8 million to $589.1 million, although that was offset by declines of almost $</w:t>
      </w:r>
      <w:r w:rsidR="00EC42D3">
        <w:t>96.0</w:t>
      </w:r>
      <w:r>
        <w:t xml:space="preserve"> million in the value of capital gr</w:t>
      </w:r>
      <w:r w:rsidR="00FA17FA">
        <w:t>ants received and $20.</w:t>
      </w:r>
      <w:r w:rsidR="008775D7">
        <w:t>9</w:t>
      </w:r>
      <w:r w:rsidR="00FA17FA">
        <w:t> </w:t>
      </w:r>
      <w:r>
        <w:t>million in other income.</w:t>
      </w:r>
    </w:p>
    <w:p w:rsidR="00DC3019" w:rsidRDefault="00DC3019" w:rsidP="00405988">
      <w:pPr>
        <w:pStyle w:val="AGRBodyText"/>
      </w:pPr>
      <w:r>
        <w:t>Total expenses of the sector increased from $687.</w:t>
      </w:r>
      <w:r w:rsidR="00FA17FA">
        <w:t>5 million for 2008-09 to $809.9 </w:t>
      </w:r>
      <w:r>
        <w:t>million for 2009-10, largely as a result of increases in other operating expenses, employee benefits, and depreciation and amortisation of assets.</w:t>
      </w:r>
    </w:p>
    <w:p w:rsidR="00DC3019" w:rsidRDefault="00DC3019" w:rsidP="00405988">
      <w:pPr>
        <w:pStyle w:val="AGRBodyText"/>
      </w:pPr>
      <w:r>
        <w:t>The Sector’s net operating balance declined from a su</w:t>
      </w:r>
      <w:r w:rsidR="00FA17FA">
        <w:t>rplus of $50.7 million for 2008</w:t>
      </w:r>
      <w:r w:rsidR="00FA17FA">
        <w:noBreakHyphen/>
      </w:r>
      <w:r>
        <w:t>09 to a deficit of $45.6 million for 2009-10.</w:t>
      </w:r>
    </w:p>
    <w:p w:rsidR="00DC3019" w:rsidRDefault="00DC3019" w:rsidP="00405988">
      <w:pPr>
        <w:pStyle w:val="AGRBodyText"/>
      </w:pPr>
      <w:r>
        <w:t>Capital spending by this sector increased by $105.2 million to $338.6 million, reflecting the significant capital program of the Power and Water Corporation.  The sector’s capital program was financed by borrowing from the General Government Sector.</w:t>
      </w:r>
    </w:p>
    <w:p w:rsidR="00DC3019" w:rsidRDefault="00DC3019" w:rsidP="00405988">
      <w:pPr>
        <w:pStyle w:val="AGRBodyText"/>
      </w:pPr>
      <w:r>
        <w:t xml:space="preserve">After taking into account both operating and capital activities, the result was a negative fiscal balance of $275.2 million, with an accompanying deterioration in the net debt and net financial worth measures.  </w:t>
      </w:r>
    </w:p>
    <w:p w:rsidR="00DC3019" w:rsidRDefault="00DC3019" w:rsidP="00405988">
      <w:pPr>
        <w:pStyle w:val="AGRBodyText"/>
      </w:pPr>
      <w:proofErr w:type="gramStart"/>
      <w:r>
        <w:t>The total value of assets controlled by this Sector increased by $1,121.7 million to $2,994.8 million at 30 June 2010.</w:t>
      </w:r>
      <w:proofErr w:type="gramEnd"/>
      <w:r>
        <w:t xml:space="preserve">  A significant part of that increase was represented by the adjustments to the values of property, plant and equipment in order to align those values with the requirements of Government Finance Statistics</w:t>
      </w:r>
      <w:r w:rsidR="008775D7">
        <w:t>, and accounting standards</w:t>
      </w:r>
      <w:r>
        <w:t xml:space="preserve">.  </w:t>
      </w:r>
    </w:p>
    <w:p w:rsidR="00FA17FA" w:rsidRDefault="00FA17FA" w:rsidP="0055349B">
      <w:pPr>
        <w:pStyle w:val="AGRHeading1"/>
      </w:pPr>
      <w:r w:rsidRPr="00D540E1">
        <w:lastRenderedPageBreak/>
        <w:t xml:space="preserve">Treasurer’s Annual Financial Statement </w:t>
      </w:r>
      <w:r>
        <w:t>cont…</w:t>
      </w:r>
    </w:p>
    <w:p w:rsidR="00DC3019" w:rsidRDefault="00DC3019" w:rsidP="00FA17FA">
      <w:pPr>
        <w:pStyle w:val="AGRHeading4"/>
      </w:pPr>
      <w:r>
        <w:t>Public Financial Corporation Sector</w:t>
      </w:r>
    </w:p>
    <w:p w:rsidR="00DC3019" w:rsidRDefault="00DC3019" w:rsidP="00405988">
      <w:pPr>
        <w:pStyle w:val="AGRBodyText"/>
      </w:pPr>
      <w:r>
        <w:t>The Financial Corporation Sector comprises two entities: the Northern Territory Treasury Corporation and the Territory Insurance Office.</w:t>
      </w:r>
    </w:p>
    <w:p w:rsidR="00DC3019" w:rsidRDefault="00DC3019" w:rsidP="00405988">
      <w:pPr>
        <w:pStyle w:val="AGRBodyText"/>
      </w:pPr>
      <w:r>
        <w:t>Total revenues of this sector increased by $39.5 million to $436.7 million, while expenses increased by $20.5 million to $400.5 million, resulting in a net operating balance of $36.2 million for the year compared with $17.2 million for 2008-09.</w:t>
      </w:r>
    </w:p>
    <w:p w:rsidR="00DC3019" w:rsidRDefault="00DC3019" w:rsidP="00405988">
      <w:pPr>
        <w:pStyle w:val="AGRBodyText"/>
      </w:pPr>
      <w:r>
        <w:t xml:space="preserve">The fiscal balance for the Sector was $35.1 million compared with $56.2 for the prior year. The </w:t>
      </w:r>
      <w:r w:rsidR="008775D7">
        <w:t xml:space="preserve">fiscal balance </w:t>
      </w:r>
      <w:r>
        <w:t>result for 2008-09 was extraordinary in that it was affected by the inclusion of the proceeds of the sale of NT House by the Territory Insurance Office.</w:t>
      </w:r>
    </w:p>
    <w:p w:rsidR="001729B0" w:rsidRDefault="00DC3019" w:rsidP="00405988">
      <w:pPr>
        <w:pStyle w:val="AGRBodyText"/>
      </w:pPr>
      <w:r>
        <w:t>The total value of assets controlled by this sector increased by $629.0 million to $4,263.7 million, with that increase dominated by an increases in investments, loans and placements ($432.8 million), and cash and deposits ($195.3 million).  That growth was funded by positive cash flows as a result of operations for the year, and by increases in liabilities including borrowings and deposits.</w:t>
      </w:r>
    </w:p>
    <w:p w:rsidR="00650E5B" w:rsidRDefault="00650E5B">
      <w:pPr>
        <w:spacing w:after="0" w:line="240" w:lineRule="auto"/>
        <w:jc w:val="left"/>
        <w:rPr>
          <w:rFonts w:cs="Arial"/>
          <w:szCs w:val="19"/>
        </w:rPr>
      </w:pPr>
      <w:r>
        <w:br w:type="page"/>
      </w:r>
    </w:p>
    <w:p w:rsidR="00650E5B" w:rsidRDefault="009928EB" w:rsidP="00405988">
      <w:pPr>
        <w:pStyle w:val="AGRBodyText"/>
      </w:pPr>
      <w:r>
        <w:rPr>
          <w:noProof/>
          <w:lang w:eastAsia="en-AU"/>
        </w:rPr>
        <w:lastRenderedPageBreak/>
        <mc:AlternateContent>
          <mc:Choice Requires="wps">
            <w:drawing>
              <wp:anchor distT="0" distB="0" distL="114300" distR="114300" simplePos="0" relativeHeight="251665920" behindDoc="0" locked="0" layoutInCell="1" allowOverlap="1">
                <wp:simplePos x="0" y="0"/>
                <wp:positionH relativeFrom="page">
                  <wp:align>center</wp:align>
                </wp:positionH>
                <wp:positionV relativeFrom="page">
                  <wp:align>center</wp:align>
                </wp:positionV>
                <wp:extent cx="1837055" cy="292735"/>
                <wp:effectExtent l="3810" t="0" r="0" b="0"/>
                <wp:wrapNone/>
                <wp:docPr id="3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02" style="position:absolute;left:0;text-align:left;margin-left:0;margin-top:0;width:144.65pt;height:23.0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oEAI+34CAAABBQAA&#10;DgAAAAAAAAAAAAAAAAAuAgAAZHJzL2Uyb0RvYy54bWxQSwECLQAUAAYACAAAACEAQLXHctoAAAAE&#10;AQAADwAAAAAAAAAAAAAAAADYBAAAZHJzL2Rvd25yZXYueG1sUEsFBgAAAAAEAAQA8wAAAN8FAAAA&#10;AA==&#10;" stroked="f" strokeweight="1pt">
                <v:textbox inset="0,0,0,0">
                  <w:txbxContent>
                    <w:p w:rsidR="006C61D1" w:rsidRDefault="006C61D1" w:rsidP="00650E5B">
                      <w:pPr>
                        <w:pStyle w:val="AGRTableText"/>
                      </w:pPr>
                      <w:r>
                        <w:t>This page deliberately left blank.</w:t>
                      </w:r>
                    </w:p>
                  </w:txbxContent>
                </v:textbox>
                <w10:wrap anchorx="page" anchory="page"/>
              </v:rect>
            </w:pict>
          </mc:Fallback>
        </mc:AlternateContent>
      </w:r>
    </w:p>
    <w:p w:rsidR="00AC0681" w:rsidRDefault="00AC0681" w:rsidP="00650E5B">
      <w:pPr>
        <w:pStyle w:val="AGRBodyText"/>
      </w:pPr>
    </w:p>
    <w:p w:rsidR="00680EEA" w:rsidRPr="00680EEA" w:rsidRDefault="00680EEA" w:rsidP="00680EEA">
      <w:pPr>
        <w:pStyle w:val="AGRBodyText"/>
        <w:sectPr w:rsidR="00680EEA" w:rsidRPr="00680EEA" w:rsidSect="00FD0D54">
          <w:pgSz w:w="11906" w:h="16838" w:code="9"/>
          <w:pgMar w:top="3119" w:right="1418" w:bottom="1134" w:left="1418" w:header="340" w:footer="567" w:gutter="284"/>
          <w:cols w:space="708"/>
          <w:docGrid w:linePitch="360"/>
        </w:sectPr>
      </w:pPr>
    </w:p>
    <w:p w:rsidR="00AC0681" w:rsidRPr="00732782" w:rsidRDefault="00AC0681" w:rsidP="00AC0681">
      <w:pPr>
        <w:pStyle w:val="AGRHeading1"/>
        <w:jc w:val="center"/>
        <w:sectPr w:rsidR="00AC0681" w:rsidRPr="00732782" w:rsidSect="00FD0D54">
          <w:pgSz w:w="11906" w:h="16838" w:code="9"/>
          <w:pgMar w:top="3119" w:right="1418" w:bottom="1134" w:left="1418" w:header="340" w:footer="567" w:gutter="284"/>
          <w:cols w:space="708"/>
          <w:vAlign w:val="center"/>
          <w:docGrid w:linePitch="360"/>
        </w:sectPr>
      </w:pPr>
      <w:bookmarkStart w:id="115" w:name="PIA"/>
      <w:bookmarkStart w:id="116" w:name="public_info"/>
      <w:r w:rsidRPr="00732782">
        <w:lastRenderedPageBreak/>
        <w:t>Matters Referred to Auditor-General Pursuant to Section 6 of Public Information Act</w:t>
      </w:r>
      <w:bookmarkEnd w:id="115"/>
      <w:bookmarkEnd w:id="116"/>
    </w:p>
    <w:p w:rsidR="00AC0681" w:rsidRPr="00732782" w:rsidRDefault="009928EB" w:rsidP="00AC0681">
      <w:pPr>
        <w:pStyle w:val="AGRHeading1"/>
      </w:pPr>
      <w:r>
        <w:rPr>
          <w:noProof/>
          <w:w w:val="100"/>
          <w:lang w:eastAsia="en-AU"/>
        </w:rPr>
        <w:lastRenderedPageBreak/>
        <mc:AlternateContent>
          <mc:Choice Requires="wps">
            <w:drawing>
              <wp:anchor distT="0" distB="0" distL="114300" distR="114300" simplePos="0" relativeHeight="251663872" behindDoc="0" locked="0" layoutInCell="1" allowOverlap="1">
                <wp:simplePos x="0" y="0"/>
                <wp:positionH relativeFrom="page">
                  <wp:align>center</wp:align>
                </wp:positionH>
                <wp:positionV relativeFrom="page">
                  <wp:align>center</wp:align>
                </wp:positionV>
                <wp:extent cx="1837055" cy="292735"/>
                <wp:effectExtent l="3810" t="0" r="0" b="0"/>
                <wp:wrapNone/>
                <wp:docPr id="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AC0681">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03" style="position:absolute;margin-left:0;margin-top:0;width:144.65pt;height:23.0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bNfwIAAAE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IkN5s1/AgAAAQUA&#10;AA4AAAAAAAAAAAAAAAAALgIAAGRycy9lMm9Eb2MueG1sUEsBAi0AFAAGAAgAAAAhAEC1x3LaAAAA&#10;BAEAAA8AAAAAAAAAAAAAAAAA2QQAAGRycy9kb3ducmV2LnhtbFBLBQYAAAAABAAEAPMAAADgBQAA&#10;AAA=&#10;" stroked="f" strokeweight="1pt">
                <v:textbox inset="0,0,0,0">
                  <w:txbxContent>
                    <w:p w:rsidR="006C61D1" w:rsidRDefault="006C61D1" w:rsidP="00AC0681">
                      <w:pPr>
                        <w:pStyle w:val="AGRTableText"/>
                      </w:pPr>
                      <w:r>
                        <w:t>This page deliberately left blank.</w:t>
                      </w:r>
                    </w:p>
                  </w:txbxContent>
                </v:textbox>
                <w10:wrap anchorx="page" anchory="page"/>
              </v:rect>
            </w:pict>
          </mc:Fallback>
        </mc:AlternateContent>
      </w:r>
      <w:r w:rsidR="00AC0681" w:rsidRPr="00732782">
        <w:t xml:space="preserve"> </w:t>
      </w:r>
      <w:r w:rsidR="00AC0681" w:rsidRPr="00732782">
        <w:br w:type="page"/>
      </w:r>
      <w:r w:rsidR="00AC0681" w:rsidRPr="00732782">
        <w:lastRenderedPageBreak/>
        <w:t>Matters Referred to Auditor-General Pursuant to Section 6 of Public Information Act</w:t>
      </w:r>
    </w:p>
    <w:p w:rsidR="00496FEF" w:rsidRPr="00DC3019" w:rsidRDefault="00496FEF" w:rsidP="00496FEF">
      <w:pPr>
        <w:pStyle w:val="AGRHeading2"/>
      </w:pPr>
      <w:r w:rsidRPr="00496FEF">
        <w:t>Background</w:t>
      </w:r>
    </w:p>
    <w:p w:rsidR="008F3906" w:rsidRDefault="008F3906" w:rsidP="008F3906">
      <w:pPr>
        <w:pStyle w:val="AGRBodyText"/>
      </w:pPr>
      <w:r>
        <w:t xml:space="preserve">The </w:t>
      </w:r>
      <w:r w:rsidRPr="008F3906">
        <w:rPr>
          <w:i/>
        </w:rPr>
        <w:t>Public Information Act</w:t>
      </w:r>
      <w:r>
        <w:t xml:space="preserve">, which came into effect on 1 August 2010, seeks to achieve a transparent and accountable mechanism for the review of public information produced by public authorities.  </w:t>
      </w:r>
    </w:p>
    <w:p w:rsidR="00496FEF" w:rsidRDefault="008F3906" w:rsidP="008F3906">
      <w:pPr>
        <w:pStyle w:val="AGRBodyText"/>
      </w:pPr>
      <w:r>
        <w:t>A public authority is defined in section 6 of the Act and that definition is broad, capturing any</w:t>
      </w:r>
      <w:r w:rsidR="00496FEF">
        <w:t>:</w:t>
      </w:r>
    </w:p>
    <w:p w:rsidR="00496FEF" w:rsidRDefault="00496FEF" w:rsidP="00405988">
      <w:pPr>
        <w:pStyle w:val="AGRBulletText"/>
      </w:pPr>
      <w:r>
        <w:t>Member of the Legislative Assembly or the holder of any office of the Legislative Assembly;</w:t>
      </w:r>
    </w:p>
    <w:p w:rsidR="00496FEF" w:rsidRDefault="00496FEF" w:rsidP="00405988">
      <w:pPr>
        <w:pStyle w:val="AGRBulletText"/>
      </w:pPr>
      <w:r>
        <w:t>Agency or body corporate established under a law of the Territory;</w:t>
      </w:r>
    </w:p>
    <w:p w:rsidR="00496FEF" w:rsidRDefault="00496FEF" w:rsidP="00405988">
      <w:pPr>
        <w:pStyle w:val="AGRBulletText"/>
      </w:pPr>
      <w:r>
        <w:t>body corporate that is held to be controlled by a public authority;</w:t>
      </w:r>
    </w:p>
    <w:p w:rsidR="00496FEF" w:rsidRDefault="00496FEF" w:rsidP="00405988">
      <w:pPr>
        <w:pStyle w:val="AGRBulletText"/>
      </w:pPr>
      <w:proofErr w:type="gramStart"/>
      <w:r>
        <w:t>person</w:t>
      </w:r>
      <w:proofErr w:type="gramEnd"/>
      <w:r>
        <w:t xml:space="preserve"> appointed or engaged to perform work for a public authority.</w:t>
      </w:r>
    </w:p>
    <w:p w:rsidR="00496FEF" w:rsidRDefault="00496FEF" w:rsidP="00405988">
      <w:pPr>
        <w:pStyle w:val="AGRBodyText"/>
      </w:pPr>
      <w:r>
        <w:t>Excluded from the definition are:</w:t>
      </w:r>
    </w:p>
    <w:p w:rsidR="00496FEF" w:rsidRDefault="00496FEF" w:rsidP="00405988">
      <w:pPr>
        <w:pStyle w:val="AGRBulletText"/>
      </w:pPr>
      <w:r>
        <w:t>holders or occupiers of:</w:t>
      </w:r>
    </w:p>
    <w:p w:rsidR="00496FEF" w:rsidRDefault="00496FEF" w:rsidP="006E7768">
      <w:pPr>
        <w:pStyle w:val="AGRBulletText"/>
        <w:numPr>
          <w:ilvl w:val="1"/>
          <w:numId w:val="3"/>
        </w:numPr>
      </w:pPr>
      <w:r>
        <w:t>judicial office;</w:t>
      </w:r>
    </w:p>
    <w:p w:rsidR="00496FEF" w:rsidRDefault="00496FEF" w:rsidP="006E7768">
      <w:pPr>
        <w:pStyle w:val="AGRBulletText"/>
        <w:numPr>
          <w:ilvl w:val="1"/>
          <w:numId w:val="3"/>
        </w:numPr>
      </w:pPr>
      <w:r>
        <w:t>an office as a member of a tribunal established under a law of the Territory;</w:t>
      </w:r>
    </w:p>
    <w:p w:rsidR="00496FEF" w:rsidRDefault="00F84BAA" w:rsidP="00F84BAA">
      <w:pPr>
        <w:pStyle w:val="AGRBulletText"/>
        <w:numPr>
          <w:ilvl w:val="1"/>
          <w:numId w:val="3"/>
        </w:numPr>
      </w:pPr>
      <w:r>
        <w:t>the office of</w:t>
      </w:r>
      <w:r w:rsidR="00496FEF">
        <w:t xml:space="preserve"> Auditor-General;</w:t>
      </w:r>
    </w:p>
    <w:p w:rsidR="00496FEF" w:rsidRDefault="00496FEF" w:rsidP="00405988">
      <w:pPr>
        <w:pStyle w:val="AGRBulletText"/>
      </w:pPr>
      <w:r>
        <w:t xml:space="preserve">a council constituted pursuant to the </w:t>
      </w:r>
      <w:r w:rsidRPr="00D240C2">
        <w:rPr>
          <w:i/>
        </w:rPr>
        <w:t>Local Government Act</w:t>
      </w:r>
      <w:r>
        <w:t>;</w:t>
      </w:r>
    </w:p>
    <w:p w:rsidR="00496FEF" w:rsidRDefault="00496FEF" w:rsidP="00405988">
      <w:pPr>
        <w:pStyle w:val="AGRBulletText"/>
      </w:pPr>
      <w:r>
        <w:t>the Territory Insurance Office;</w:t>
      </w:r>
    </w:p>
    <w:p w:rsidR="00496FEF" w:rsidRDefault="00496FEF" w:rsidP="00405988">
      <w:pPr>
        <w:pStyle w:val="AGRBulletText"/>
      </w:pPr>
      <w:r>
        <w:t>the Power and Water Corporation; and</w:t>
      </w:r>
    </w:p>
    <w:p w:rsidR="00496FEF" w:rsidRDefault="00496FEF" w:rsidP="00405988">
      <w:pPr>
        <w:pStyle w:val="AGRBulletText"/>
      </w:pPr>
      <w:proofErr w:type="gramStart"/>
      <w:r>
        <w:t>a</w:t>
      </w:r>
      <w:proofErr w:type="gramEnd"/>
      <w:r>
        <w:t xml:space="preserve"> person or body prescribed by regulation.</w:t>
      </w:r>
    </w:p>
    <w:p w:rsidR="00D240C2" w:rsidRDefault="00D240C2" w:rsidP="0055349B">
      <w:pPr>
        <w:pStyle w:val="AGRHeading1"/>
      </w:pPr>
      <w:r w:rsidRPr="00732782">
        <w:lastRenderedPageBreak/>
        <w:t>Matters Referred to Auditor-General Pursuant to Section 6 of Public Information Act</w:t>
      </w:r>
      <w:r>
        <w:t xml:space="preserve"> cont…</w:t>
      </w:r>
    </w:p>
    <w:p w:rsidR="00496FEF" w:rsidRDefault="008F3906" w:rsidP="00405988">
      <w:pPr>
        <w:pStyle w:val="AGRBodyText"/>
      </w:pPr>
      <w:r w:rsidRPr="008F3906">
        <w:t>The definition of what constitutes public information is equally broad and is defined as “</w:t>
      </w:r>
      <w:r w:rsidRPr="008F3906">
        <w:rPr>
          <w:i/>
        </w:rPr>
        <w:t>information given by a public authority to the public by using money or other property of the Territory…</w:t>
      </w:r>
      <w:proofErr w:type="gramStart"/>
      <w:r w:rsidRPr="008F3906">
        <w:rPr>
          <w:i/>
        </w:rPr>
        <w:t>”</w:t>
      </w:r>
      <w:r w:rsidRPr="008F3906">
        <w:t>.</w:t>
      </w:r>
      <w:proofErr w:type="gramEnd"/>
      <w:r w:rsidRPr="008F3906">
        <w:t xml:space="preserve">  Exemptions from this definition are</w:t>
      </w:r>
      <w:r w:rsidR="00496FEF">
        <w:t>:</w:t>
      </w:r>
    </w:p>
    <w:p w:rsidR="008F3906" w:rsidRDefault="008F3906" w:rsidP="008F3906">
      <w:pPr>
        <w:pStyle w:val="AGRBulletText"/>
      </w:pPr>
      <w:r>
        <w:t>information provided by a Member of the Legislative Assembly to members of his or her electorate if the preparation and giving of the information is funded by an allowance payable to the member for the electorate under a law of the Territory;</w:t>
      </w:r>
    </w:p>
    <w:p w:rsidR="008F3906" w:rsidRDefault="008F3906" w:rsidP="008F3906">
      <w:pPr>
        <w:pStyle w:val="AGRBulletText"/>
      </w:pPr>
      <w:r>
        <w:t>a media release of a Member of the Legislative Assembly; and</w:t>
      </w:r>
    </w:p>
    <w:p w:rsidR="00D73B0D" w:rsidRDefault="008F3906" w:rsidP="008F3906">
      <w:pPr>
        <w:pStyle w:val="AGRBulletText"/>
      </w:pPr>
      <w:proofErr w:type="gramStart"/>
      <w:r>
        <w:t>information</w:t>
      </w:r>
      <w:proofErr w:type="gramEnd"/>
      <w:r>
        <w:t xml:space="preserve"> prescribed by regulation</w:t>
      </w:r>
      <w:r w:rsidR="00496FEF">
        <w:t>.</w:t>
      </w:r>
    </w:p>
    <w:p w:rsidR="008F3906" w:rsidRDefault="008F3906" w:rsidP="008F3906">
      <w:pPr>
        <w:pStyle w:val="AGRBodyText"/>
      </w:pPr>
      <w:r>
        <w:t>Section 6(1) of the Act provides that the Auditor-General must, upon the receipt of a written request of a Member of the Legislative Assembly, conduct a review of that information to determine whether the provisions of the Act have been contravened.</w:t>
      </w:r>
    </w:p>
    <w:p w:rsidR="00D73B0D" w:rsidRDefault="008F3906" w:rsidP="008F3906">
      <w:pPr>
        <w:pStyle w:val="AGRBodyText"/>
      </w:pPr>
      <w:r>
        <w:t>The Auditor-General may determine that the Act has been contravened if the material that is the subject of the review contravenes section 6(2) of the Act in that it:</w:t>
      </w:r>
    </w:p>
    <w:p w:rsidR="00D240C2" w:rsidRDefault="00D240C2" w:rsidP="00405988">
      <w:pPr>
        <w:pStyle w:val="AGRBulletText"/>
      </w:pPr>
      <w:r>
        <w:t>promotes particular party interests;</w:t>
      </w:r>
    </w:p>
    <w:p w:rsidR="00D240C2" w:rsidRDefault="00D240C2" w:rsidP="00405988">
      <w:pPr>
        <w:pStyle w:val="AGRBulletText"/>
      </w:pPr>
      <w:r>
        <w:t>includes statements that are misleading or factually inaccurate; or</w:t>
      </w:r>
    </w:p>
    <w:p w:rsidR="00D240C2" w:rsidRDefault="00D240C2" w:rsidP="00405988">
      <w:pPr>
        <w:pStyle w:val="AGRBulletText"/>
      </w:pPr>
      <w:proofErr w:type="gramStart"/>
      <w:r>
        <w:t>does</w:t>
      </w:r>
      <w:proofErr w:type="gramEnd"/>
      <w:r>
        <w:t xml:space="preserve"> not clearly distinguish a statement of facts from a statement of comments.</w:t>
      </w:r>
    </w:p>
    <w:p w:rsidR="008F3906" w:rsidRDefault="008F3906" w:rsidP="008F3906">
      <w:pPr>
        <w:pStyle w:val="AGRHeading2"/>
      </w:pPr>
      <w:r>
        <w:t>Information Guidelines</w:t>
      </w:r>
    </w:p>
    <w:p w:rsidR="008F3906" w:rsidRDefault="008F3906" w:rsidP="008F3906">
      <w:pPr>
        <w:pStyle w:val="AGRBodyText"/>
      </w:pPr>
      <w:r>
        <w:t xml:space="preserve">Section 9 of the Act permits the Minister to make guidelines to provide for the matters to be taken into account by the Auditor-General in making a determination under the Act.  Those guidelines have been duly made and </w:t>
      </w:r>
      <w:proofErr w:type="gramStart"/>
      <w:r>
        <w:t>Gazetted</w:t>
      </w:r>
      <w:proofErr w:type="gramEnd"/>
      <w:r>
        <w:t>.</w:t>
      </w:r>
    </w:p>
    <w:p w:rsidR="00D240C2" w:rsidRDefault="008F3906" w:rsidP="008F3906">
      <w:pPr>
        <w:pStyle w:val="AGRBodyText"/>
      </w:pPr>
      <w:r>
        <w:t>I have referred to those Guidelines as part of my consideration of the request made to me pursuant to section 6 of the Act and which is the subject of this report.</w:t>
      </w:r>
    </w:p>
    <w:p w:rsidR="00D240C2" w:rsidRDefault="00D240C2" w:rsidP="0055349B">
      <w:pPr>
        <w:pStyle w:val="AGRHeading1"/>
      </w:pPr>
      <w:r w:rsidRPr="00732782">
        <w:lastRenderedPageBreak/>
        <w:t>Matters Referred to Auditor-General Pursuant to Section 6 of Public Information Act</w:t>
      </w:r>
      <w:r>
        <w:t xml:space="preserve"> cont…</w:t>
      </w:r>
    </w:p>
    <w:p w:rsidR="00D240C2" w:rsidRDefault="00D240C2" w:rsidP="00D240C2">
      <w:pPr>
        <w:pStyle w:val="AGRHeading2"/>
      </w:pPr>
      <w:r>
        <w:t>What the Guidelines Permit</w:t>
      </w:r>
    </w:p>
    <w:p w:rsidR="00D240C2" w:rsidRDefault="008F3906" w:rsidP="00405988">
      <w:pPr>
        <w:pStyle w:val="AGRBodyText"/>
      </w:pPr>
      <w:r w:rsidRPr="008F3906">
        <w:t>The Guidelines set out standards for communication.  These include:</w:t>
      </w:r>
    </w:p>
    <w:p w:rsidR="008F3906" w:rsidRDefault="008F3906" w:rsidP="008F3906">
      <w:pPr>
        <w:pStyle w:val="AGRBulletText"/>
      </w:pPr>
      <w:r>
        <w:t>The requirement to ensure that all facts, statistics, comparisons and other arguments be presented accurately and objectively, ensuring that the source of all data is indicated or that a means for identifying the data source is provided with the communication.</w:t>
      </w:r>
    </w:p>
    <w:p w:rsidR="008F3906" w:rsidRDefault="008F3906" w:rsidP="008F3906">
      <w:pPr>
        <w:pStyle w:val="AGRBulletText"/>
      </w:pPr>
      <w:r>
        <w:t>The requirement to not attack the views, policies or actions of a political party or politician.  In addition, public authorities may not comment on the views, policies or actions of a political party or politician.</w:t>
      </w:r>
    </w:p>
    <w:p w:rsidR="00D240C2" w:rsidRDefault="00D240C2" w:rsidP="00D240C2">
      <w:pPr>
        <w:pStyle w:val="AGRHeading2"/>
      </w:pPr>
      <w:r>
        <w:t>The Referral of a Complaint to the Auditor-General</w:t>
      </w:r>
    </w:p>
    <w:p w:rsidR="00D240C2" w:rsidRDefault="008F3906" w:rsidP="00405988">
      <w:pPr>
        <w:pStyle w:val="AGRBodyText"/>
      </w:pPr>
      <w:r w:rsidRPr="008F3906">
        <w:t>On 1 December 2010 a Member of the Legislative Assembly referred to me, pursuant to section 6(1) of the Act, a copy of the December 2010 “Opposition Leader’s News”, alleging that the contents of the letter breached the principles laid down in section 6(2) of the Act</w:t>
      </w:r>
      <w:r w:rsidR="00D240C2">
        <w:t xml:space="preserve">.  </w:t>
      </w:r>
    </w:p>
    <w:p w:rsidR="00D240C2" w:rsidRDefault="00D240C2" w:rsidP="00D240C2">
      <w:pPr>
        <w:pStyle w:val="AGRHeading2"/>
      </w:pPr>
      <w:r>
        <w:t>Review of the Allegations</w:t>
      </w:r>
    </w:p>
    <w:p w:rsidR="0059000A" w:rsidRDefault="0059000A" w:rsidP="0059000A">
      <w:pPr>
        <w:pStyle w:val="AGRBodyText"/>
      </w:pPr>
      <w:r>
        <w:t>The newsletter in question was initially provided to me by the Office of the Leader of the Opposition on 15 November 2010 and my advice sought about whether the document was likely to depart from the requirements of the Act.</w:t>
      </w:r>
    </w:p>
    <w:p w:rsidR="0059000A" w:rsidRDefault="0059000A" w:rsidP="0059000A">
      <w:pPr>
        <w:pStyle w:val="AGRBodyText"/>
      </w:pPr>
      <w:r>
        <w:t>My advice to the Leader’s Office was that three of the four pages required attention, that some sections required removal or rewriting, and that the author or authors needed to be able to ensure that any assertions or data included in the newsletter were capable of withstanding external scrutiny.</w:t>
      </w:r>
    </w:p>
    <w:p w:rsidR="0059000A" w:rsidRDefault="0059000A" w:rsidP="0059000A">
      <w:pPr>
        <w:pStyle w:val="AGRBodyText"/>
      </w:pPr>
      <w:r>
        <w:t>While some of matters that were drawn to the attention of the Office of the Leader of the Opposition, and which were intended to ensure that the document complied with the Guidelines referred to previously, were addressed there remain a number of matters of concern.  Some of my concerns are outlined in the following paragraphs.</w:t>
      </w:r>
    </w:p>
    <w:p w:rsidR="0059000A" w:rsidRDefault="0059000A" w:rsidP="0059000A">
      <w:pPr>
        <w:pStyle w:val="AGRHeading1"/>
      </w:pPr>
      <w:r w:rsidRPr="00732782">
        <w:lastRenderedPageBreak/>
        <w:t>Matters Referred to Auditor-General Pursuant to Section 6 of Public Information Act</w:t>
      </w:r>
      <w:r>
        <w:t xml:space="preserve"> cont…</w:t>
      </w:r>
    </w:p>
    <w:p w:rsidR="0059000A" w:rsidRDefault="0059000A" w:rsidP="0059000A">
      <w:pPr>
        <w:pStyle w:val="AGRBodyText"/>
      </w:pPr>
      <w:r>
        <w:t>The newsletter included a photographic montage that portrays the Leader of the Opposition in several situations.  That photograph was absent from the initial version of the n</w:t>
      </w:r>
      <w:r w:rsidR="006739EC">
        <w:t>ewsletter submitted for comment,</w:t>
      </w:r>
      <w:r>
        <w:t xml:space="preserve">  but in this instance I formed the view that the photographs included in the newsletter test the boundary of what might be deemed acceptable under the Act.  In particular, I formed the view that a photograph of the Leader of the Opposition in company with the Federal Members for Warringah and Solomon, posed in front of a banner upon which are displayed slogans associated with a particular political party, contravenes the Act in that it can be construed as promoting party political interests.</w:t>
      </w:r>
    </w:p>
    <w:p w:rsidR="008F3906" w:rsidRDefault="0059000A" w:rsidP="0059000A">
      <w:pPr>
        <w:pStyle w:val="AGRBodyText"/>
      </w:pPr>
      <w:r>
        <w:t>My earlier advice to the Office of the Leader of the Opposition pointed out the importance of ensuring that the author or authors of the document were able to substantiate assertions made in the newsletter.  The Guidelines go further by requiring the accurate presentation of all facts, statistics, comparisons and arguments, and the identification of all source data.  In its final version, the newsletter included a number of comments that could be construed as being statements of comment rather than statements of fact and for which supporting data was required to substantiate the assertions made.  I have formed the view that a number of those comments are unable to withstand close scrutiny and that a reasonable person may draw incorrect inferences if reliance was placed upon the statements made.</w:t>
      </w:r>
    </w:p>
    <w:p w:rsidR="0059000A" w:rsidRDefault="0059000A" w:rsidP="0059000A">
      <w:pPr>
        <w:pStyle w:val="AGRBodyText"/>
      </w:pPr>
      <w:r>
        <w:t xml:space="preserve">For example, the newsletter included the comment that </w:t>
      </w:r>
      <w:r w:rsidRPr="0059000A">
        <w:rPr>
          <w:i/>
        </w:rPr>
        <w:t>“Some Territory households are believed to be paying up to $1,000 more for their electricity than they were in 2008…</w:t>
      </w:r>
      <w:r>
        <w:t>”  In response to a request for data that would support the assertion I was advised that “</w:t>
      </w:r>
      <w:r w:rsidRPr="0059000A">
        <w:rPr>
          <w:i/>
        </w:rPr>
        <w:t>Our office has been contacted by people claiming to pay $1000 more for electricity and we believe the figure is plausible for a large family or share house</w:t>
      </w:r>
      <w:r>
        <w:t xml:space="preserve">”. I have formed the view that this comment breached the Guidelines in that the test of accuracy and objectivity required by the Guidelines was not satisfied and that no data source was identified.  </w:t>
      </w:r>
    </w:p>
    <w:p w:rsidR="0059000A" w:rsidRDefault="0059000A" w:rsidP="0059000A">
      <w:pPr>
        <w:pStyle w:val="AGRBodyText"/>
      </w:pPr>
      <w:r>
        <w:t>The newsletter included the comment “</w:t>
      </w:r>
      <w:r w:rsidRPr="0059000A">
        <w:rPr>
          <w:i/>
        </w:rPr>
        <w:t xml:space="preserve">The Territory Government stripped tens-of-millions of dollars from Power Water’s bottom line over many years – money that should have been spent maintaining and upgrading the power network.  This wilful plunder of </w:t>
      </w:r>
      <w:proofErr w:type="spellStart"/>
      <w:r w:rsidRPr="0059000A">
        <w:rPr>
          <w:i/>
        </w:rPr>
        <w:t>PowerWater’s</w:t>
      </w:r>
      <w:proofErr w:type="spellEnd"/>
      <w:r w:rsidRPr="0059000A">
        <w:rPr>
          <w:i/>
        </w:rPr>
        <w:t xml:space="preserve"> coffers did untold damage to the Territory’s electricity supply and led to the spate of blackouts we’ve all endured over recent years</w:t>
      </w:r>
      <w:r>
        <w:t>”.</w:t>
      </w:r>
    </w:p>
    <w:p w:rsidR="0059000A" w:rsidRDefault="0059000A" w:rsidP="0059000A">
      <w:pPr>
        <w:pStyle w:val="AGRHeading1"/>
      </w:pPr>
      <w:r w:rsidRPr="00732782">
        <w:lastRenderedPageBreak/>
        <w:t>Matters Referred to Auditor-General Pursuant to Section 6 of Public Information Act</w:t>
      </w:r>
      <w:r>
        <w:t xml:space="preserve"> cont…</w:t>
      </w:r>
    </w:p>
    <w:p w:rsidR="0059000A" w:rsidRDefault="0059000A" w:rsidP="0059000A">
      <w:pPr>
        <w:pStyle w:val="AGRBodyText"/>
      </w:pPr>
      <w:r>
        <w:t>I have concluded that this comment is likely to be construed as a statement of comment, given that it consists of separate statements that blur the boundary between comment and fact.  In this case, the Corporation was created in 2002 and the statement does not address the question of whether the decline in the state of electricity</w:t>
      </w:r>
      <w:r w:rsidR="00692BA6">
        <w:t xml:space="preserve"> assets </w:t>
      </w:r>
      <w:r>
        <w:t>was well advanced by 2002 and whether the Corporation may now be dealing with the consequences of decisions made many years earlier. The comment also does not point out that the Corporation was not required to pay dividends for the years 2008, 2009 and 2010 and that the value of capital grants provided to the Corporation from the Central Holding Authority exceeded the value of dividends paid over the life of the Corporation to June 2010.  The comments also fail to identify the data sources that have been relied upon.</w:t>
      </w:r>
    </w:p>
    <w:p w:rsidR="0008336B" w:rsidRDefault="0059000A" w:rsidP="0059000A">
      <w:pPr>
        <w:pStyle w:val="AGRBodyText"/>
      </w:pPr>
      <w:r>
        <w:t>The newsletter also contained the statement that “</w:t>
      </w:r>
      <w:r w:rsidRPr="0059000A">
        <w:rPr>
          <w:i/>
        </w:rPr>
        <w:t>Defence wants the RAAF Base land – but it won’t say why.  The Henderson Government supports the Commonwealth’s wasteful and destructive plan</w:t>
      </w:r>
      <w:r>
        <w:t>”.  In response to a request for supporting evidence, the Leader of the Opposition’s office drew my attention to the following statement attributed to the Minister for Public and Affordable Housing:</w:t>
      </w:r>
    </w:p>
    <w:p w:rsidR="0008336B" w:rsidRDefault="004C77EE" w:rsidP="004C77EE">
      <w:pPr>
        <w:pStyle w:val="AGRBodyText"/>
        <w:ind w:left="1134"/>
        <w:rPr>
          <w:i/>
          <w:sz w:val="20"/>
          <w:szCs w:val="20"/>
        </w:rPr>
      </w:pPr>
      <w:r>
        <w:t>“</w:t>
      </w:r>
      <w:r w:rsidR="007046FC">
        <w:rPr>
          <w:i/>
          <w:sz w:val="20"/>
          <w:szCs w:val="20"/>
        </w:rPr>
        <w:t xml:space="preserve">Nonetheless, whilst I can see where the Leader of the Opposition and others are coming from in relation to the RAAF Base, I cannot accept that the plan put forward by Natasha Griggs and the Coalition is a viable way forward”…and “From my interaction with Defence in a number of portfolio areas they jealously guard their strategic interests, whether it is Darwin Harbour or the RAAF Base at Ludmilla. Defence is making it clear they do not want to relinquish that land”. </w:t>
      </w:r>
    </w:p>
    <w:p w:rsidR="0059000A" w:rsidRPr="0059000A" w:rsidRDefault="0059000A" w:rsidP="0059000A">
      <w:pPr>
        <w:pStyle w:val="AGRBodyText"/>
        <w:rPr>
          <w:sz w:val="20"/>
          <w:szCs w:val="20"/>
        </w:rPr>
      </w:pPr>
      <w:r w:rsidRPr="0059000A">
        <w:rPr>
          <w:sz w:val="20"/>
          <w:szCs w:val="20"/>
        </w:rPr>
        <w:t>I am not able to agree that the statement by the Minister represents support for the Commonwealth plan.  Instead I have formed the view that the statement is more likely to reflect a view by the Minister about the likelihood of success of any attempt to have the houses in question made available for occupation by non-Defence personnel or to have that part of the RAAF Base excised and the houses made available for either purchase or for public housing.  Given this, I believe that the content of the newsletter may be in contravention of section 6(2) of the Act in that the statement is misleading and that it fails to distinguish a statement of facts from a statement of comments. The statement is also likely to contravene the Guidelines in that it does not provide a reference in support for the author’s assertions.</w:t>
      </w:r>
    </w:p>
    <w:p w:rsidR="0059000A" w:rsidRDefault="0059000A" w:rsidP="0059000A">
      <w:pPr>
        <w:pStyle w:val="AGRHeading1"/>
      </w:pPr>
      <w:r w:rsidRPr="00732782">
        <w:lastRenderedPageBreak/>
        <w:t>Matters Referred to Auditor-General Pursuant to Section 6 of Public Information Act</w:t>
      </w:r>
      <w:r>
        <w:t xml:space="preserve"> cont…</w:t>
      </w:r>
    </w:p>
    <w:p w:rsidR="0059000A" w:rsidRPr="0059000A" w:rsidRDefault="0059000A" w:rsidP="0059000A">
      <w:pPr>
        <w:pStyle w:val="AGRBodyText"/>
        <w:rPr>
          <w:sz w:val="20"/>
          <w:szCs w:val="20"/>
        </w:rPr>
      </w:pPr>
      <w:r w:rsidRPr="0059000A">
        <w:rPr>
          <w:sz w:val="20"/>
          <w:szCs w:val="20"/>
        </w:rPr>
        <w:t>I believe that the matter of the houses situated on the RAAF Base was first raised by a candidate for Federal seat of Solomon in 2010.  The inclusion of material about the same topic in the Leader of the Opposition’s newsletter might be construed as promoting party political interests thereby leading to a further contravention of section 6(2) of the Public Information Act.</w:t>
      </w:r>
    </w:p>
    <w:p w:rsidR="0059000A" w:rsidRPr="0059000A" w:rsidRDefault="0059000A" w:rsidP="0059000A">
      <w:pPr>
        <w:pStyle w:val="AGRBodyText"/>
        <w:rPr>
          <w:sz w:val="20"/>
          <w:szCs w:val="20"/>
        </w:rPr>
      </w:pPr>
      <w:r w:rsidRPr="0059000A">
        <w:rPr>
          <w:sz w:val="20"/>
          <w:szCs w:val="20"/>
        </w:rPr>
        <w:t>The newsletter contains further instances where statements of comment are presented in such a way as give them an air of factuality when the content is more likely to reflect opinion, where the views, policies or actions of a political party are attacked and where no information is provided that would permit a reader to assess the veracity of the contents of the newsletter.</w:t>
      </w:r>
    </w:p>
    <w:p w:rsidR="008775D7" w:rsidRPr="008775D7" w:rsidRDefault="0059000A">
      <w:pPr>
        <w:pStyle w:val="AGRBodyText"/>
        <w:rPr>
          <w:sz w:val="20"/>
          <w:szCs w:val="20"/>
        </w:rPr>
      </w:pPr>
      <w:r w:rsidRPr="0059000A">
        <w:rPr>
          <w:sz w:val="20"/>
          <w:szCs w:val="20"/>
        </w:rPr>
        <w:t xml:space="preserve">A further observation was that the newsletter also included a reproduction of the Arms of the Territory.  The use of the Arms in these circumstances may be in contravention of the </w:t>
      </w:r>
      <w:r w:rsidRPr="0059000A">
        <w:rPr>
          <w:i/>
          <w:sz w:val="20"/>
          <w:szCs w:val="20"/>
        </w:rPr>
        <w:t>Flag and Emblem Act</w:t>
      </w:r>
      <w:r w:rsidR="008775D7">
        <w:rPr>
          <w:sz w:val="20"/>
          <w:szCs w:val="20"/>
        </w:rPr>
        <w:t>.</w:t>
      </w:r>
    </w:p>
    <w:p w:rsidR="00D240C2" w:rsidRDefault="00D240C2" w:rsidP="00D240C2">
      <w:pPr>
        <w:pStyle w:val="AGRHeading2"/>
      </w:pPr>
      <w:r>
        <w:t>Conclusions</w:t>
      </w:r>
    </w:p>
    <w:p w:rsidR="00D240C2" w:rsidRDefault="00D240C2" w:rsidP="00405988">
      <w:pPr>
        <w:pStyle w:val="AGRBodyText"/>
      </w:pPr>
      <w:r>
        <w:t>I concluded that:</w:t>
      </w:r>
    </w:p>
    <w:p w:rsidR="0059000A" w:rsidRDefault="0059000A" w:rsidP="0059000A">
      <w:pPr>
        <w:pStyle w:val="AGRBulletText"/>
      </w:pPr>
      <w:r>
        <w:t xml:space="preserve">a contravention of the I did occur in that: </w:t>
      </w:r>
    </w:p>
    <w:p w:rsidR="0059000A" w:rsidRDefault="0059000A" w:rsidP="0059000A">
      <w:pPr>
        <w:pStyle w:val="AGRBulletText"/>
      </w:pPr>
      <w:r>
        <w:t>the newsletter that was the subject of the allegation made under the Act contained photographs that might be construed as introducing a party political element into the document; and</w:t>
      </w:r>
    </w:p>
    <w:p w:rsidR="00D240C2" w:rsidRDefault="0059000A" w:rsidP="0059000A">
      <w:pPr>
        <w:pStyle w:val="AGRBulletText"/>
      </w:pPr>
      <w:r>
        <w:t>the newsletter contained comments that might be construed by a reasonable person as comprising statements that were misleading, which took the form of statements of comments rather than statements of fact, which did not adhere to the requirements of Guidelines issued pursuant to the Act and which might be construed as Party Political in their content</w:t>
      </w:r>
      <w:r w:rsidR="00B8063F">
        <w:t>.</w:t>
      </w:r>
    </w:p>
    <w:p w:rsidR="001915B0" w:rsidRDefault="001915B0" w:rsidP="001915B0">
      <w:pPr>
        <w:pStyle w:val="AGRHeading1"/>
      </w:pPr>
      <w:r w:rsidRPr="00732782">
        <w:lastRenderedPageBreak/>
        <w:t>Matters Referred to Auditor-General Pursuant to Section 6 of Public Information Act</w:t>
      </w:r>
      <w:r>
        <w:t xml:space="preserve"> cont…</w:t>
      </w:r>
    </w:p>
    <w:p w:rsidR="00D240C2" w:rsidRPr="00A04C56" w:rsidRDefault="00D240C2" w:rsidP="00D240C2">
      <w:pPr>
        <w:pStyle w:val="AGRHeadingComment"/>
        <w:rPr>
          <w:lang w:val="en-AU"/>
        </w:rPr>
      </w:pPr>
      <w:r w:rsidRPr="00A04C56">
        <w:rPr>
          <w:lang w:val="en-AU"/>
        </w:rPr>
        <w:t xml:space="preserve">The </w:t>
      </w:r>
      <w:r>
        <w:rPr>
          <w:lang w:val="en-AU"/>
        </w:rPr>
        <w:t>Leader of the Opposition</w:t>
      </w:r>
      <w:r>
        <w:t xml:space="preserve"> </w:t>
      </w:r>
      <w:r w:rsidRPr="00A04C56">
        <w:rPr>
          <w:lang w:val="en-AU"/>
        </w:rPr>
        <w:t xml:space="preserve">has commented: </w:t>
      </w:r>
    </w:p>
    <w:p w:rsidR="00D240C2" w:rsidRDefault="000864CE" w:rsidP="000864CE">
      <w:pPr>
        <w:pStyle w:val="StyleAGRBodyCommentItalic"/>
        <w:spacing w:line="240" w:lineRule="auto"/>
      </w:pPr>
      <w:r>
        <w:rPr>
          <w:noProof/>
        </w:rPr>
        <w:drawing>
          <wp:inline distT="0" distB="0" distL="0" distR="0" wp14:anchorId="023A9879" wp14:editId="1CF7FE4D">
            <wp:extent cx="4596614" cy="6055200"/>
            <wp:effectExtent l="190500" t="133350" r="165886" b="117000"/>
            <wp:docPr id="11" name="Picture 4" descr="Leader of the Opposition Comments" title="Leader of the Opposition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rot="21425860">
                      <a:off x="0" y="0"/>
                      <a:ext cx="4596614" cy="6055200"/>
                    </a:xfrm>
                    <a:prstGeom prst="rect">
                      <a:avLst/>
                    </a:prstGeom>
                    <a:noFill/>
                    <a:ln w="9525">
                      <a:solidFill>
                        <a:schemeClr val="tx1">
                          <a:lumMod val="95000"/>
                          <a:lumOff val="5000"/>
                        </a:schemeClr>
                      </a:solidFill>
                      <a:miter lim="800000"/>
                      <a:headEnd/>
                      <a:tailEnd/>
                    </a:ln>
                    <a:effectLst>
                      <a:innerShdw blurRad="63500" dist="50800" dir="2700000">
                        <a:prstClr val="black">
                          <a:alpha val="50000"/>
                        </a:prstClr>
                      </a:innerShdw>
                    </a:effectLst>
                  </pic:spPr>
                </pic:pic>
              </a:graphicData>
            </a:graphic>
          </wp:inline>
        </w:drawing>
      </w:r>
    </w:p>
    <w:p w:rsidR="000864CE" w:rsidRDefault="000864CE" w:rsidP="000864CE">
      <w:pPr>
        <w:pStyle w:val="AGRHeading1"/>
      </w:pPr>
      <w:r w:rsidRPr="00732782">
        <w:lastRenderedPageBreak/>
        <w:t>Matters Referred to Auditor-General Pursuant to Section 6 of Public Information Act</w:t>
      </w:r>
      <w:r>
        <w:t xml:space="preserve"> cont…</w:t>
      </w:r>
    </w:p>
    <w:p w:rsidR="000864CE" w:rsidRPr="00A04C56" w:rsidRDefault="000864CE" w:rsidP="000864CE">
      <w:pPr>
        <w:pStyle w:val="AGRHeadingComment"/>
        <w:rPr>
          <w:lang w:val="en-AU"/>
        </w:rPr>
      </w:pPr>
      <w:r w:rsidRPr="00A04C56">
        <w:rPr>
          <w:lang w:val="en-AU"/>
        </w:rPr>
        <w:t xml:space="preserve">The </w:t>
      </w:r>
      <w:r>
        <w:rPr>
          <w:lang w:val="en-AU"/>
        </w:rPr>
        <w:t>Leader of the Opposition</w:t>
      </w:r>
      <w:r>
        <w:t xml:space="preserve"> </w:t>
      </w:r>
      <w:r w:rsidR="007E040F">
        <w:rPr>
          <w:lang w:val="en-AU"/>
        </w:rPr>
        <w:t>comments continued</w:t>
      </w:r>
      <w:r w:rsidRPr="00A04C56">
        <w:rPr>
          <w:lang w:val="en-AU"/>
        </w:rPr>
        <w:t xml:space="preserve">: </w:t>
      </w:r>
    </w:p>
    <w:p w:rsidR="000864CE" w:rsidRDefault="007E040F" w:rsidP="000864CE">
      <w:pPr>
        <w:pStyle w:val="StyleAGRBodyCommentItalic"/>
        <w:spacing w:line="240" w:lineRule="auto"/>
      </w:pPr>
      <w:r>
        <w:rPr>
          <w:noProof/>
        </w:rPr>
        <w:drawing>
          <wp:inline distT="0" distB="0" distL="0" distR="0">
            <wp:extent cx="4600437" cy="6053405"/>
            <wp:effectExtent l="171450" t="133350" r="162063" b="118795"/>
            <wp:docPr id="12" name="Picture 5" descr="Leader of the Opposition Comments" title="Leader of the Opposition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rot="159200">
                      <a:off x="0" y="0"/>
                      <a:ext cx="4598137" cy="6050379"/>
                    </a:xfrm>
                    <a:prstGeom prst="rect">
                      <a:avLst/>
                    </a:prstGeom>
                    <a:noFill/>
                    <a:ln w="9525">
                      <a:solidFill>
                        <a:schemeClr val="tx1">
                          <a:lumMod val="95000"/>
                          <a:lumOff val="5000"/>
                        </a:schemeClr>
                      </a:solidFill>
                      <a:miter lim="800000"/>
                      <a:headEnd/>
                      <a:tailEnd/>
                    </a:ln>
                    <a:effectLst>
                      <a:innerShdw blurRad="63500" dist="50800" dir="2700000">
                        <a:prstClr val="black">
                          <a:alpha val="50000"/>
                        </a:prstClr>
                      </a:innerShdw>
                    </a:effectLst>
                  </pic:spPr>
                </pic:pic>
              </a:graphicData>
            </a:graphic>
          </wp:inline>
        </w:drawing>
      </w:r>
    </w:p>
    <w:p w:rsidR="007E040F" w:rsidRDefault="007E040F" w:rsidP="007E040F">
      <w:pPr>
        <w:pStyle w:val="AGRHeading1"/>
      </w:pPr>
      <w:r w:rsidRPr="00732782">
        <w:lastRenderedPageBreak/>
        <w:t>Matters Referred to Auditor-General Pursuant to Section 6 of Public Information Act</w:t>
      </w:r>
      <w:r>
        <w:t xml:space="preserve"> cont…</w:t>
      </w:r>
    </w:p>
    <w:p w:rsidR="007E040F" w:rsidRPr="00A04C56" w:rsidRDefault="007E040F" w:rsidP="007E040F">
      <w:pPr>
        <w:pStyle w:val="AGRHeadingComment"/>
        <w:rPr>
          <w:lang w:val="en-AU"/>
        </w:rPr>
      </w:pPr>
      <w:r w:rsidRPr="00A04C56">
        <w:rPr>
          <w:lang w:val="en-AU"/>
        </w:rPr>
        <w:t xml:space="preserve">The </w:t>
      </w:r>
      <w:r>
        <w:rPr>
          <w:lang w:val="en-AU"/>
        </w:rPr>
        <w:t>Leader of the Opposition</w:t>
      </w:r>
      <w:r>
        <w:t xml:space="preserve"> </w:t>
      </w:r>
      <w:r>
        <w:rPr>
          <w:lang w:val="en-AU"/>
        </w:rPr>
        <w:t>comments continued</w:t>
      </w:r>
      <w:r w:rsidRPr="00A04C56">
        <w:rPr>
          <w:lang w:val="en-AU"/>
        </w:rPr>
        <w:t xml:space="preserve">: </w:t>
      </w:r>
    </w:p>
    <w:p w:rsidR="00650E5B" w:rsidRDefault="007E040F" w:rsidP="000864CE">
      <w:pPr>
        <w:pStyle w:val="StyleAGRBodyCommentItalic"/>
        <w:spacing w:line="240" w:lineRule="auto"/>
      </w:pPr>
      <w:r>
        <w:rPr>
          <w:noProof/>
        </w:rPr>
        <w:drawing>
          <wp:inline distT="0" distB="0" distL="0" distR="0">
            <wp:extent cx="5233989" cy="5918055"/>
            <wp:effectExtent l="171450" t="152400" r="176530" b="159385"/>
            <wp:docPr id="14" name="Picture 7" descr="Leader of the Opposition Comments" title="Leader of the Opposition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rot="171465">
                      <a:off x="0" y="0"/>
                      <a:ext cx="5246862" cy="5932610"/>
                    </a:xfrm>
                    <a:prstGeom prst="rect">
                      <a:avLst/>
                    </a:prstGeom>
                    <a:noFill/>
                    <a:ln w="9525">
                      <a:solidFill>
                        <a:schemeClr val="tx1">
                          <a:lumMod val="95000"/>
                          <a:lumOff val="5000"/>
                        </a:schemeClr>
                      </a:solidFill>
                      <a:miter lim="800000"/>
                      <a:headEnd/>
                      <a:tailEnd/>
                    </a:ln>
                    <a:effectLst>
                      <a:innerShdw blurRad="63500" dist="50800" dir="2700000">
                        <a:prstClr val="black">
                          <a:alpha val="50000"/>
                        </a:prstClr>
                      </a:innerShdw>
                    </a:effectLst>
                  </pic:spPr>
                </pic:pic>
              </a:graphicData>
            </a:graphic>
          </wp:inline>
        </w:drawing>
      </w:r>
    </w:p>
    <w:p w:rsidR="00650E5B" w:rsidRDefault="009928EB">
      <w:pPr>
        <w:spacing w:after="0" w:line="240" w:lineRule="auto"/>
        <w:jc w:val="left"/>
        <w:rPr>
          <w:rFonts w:cs="Arial"/>
          <w:i/>
          <w:iCs/>
          <w:szCs w:val="19"/>
          <w:lang w:eastAsia="en-AU"/>
        </w:rPr>
      </w:pPr>
      <w:r>
        <w:rPr>
          <w:noProof/>
          <w:lang w:eastAsia="en-AU"/>
        </w:rPr>
        <w:lastRenderedPageBreak/>
        <mc:AlternateContent>
          <mc:Choice Requires="wps">
            <w:drawing>
              <wp:anchor distT="0" distB="0" distL="114300" distR="114300" simplePos="0" relativeHeight="251666944" behindDoc="0" locked="0" layoutInCell="1" allowOverlap="1">
                <wp:simplePos x="0" y="0"/>
                <wp:positionH relativeFrom="page">
                  <wp:align>center</wp:align>
                </wp:positionH>
                <wp:positionV relativeFrom="page">
                  <wp:align>center</wp:align>
                </wp:positionV>
                <wp:extent cx="1837055" cy="292735"/>
                <wp:effectExtent l="3810" t="0" r="0" b="0"/>
                <wp:wrapNone/>
                <wp:docPr id="2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4" style="position:absolute;margin-left:0;margin-top:0;width:144.65pt;height:23.0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9gdnZX4CAAABBQAA&#10;DgAAAAAAAAAAAAAAAAAuAgAAZHJzL2Uyb0RvYy54bWxQSwECLQAUAAYACAAAACEAQLXHctoAAAAE&#10;AQAADwAAAAAAAAAAAAAAAADYBAAAZHJzL2Rvd25yZXYueG1sUEsFBgAAAAAEAAQA8wAAAN8FAAAA&#10;AA==&#10;" stroked="f" strokeweight="1pt">
                <v:textbox inset="0,0,0,0">
                  <w:txbxContent>
                    <w:p w:rsidR="006C61D1" w:rsidRDefault="006C61D1" w:rsidP="00650E5B">
                      <w:pPr>
                        <w:pStyle w:val="AGRTableText"/>
                      </w:pPr>
                      <w:r>
                        <w:t>This page deliberately left blank.</w:t>
                      </w:r>
                    </w:p>
                  </w:txbxContent>
                </v:textbox>
                <w10:wrap anchorx="page" anchory="page"/>
              </v:rect>
            </w:pict>
          </mc:Fallback>
        </mc:AlternateContent>
      </w:r>
      <w:r w:rsidR="00650E5B">
        <w:br w:type="page"/>
      </w:r>
    </w:p>
    <w:p w:rsidR="003C7395" w:rsidRDefault="003C7395" w:rsidP="0055349B">
      <w:pPr>
        <w:pStyle w:val="AGRHeading1"/>
      </w:pPr>
      <w:bookmarkStart w:id="117" w:name="appendix_1"/>
      <w:bookmarkStart w:id="118" w:name="_Toc185213353"/>
      <w:bookmarkStart w:id="119" w:name="_Toc185325866"/>
      <w:r w:rsidRPr="00A04C56">
        <w:lastRenderedPageBreak/>
        <w:t xml:space="preserve">Appendix </w:t>
      </w:r>
      <w:r w:rsidR="00344797" w:rsidRPr="00A04C56">
        <w:t xml:space="preserve">1: Audit Opinion Reports Issued Since </w:t>
      </w:r>
      <w:r w:rsidR="00CD03EB">
        <w:t>30 June 2010</w:t>
      </w:r>
      <w:bookmarkEnd w:id="117"/>
      <w:bookmarkEnd w:id="118"/>
      <w:bookmarkEnd w:id="119"/>
    </w:p>
    <w:p w:rsidR="00E419E6" w:rsidRPr="000D03AB" w:rsidRDefault="000D03AB" w:rsidP="00E419E6">
      <w:pPr>
        <w:pStyle w:val="AGRHeading2"/>
        <w:ind w:left="0"/>
      </w:pPr>
      <w:r w:rsidRPr="000D03AB">
        <w:t xml:space="preserve">Financial Statements </w:t>
      </w:r>
      <w:r>
        <w:t>for the year ended 30 June 2010</w:t>
      </w:r>
    </w:p>
    <w:tbl>
      <w:tblPr>
        <w:tblW w:w="9215" w:type="dxa"/>
        <w:tblLayout w:type="fixed"/>
        <w:tblCellMar>
          <w:top w:w="57" w:type="dxa"/>
          <w:left w:w="0" w:type="dxa"/>
          <w:bottom w:w="57" w:type="dxa"/>
          <w:right w:w="0" w:type="dxa"/>
        </w:tblCellMar>
        <w:tblLook w:val="0000" w:firstRow="0" w:lastRow="0" w:firstColumn="0" w:lastColumn="0" w:noHBand="0" w:noVBand="0"/>
      </w:tblPr>
      <w:tblGrid>
        <w:gridCol w:w="3828"/>
        <w:gridCol w:w="1795"/>
        <w:gridCol w:w="1796"/>
        <w:gridCol w:w="1796"/>
      </w:tblGrid>
      <w:tr w:rsidR="00193E04" w:rsidRPr="00A04C56" w:rsidTr="00000C5D">
        <w:trPr>
          <w:cantSplit/>
          <w:tblHeader/>
        </w:trPr>
        <w:tc>
          <w:tcPr>
            <w:tcW w:w="3828" w:type="dxa"/>
            <w:tcBorders>
              <w:bottom w:val="single" w:sz="4" w:space="0" w:color="auto"/>
            </w:tcBorders>
            <w:shd w:val="clear" w:color="auto" w:fill="auto"/>
            <w:vAlign w:val="bottom"/>
          </w:tcPr>
          <w:p w:rsidR="00193E04" w:rsidRPr="00A04C56" w:rsidRDefault="00193E04">
            <w:pPr>
              <w:pStyle w:val="AGRTableText"/>
            </w:pPr>
          </w:p>
          <w:p w:rsidR="00193E04" w:rsidRPr="00A04C56" w:rsidRDefault="00193E04">
            <w:pPr>
              <w:pStyle w:val="AGRTableText"/>
            </w:pPr>
          </w:p>
        </w:tc>
        <w:tc>
          <w:tcPr>
            <w:tcW w:w="1795" w:type="dxa"/>
            <w:tcBorders>
              <w:bottom w:val="single" w:sz="4" w:space="0" w:color="auto"/>
            </w:tcBorders>
            <w:shd w:val="clear" w:color="auto" w:fill="auto"/>
            <w:vAlign w:val="bottom"/>
          </w:tcPr>
          <w:p w:rsidR="00193E04" w:rsidRPr="00A04C56" w:rsidRDefault="00193E04" w:rsidP="00790D3C">
            <w:pPr>
              <w:pStyle w:val="AGRTableText"/>
              <w:jc w:val="center"/>
            </w:pPr>
            <w:r w:rsidRPr="00A04C56">
              <w:t xml:space="preserve">Date </w:t>
            </w:r>
            <w:r w:rsidR="0095607A">
              <w:t>2009-10</w:t>
            </w:r>
          </w:p>
          <w:p w:rsidR="00193E04" w:rsidRPr="00A04C56" w:rsidRDefault="00193E04" w:rsidP="00790D3C">
            <w:pPr>
              <w:pStyle w:val="AGRTableText"/>
              <w:jc w:val="center"/>
            </w:pPr>
            <w:r w:rsidRPr="00A04C56">
              <w:t>Financial</w:t>
            </w:r>
          </w:p>
          <w:p w:rsidR="00193E04" w:rsidRPr="00A04C56" w:rsidRDefault="00193E04" w:rsidP="00790D3C">
            <w:pPr>
              <w:pStyle w:val="AGRTableText"/>
              <w:jc w:val="center"/>
            </w:pPr>
            <w:r w:rsidRPr="00A04C56">
              <w:t>Statements</w:t>
            </w:r>
          </w:p>
          <w:p w:rsidR="00193E04" w:rsidRPr="00A04C56" w:rsidRDefault="00193E04" w:rsidP="00790D3C">
            <w:pPr>
              <w:pStyle w:val="AGRTableText"/>
              <w:jc w:val="center"/>
            </w:pPr>
            <w:r w:rsidRPr="00A04C56">
              <w:t>tabled to</w:t>
            </w:r>
          </w:p>
          <w:p w:rsidR="00193E04" w:rsidRPr="00A04C56" w:rsidRDefault="00193E04" w:rsidP="00790D3C">
            <w:pPr>
              <w:pStyle w:val="AGRTableText"/>
              <w:jc w:val="center"/>
            </w:pPr>
            <w:r w:rsidRPr="00A04C56">
              <w:t>Legislative</w:t>
            </w:r>
          </w:p>
          <w:p w:rsidR="00193E04" w:rsidRPr="00A04C56" w:rsidRDefault="00193E04" w:rsidP="00790D3C">
            <w:pPr>
              <w:pStyle w:val="AGRTableText"/>
              <w:jc w:val="center"/>
            </w:pPr>
            <w:r w:rsidRPr="00A04C56">
              <w:t>Assembly</w:t>
            </w:r>
          </w:p>
        </w:tc>
        <w:tc>
          <w:tcPr>
            <w:tcW w:w="1796" w:type="dxa"/>
            <w:tcBorders>
              <w:bottom w:val="single" w:sz="4" w:space="0" w:color="auto"/>
            </w:tcBorders>
            <w:shd w:val="clear" w:color="auto" w:fill="auto"/>
            <w:vAlign w:val="bottom"/>
          </w:tcPr>
          <w:p w:rsidR="00193E04" w:rsidRPr="00A04C56" w:rsidRDefault="00193E04" w:rsidP="00176602">
            <w:pPr>
              <w:pStyle w:val="AGRTableText"/>
              <w:jc w:val="center"/>
            </w:pPr>
            <w:r w:rsidRPr="00A04C56">
              <w:t>Date of</w:t>
            </w:r>
          </w:p>
          <w:p w:rsidR="00193E04" w:rsidRPr="00A04C56" w:rsidRDefault="00193E04" w:rsidP="00176602">
            <w:pPr>
              <w:pStyle w:val="AGRTableText"/>
              <w:jc w:val="center"/>
            </w:pPr>
            <w:r w:rsidRPr="00A04C56">
              <w:t>Audit Report</w:t>
            </w:r>
          </w:p>
          <w:p w:rsidR="00193E04" w:rsidRPr="00A04C56" w:rsidRDefault="00193E04" w:rsidP="00176602">
            <w:pPr>
              <w:pStyle w:val="AGRTableText"/>
              <w:jc w:val="center"/>
            </w:pPr>
            <w:r w:rsidRPr="00A04C56">
              <w:t>Year ended</w:t>
            </w:r>
          </w:p>
          <w:p w:rsidR="00193E04" w:rsidRPr="00A04C56" w:rsidRDefault="00CD03EB" w:rsidP="00176602">
            <w:pPr>
              <w:pStyle w:val="AGRTableText"/>
              <w:jc w:val="center"/>
            </w:pPr>
            <w:r>
              <w:t>30 June 2010</w:t>
            </w:r>
          </w:p>
        </w:tc>
        <w:tc>
          <w:tcPr>
            <w:tcW w:w="1796" w:type="dxa"/>
            <w:tcBorders>
              <w:bottom w:val="single" w:sz="4" w:space="0" w:color="auto"/>
            </w:tcBorders>
            <w:shd w:val="clear" w:color="auto" w:fill="auto"/>
            <w:vAlign w:val="bottom"/>
          </w:tcPr>
          <w:p w:rsidR="00193E04" w:rsidRPr="00A04C56" w:rsidRDefault="00193E04" w:rsidP="00790D3C">
            <w:pPr>
              <w:pStyle w:val="AGRTableText"/>
              <w:jc w:val="center"/>
            </w:pPr>
            <w:r w:rsidRPr="00A04C56">
              <w:t>Date of</w:t>
            </w:r>
          </w:p>
          <w:p w:rsidR="00193E04" w:rsidRPr="00A04C56" w:rsidRDefault="00193E04" w:rsidP="00790D3C">
            <w:pPr>
              <w:pStyle w:val="AGRTableText"/>
              <w:jc w:val="center"/>
            </w:pPr>
            <w:r w:rsidRPr="00A04C56">
              <w:t>Audit Report</w:t>
            </w:r>
          </w:p>
          <w:p w:rsidR="00193E04" w:rsidRPr="00A04C56" w:rsidRDefault="00193E04" w:rsidP="00790D3C">
            <w:pPr>
              <w:pStyle w:val="AGRTableText"/>
              <w:jc w:val="center"/>
            </w:pPr>
            <w:r w:rsidRPr="00A04C56">
              <w:t>Year ended</w:t>
            </w:r>
          </w:p>
          <w:p w:rsidR="00193E04" w:rsidRPr="00A04C56" w:rsidRDefault="00193E04" w:rsidP="00790D3C">
            <w:pPr>
              <w:pStyle w:val="AGRTableText"/>
              <w:jc w:val="center"/>
            </w:pPr>
            <w:r>
              <w:t xml:space="preserve">30 June </w:t>
            </w:r>
            <w:r w:rsidR="002338AF">
              <w:t>200</w:t>
            </w:r>
            <w:r w:rsidR="0095607A">
              <w:t>9</w:t>
            </w:r>
          </w:p>
        </w:tc>
      </w:tr>
      <w:tr w:rsidR="00902C62" w:rsidRPr="00A04C56" w:rsidTr="00000C5D">
        <w:trPr>
          <w:cantSplit/>
        </w:trPr>
        <w:tc>
          <w:tcPr>
            <w:tcW w:w="3828" w:type="dxa"/>
            <w:tcBorders>
              <w:top w:val="single" w:sz="4" w:space="0" w:color="auto"/>
            </w:tcBorders>
            <w:shd w:val="clear" w:color="auto" w:fill="auto"/>
          </w:tcPr>
          <w:p w:rsidR="00902C62" w:rsidRPr="00A04C56" w:rsidRDefault="00902C62" w:rsidP="008C70CB">
            <w:pPr>
              <w:pStyle w:val="AGRTableText"/>
            </w:pPr>
            <w:r w:rsidRPr="00A04C56">
              <w:t>Cobourg Peninsula Sanctuary and Marine Park Board</w:t>
            </w:r>
          </w:p>
        </w:tc>
        <w:tc>
          <w:tcPr>
            <w:tcW w:w="1795" w:type="dxa"/>
            <w:tcBorders>
              <w:top w:val="single" w:sz="4" w:space="0" w:color="auto"/>
            </w:tcBorders>
            <w:shd w:val="clear" w:color="auto" w:fill="auto"/>
            <w:vAlign w:val="bottom"/>
          </w:tcPr>
          <w:p w:rsidR="00902C62" w:rsidRPr="00F31DD4" w:rsidRDefault="00902C62" w:rsidP="00F20EFA">
            <w:pPr>
              <w:pStyle w:val="AGRTableText"/>
              <w:ind w:right="170"/>
              <w:jc w:val="right"/>
            </w:pPr>
            <w:r>
              <w:t>Not yet tabled</w:t>
            </w:r>
          </w:p>
        </w:tc>
        <w:tc>
          <w:tcPr>
            <w:tcW w:w="1796" w:type="dxa"/>
            <w:tcBorders>
              <w:top w:val="single" w:sz="4" w:space="0" w:color="auto"/>
            </w:tcBorders>
            <w:shd w:val="clear" w:color="auto" w:fill="auto"/>
            <w:vAlign w:val="bottom"/>
          </w:tcPr>
          <w:p w:rsidR="00902C62" w:rsidRPr="00A04C56" w:rsidRDefault="00902C62" w:rsidP="008C70CB">
            <w:pPr>
              <w:pStyle w:val="AGRTableText"/>
              <w:ind w:right="170"/>
              <w:jc w:val="right"/>
            </w:pPr>
            <w:r>
              <w:t>29 October 10</w:t>
            </w:r>
          </w:p>
        </w:tc>
        <w:tc>
          <w:tcPr>
            <w:tcW w:w="1796" w:type="dxa"/>
            <w:tcBorders>
              <w:top w:val="single" w:sz="4" w:space="0" w:color="auto"/>
            </w:tcBorders>
            <w:shd w:val="clear" w:color="auto" w:fill="auto"/>
            <w:vAlign w:val="bottom"/>
          </w:tcPr>
          <w:p w:rsidR="00902C62" w:rsidRPr="00A04C56" w:rsidRDefault="00902C62" w:rsidP="008C70CB">
            <w:pPr>
              <w:pStyle w:val="AGRTableText"/>
              <w:ind w:right="170"/>
              <w:jc w:val="right"/>
            </w:pPr>
            <w:r>
              <w:t>12 November 09</w:t>
            </w:r>
          </w:p>
        </w:tc>
      </w:tr>
      <w:tr w:rsidR="00902C62" w:rsidRPr="00A04C56" w:rsidTr="00000C5D">
        <w:trPr>
          <w:cantSplit/>
        </w:trPr>
        <w:tc>
          <w:tcPr>
            <w:tcW w:w="3828" w:type="dxa"/>
            <w:shd w:val="clear" w:color="auto" w:fill="auto"/>
          </w:tcPr>
          <w:p w:rsidR="00902C62" w:rsidRPr="00F31DD4" w:rsidRDefault="00902C62" w:rsidP="008C70CB">
            <w:pPr>
              <w:pStyle w:val="AGRTableText"/>
            </w:pPr>
            <w:r w:rsidRPr="00F31DD4">
              <w:t>Common Funds of the Public Trustee</w:t>
            </w:r>
          </w:p>
        </w:tc>
        <w:tc>
          <w:tcPr>
            <w:tcW w:w="1795" w:type="dxa"/>
            <w:shd w:val="clear" w:color="auto" w:fill="auto"/>
            <w:vAlign w:val="bottom"/>
          </w:tcPr>
          <w:p w:rsidR="00902C62" w:rsidRPr="00F31DD4" w:rsidRDefault="00902C62" w:rsidP="008C70CB">
            <w:pPr>
              <w:pStyle w:val="AGRTableText"/>
              <w:ind w:right="170"/>
              <w:jc w:val="right"/>
            </w:pPr>
            <w:r>
              <w:t>Not yet tabled</w:t>
            </w:r>
          </w:p>
        </w:tc>
        <w:tc>
          <w:tcPr>
            <w:tcW w:w="1796" w:type="dxa"/>
            <w:shd w:val="clear" w:color="auto" w:fill="auto"/>
            <w:vAlign w:val="bottom"/>
          </w:tcPr>
          <w:p w:rsidR="00902C62" w:rsidRPr="00F31DD4" w:rsidRDefault="00902C62" w:rsidP="008C70CB">
            <w:pPr>
              <w:pStyle w:val="AGRTableText"/>
              <w:ind w:right="170"/>
              <w:jc w:val="right"/>
            </w:pPr>
            <w:r>
              <w:t>8 November 10</w:t>
            </w:r>
          </w:p>
        </w:tc>
        <w:tc>
          <w:tcPr>
            <w:tcW w:w="1796" w:type="dxa"/>
            <w:shd w:val="clear" w:color="auto" w:fill="auto"/>
            <w:vAlign w:val="bottom"/>
          </w:tcPr>
          <w:p w:rsidR="00902C62" w:rsidRPr="00F31DD4" w:rsidRDefault="00902C62" w:rsidP="008C70CB">
            <w:pPr>
              <w:pStyle w:val="AGRTableText"/>
              <w:ind w:right="170"/>
              <w:jc w:val="right"/>
            </w:pPr>
            <w:r w:rsidRPr="00F31DD4">
              <w:t>18 November 09</w:t>
            </w:r>
          </w:p>
        </w:tc>
      </w:tr>
      <w:tr w:rsidR="00902C62" w:rsidRPr="00A04C56" w:rsidTr="00000C5D">
        <w:trPr>
          <w:cantSplit/>
        </w:trPr>
        <w:tc>
          <w:tcPr>
            <w:tcW w:w="3828" w:type="dxa"/>
            <w:shd w:val="clear" w:color="auto" w:fill="auto"/>
          </w:tcPr>
          <w:p w:rsidR="00902C62" w:rsidRPr="00A04C56" w:rsidRDefault="00902C62" w:rsidP="00790D3C">
            <w:pPr>
              <w:pStyle w:val="AGRTableText"/>
            </w:pPr>
            <w:r w:rsidRPr="00A04C56">
              <w:t>Construction Division</w:t>
            </w:r>
          </w:p>
        </w:tc>
        <w:tc>
          <w:tcPr>
            <w:tcW w:w="1795" w:type="dxa"/>
            <w:shd w:val="clear" w:color="auto" w:fill="auto"/>
            <w:vAlign w:val="bottom"/>
          </w:tcPr>
          <w:p w:rsidR="00902C62" w:rsidRPr="00A04C56" w:rsidRDefault="00902C62" w:rsidP="00A04940">
            <w:pPr>
              <w:pStyle w:val="AGRTableText"/>
              <w:ind w:right="170"/>
              <w:jc w:val="right"/>
            </w:pPr>
            <w:r>
              <w:t>28 October 10</w:t>
            </w:r>
          </w:p>
        </w:tc>
        <w:tc>
          <w:tcPr>
            <w:tcW w:w="1796" w:type="dxa"/>
            <w:shd w:val="clear" w:color="auto" w:fill="auto"/>
            <w:vAlign w:val="bottom"/>
          </w:tcPr>
          <w:p w:rsidR="00902C62" w:rsidRPr="00A04C56" w:rsidRDefault="00902C62" w:rsidP="00A04940">
            <w:pPr>
              <w:pStyle w:val="AGRTableText"/>
              <w:ind w:right="170"/>
              <w:jc w:val="right"/>
            </w:pPr>
            <w:r>
              <w:t>13 October 10</w:t>
            </w:r>
          </w:p>
        </w:tc>
        <w:tc>
          <w:tcPr>
            <w:tcW w:w="1796" w:type="dxa"/>
            <w:shd w:val="clear" w:color="auto" w:fill="auto"/>
            <w:vAlign w:val="bottom"/>
          </w:tcPr>
          <w:p w:rsidR="00902C62" w:rsidRPr="00A04C56" w:rsidRDefault="00902C62" w:rsidP="0095607A">
            <w:pPr>
              <w:pStyle w:val="AGRTableText"/>
              <w:ind w:right="170"/>
              <w:jc w:val="right"/>
            </w:pPr>
            <w:r>
              <w:t>3 November 09</w:t>
            </w:r>
          </w:p>
        </w:tc>
      </w:tr>
      <w:tr w:rsidR="00902C62" w:rsidRPr="00A04C56" w:rsidTr="00000C5D">
        <w:trPr>
          <w:cantSplit/>
        </w:trPr>
        <w:tc>
          <w:tcPr>
            <w:tcW w:w="3828" w:type="dxa"/>
            <w:shd w:val="clear" w:color="auto" w:fill="auto"/>
          </w:tcPr>
          <w:p w:rsidR="00902C62" w:rsidRPr="00A04C56" w:rsidRDefault="00902C62" w:rsidP="008C70CB">
            <w:pPr>
              <w:pStyle w:val="AGRTableText"/>
            </w:pPr>
            <w:bookmarkStart w:id="120" w:name="_Hlk276103428"/>
            <w:proofErr w:type="spellStart"/>
            <w:r>
              <w:t>Darnor</w:t>
            </w:r>
            <w:proofErr w:type="spellEnd"/>
            <w:r>
              <w:t xml:space="preserve"> Pty Ltd</w:t>
            </w:r>
          </w:p>
        </w:tc>
        <w:tc>
          <w:tcPr>
            <w:tcW w:w="1795" w:type="dxa"/>
            <w:shd w:val="clear" w:color="auto" w:fill="auto"/>
            <w:vAlign w:val="bottom"/>
          </w:tcPr>
          <w:p w:rsidR="00902C62" w:rsidRPr="00A04C56" w:rsidRDefault="00902C62" w:rsidP="00F44213">
            <w:pPr>
              <w:pStyle w:val="AGRTableText"/>
              <w:ind w:right="170"/>
              <w:jc w:val="right"/>
            </w:pPr>
            <w:r>
              <w:t>N/A</w:t>
            </w:r>
          </w:p>
        </w:tc>
        <w:tc>
          <w:tcPr>
            <w:tcW w:w="1796" w:type="dxa"/>
            <w:shd w:val="clear" w:color="auto" w:fill="auto"/>
            <w:vAlign w:val="bottom"/>
          </w:tcPr>
          <w:p w:rsidR="00902C62" w:rsidRPr="00A04C56" w:rsidRDefault="00902C62" w:rsidP="008C70CB">
            <w:pPr>
              <w:pStyle w:val="AGRTableText"/>
              <w:ind w:right="170"/>
              <w:jc w:val="right"/>
            </w:pPr>
            <w:r>
              <w:t>9 September 10</w:t>
            </w:r>
          </w:p>
        </w:tc>
        <w:tc>
          <w:tcPr>
            <w:tcW w:w="1796" w:type="dxa"/>
            <w:shd w:val="clear" w:color="auto" w:fill="auto"/>
            <w:vAlign w:val="bottom"/>
          </w:tcPr>
          <w:p w:rsidR="00902C62" w:rsidRPr="00A04C56" w:rsidRDefault="00902C62" w:rsidP="008C70CB">
            <w:pPr>
              <w:pStyle w:val="AGRTableText"/>
              <w:ind w:right="170"/>
              <w:jc w:val="right"/>
            </w:pPr>
            <w:r>
              <w:t>25 September 09</w:t>
            </w:r>
          </w:p>
        </w:tc>
      </w:tr>
      <w:bookmarkEnd w:id="120"/>
      <w:tr w:rsidR="00902C62" w:rsidRPr="00A04C56" w:rsidTr="00000C5D">
        <w:trPr>
          <w:cantSplit/>
        </w:trPr>
        <w:tc>
          <w:tcPr>
            <w:tcW w:w="3828" w:type="dxa"/>
            <w:shd w:val="clear" w:color="auto" w:fill="auto"/>
          </w:tcPr>
          <w:p w:rsidR="00902C62" w:rsidRPr="00A04C56" w:rsidRDefault="00902C62" w:rsidP="00790D3C">
            <w:pPr>
              <w:pStyle w:val="AGRTableText"/>
            </w:pPr>
            <w:r w:rsidRPr="00A04C56">
              <w:t>Darwin Bus Service</w:t>
            </w:r>
          </w:p>
        </w:tc>
        <w:tc>
          <w:tcPr>
            <w:tcW w:w="1795" w:type="dxa"/>
            <w:shd w:val="clear" w:color="auto" w:fill="auto"/>
            <w:vAlign w:val="bottom"/>
          </w:tcPr>
          <w:p w:rsidR="00902C62" w:rsidRPr="00A04C56" w:rsidRDefault="00902C62" w:rsidP="00F20EFA">
            <w:pPr>
              <w:pStyle w:val="AGRTableText"/>
              <w:ind w:right="170"/>
              <w:jc w:val="right"/>
            </w:pPr>
            <w:r>
              <w:t>2 December 10</w:t>
            </w:r>
          </w:p>
        </w:tc>
        <w:tc>
          <w:tcPr>
            <w:tcW w:w="1796" w:type="dxa"/>
            <w:shd w:val="clear" w:color="auto" w:fill="auto"/>
            <w:vAlign w:val="bottom"/>
          </w:tcPr>
          <w:p w:rsidR="00902C62" w:rsidRPr="00A04C56" w:rsidRDefault="00902C62" w:rsidP="00DD1954">
            <w:pPr>
              <w:pStyle w:val="AGRTableText"/>
              <w:ind w:right="170"/>
              <w:jc w:val="right"/>
            </w:pPr>
            <w:r>
              <w:t>4 November 10</w:t>
            </w:r>
          </w:p>
        </w:tc>
        <w:tc>
          <w:tcPr>
            <w:tcW w:w="1796" w:type="dxa"/>
            <w:shd w:val="clear" w:color="auto" w:fill="auto"/>
            <w:vAlign w:val="bottom"/>
          </w:tcPr>
          <w:p w:rsidR="00902C62" w:rsidRPr="00A04C56" w:rsidRDefault="00902C62" w:rsidP="0095607A">
            <w:pPr>
              <w:pStyle w:val="AGRTableText"/>
              <w:ind w:right="170"/>
              <w:jc w:val="right"/>
            </w:pPr>
            <w:r>
              <w:t>3 November 09</w:t>
            </w:r>
          </w:p>
        </w:tc>
      </w:tr>
      <w:tr w:rsidR="00902C62" w:rsidRPr="00A04C56" w:rsidTr="00000C5D">
        <w:trPr>
          <w:cantSplit/>
        </w:trPr>
        <w:tc>
          <w:tcPr>
            <w:tcW w:w="3828" w:type="dxa"/>
            <w:shd w:val="clear" w:color="auto" w:fill="auto"/>
          </w:tcPr>
          <w:p w:rsidR="00902C62" w:rsidRPr="00A04C56" w:rsidRDefault="00902C62" w:rsidP="00790D3C">
            <w:pPr>
              <w:pStyle w:val="AGRTableText"/>
            </w:pPr>
            <w:r w:rsidRPr="00A04C56">
              <w:t>Darwin Port Corporation</w:t>
            </w:r>
          </w:p>
        </w:tc>
        <w:tc>
          <w:tcPr>
            <w:tcW w:w="1795" w:type="dxa"/>
            <w:shd w:val="clear" w:color="auto" w:fill="auto"/>
            <w:vAlign w:val="bottom"/>
          </w:tcPr>
          <w:p w:rsidR="00902C62" w:rsidRPr="00A04C56" w:rsidRDefault="00902C62" w:rsidP="00A04940">
            <w:pPr>
              <w:pStyle w:val="AGRTableText"/>
              <w:ind w:right="170"/>
              <w:jc w:val="right"/>
            </w:pPr>
            <w:r>
              <w:t>2 December 10</w:t>
            </w:r>
          </w:p>
        </w:tc>
        <w:tc>
          <w:tcPr>
            <w:tcW w:w="1796" w:type="dxa"/>
            <w:shd w:val="clear" w:color="auto" w:fill="auto"/>
            <w:vAlign w:val="bottom"/>
          </w:tcPr>
          <w:p w:rsidR="00902C62" w:rsidRPr="00A04C56" w:rsidRDefault="00902C62" w:rsidP="00A04940">
            <w:pPr>
              <w:pStyle w:val="AGRTableText"/>
              <w:ind w:right="170"/>
              <w:jc w:val="right"/>
            </w:pPr>
            <w:r>
              <w:t>28 September 10</w:t>
            </w:r>
          </w:p>
        </w:tc>
        <w:tc>
          <w:tcPr>
            <w:tcW w:w="1796" w:type="dxa"/>
            <w:shd w:val="clear" w:color="auto" w:fill="auto"/>
            <w:vAlign w:val="bottom"/>
          </w:tcPr>
          <w:p w:rsidR="00902C62" w:rsidRPr="00A04C56" w:rsidRDefault="00902C62" w:rsidP="0095607A">
            <w:pPr>
              <w:pStyle w:val="AGRTableText"/>
              <w:ind w:right="170"/>
              <w:jc w:val="right"/>
            </w:pPr>
            <w:r>
              <w:t>7 October 09</w:t>
            </w:r>
          </w:p>
        </w:tc>
      </w:tr>
      <w:tr w:rsidR="00902C62" w:rsidRPr="00A04C56" w:rsidTr="00000C5D">
        <w:trPr>
          <w:cantSplit/>
        </w:trPr>
        <w:tc>
          <w:tcPr>
            <w:tcW w:w="3828" w:type="dxa"/>
            <w:shd w:val="clear" w:color="auto" w:fill="auto"/>
          </w:tcPr>
          <w:p w:rsidR="00902C62" w:rsidRPr="00A04C56" w:rsidRDefault="00902C62" w:rsidP="008C70CB">
            <w:pPr>
              <w:pStyle w:val="AGRTableText"/>
            </w:pPr>
            <w:r w:rsidRPr="00A04C56">
              <w:t>Darwin Waterfront Corporation</w:t>
            </w:r>
          </w:p>
        </w:tc>
        <w:tc>
          <w:tcPr>
            <w:tcW w:w="1795" w:type="dxa"/>
            <w:shd w:val="clear" w:color="auto" w:fill="auto"/>
            <w:vAlign w:val="bottom"/>
          </w:tcPr>
          <w:p w:rsidR="00902C62" w:rsidRPr="00A04C56" w:rsidRDefault="00902C62" w:rsidP="00F20EFA">
            <w:pPr>
              <w:pStyle w:val="AGRTableText"/>
              <w:ind w:right="170"/>
              <w:jc w:val="right"/>
            </w:pPr>
            <w:r>
              <w:t>2 December 10</w:t>
            </w:r>
          </w:p>
        </w:tc>
        <w:tc>
          <w:tcPr>
            <w:tcW w:w="1796" w:type="dxa"/>
            <w:shd w:val="clear" w:color="auto" w:fill="auto"/>
            <w:vAlign w:val="bottom"/>
          </w:tcPr>
          <w:p w:rsidR="00902C62" w:rsidRPr="00A04C56" w:rsidRDefault="00902C62" w:rsidP="008C70CB">
            <w:pPr>
              <w:pStyle w:val="AGRTableText"/>
              <w:ind w:right="170"/>
              <w:jc w:val="right"/>
            </w:pPr>
            <w:r>
              <w:t>2 November 10</w:t>
            </w:r>
          </w:p>
        </w:tc>
        <w:tc>
          <w:tcPr>
            <w:tcW w:w="1796" w:type="dxa"/>
            <w:shd w:val="clear" w:color="auto" w:fill="auto"/>
            <w:vAlign w:val="bottom"/>
          </w:tcPr>
          <w:p w:rsidR="00902C62" w:rsidRPr="00A04C56" w:rsidRDefault="00902C62" w:rsidP="008C70CB">
            <w:pPr>
              <w:pStyle w:val="AGRTableText"/>
              <w:ind w:right="170"/>
              <w:jc w:val="right"/>
            </w:pPr>
            <w:r>
              <w:t>17 November 09</w:t>
            </w:r>
          </w:p>
        </w:tc>
      </w:tr>
      <w:tr w:rsidR="00902C62" w:rsidRPr="00F31DD4" w:rsidTr="00000C5D">
        <w:trPr>
          <w:cantSplit/>
        </w:trPr>
        <w:tc>
          <w:tcPr>
            <w:tcW w:w="3828" w:type="dxa"/>
            <w:shd w:val="clear" w:color="auto" w:fill="auto"/>
          </w:tcPr>
          <w:p w:rsidR="00902C62" w:rsidRPr="00F31DD4" w:rsidRDefault="00902C62" w:rsidP="00790D3C">
            <w:pPr>
              <w:pStyle w:val="AGRTableText"/>
            </w:pPr>
            <w:r w:rsidRPr="00F31DD4">
              <w:t>Data Centre Services</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F31DD4" w:rsidRDefault="00902C62" w:rsidP="00A04940">
            <w:pPr>
              <w:pStyle w:val="AGRTableText"/>
              <w:ind w:right="170"/>
              <w:jc w:val="right"/>
            </w:pPr>
            <w:r>
              <w:t>29 September 10</w:t>
            </w:r>
          </w:p>
        </w:tc>
        <w:tc>
          <w:tcPr>
            <w:tcW w:w="1796" w:type="dxa"/>
            <w:shd w:val="clear" w:color="auto" w:fill="auto"/>
            <w:vAlign w:val="bottom"/>
          </w:tcPr>
          <w:p w:rsidR="00902C62" w:rsidRPr="00F31DD4" w:rsidRDefault="00902C62" w:rsidP="0095607A">
            <w:pPr>
              <w:pStyle w:val="AGRTableText"/>
              <w:ind w:right="170"/>
              <w:jc w:val="right"/>
            </w:pPr>
            <w:r w:rsidRPr="00F31DD4">
              <w:t>2 October 09</w:t>
            </w:r>
          </w:p>
        </w:tc>
      </w:tr>
      <w:tr w:rsidR="00902C62" w:rsidRPr="00A04C56" w:rsidTr="00000C5D">
        <w:trPr>
          <w:cantSplit/>
        </w:trPr>
        <w:tc>
          <w:tcPr>
            <w:tcW w:w="3828" w:type="dxa"/>
            <w:shd w:val="clear" w:color="auto" w:fill="auto"/>
          </w:tcPr>
          <w:p w:rsidR="00902C62" w:rsidRPr="00A04C56" w:rsidRDefault="00902C62" w:rsidP="008C70CB">
            <w:pPr>
              <w:pStyle w:val="AGRTableText"/>
            </w:pPr>
            <w:r w:rsidRPr="00A04C56">
              <w:t>Desert Knowledge Australia</w:t>
            </w:r>
          </w:p>
        </w:tc>
        <w:tc>
          <w:tcPr>
            <w:tcW w:w="1795" w:type="dxa"/>
            <w:shd w:val="clear" w:color="auto" w:fill="auto"/>
            <w:vAlign w:val="bottom"/>
          </w:tcPr>
          <w:p w:rsidR="00902C62" w:rsidRPr="00A04C56" w:rsidRDefault="00902C62" w:rsidP="008C70CB">
            <w:pPr>
              <w:pStyle w:val="AGRTableText"/>
              <w:ind w:right="170"/>
              <w:jc w:val="right"/>
            </w:pPr>
            <w:r>
              <w:t>30 November 10</w:t>
            </w:r>
          </w:p>
        </w:tc>
        <w:tc>
          <w:tcPr>
            <w:tcW w:w="1796" w:type="dxa"/>
            <w:shd w:val="clear" w:color="auto" w:fill="auto"/>
            <w:vAlign w:val="bottom"/>
          </w:tcPr>
          <w:p w:rsidR="00902C62" w:rsidRPr="00A04C56" w:rsidRDefault="00902C62" w:rsidP="008C70CB">
            <w:pPr>
              <w:pStyle w:val="AGRTableText"/>
              <w:ind w:right="170"/>
              <w:jc w:val="right"/>
            </w:pPr>
            <w:r>
              <w:t>17 November 10</w:t>
            </w:r>
          </w:p>
        </w:tc>
        <w:tc>
          <w:tcPr>
            <w:tcW w:w="1796" w:type="dxa"/>
            <w:shd w:val="clear" w:color="auto" w:fill="auto"/>
            <w:vAlign w:val="bottom"/>
          </w:tcPr>
          <w:p w:rsidR="00902C62" w:rsidRPr="00A04C56" w:rsidRDefault="00902C62" w:rsidP="008C70CB">
            <w:pPr>
              <w:pStyle w:val="AGRTableText"/>
              <w:ind w:right="170"/>
              <w:jc w:val="right"/>
            </w:pPr>
            <w:r>
              <w:t>16 November 09</w:t>
            </w:r>
          </w:p>
        </w:tc>
      </w:tr>
      <w:tr w:rsidR="00902C62" w:rsidRPr="00A04C56" w:rsidTr="00000C5D">
        <w:trPr>
          <w:cantSplit/>
        </w:trPr>
        <w:tc>
          <w:tcPr>
            <w:tcW w:w="3828" w:type="dxa"/>
            <w:shd w:val="clear" w:color="auto" w:fill="auto"/>
          </w:tcPr>
          <w:p w:rsidR="00902C62" w:rsidRPr="00A04C56" w:rsidRDefault="00902C62" w:rsidP="008C70CB">
            <w:pPr>
              <w:pStyle w:val="AGRTableText"/>
            </w:pPr>
            <w:proofErr w:type="spellStart"/>
            <w:r>
              <w:t>Gasgo</w:t>
            </w:r>
            <w:proofErr w:type="spellEnd"/>
            <w:r>
              <w:t xml:space="preserve"> Pty Limited</w:t>
            </w:r>
          </w:p>
        </w:tc>
        <w:tc>
          <w:tcPr>
            <w:tcW w:w="1795" w:type="dxa"/>
            <w:shd w:val="clear" w:color="auto" w:fill="auto"/>
            <w:vAlign w:val="bottom"/>
          </w:tcPr>
          <w:p w:rsidR="00902C62" w:rsidRPr="00A04C56" w:rsidRDefault="00902C62" w:rsidP="00F44213">
            <w:pPr>
              <w:pStyle w:val="AGRTableText"/>
              <w:ind w:right="170"/>
              <w:jc w:val="right"/>
            </w:pPr>
            <w:r>
              <w:t>N/A</w:t>
            </w:r>
          </w:p>
        </w:tc>
        <w:tc>
          <w:tcPr>
            <w:tcW w:w="1796" w:type="dxa"/>
            <w:shd w:val="clear" w:color="auto" w:fill="auto"/>
            <w:vAlign w:val="bottom"/>
          </w:tcPr>
          <w:p w:rsidR="00902C62" w:rsidRPr="00A04C56" w:rsidRDefault="00902C62" w:rsidP="008C70CB">
            <w:pPr>
              <w:pStyle w:val="AGRTableText"/>
              <w:ind w:right="170"/>
              <w:jc w:val="right"/>
            </w:pPr>
            <w:r>
              <w:t>9 September 10</w:t>
            </w:r>
          </w:p>
        </w:tc>
        <w:tc>
          <w:tcPr>
            <w:tcW w:w="1796" w:type="dxa"/>
            <w:shd w:val="clear" w:color="auto" w:fill="auto"/>
            <w:vAlign w:val="bottom"/>
          </w:tcPr>
          <w:p w:rsidR="00902C62" w:rsidRPr="00A04C56" w:rsidRDefault="00902C62" w:rsidP="008C70CB">
            <w:pPr>
              <w:pStyle w:val="AGRTableText"/>
              <w:ind w:right="170"/>
              <w:jc w:val="right"/>
            </w:pPr>
            <w:r>
              <w:t>25 September 09</w:t>
            </w:r>
          </w:p>
        </w:tc>
      </w:tr>
      <w:tr w:rsidR="00902C62" w:rsidRPr="00F31DD4" w:rsidTr="00000C5D">
        <w:trPr>
          <w:cantSplit/>
        </w:trPr>
        <w:tc>
          <w:tcPr>
            <w:tcW w:w="3828" w:type="dxa"/>
            <w:shd w:val="clear" w:color="auto" w:fill="auto"/>
          </w:tcPr>
          <w:p w:rsidR="00902C62" w:rsidRPr="00F31DD4" w:rsidRDefault="00902C62" w:rsidP="00790D3C">
            <w:pPr>
              <w:pStyle w:val="AGRTableText"/>
            </w:pPr>
            <w:r w:rsidRPr="00F31DD4">
              <w:t>Government Printing Office</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F31DD4" w:rsidRDefault="00902C62" w:rsidP="00A04940">
            <w:pPr>
              <w:pStyle w:val="AGRTableText"/>
              <w:ind w:right="170"/>
              <w:jc w:val="right"/>
            </w:pPr>
            <w:r>
              <w:t>28 September 10</w:t>
            </w:r>
          </w:p>
        </w:tc>
        <w:tc>
          <w:tcPr>
            <w:tcW w:w="1796" w:type="dxa"/>
            <w:shd w:val="clear" w:color="auto" w:fill="auto"/>
            <w:vAlign w:val="bottom"/>
          </w:tcPr>
          <w:p w:rsidR="00902C62" w:rsidRPr="00F31DD4" w:rsidRDefault="00902C62" w:rsidP="0095607A">
            <w:pPr>
              <w:pStyle w:val="AGRTableText"/>
              <w:ind w:right="170"/>
              <w:jc w:val="right"/>
            </w:pPr>
            <w:r w:rsidRPr="00F31DD4">
              <w:t>2 October 09</w:t>
            </w:r>
          </w:p>
        </w:tc>
      </w:tr>
      <w:tr w:rsidR="00902C62" w:rsidRPr="00A04C56" w:rsidTr="00000C5D">
        <w:trPr>
          <w:cantSplit/>
        </w:trPr>
        <w:tc>
          <w:tcPr>
            <w:tcW w:w="3828" w:type="dxa"/>
            <w:shd w:val="clear" w:color="auto" w:fill="auto"/>
          </w:tcPr>
          <w:p w:rsidR="00902C62" w:rsidRPr="00A04C56" w:rsidRDefault="00902C62" w:rsidP="008C70CB">
            <w:pPr>
              <w:pStyle w:val="AGRTableText"/>
            </w:pPr>
            <w:r>
              <w:t>Indigenous Essential Services Pty Ltd</w:t>
            </w:r>
          </w:p>
        </w:tc>
        <w:tc>
          <w:tcPr>
            <w:tcW w:w="1795" w:type="dxa"/>
            <w:shd w:val="clear" w:color="auto" w:fill="auto"/>
            <w:vAlign w:val="bottom"/>
          </w:tcPr>
          <w:p w:rsidR="00902C62" w:rsidRPr="00A04C56" w:rsidRDefault="00902C62" w:rsidP="00F44213">
            <w:pPr>
              <w:pStyle w:val="AGRTableText"/>
              <w:ind w:right="170"/>
              <w:jc w:val="right"/>
            </w:pPr>
            <w:r>
              <w:t>N/A</w:t>
            </w:r>
          </w:p>
        </w:tc>
        <w:tc>
          <w:tcPr>
            <w:tcW w:w="1796" w:type="dxa"/>
            <w:shd w:val="clear" w:color="auto" w:fill="auto"/>
            <w:vAlign w:val="bottom"/>
          </w:tcPr>
          <w:p w:rsidR="00902C62" w:rsidRPr="00A04C56" w:rsidRDefault="00902C62" w:rsidP="008C70CB">
            <w:pPr>
              <w:pStyle w:val="AGRTableText"/>
              <w:ind w:right="170"/>
              <w:jc w:val="right"/>
            </w:pPr>
            <w:r>
              <w:t>17 September 10</w:t>
            </w:r>
          </w:p>
        </w:tc>
        <w:tc>
          <w:tcPr>
            <w:tcW w:w="1796" w:type="dxa"/>
            <w:shd w:val="clear" w:color="auto" w:fill="auto"/>
            <w:vAlign w:val="bottom"/>
          </w:tcPr>
          <w:p w:rsidR="00902C62" w:rsidRPr="00A04C56" w:rsidRDefault="00902C62" w:rsidP="008C70CB">
            <w:pPr>
              <w:pStyle w:val="AGRTableText"/>
              <w:ind w:right="170"/>
              <w:jc w:val="right"/>
            </w:pPr>
            <w:r>
              <w:t>25 September 09</w:t>
            </w:r>
          </w:p>
        </w:tc>
      </w:tr>
      <w:tr w:rsidR="00902C62" w:rsidRPr="00F31DD4" w:rsidTr="00000C5D">
        <w:trPr>
          <w:cantSplit/>
        </w:trPr>
        <w:tc>
          <w:tcPr>
            <w:tcW w:w="3828" w:type="dxa"/>
            <w:shd w:val="clear" w:color="auto" w:fill="auto"/>
          </w:tcPr>
          <w:p w:rsidR="00902C62" w:rsidRPr="00F31DD4" w:rsidRDefault="00902C62" w:rsidP="008C70CB">
            <w:pPr>
              <w:pStyle w:val="AGRTableText"/>
            </w:pPr>
            <w:r w:rsidRPr="00F31DD4">
              <w:t>Jabiru Town Development Authority</w:t>
            </w:r>
          </w:p>
        </w:tc>
        <w:tc>
          <w:tcPr>
            <w:tcW w:w="1795" w:type="dxa"/>
            <w:shd w:val="clear" w:color="auto" w:fill="auto"/>
            <w:vAlign w:val="bottom"/>
          </w:tcPr>
          <w:p w:rsidR="00902C62" w:rsidRPr="00F31DD4" w:rsidRDefault="00902C62" w:rsidP="00F20EFA">
            <w:pPr>
              <w:pStyle w:val="AGRTableText"/>
              <w:ind w:right="170"/>
              <w:jc w:val="right"/>
            </w:pPr>
            <w:r>
              <w:t>Not yet tabled</w:t>
            </w:r>
          </w:p>
        </w:tc>
        <w:tc>
          <w:tcPr>
            <w:tcW w:w="1796" w:type="dxa"/>
            <w:shd w:val="clear" w:color="auto" w:fill="auto"/>
            <w:vAlign w:val="bottom"/>
          </w:tcPr>
          <w:p w:rsidR="00902C62" w:rsidRPr="00F31DD4" w:rsidRDefault="006A2076" w:rsidP="008C70CB">
            <w:pPr>
              <w:pStyle w:val="AGRTableText"/>
              <w:ind w:right="170"/>
              <w:jc w:val="right"/>
            </w:pPr>
            <w:r>
              <w:t>7 December 10</w:t>
            </w:r>
          </w:p>
        </w:tc>
        <w:tc>
          <w:tcPr>
            <w:tcW w:w="1796" w:type="dxa"/>
            <w:shd w:val="clear" w:color="auto" w:fill="auto"/>
            <w:vAlign w:val="bottom"/>
          </w:tcPr>
          <w:p w:rsidR="00902C62" w:rsidRPr="00F31DD4" w:rsidRDefault="00902C62" w:rsidP="008C70CB">
            <w:pPr>
              <w:pStyle w:val="AGRTableText"/>
              <w:ind w:right="170"/>
              <w:jc w:val="right"/>
            </w:pPr>
            <w:r w:rsidRPr="00F31DD4">
              <w:t>29 October 09</w:t>
            </w:r>
          </w:p>
        </w:tc>
      </w:tr>
      <w:tr w:rsidR="00902C62" w:rsidRPr="00A04C56" w:rsidTr="00000C5D">
        <w:trPr>
          <w:cantSplit/>
        </w:trPr>
        <w:tc>
          <w:tcPr>
            <w:tcW w:w="3828" w:type="dxa"/>
            <w:shd w:val="clear" w:color="auto" w:fill="auto"/>
          </w:tcPr>
          <w:p w:rsidR="00902C62" w:rsidRPr="00A04C56" w:rsidRDefault="00902C62" w:rsidP="008C70CB">
            <w:pPr>
              <w:pStyle w:val="AGRTableText"/>
            </w:pPr>
            <w:r w:rsidRPr="00A04C56">
              <w:t>Legislative Assembly Members’  Superannuation Trust</w:t>
            </w:r>
          </w:p>
        </w:tc>
        <w:tc>
          <w:tcPr>
            <w:tcW w:w="1795" w:type="dxa"/>
            <w:shd w:val="clear" w:color="auto" w:fill="auto"/>
            <w:vAlign w:val="bottom"/>
          </w:tcPr>
          <w:p w:rsidR="00902C62" w:rsidRPr="00A04C56" w:rsidRDefault="00902C62" w:rsidP="008C70CB">
            <w:pPr>
              <w:pStyle w:val="AGRTableText"/>
              <w:ind w:right="170"/>
              <w:jc w:val="right"/>
            </w:pPr>
            <w:r>
              <w:t>27 October 10</w:t>
            </w:r>
          </w:p>
        </w:tc>
        <w:tc>
          <w:tcPr>
            <w:tcW w:w="1796" w:type="dxa"/>
            <w:shd w:val="clear" w:color="auto" w:fill="auto"/>
            <w:vAlign w:val="bottom"/>
          </w:tcPr>
          <w:p w:rsidR="00902C62" w:rsidRPr="00A04C56" w:rsidRDefault="00902C62" w:rsidP="008C70CB">
            <w:pPr>
              <w:pStyle w:val="AGRTableText"/>
              <w:ind w:right="170"/>
              <w:jc w:val="right"/>
            </w:pPr>
            <w:r>
              <w:t>8 October 10</w:t>
            </w:r>
          </w:p>
        </w:tc>
        <w:tc>
          <w:tcPr>
            <w:tcW w:w="1796" w:type="dxa"/>
            <w:shd w:val="clear" w:color="auto" w:fill="auto"/>
            <w:vAlign w:val="bottom"/>
          </w:tcPr>
          <w:p w:rsidR="00902C62" w:rsidRPr="00A04C56" w:rsidRDefault="00902C62" w:rsidP="008C70CB">
            <w:pPr>
              <w:pStyle w:val="AGRTableText"/>
              <w:ind w:right="170"/>
              <w:jc w:val="right"/>
            </w:pPr>
            <w:r>
              <w:t>2 October 09</w:t>
            </w:r>
          </w:p>
        </w:tc>
      </w:tr>
      <w:tr w:rsidR="00902C62" w:rsidRPr="00F31DD4" w:rsidTr="00000C5D">
        <w:trPr>
          <w:cantSplit/>
        </w:trPr>
        <w:tc>
          <w:tcPr>
            <w:tcW w:w="3828" w:type="dxa"/>
            <w:shd w:val="clear" w:color="auto" w:fill="auto"/>
          </w:tcPr>
          <w:p w:rsidR="00902C62" w:rsidRPr="00F31DD4" w:rsidRDefault="00902C62" w:rsidP="008C70CB">
            <w:pPr>
              <w:pStyle w:val="AGRTableText"/>
            </w:pPr>
            <w:r w:rsidRPr="00F31DD4">
              <w:t>Nitmiluk (Katherine Gorge) National  Park Board</w:t>
            </w:r>
          </w:p>
        </w:tc>
        <w:tc>
          <w:tcPr>
            <w:tcW w:w="1795" w:type="dxa"/>
            <w:shd w:val="clear" w:color="auto" w:fill="auto"/>
            <w:vAlign w:val="bottom"/>
          </w:tcPr>
          <w:p w:rsidR="00902C62" w:rsidRPr="00F31DD4" w:rsidRDefault="00902C62" w:rsidP="00F20EFA">
            <w:pPr>
              <w:pStyle w:val="AGRTableText"/>
              <w:ind w:right="170"/>
              <w:jc w:val="right"/>
            </w:pPr>
            <w:r>
              <w:t>Not yet tabled</w:t>
            </w:r>
          </w:p>
        </w:tc>
        <w:tc>
          <w:tcPr>
            <w:tcW w:w="1796" w:type="dxa"/>
            <w:shd w:val="clear" w:color="auto" w:fill="auto"/>
            <w:vAlign w:val="bottom"/>
          </w:tcPr>
          <w:p w:rsidR="00902C62" w:rsidRPr="00F31DD4" w:rsidRDefault="00902C62" w:rsidP="008C70CB">
            <w:pPr>
              <w:pStyle w:val="AGRTableText"/>
              <w:ind w:right="170"/>
              <w:jc w:val="right"/>
            </w:pPr>
            <w:r>
              <w:t>26 October 10</w:t>
            </w:r>
          </w:p>
        </w:tc>
        <w:tc>
          <w:tcPr>
            <w:tcW w:w="1796" w:type="dxa"/>
            <w:shd w:val="clear" w:color="auto" w:fill="auto"/>
            <w:vAlign w:val="bottom"/>
          </w:tcPr>
          <w:p w:rsidR="00902C62" w:rsidRPr="00F31DD4" w:rsidRDefault="00902C62" w:rsidP="008C70CB">
            <w:pPr>
              <w:pStyle w:val="AGRTableText"/>
              <w:ind w:right="170"/>
              <w:jc w:val="right"/>
            </w:pPr>
            <w:r w:rsidRPr="00F31DD4">
              <w:t>12 November 09</w:t>
            </w:r>
          </w:p>
        </w:tc>
      </w:tr>
      <w:tr w:rsidR="00902C62" w:rsidRPr="00A04C56" w:rsidTr="00000C5D">
        <w:trPr>
          <w:cantSplit/>
        </w:trPr>
        <w:tc>
          <w:tcPr>
            <w:tcW w:w="3828" w:type="dxa"/>
            <w:shd w:val="clear" w:color="auto" w:fill="auto"/>
          </w:tcPr>
          <w:p w:rsidR="00902C62" w:rsidRPr="00A04C56" w:rsidRDefault="00902C62" w:rsidP="008C70CB">
            <w:pPr>
              <w:pStyle w:val="AGRTableText"/>
            </w:pPr>
            <w:r w:rsidRPr="00A04C56">
              <w:t>Northern Territory Government and  Public Authorities Employees  Superannuation Fund</w:t>
            </w:r>
          </w:p>
        </w:tc>
        <w:tc>
          <w:tcPr>
            <w:tcW w:w="1795" w:type="dxa"/>
            <w:shd w:val="clear" w:color="auto" w:fill="auto"/>
            <w:vAlign w:val="bottom"/>
          </w:tcPr>
          <w:p w:rsidR="00902C62" w:rsidRPr="00A04C56" w:rsidRDefault="00902C62" w:rsidP="008C70CB">
            <w:pPr>
              <w:pStyle w:val="AGRTableText"/>
              <w:ind w:right="170"/>
              <w:jc w:val="right"/>
            </w:pPr>
            <w:r>
              <w:t>27 October 10</w:t>
            </w:r>
          </w:p>
        </w:tc>
        <w:tc>
          <w:tcPr>
            <w:tcW w:w="1796" w:type="dxa"/>
            <w:shd w:val="clear" w:color="auto" w:fill="auto"/>
            <w:vAlign w:val="bottom"/>
          </w:tcPr>
          <w:p w:rsidR="00902C62" w:rsidRPr="00A04C56" w:rsidRDefault="00902C62" w:rsidP="008C70CB">
            <w:pPr>
              <w:pStyle w:val="AGRTableText"/>
              <w:ind w:right="170"/>
              <w:jc w:val="right"/>
            </w:pPr>
            <w:r>
              <w:t>6 October 10</w:t>
            </w:r>
          </w:p>
        </w:tc>
        <w:tc>
          <w:tcPr>
            <w:tcW w:w="1796" w:type="dxa"/>
            <w:shd w:val="clear" w:color="auto" w:fill="auto"/>
            <w:vAlign w:val="bottom"/>
          </w:tcPr>
          <w:p w:rsidR="00902C62" w:rsidRPr="00A04C56" w:rsidRDefault="00902C62" w:rsidP="008C70CB">
            <w:pPr>
              <w:pStyle w:val="AGRTableText"/>
              <w:ind w:right="170"/>
              <w:jc w:val="right"/>
            </w:pPr>
            <w:r>
              <w:t>6 October 09</w:t>
            </w:r>
          </w:p>
        </w:tc>
      </w:tr>
      <w:tr w:rsidR="00902C62" w:rsidRPr="00F31DD4" w:rsidTr="00000C5D">
        <w:trPr>
          <w:cantSplit/>
        </w:trPr>
        <w:tc>
          <w:tcPr>
            <w:tcW w:w="3828" w:type="dxa"/>
            <w:shd w:val="clear" w:color="auto" w:fill="auto"/>
          </w:tcPr>
          <w:p w:rsidR="00902C62" w:rsidRPr="00F31DD4" w:rsidRDefault="00902C62" w:rsidP="008C70CB">
            <w:pPr>
              <w:pStyle w:val="AGRTableText"/>
            </w:pPr>
            <w:r w:rsidRPr="00F31DD4">
              <w:t>Northern Territory Major Events Company Pty Ltd</w:t>
            </w:r>
          </w:p>
        </w:tc>
        <w:tc>
          <w:tcPr>
            <w:tcW w:w="1795" w:type="dxa"/>
            <w:shd w:val="clear" w:color="auto" w:fill="auto"/>
            <w:vAlign w:val="bottom"/>
          </w:tcPr>
          <w:p w:rsidR="00902C62" w:rsidRPr="00A04C56" w:rsidRDefault="00902C62" w:rsidP="00F44213">
            <w:pPr>
              <w:pStyle w:val="AGRTableText"/>
              <w:ind w:right="170"/>
              <w:jc w:val="right"/>
            </w:pPr>
            <w:r>
              <w:t>N/A</w:t>
            </w:r>
          </w:p>
        </w:tc>
        <w:tc>
          <w:tcPr>
            <w:tcW w:w="1796" w:type="dxa"/>
            <w:shd w:val="clear" w:color="auto" w:fill="auto"/>
            <w:vAlign w:val="bottom"/>
          </w:tcPr>
          <w:p w:rsidR="00902C62" w:rsidRPr="00000C5D" w:rsidRDefault="00000C5D" w:rsidP="008C70CB">
            <w:pPr>
              <w:pStyle w:val="AGRTableText"/>
              <w:ind w:right="170"/>
              <w:jc w:val="right"/>
            </w:pPr>
            <w:r w:rsidRPr="00000C5D">
              <w:t>20 December 10</w:t>
            </w:r>
          </w:p>
        </w:tc>
        <w:tc>
          <w:tcPr>
            <w:tcW w:w="1796" w:type="dxa"/>
            <w:shd w:val="clear" w:color="auto" w:fill="auto"/>
            <w:vAlign w:val="bottom"/>
          </w:tcPr>
          <w:p w:rsidR="00902C62" w:rsidRPr="00000C5D" w:rsidRDefault="00902C62" w:rsidP="008C70CB">
            <w:pPr>
              <w:pStyle w:val="AGRTableText"/>
              <w:ind w:right="170"/>
              <w:jc w:val="right"/>
            </w:pPr>
            <w:r w:rsidRPr="00000C5D">
              <w:t>14 December 09</w:t>
            </w:r>
          </w:p>
        </w:tc>
      </w:tr>
    </w:tbl>
    <w:p w:rsidR="00556648" w:rsidRDefault="00556648" w:rsidP="00556648">
      <w:pPr>
        <w:pStyle w:val="AGRHeading1"/>
      </w:pPr>
      <w:r w:rsidRPr="00A04C56">
        <w:lastRenderedPageBreak/>
        <w:t xml:space="preserve">Appendix 1: Audit Opinion Reports Issued </w:t>
      </w:r>
      <w:proofErr w:type="gramStart"/>
      <w:r w:rsidRPr="00A04C56">
        <w:t>Since</w:t>
      </w:r>
      <w:proofErr w:type="gramEnd"/>
      <w:r w:rsidRPr="00A04C56">
        <w:t xml:space="preserve"> </w:t>
      </w:r>
      <w:r>
        <w:t>30 June 2010 cont…</w:t>
      </w:r>
    </w:p>
    <w:p w:rsidR="00556648" w:rsidRPr="000D03AB" w:rsidRDefault="00556648" w:rsidP="00556648">
      <w:pPr>
        <w:pStyle w:val="AGRHeading2"/>
        <w:ind w:left="0"/>
      </w:pPr>
      <w:r w:rsidRPr="000D03AB">
        <w:t xml:space="preserve">Financial Statements </w:t>
      </w:r>
      <w:r>
        <w:t>for the year ended 30 June 2010</w:t>
      </w:r>
    </w:p>
    <w:tbl>
      <w:tblPr>
        <w:tblW w:w="9215" w:type="dxa"/>
        <w:tblLayout w:type="fixed"/>
        <w:tblCellMar>
          <w:top w:w="57" w:type="dxa"/>
          <w:left w:w="0" w:type="dxa"/>
          <w:bottom w:w="57" w:type="dxa"/>
          <w:right w:w="0" w:type="dxa"/>
        </w:tblCellMar>
        <w:tblLook w:val="0000" w:firstRow="0" w:lastRow="0" w:firstColumn="0" w:lastColumn="0" w:noHBand="0" w:noVBand="0"/>
      </w:tblPr>
      <w:tblGrid>
        <w:gridCol w:w="3828"/>
        <w:gridCol w:w="1795"/>
        <w:gridCol w:w="1796"/>
        <w:gridCol w:w="1796"/>
      </w:tblGrid>
      <w:tr w:rsidR="00556648" w:rsidRPr="00A04C56" w:rsidTr="00FD0D54">
        <w:trPr>
          <w:cantSplit/>
          <w:tblHeader/>
        </w:trPr>
        <w:tc>
          <w:tcPr>
            <w:tcW w:w="3828" w:type="dxa"/>
            <w:tcBorders>
              <w:bottom w:val="single" w:sz="4" w:space="0" w:color="auto"/>
            </w:tcBorders>
            <w:shd w:val="clear" w:color="auto" w:fill="auto"/>
            <w:vAlign w:val="bottom"/>
          </w:tcPr>
          <w:p w:rsidR="00556648" w:rsidRPr="00A04C56" w:rsidRDefault="00556648" w:rsidP="00FD0D54">
            <w:pPr>
              <w:pStyle w:val="AGRTableText"/>
            </w:pPr>
          </w:p>
          <w:p w:rsidR="00556648" w:rsidRPr="00A04C56" w:rsidRDefault="00556648" w:rsidP="00FD0D54">
            <w:pPr>
              <w:pStyle w:val="AGRTableText"/>
            </w:pPr>
          </w:p>
        </w:tc>
        <w:tc>
          <w:tcPr>
            <w:tcW w:w="1795"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 xml:space="preserve">Date </w:t>
            </w:r>
            <w:r>
              <w:t>2009-10</w:t>
            </w:r>
          </w:p>
          <w:p w:rsidR="00556648" w:rsidRPr="00A04C56" w:rsidRDefault="00556648" w:rsidP="00FD0D54">
            <w:pPr>
              <w:pStyle w:val="AGRTableText"/>
              <w:jc w:val="center"/>
            </w:pPr>
            <w:r w:rsidRPr="00A04C56">
              <w:t>Financial</w:t>
            </w:r>
          </w:p>
          <w:p w:rsidR="00556648" w:rsidRPr="00A04C56" w:rsidRDefault="00556648" w:rsidP="00FD0D54">
            <w:pPr>
              <w:pStyle w:val="AGRTableText"/>
              <w:jc w:val="center"/>
            </w:pPr>
            <w:r w:rsidRPr="00A04C56">
              <w:t>Statements</w:t>
            </w:r>
          </w:p>
          <w:p w:rsidR="00556648" w:rsidRPr="00A04C56" w:rsidRDefault="00556648" w:rsidP="00FD0D54">
            <w:pPr>
              <w:pStyle w:val="AGRTableText"/>
              <w:jc w:val="center"/>
            </w:pPr>
            <w:r w:rsidRPr="00A04C56">
              <w:t>tabled to</w:t>
            </w:r>
          </w:p>
          <w:p w:rsidR="00556648" w:rsidRPr="00A04C56" w:rsidRDefault="00556648" w:rsidP="00FD0D54">
            <w:pPr>
              <w:pStyle w:val="AGRTableText"/>
              <w:jc w:val="center"/>
            </w:pPr>
            <w:r w:rsidRPr="00A04C56">
              <w:t>Legislative</w:t>
            </w:r>
          </w:p>
          <w:p w:rsidR="00556648" w:rsidRPr="00A04C56" w:rsidRDefault="00556648" w:rsidP="00FD0D54">
            <w:pPr>
              <w:pStyle w:val="AGRTableText"/>
              <w:jc w:val="center"/>
            </w:pPr>
            <w:r w:rsidRPr="00A04C56">
              <w:t>Assembly</w:t>
            </w:r>
          </w:p>
        </w:tc>
        <w:tc>
          <w:tcPr>
            <w:tcW w:w="1796"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Date of</w:t>
            </w:r>
          </w:p>
          <w:p w:rsidR="00556648" w:rsidRPr="00A04C56" w:rsidRDefault="00556648" w:rsidP="00FD0D54">
            <w:pPr>
              <w:pStyle w:val="AGRTableText"/>
              <w:jc w:val="center"/>
            </w:pPr>
            <w:r w:rsidRPr="00A04C56">
              <w:t>Audit Report</w:t>
            </w:r>
          </w:p>
          <w:p w:rsidR="00556648" w:rsidRPr="00A04C56" w:rsidRDefault="00556648" w:rsidP="00FD0D54">
            <w:pPr>
              <w:pStyle w:val="AGRTableText"/>
              <w:jc w:val="center"/>
            </w:pPr>
            <w:r w:rsidRPr="00A04C56">
              <w:t>Year ended</w:t>
            </w:r>
          </w:p>
          <w:p w:rsidR="00556648" w:rsidRPr="00A04C56" w:rsidRDefault="00556648" w:rsidP="00FD0D54">
            <w:pPr>
              <w:pStyle w:val="AGRTableText"/>
              <w:jc w:val="center"/>
            </w:pPr>
            <w:r>
              <w:t>30 June 2010</w:t>
            </w:r>
          </w:p>
        </w:tc>
        <w:tc>
          <w:tcPr>
            <w:tcW w:w="1796"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Date of</w:t>
            </w:r>
          </w:p>
          <w:p w:rsidR="00556648" w:rsidRPr="00A04C56" w:rsidRDefault="00556648" w:rsidP="00FD0D54">
            <w:pPr>
              <w:pStyle w:val="AGRTableText"/>
              <w:jc w:val="center"/>
            </w:pPr>
            <w:r w:rsidRPr="00A04C56">
              <w:t>Audit Report</w:t>
            </w:r>
          </w:p>
          <w:p w:rsidR="00556648" w:rsidRPr="00A04C56" w:rsidRDefault="00556648" w:rsidP="00FD0D54">
            <w:pPr>
              <w:pStyle w:val="AGRTableText"/>
              <w:jc w:val="center"/>
            </w:pPr>
            <w:r w:rsidRPr="00A04C56">
              <w:t>Year ended</w:t>
            </w:r>
          </w:p>
          <w:p w:rsidR="00556648" w:rsidRPr="00A04C56" w:rsidRDefault="00556648" w:rsidP="00FD0D54">
            <w:pPr>
              <w:pStyle w:val="AGRTableText"/>
              <w:jc w:val="center"/>
            </w:pPr>
            <w:r>
              <w:t>30 June 2009</w:t>
            </w:r>
          </w:p>
        </w:tc>
      </w:tr>
      <w:tr w:rsidR="00902C62" w:rsidRPr="00F31DD4" w:rsidTr="00000C5D">
        <w:trPr>
          <w:cantSplit/>
        </w:trPr>
        <w:tc>
          <w:tcPr>
            <w:tcW w:w="3828" w:type="dxa"/>
            <w:shd w:val="clear" w:color="auto" w:fill="auto"/>
          </w:tcPr>
          <w:p w:rsidR="00902C62" w:rsidRPr="00F31DD4" w:rsidRDefault="00902C62" w:rsidP="00F44213">
            <w:pPr>
              <w:pStyle w:val="AGRTableText"/>
            </w:pPr>
            <w:r w:rsidRPr="00F31DD4">
              <w:t>Northern Territory Police  Supplementary Benefits Scheme</w:t>
            </w:r>
          </w:p>
        </w:tc>
        <w:tc>
          <w:tcPr>
            <w:tcW w:w="1795" w:type="dxa"/>
            <w:shd w:val="clear" w:color="auto" w:fill="auto"/>
            <w:vAlign w:val="bottom"/>
          </w:tcPr>
          <w:p w:rsidR="00902C62" w:rsidRPr="00A04C56" w:rsidRDefault="00902C62" w:rsidP="00F44213">
            <w:pPr>
              <w:pStyle w:val="AGRTableText"/>
              <w:ind w:right="170"/>
              <w:jc w:val="right"/>
            </w:pPr>
            <w:r>
              <w:t>N/A</w:t>
            </w:r>
          </w:p>
        </w:tc>
        <w:tc>
          <w:tcPr>
            <w:tcW w:w="1796" w:type="dxa"/>
            <w:shd w:val="clear" w:color="auto" w:fill="auto"/>
            <w:vAlign w:val="bottom"/>
          </w:tcPr>
          <w:p w:rsidR="00902C62" w:rsidRPr="00F31DD4" w:rsidRDefault="00902C62" w:rsidP="00F44213">
            <w:pPr>
              <w:pStyle w:val="AGRTableText"/>
              <w:ind w:right="170"/>
              <w:jc w:val="right"/>
            </w:pPr>
            <w:r>
              <w:t>8 October 10</w:t>
            </w:r>
          </w:p>
        </w:tc>
        <w:tc>
          <w:tcPr>
            <w:tcW w:w="1796" w:type="dxa"/>
            <w:shd w:val="clear" w:color="auto" w:fill="auto"/>
            <w:vAlign w:val="bottom"/>
          </w:tcPr>
          <w:p w:rsidR="00902C62" w:rsidRPr="00F31DD4" w:rsidRDefault="00902C62" w:rsidP="00F44213">
            <w:pPr>
              <w:pStyle w:val="AGRTableText"/>
              <w:ind w:right="170"/>
              <w:jc w:val="right"/>
            </w:pPr>
            <w:r w:rsidRPr="00F31DD4">
              <w:t>2 October 09</w:t>
            </w:r>
          </w:p>
        </w:tc>
      </w:tr>
      <w:tr w:rsidR="00902C62" w:rsidRPr="00F31DD4" w:rsidTr="00000C5D">
        <w:trPr>
          <w:cantSplit/>
        </w:trPr>
        <w:tc>
          <w:tcPr>
            <w:tcW w:w="3828" w:type="dxa"/>
            <w:shd w:val="clear" w:color="auto" w:fill="auto"/>
          </w:tcPr>
          <w:p w:rsidR="00902C62" w:rsidRPr="00F31DD4" w:rsidRDefault="00902C62" w:rsidP="00790D3C">
            <w:pPr>
              <w:pStyle w:val="AGRTableText"/>
            </w:pPr>
            <w:r w:rsidRPr="00F31DD4">
              <w:t>Northern Territory Treasury Corporation</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F31DD4" w:rsidRDefault="00902C62" w:rsidP="00A04940">
            <w:pPr>
              <w:pStyle w:val="AGRTableText"/>
              <w:ind w:right="170"/>
              <w:jc w:val="right"/>
            </w:pPr>
            <w:r>
              <w:t>28 September 10</w:t>
            </w:r>
          </w:p>
        </w:tc>
        <w:tc>
          <w:tcPr>
            <w:tcW w:w="1796" w:type="dxa"/>
            <w:shd w:val="clear" w:color="auto" w:fill="auto"/>
            <w:vAlign w:val="bottom"/>
          </w:tcPr>
          <w:p w:rsidR="00902C62" w:rsidRPr="00F31DD4" w:rsidRDefault="00902C62" w:rsidP="0095607A">
            <w:pPr>
              <w:pStyle w:val="AGRTableText"/>
              <w:ind w:right="170"/>
              <w:jc w:val="right"/>
            </w:pPr>
            <w:r w:rsidRPr="00F31DD4">
              <w:t>30 September 09</w:t>
            </w:r>
          </w:p>
        </w:tc>
      </w:tr>
      <w:tr w:rsidR="00902C62" w:rsidRPr="00A04C56" w:rsidTr="00000C5D">
        <w:trPr>
          <w:cantSplit/>
        </w:trPr>
        <w:tc>
          <w:tcPr>
            <w:tcW w:w="3828" w:type="dxa"/>
            <w:shd w:val="clear" w:color="auto" w:fill="auto"/>
          </w:tcPr>
          <w:p w:rsidR="00902C62" w:rsidRPr="00F31DD4" w:rsidRDefault="00902C62" w:rsidP="00F44213">
            <w:pPr>
              <w:pStyle w:val="AGRTableText"/>
            </w:pPr>
            <w:r w:rsidRPr="00F31DD4">
              <w:t>NT Build</w:t>
            </w:r>
          </w:p>
        </w:tc>
        <w:tc>
          <w:tcPr>
            <w:tcW w:w="1795" w:type="dxa"/>
            <w:shd w:val="clear" w:color="auto" w:fill="auto"/>
            <w:vAlign w:val="bottom"/>
          </w:tcPr>
          <w:p w:rsidR="00902C62" w:rsidRPr="00A04C56" w:rsidRDefault="00902C62" w:rsidP="00F20EFA">
            <w:pPr>
              <w:pStyle w:val="AGRTableText"/>
              <w:ind w:right="170"/>
              <w:jc w:val="right"/>
            </w:pPr>
            <w:r>
              <w:t>2 December 10</w:t>
            </w:r>
          </w:p>
        </w:tc>
        <w:tc>
          <w:tcPr>
            <w:tcW w:w="1796" w:type="dxa"/>
            <w:shd w:val="clear" w:color="auto" w:fill="auto"/>
            <w:vAlign w:val="bottom"/>
          </w:tcPr>
          <w:p w:rsidR="00902C62" w:rsidRPr="00F31DD4" w:rsidRDefault="00902C62" w:rsidP="00F44213">
            <w:pPr>
              <w:pStyle w:val="AGRTableText"/>
              <w:ind w:right="170"/>
              <w:jc w:val="right"/>
            </w:pPr>
            <w:r>
              <w:t>29 October 10</w:t>
            </w:r>
          </w:p>
        </w:tc>
        <w:tc>
          <w:tcPr>
            <w:tcW w:w="1796" w:type="dxa"/>
            <w:shd w:val="clear" w:color="auto" w:fill="auto"/>
            <w:vAlign w:val="bottom"/>
          </w:tcPr>
          <w:p w:rsidR="00902C62" w:rsidRPr="00F31DD4" w:rsidRDefault="00902C62" w:rsidP="00F44213">
            <w:pPr>
              <w:pStyle w:val="AGRTableText"/>
              <w:ind w:right="170"/>
              <w:jc w:val="right"/>
            </w:pPr>
            <w:r w:rsidRPr="00F31DD4">
              <w:t>25 November 09</w:t>
            </w:r>
          </w:p>
        </w:tc>
      </w:tr>
      <w:tr w:rsidR="00902C62" w:rsidRPr="00F31DD4" w:rsidTr="00000C5D">
        <w:trPr>
          <w:cantSplit/>
        </w:trPr>
        <w:tc>
          <w:tcPr>
            <w:tcW w:w="3828" w:type="dxa"/>
            <w:shd w:val="clear" w:color="auto" w:fill="auto"/>
          </w:tcPr>
          <w:p w:rsidR="00902C62" w:rsidRPr="00F31DD4" w:rsidRDefault="00902C62" w:rsidP="00790D3C">
            <w:pPr>
              <w:pStyle w:val="AGRTableText"/>
            </w:pPr>
            <w:r w:rsidRPr="00F31DD4">
              <w:t>NT Fleet</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F31DD4" w:rsidRDefault="00902C62" w:rsidP="00A04940">
            <w:pPr>
              <w:pStyle w:val="AGRTableText"/>
              <w:ind w:right="170"/>
              <w:jc w:val="right"/>
            </w:pPr>
            <w:r>
              <w:t>29 September 10</w:t>
            </w:r>
          </w:p>
        </w:tc>
        <w:tc>
          <w:tcPr>
            <w:tcW w:w="1796" w:type="dxa"/>
            <w:shd w:val="clear" w:color="auto" w:fill="auto"/>
            <w:vAlign w:val="bottom"/>
          </w:tcPr>
          <w:p w:rsidR="00902C62" w:rsidRPr="00F31DD4" w:rsidRDefault="00902C62" w:rsidP="0095607A">
            <w:pPr>
              <w:pStyle w:val="AGRTableText"/>
              <w:ind w:right="170"/>
              <w:jc w:val="right"/>
            </w:pPr>
            <w:r w:rsidRPr="00F31DD4">
              <w:t>6 October 09</w:t>
            </w:r>
          </w:p>
        </w:tc>
      </w:tr>
      <w:tr w:rsidR="00902C62" w:rsidRPr="00F31DD4" w:rsidTr="00000C5D">
        <w:trPr>
          <w:cantSplit/>
        </w:trPr>
        <w:tc>
          <w:tcPr>
            <w:tcW w:w="3828" w:type="dxa"/>
            <w:shd w:val="clear" w:color="auto" w:fill="auto"/>
          </w:tcPr>
          <w:p w:rsidR="00902C62" w:rsidRPr="00F31DD4" w:rsidRDefault="00902C62" w:rsidP="008C70CB">
            <w:pPr>
              <w:pStyle w:val="AGRTableText"/>
            </w:pPr>
            <w:r w:rsidRPr="00F31DD4">
              <w:t>NT Grants Commission</w:t>
            </w:r>
          </w:p>
        </w:tc>
        <w:tc>
          <w:tcPr>
            <w:tcW w:w="1795" w:type="dxa"/>
            <w:shd w:val="clear" w:color="auto" w:fill="auto"/>
            <w:vAlign w:val="bottom"/>
          </w:tcPr>
          <w:p w:rsidR="00902C62" w:rsidRPr="00F31DD4" w:rsidRDefault="00902C62" w:rsidP="008C70CB">
            <w:pPr>
              <w:pStyle w:val="AGRTableText"/>
              <w:ind w:right="170"/>
              <w:jc w:val="right"/>
            </w:pPr>
            <w:r>
              <w:t>25 November 10</w:t>
            </w:r>
          </w:p>
        </w:tc>
        <w:tc>
          <w:tcPr>
            <w:tcW w:w="1796" w:type="dxa"/>
            <w:shd w:val="clear" w:color="auto" w:fill="auto"/>
            <w:vAlign w:val="bottom"/>
          </w:tcPr>
          <w:p w:rsidR="00902C62" w:rsidRPr="00F31DD4" w:rsidRDefault="00902C62" w:rsidP="008C70CB">
            <w:pPr>
              <w:pStyle w:val="AGRTableText"/>
              <w:ind w:right="170"/>
              <w:jc w:val="right"/>
            </w:pPr>
            <w:r>
              <w:t>7 October 10</w:t>
            </w:r>
          </w:p>
        </w:tc>
        <w:tc>
          <w:tcPr>
            <w:tcW w:w="1796" w:type="dxa"/>
            <w:shd w:val="clear" w:color="auto" w:fill="auto"/>
            <w:vAlign w:val="bottom"/>
          </w:tcPr>
          <w:p w:rsidR="00902C62" w:rsidRPr="00F31DD4" w:rsidRDefault="00902C62" w:rsidP="008C70CB">
            <w:pPr>
              <w:pStyle w:val="AGRTableText"/>
              <w:ind w:right="170"/>
              <w:jc w:val="right"/>
            </w:pPr>
            <w:r w:rsidRPr="00F31DD4">
              <w:t>15 September 09</w:t>
            </w:r>
          </w:p>
        </w:tc>
      </w:tr>
      <w:tr w:rsidR="00902C62" w:rsidRPr="00A04C56" w:rsidTr="00000C5D">
        <w:trPr>
          <w:cantSplit/>
        </w:trPr>
        <w:tc>
          <w:tcPr>
            <w:tcW w:w="3828" w:type="dxa"/>
            <w:shd w:val="clear" w:color="auto" w:fill="auto"/>
          </w:tcPr>
          <w:p w:rsidR="00902C62" w:rsidRPr="00F31DD4" w:rsidRDefault="00902C62" w:rsidP="00DD1954">
            <w:pPr>
              <w:pStyle w:val="AGRTableText"/>
            </w:pPr>
            <w:r w:rsidRPr="00F31DD4">
              <w:t>NT Home Ownership</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F31DD4" w:rsidRDefault="00902C62" w:rsidP="00DD1954">
            <w:pPr>
              <w:pStyle w:val="AGRTableText"/>
              <w:ind w:right="170"/>
              <w:jc w:val="right"/>
            </w:pPr>
            <w:r>
              <w:t>15 October 10</w:t>
            </w:r>
          </w:p>
        </w:tc>
        <w:tc>
          <w:tcPr>
            <w:tcW w:w="1796" w:type="dxa"/>
            <w:shd w:val="clear" w:color="auto" w:fill="auto"/>
            <w:vAlign w:val="bottom"/>
          </w:tcPr>
          <w:p w:rsidR="00902C62" w:rsidRPr="00F31DD4" w:rsidRDefault="00902C62" w:rsidP="0095607A">
            <w:pPr>
              <w:pStyle w:val="AGRTableText"/>
              <w:ind w:right="170"/>
              <w:jc w:val="right"/>
            </w:pPr>
            <w:r w:rsidRPr="00F31DD4">
              <w:t>9 October 09</w:t>
            </w:r>
          </w:p>
        </w:tc>
      </w:tr>
      <w:tr w:rsidR="00902C62" w:rsidRPr="00F31DD4" w:rsidTr="00000C5D">
        <w:trPr>
          <w:cantSplit/>
        </w:trPr>
        <w:tc>
          <w:tcPr>
            <w:tcW w:w="3828" w:type="dxa"/>
            <w:shd w:val="clear" w:color="auto" w:fill="auto"/>
          </w:tcPr>
          <w:p w:rsidR="00902C62" w:rsidRPr="00F31DD4" w:rsidRDefault="00902C62" w:rsidP="00F44213">
            <w:pPr>
              <w:pStyle w:val="AGRTableText"/>
            </w:pPr>
            <w:r w:rsidRPr="00F31DD4">
              <w:t xml:space="preserve">NT Legal Aid Commission </w:t>
            </w:r>
          </w:p>
        </w:tc>
        <w:tc>
          <w:tcPr>
            <w:tcW w:w="1795" w:type="dxa"/>
            <w:shd w:val="clear" w:color="auto" w:fill="auto"/>
            <w:vAlign w:val="bottom"/>
          </w:tcPr>
          <w:p w:rsidR="00902C62" w:rsidRPr="00F31DD4" w:rsidRDefault="00902C62" w:rsidP="00F20EFA">
            <w:pPr>
              <w:pStyle w:val="AGRTableText"/>
              <w:ind w:right="170"/>
              <w:jc w:val="right"/>
            </w:pPr>
            <w:r>
              <w:t>Not yet tabled</w:t>
            </w:r>
          </w:p>
        </w:tc>
        <w:tc>
          <w:tcPr>
            <w:tcW w:w="1796" w:type="dxa"/>
            <w:shd w:val="clear" w:color="auto" w:fill="auto"/>
            <w:vAlign w:val="bottom"/>
          </w:tcPr>
          <w:p w:rsidR="00902C62" w:rsidRPr="00F31DD4" w:rsidRDefault="006A2076" w:rsidP="00F44213">
            <w:pPr>
              <w:pStyle w:val="AGRTableText"/>
              <w:ind w:right="170"/>
              <w:jc w:val="right"/>
            </w:pPr>
            <w:r>
              <w:t>6 December 10</w:t>
            </w:r>
          </w:p>
        </w:tc>
        <w:tc>
          <w:tcPr>
            <w:tcW w:w="1796" w:type="dxa"/>
            <w:shd w:val="clear" w:color="auto" w:fill="auto"/>
            <w:vAlign w:val="bottom"/>
          </w:tcPr>
          <w:p w:rsidR="00902C62" w:rsidRPr="00F31DD4" w:rsidRDefault="00902C62" w:rsidP="00F44213">
            <w:pPr>
              <w:pStyle w:val="AGRTableText"/>
              <w:ind w:right="170"/>
              <w:jc w:val="right"/>
            </w:pPr>
            <w:r w:rsidRPr="00F31DD4">
              <w:t>26 November 09</w:t>
            </w:r>
          </w:p>
        </w:tc>
      </w:tr>
      <w:tr w:rsidR="00902C62" w:rsidRPr="00A04C56" w:rsidTr="00000C5D">
        <w:trPr>
          <w:cantSplit/>
        </w:trPr>
        <w:tc>
          <w:tcPr>
            <w:tcW w:w="3828" w:type="dxa"/>
            <w:shd w:val="clear" w:color="auto" w:fill="auto"/>
          </w:tcPr>
          <w:p w:rsidR="00902C62" w:rsidRPr="00A04C56" w:rsidRDefault="00902C62" w:rsidP="00790D3C">
            <w:pPr>
              <w:pStyle w:val="AGRTableText"/>
            </w:pPr>
            <w:r w:rsidRPr="00A04C56">
              <w:t>Power and Water Corporation</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A04C56" w:rsidRDefault="00902C62" w:rsidP="00A04940">
            <w:pPr>
              <w:pStyle w:val="AGRTableText"/>
              <w:ind w:right="170"/>
              <w:jc w:val="right"/>
            </w:pPr>
            <w:r>
              <w:t>12 September 10</w:t>
            </w:r>
          </w:p>
        </w:tc>
        <w:tc>
          <w:tcPr>
            <w:tcW w:w="1796" w:type="dxa"/>
            <w:shd w:val="clear" w:color="auto" w:fill="auto"/>
            <w:vAlign w:val="bottom"/>
          </w:tcPr>
          <w:p w:rsidR="00902C62" w:rsidRPr="00A04C56" w:rsidRDefault="00902C62" w:rsidP="00A04940">
            <w:pPr>
              <w:pStyle w:val="AGRTableText"/>
              <w:ind w:right="170"/>
              <w:jc w:val="right"/>
            </w:pPr>
            <w:r>
              <w:t>25 September 09</w:t>
            </w:r>
          </w:p>
        </w:tc>
      </w:tr>
      <w:tr w:rsidR="00902C62" w:rsidRPr="00F31DD4" w:rsidTr="00000C5D">
        <w:trPr>
          <w:cantSplit/>
        </w:trPr>
        <w:tc>
          <w:tcPr>
            <w:tcW w:w="3828" w:type="dxa"/>
            <w:shd w:val="clear" w:color="auto" w:fill="auto"/>
          </w:tcPr>
          <w:p w:rsidR="00902C62" w:rsidRPr="00F31DD4" w:rsidRDefault="00902C62" w:rsidP="008C70CB">
            <w:pPr>
              <w:pStyle w:val="AGRTableText"/>
            </w:pPr>
            <w:r w:rsidRPr="00F31DD4">
              <w:t>Surveyors Board of the NT</w:t>
            </w:r>
          </w:p>
        </w:tc>
        <w:tc>
          <w:tcPr>
            <w:tcW w:w="1795" w:type="dxa"/>
            <w:shd w:val="clear" w:color="auto" w:fill="auto"/>
            <w:vAlign w:val="bottom"/>
          </w:tcPr>
          <w:p w:rsidR="00902C62" w:rsidRPr="00F31DD4" w:rsidRDefault="00902C62" w:rsidP="00F20EFA">
            <w:pPr>
              <w:pStyle w:val="AGRTableText"/>
              <w:ind w:right="170"/>
              <w:jc w:val="right"/>
            </w:pPr>
            <w:r>
              <w:t>Not yet tabled</w:t>
            </w:r>
          </w:p>
        </w:tc>
        <w:tc>
          <w:tcPr>
            <w:tcW w:w="1796" w:type="dxa"/>
            <w:shd w:val="clear" w:color="auto" w:fill="auto"/>
            <w:vAlign w:val="bottom"/>
          </w:tcPr>
          <w:p w:rsidR="00902C62" w:rsidRPr="00F31DD4" w:rsidRDefault="00902C62" w:rsidP="00F44213">
            <w:pPr>
              <w:pStyle w:val="AGRTableText"/>
              <w:ind w:right="170"/>
              <w:jc w:val="right"/>
            </w:pPr>
            <w:r>
              <w:t>22 November 10</w:t>
            </w:r>
          </w:p>
        </w:tc>
        <w:tc>
          <w:tcPr>
            <w:tcW w:w="1796" w:type="dxa"/>
            <w:shd w:val="clear" w:color="auto" w:fill="auto"/>
            <w:vAlign w:val="bottom"/>
          </w:tcPr>
          <w:p w:rsidR="00902C62" w:rsidRPr="00F31DD4" w:rsidRDefault="00902C62" w:rsidP="00F44213">
            <w:pPr>
              <w:pStyle w:val="AGRTableText"/>
              <w:ind w:right="170"/>
              <w:jc w:val="right"/>
            </w:pPr>
            <w:r w:rsidRPr="00F31DD4">
              <w:t>29 September 09</w:t>
            </w:r>
          </w:p>
        </w:tc>
      </w:tr>
      <w:tr w:rsidR="00902C62" w:rsidRPr="00A04C56" w:rsidTr="00000C5D">
        <w:trPr>
          <w:cantSplit/>
        </w:trPr>
        <w:tc>
          <w:tcPr>
            <w:tcW w:w="3828" w:type="dxa"/>
            <w:shd w:val="clear" w:color="auto" w:fill="auto"/>
          </w:tcPr>
          <w:p w:rsidR="00902C62" w:rsidRPr="00A04C56" w:rsidRDefault="00902C62" w:rsidP="00790D3C">
            <w:pPr>
              <w:pStyle w:val="AGRTableText"/>
            </w:pPr>
            <w:r w:rsidRPr="00A04C56">
              <w:t>Territory Discoveries</w:t>
            </w:r>
          </w:p>
        </w:tc>
        <w:tc>
          <w:tcPr>
            <w:tcW w:w="1795" w:type="dxa"/>
            <w:shd w:val="clear" w:color="auto" w:fill="auto"/>
            <w:vAlign w:val="bottom"/>
          </w:tcPr>
          <w:p w:rsidR="00902C62" w:rsidRPr="00A04C56" w:rsidRDefault="00902C62" w:rsidP="00F20EFA">
            <w:pPr>
              <w:pStyle w:val="AGRTableText"/>
              <w:ind w:right="170"/>
              <w:jc w:val="right"/>
            </w:pPr>
            <w:r>
              <w:t>2 December 10</w:t>
            </w:r>
          </w:p>
        </w:tc>
        <w:tc>
          <w:tcPr>
            <w:tcW w:w="1796" w:type="dxa"/>
            <w:shd w:val="clear" w:color="auto" w:fill="auto"/>
            <w:vAlign w:val="bottom"/>
          </w:tcPr>
          <w:p w:rsidR="00902C62" w:rsidRPr="00A04C56" w:rsidRDefault="00902C62" w:rsidP="00A04940">
            <w:pPr>
              <w:pStyle w:val="AGRTableText"/>
              <w:ind w:right="170"/>
              <w:jc w:val="right"/>
            </w:pPr>
            <w:r>
              <w:t>23 September 10</w:t>
            </w:r>
          </w:p>
        </w:tc>
        <w:tc>
          <w:tcPr>
            <w:tcW w:w="1796" w:type="dxa"/>
            <w:shd w:val="clear" w:color="auto" w:fill="auto"/>
            <w:vAlign w:val="bottom"/>
          </w:tcPr>
          <w:p w:rsidR="00902C62" w:rsidRPr="00A04C56" w:rsidRDefault="00902C62" w:rsidP="0095607A">
            <w:pPr>
              <w:pStyle w:val="AGRTableText"/>
              <w:ind w:right="170"/>
              <w:jc w:val="right"/>
            </w:pPr>
            <w:r>
              <w:t>9 October 09</w:t>
            </w:r>
          </w:p>
        </w:tc>
      </w:tr>
      <w:tr w:rsidR="00902C62" w:rsidRPr="00A04C56" w:rsidTr="00000C5D">
        <w:trPr>
          <w:cantSplit/>
        </w:trPr>
        <w:tc>
          <w:tcPr>
            <w:tcW w:w="3828" w:type="dxa"/>
            <w:shd w:val="clear" w:color="auto" w:fill="auto"/>
          </w:tcPr>
          <w:p w:rsidR="00902C62" w:rsidRPr="00F31DD4" w:rsidRDefault="00902C62" w:rsidP="008C70CB">
            <w:pPr>
              <w:pStyle w:val="AGRTableText"/>
            </w:pPr>
            <w:r w:rsidRPr="00F31DD4">
              <w:t>Territory Insurance Office</w:t>
            </w:r>
          </w:p>
        </w:tc>
        <w:tc>
          <w:tcPr>
            <w:tcW w:w="1795" w:type="dxa"/>
            <w:shd w:val="clear" w:color="auto" w:fill="auto"/>
            <w:vAlign w:val="bottom"/>
          </w:tcPr>
          <w:p w:rsidR="00902C62" w:rsidRPr="00A04C56" w:rsidRDefault="00902C62" w:rsidP="00F44213">
            <w:pPr>
              <w:pStyle w:val="AGRTableText"/>
              <w:ind w:right="170"/>
              <w:jc w:val="right"/>
            </w:pPr>
            <w:r>
              <w:t>28 October 10</w:t>
            </w:r>
          </w:p>
        </w:tc>
        <w:tc>
          <w:tcPr>
            <w:tcW w:w="1796" w:type="dxa"/>
            <w:shd w:val="clear" w:color="auto" w:fill="auto"/>
            <w:vAlign w:val="bottom"/>
          </w:tcPr>
          <w:p w:rsidR="00902C62" w:rsidRPr="00F31DD4" w:rsidRDefault="00902C62" w:rsidP="00F44213">
            <w:pPr>
              <w:pStyle w:val="AGRTableText"/>
              <w:ind w:right="170"/>
              <w:jc w:val="right"/>
            </w:pPr>
            <w:r>
              <w:t>30 September 10</w:t>
            </w:r>
          </w:p>
        </w:tc>
        <w:tc>
          <w:tcPr>
            <w:tcW w:w="1796" w:type="dxa"/>
            <w:shd w:val="clear" w:color="auto" w:fill="auto"/>
            <w:vAlign w:val="bottom"/>
          </w:tcPr>
          <w:p w:rsidR="00902C62" w:rsidRPr="00F31DD4" w:rsidRDefault="00902C62" w:rsidP="00F44213">
            <w:pPr>
              <w:pStyle w:val="AGRTableText"/>
              <w:ind w:right="170"/>
              <w:jc w:val="right"/>
            </w:pPr>
            <w:r w:rsidRPr="00F31DD4">
              <w:t>28 September 09</w:t>
            </w:r>
          </w:p>
        </w:tc>
      </w:tr>
      <w:tr w:rsidR="00902C62" w:rsidRPr="00A04C56" w:rsidTr="00000C5D">
        <w:trPr>
          <w:cantSplit/>
        </w:trPr>
        <w:tc>
          <w:tcPr>
            <w:tcW w:w="3828" w:type="dxa"/>
            <w:shd w:val="clear" w:color="auto" w:fill="auto"/>
          </w:tcPr>
          <w:p w:rsidR="00902C62" w:rsidRPr="00A04C56" w:rsidRDefault="00902C62" w:rsidP="00790D3C">
            <w:pPr>
              <w:pStyle w:val="AGRTableText"/>
            </w:pPr>
            <w:r w:rsidRPr="00A04C56">
              <w:t>Territory Wildlife Parks</w:t>
            </w:r>
          </w:p>
        </w:tc>
        <w:tc>
          <w:tcPr>
            <w:tcW w:w="1795" w:type="dxa"/>
            <w:shd w:val="clear" w:color="auto" w:fill="auto"/>
            <w:vAlign w:val="bottom"/>
          </w:tcPr>
          <w:p w:rsidR="00902C62" w:rsidRPr="00A04C56" w:rsidRDefault="00902C62" w:rsidP="0012279D">
            <w:pPr>
              <w:pStyle w:val="AGRTableText"/>
              <w:ind w:right="170"/>
              <w:jc w:val="right"/>
            </w:pPr>
            <w:r>
              <w:t>28 October 10</w:t>
            </w:r>
          </w:p>
        </w:tc>
        <w:tc>
          <w:tcPr>
            <w:tcW w:w="1796" w:type="dxa"/>
            <w:shd w:val="clear" w:color="auto" w:fill="auto"/>
            <w:vAlign w:val="bottom"/>
          </w:tcPr>
          <w:p w:rsidR="00902C62" w:rsidRPr="00A04C56" w:rsidRDefault="00902C62" w:rsidP="00A04940">
            <w:pPr>
              <w:pStyle w:val="AGRTableText"/>
              <w:ind w:right="170"/>
              <w:jc w:val="right"/>
            </w:pPr>
            <w:r>
              <w:t>30 September 10</w:t>
            </w:r>
          </w:p>
        </w:tc>
        <w:tc>
          <w:tcPr>
            <w:tcW w:w="1796" w:type="dxa"/>
            <w:shd w:val="clear" w:color="auto" w:fill="auto"/>
            <w:vAlign w:val="bottom"/>
          </w:tcPr>
          <w:p w:rsidR="00902C62" w:rsidRPr="00A04C56" w:rsidRDefault="00902C62" w:rsidP="0095607A">
            <w:pPr>
              <w:pStyle w:val="AGRTableText"/>
              <w:ind w:right="170"/>
              <w:jc w:val="right"/>
            </w:pPr>
            <w:r>
              <w:t>7 October 09</w:t>
            </w:r>
          </w:p>
        </w:tc>
      </w:tr>
      <w:tr w:rsidR="00902C62" w:rsidRPr="00A04C56" w:rsidTr="00000C5D">
        <w:trPr>
          <w:cantSplit/>
        </w:trPr>
        <w:tc>
          <w:tcPr>
            <w:tcW w:w="3828" w:type="dxa"/>
            <w:tcBorders>
              <w:bottom w:val="single" w:sz="4" w:space="0" w:color="auto"/>
            </w:tcBorders>
            <w:shd w:val="clear" w:color="auto" w:fill="auto"/>
          </w:tcPr>
          <w:p w:rsidR="00902C62" w:rsidRPr="00A04C56" w:rsidRDefault="00902C62">
            <w:pPr>
              <w:pStyle w:val="AGRTableText"/>
            </w:pPr>
            <w:r w:rsidRPr="00A04C56">
              <w:t>Treasurer’s Annual Financial Statement</w:t>
            </w:r>
          </w:p>
        </w:tc>
        <w:tc>
          <w:tcPr>
            <w:tcW w:w="1795" w:type="dxa"/>
            <w:tcBorders>
              <w:bottom w:val="single" w:sz="4" w:space="0" w:color="auto"/>
            </w:tcBorders>
            <w:shd w:val="clear" w:color="auto" w:fill="auto"/>
            <w:vAlign w:val="bottom"/>
          </w:tcPr>
          <w:p w:rsidR="00902C62" w:rsidRPr="00A04C56" w:rsidRDefault="00902C62" w:rsidP="00A04940">
            <w:pPr>
              <w:pStyle w:val="AGRTableText"/>
              <w:ind w:right="170"/>
              <w:jc w:val="right"/>
            </w:pPr>
            <w:r>
              <w:t>26 October 10</w:t>
            </w:r>
          </w:p>
        </w:tc>
        <w:tc>
          <w:tcPr>
            <w:tcW w:w="1796" w:type="dxa"/>
            <w:tcBorders>
              <w:bottom w:val="single" w:sz="4" w:space="0" w:color="auto"/>
            </w:tcBorders>
            <w:shd w:val="clear" w:color="auto" w:fill="auto"/>
            <w:vAlign w:val="bottom"/>
          </w:tcPr>
          <w:p w:rsidR="00902C62" w:rsidRPr="00A04C56" w:rsidRDefault="00902C62" w:rsidP="00A04940">
            <w:pPr>
              <w:pStyle w:val="AGRTableText"/>
              <w:ind w:right="170"/>
              <w:jc w:val="right"/>
            </w:pPr>
            <w:r>
              <w:t>19 October 10</w:t>
            </w:r>
          </w:p>
        </w:tc>
        <w:tc>
          <w:tcPr>
            <w:tcW w:w="1796" w:type="dxa"/>
            <w:tcBorders>
              <w:bottom w:val="single" w:sz="4" w:space="0" w:color="auto"/>
            </w:tcBorders>
            <w:shd w:val="clear" w:color="auto" w:fill="auto"/>
            <w:vAlign w:val="bottom"/>
          </w:tcPr>
          <w:p w:rsidR="00902C62" w:rsidRPr="00A04C56" w:rsidRDefault="00902C62" w:rsidP="0095607A">
            <w:pPr>
              <w:pStyle w:val="AGRTableText"/>
              <w:ind w:right="170"/>
              <w:jc w:val="right"/>
            </w:pPr>
            <w:r>
              <w:t>14 October 09</w:t>
            </w:r>
          </w:p>
        </w:tc>
      </w:tr>
    </w:tbl>
    <w:p w:rsidR="000D03AB" w:rsidRPr="00A04C56" w:rsidRDefault="000D03AB" w:rsidP="00405988">
      <w:pPr>
        <w:pStyle w:val="AGRBodyText"/>
      </w:pPr>
      <w:r w:rsidRPr="00A04C56">
        <w:t>N/A –</w:t>
      </w:r>
      <w:r>
        <w:t>Financial statements are not required to be tabled</w:t>
      </w:r>
      <w:r w:rsidRPr="00A04C56">
        <w:t xml:space="preserve"> </w:t>
      </w:r>
    </w:p>
    <w:p w:rsidR="000D03AB" w:rsidRDefault="000D03AB" w:rsidP="00405988">
      <w:pPr>
        <w:pStyle w:val="AGRBodyText"/>
      </w:pPr>
      <w:r w:rsidRPr="00A04C56">
        <w:t xml:space="preserve">Not yet completed – as at </w:t>
      </w:r>
      <w:r>
        <w:t>31 December 2010</w:t>
      </w:r>
    </w:p>
    <w:p w:rsidR="000D03AB" w:rsidRDefault="000D03AB" w:rsidP="00405988">
      <w:pPr>
        <w:pStyle w:val="AGRBodyText"/>
      </w:pPr>
      <w:r w:rsidRPr="00A04C56">
        <w:t xml:space="preserve">Not yet tabled – as at </w:t>
      </w:r>
      <w:r>
        <w:t>31 December 2010</w:t>
      </w:r>
    </w:p>
    <w:p w:rsidR="008F0319" w:rsidRDefault="008F0319" w:rsidP="00405988">
      <w:pPr>
        <w:pStyle w:val="AGRBodyText"/>
      </w:pPr>
    </w:p>
    <w:p w:rsidR="008F0319" w:rsidRDefault="008F0319" w:rsidP="00405988">
      <w:pPr>
        <w:pStyle w:val="AGRBodyText"/>
      </w:pPr>
    </w:p>
    <w:p w:rsidR="009F414A" w:rsidRDefault="009F414A" w:rsidP="00405988">
      <w:pPr>
        <w:pStyle w:val="AGRBodyText"/>
      </w:pPr>
    </w:p>
    <w:p w:rsidR="009F414A" w:rsidRDefault="009F414A" w:rsidP="0055349B">
      <w:pPr>
        <w:pStyle w:val="AGRHeading1"/>
      </w:pPr>
      <w:r w:rsidRPr="00A04C56">
        <w:lastRenderedPageBreak/>
        <w:t xml:space="preserve">Appendix 1: Audit Opinion Reports Issued </w:t>
      </w:r>
      <w:proofErr w:type="gramStart"/>
      <w:r w:rsidRPr="00A04C56">
        <w:t>Since</w:t>
      </w:r>
      <w:proofErr w:type="gramEnd"/>
      <w:r w:rsidRPr="00A04C56">
        <w:t xml:space="preserve"> </w:t>
      </w:r>
      <w:r w:rsidR="00CD03EB">
        <w:t>30 June 2010</w:t>
      </w:r>
      <w:r>
        <w:t xml:space="preserve"> cont…</w:t>
      </w:r>
    </w:p>
    <w:p w:rsidR="00D42BA7" w:rsidRPr="00E419E6" w:rsidRDefault="0060435E" w:rsidP="00D42BA7">
      <w:pPr>
        <w:pStyle w:val="AGRHeading2"/>
        <w:ind w:left="0"/>
      </w:pPr>
      <w:r>
        <w:t>Acquittals or other returns</w:t>
      </w:r>
      <w:r w:rsidR="00D42BA7">
        <w:t xml:space="preserve"> - for the year ended 30 June 2010</w:t>
      </w:r>
    </w:p>
    <w:tbl>
      <w:tblPr>
        <w:tblW w:w="8931" w:type="dxa"/>
        <w:tblLayout w:type="fixed"/>
        <w:tblCellMar>
          <w:top w:w="57" w:type="dxa"/>
          <w:left w:w="0" w:type="dxa"/>
          <w:bottom w:w="57" w:type="dxa"/>
          <w:right w:w="0" w:type="dxa"/>
        </w:tblCellMar>
        <w:tblLook w:val="0000" w:firstRow="0" w:lastRow="0" w:firstColumn="0" w:lastColumn="0" w:noHBand="0" w:noVBand="0"/>
      </w:tblPr>
      <w:tblGrid>
        <w:gridCol w:w="3686"/>
        <w:gridCol w:w="1701"/>
        <w:gridCol w:w="1843"/>
        <w:gridCol w:w="1701"/>
      </w:tblGrid>
      <w:tr w:rsidR="00513D05" w:rsidRPr="00A04C56" w:rsidTr="00D240C2">
        <w:trPr>
          <w:cantSplit/>
          <w:tblHeader/>
        </w:trPr>
        <w:tc>
          <w:tcPr>
            <w:tcW w:w="3686" w:type="dxa"/>
            <w:tcBorders>
              <w:bottom w:val="single" w:sz="4" w:space="0" w:color="auto"/>
            </w:tcBorders>
            <w:vAlign w:val="bottom"/>
          </w:tcPr>
          <w:p w:rsidR="00513D05" w:rsidRPr="00A04C56" w:rsidRDefault="00513D05" w:rsidP="00C034EC">
            <w:pPr>
              <w:pStyle w:val="AGRTableText"/>
            </w:pPr>
          </w:p>
          <w:p w:rsidR="00513D05" w:rsidRPr="00A04C56" w:rsidRDefault="00513D05" w:rsidP="00C034EC">
            <w:pPr>
              <w:pStyle w:val="AGRTableText"/>
            </w:pPr>
          </w:p>
        </w:tc>
        <w:tc>
          <w:tcPr>
            <w:tcW w:w="1701" w:type="dxa"/>
            <w:tcBorders>
              <w:bottom w:val="single" w:sz="4" w:space="0" w:color="auto"/>
            </w:tcBorders>
            <w:shd w:val="clear" w:color="auto" w:fill="auto"/>
            <w:vAlign w:val="bottom"/>
          </w:tcPr>
          <w:p w:rsidR="00513D05" w:rsidRPr="00A04C56" w:rsidRDefault="00513D05" w:rsidP="00C034EC">
            <w:pPr>
              <w:pStyle w:val="AGRTableText"/>
              <w:jc w:val="center"/>
            </w:pPr>
            <w:r w:rsidRPr="00A04C56">
              <w:t>Deadline for submission of Audited Financial Statements</w:t>
            </w:r>
          </w:p>
        </w:tc>
        <w:tc>
          <w:tcPr>
            <w:tcW w:w="1843" w:type="dxa"/>
            <w:tcBorders>
              <w:bottom w:val="single" w:sz="4" w:space="0" w:color="auto"/>
            </w:tcBorders>
            <w:shd w:val="clear" w:color="auto" w:fill="auto"/>
            <w:vAlign w:val="bottom"/>
          </w:tcPr>
          <w:p w:rsidR="00513D05" w:rsidRPr="00A04C56" w:rsidRDefault="00513D05" w:rsidP="00C034EC">
            <w:pPr>
              <w:pStyle w:val="AGRTableText"/>
              <w:jc w:val="center"/>
            </w:pPr>
            <w:r w:rsidRPr="00A04C56">
              <w:t>Date of</w:t>
            </w:r>
          </w:p>
          <w:p w:rsidR="00513D05" w:rsidRPr="00A04C56" w:rsidRDefault="00513D05" w:rsidP="00C034EC">
            <w:pPr>
              <w:pStyle w:val="AGRTableText"/>
              <w:jc w:val="center"/>
            </w:pPr>
            <w:r w:rsidRPr="00A04C56">
              <w:t>Audit Report</w:t>
            </w:r>
          </w:p>
          <w:p w:rsidR="00513D05" w:rsidRPr="00A04C56" w:rsidRDefault="00513D05" w:rsidP="00C034EC">
            <w:pPr>
              <w:pStyle w:val="AGRTableText"/>
              <w:jc w:val="center"/>
            </w:pPr>
            <w:r w:rsidRPr="00A04C56">
              <w:t>Year ended</w:t>
            </w:r>
          </w:p>
          <w:p w:rsidR="00513D05" w:rsidRPr="00A04C56" w:rsidRDefault="00CD03EB" w:rsidP="00C034EC">
            <w:pPr>
              <w:pStyle w:val="AGRTableText"/>
              <w:jc w:val="center"/>
            </w:pPr>
            <w:r>
              <w:t>30 June 2010</w:t>
            </w:r>
          </w:p>
        </w:tc>
        <w:tc>
          <w:tcPr>
            <w:tcW w:w="1701" w:type="dxa"/>
            <w:tcBorders>
              <w:bottom w:val="single" w:sz="4" w:space="0" w:color="auto"/>
            </w:tcBorders>
            <w:shd w:val="clear" w:color="auto" w:fill="auto"/>
            <w:vAlign w:val="bottom"/>
          </w:tcPr>
          <w:p w:rsidR="00513D05" w:rsidRPr="00A04C56" w:rsidRDefault="00513D05" w:rsidP="00C034EC">
            <w:pPr>
              <w:pStyle w:val="AGRTableText"/>
              <w:jc w:val="center"/>
            </w:pPr>
            <w:r w:rsidRPr="00A04C56">
              <w:t>Date of</w:t>
            </w:r>
          </w:p>
          <w:p w:rsidR="00513D05" w:rsidRPr="00A04C56" w:rsidRDefault="00513D05" w:rsidP="00C034EC">
            <w:pPr>
              <w:pStyle w:val="AGRTableText"/>
              <w:jc w:val="center"/>
            </w:pPr>
            <w:r w:rsidRPr="00A04C56">
              <w:t>Audit Report</w:t>
            </w:r>
          </w:p>
          <w:p w:rsidR="00513D05" w:rsidRPr="00A04C56" w:rsidRDefault="00513D05" w:rsidP="00C034EC">
            <w:pPr>
              <w:pStyle w:val="AGRTableText"/>
              <w:jc w:val="center"/>
            </w:pPr>
            <w:r w:rsidRPr="00A04C56">
              <w:t>Year ended</w:t>
            </w:r>
          </w:p>
          <w:p w:rsidR="00513D05" w:rsidRPr="00A04C56" w:rsidRDefault="00193E04" w:rsidP="00C034EC">
            <w:pPr>
              <w:pStyle w:val="AGRTableText"/>
              <w:jc w:val="center"/>
            </w:pPr>
            <w:r>
              <w:t xml:space="preserve">30 June </w:t>
            </w:r>
            <w:r w:rsidR="002338AF">
              <w:t>200</w:t>
            </w:r>
            <w:r w:rsidR="0095607A">
              <w:t>9</w:t>
            </w:r>
          </w:p>
        </w:tc>
      </w:tr>
      <w:tr w:rsidR="00082C6B" w:rsidRPr="00A04C56" w:rsidTr="00D240C2">
        <w:trPr>
          <w:cantSplit/>
        </w:trPr>
        <w:tc>
          <w:tcPr>
            <w:tcW w:w="3686" w:type="dxa"/>
            <w:shd w:val="clear" w:color="auto" w:fill="auto"/>
          </w:tcPr>
          <w:p w:rsidR="00082C6B" w:rsidRPr="0012736D" w:rsidRDefault="00082C6B" w:rsidP="00BE6211">
            <w:pPr>
              <w:pStyle w:val="StyleAGRTableTextLeft0cmHanging127cm1"/>
              <w:ind w:right="141"/>
              <w:rPr>
                <w:highlight w:val="red"/>
              </w:rPr>
            </w:pPr>
            <w:r w:rsidRPr="00640C9E">
              <w:rPr>
                <w:i/>
                <w:iCs/>
              </w:rPr>
              <w:t>Interstate Road Transport Act 1985</w:t>
            </w:r>
          </w:p>
        </w:tc>
        <w:tc>
          <w:tcPr>
            <w:tcW w:w="1701" w:type="dxa"/>
            <w:shd w:val="clear" w:color="auto" w:fill="auto"/>
            <w:vAlign w:val="bottom"/>
          </w:tcPr>
          <w:p w:rsidR="00082C6B" w:rsidRPr="00A04C56" w:rsidRDefault="00082C6B" w:rsidP="00BE6211">
            <w:pPr>
              <w:pStyle w:val="AGRTableText"/>
              <w:ind w:right="170"/>
              <w:jc w:val="right"/>
            </w:pPr>
            <w:r>
              <w:t>31 December 10</w:t>
            </w:r>
          </w:p>
        </w:tc>
        <w:tc>
          <w:tcPr>
            <w:tcW w:w="1843" w:type="dxa"/>
            <w:tcBorders>
              <w:top w:val="single" w:sz="4" w:space="0" w:color="auto"/>
            </w:tcBorders>
            <w:shd w:val="clear" w:color="auto" w:fill="auto"/>
            <w:vAlign w:val="bottom"/>
          </w:tcPr>
          <w:p w:rsidR="00082C6B" w:rsidRPr="00F31DD4" w:rsidRDefault="00082C6B" w:rsidP="005E3129">
            <w:pPr>
              <w:pStyle w:val="AGRTableText"/>
              <w:ind w:right="170"/>
              <w:jc w:val="right"/>
            </w:pPr>
            <w:r w:rsidRPr="00A04C56">
              <w:t>Not yet completed</w:t>
            </w:r>
          </w:p>
        </w:tc>
        <w:tc>
          <w:tcPr>
            <w:tcW w:w="1701" w:type="dxa"/>
            <w:shd w:val="clear" w:color="auto" w:fill="auto"/>
            <w:vAlign w:val="bottom"/>
          </w:tcPr>
          <w:p w:rsidR="00082C6B" w:rsidRPr="00A04C56" w:rsidRDefault="00082C6B" w:rsidP="00BE6211">
            <w:pPr>
              <w:pStyle w:val="AGRTableText"/>
              <w:ind w:right="170"/>
              <w:jc w:val="right"/>
            </w:pPr>
            <w:r>
              <w:t>15 February 10</w:t>
            </w:r>
          </w:p>
        </w:tc>
      </w:tr>
      <w:tr w:rsidR="00082C6B" w:rsidRPr="00A04C56" w:rsidTr="00184B80">
        <w:trPr>
          <w:cantSplit/>
        </w:trPr>
        <w:tc>
          <w:tcPr>
            <w:tcW w:w="3686" w:type="dxa"/>
            <w:vAlign w:val="bottom"/>
          </w:tcPr>
          <w:p w:rsidR="00082C6B" w:rsidRPr="00A04C56" w:rsidRDefault="00082C6B" w:rsidP="00BE6211">
            <w:pPr>
              <w:pStyle w:val="StyleAGRTableTextLeft0cmHanging127cm1"/>
              <w:ind w:right="141"/>
            </w:pPr>
            <w:r w:rsidRPr="00A04C56">
              <w:t>Local Government Financial Assistance</w:t>
            </w:r>
          </w:p>
        </w:tc>
        <w:tc>
          <w:tcPr>
            <w:tcW w:w="1701" w:type="dxa"/>
            <w:shd w:val="clear" w:color="auto" w:fill="auto"/>
            <w:vAlign w:val="bottom"/>
          </w:tcPr>
          <w:p w:rsidR="00082C6B" w:rsidRPr="00A04C56" w:rsidRDefault="00082C6B" w:rsidP="00BE6211">
            <w:pPr>
              <w:pStyle w:val="AGRTableText"/>
              <w:ind w:right="170"/>
              <w:jc w:val="right"/>
            </w:pPr>
            <w:r>
              <w:t>ASAP</w:t>
            </w:r>
          </w:p>
        </w:tc>
        <w:tc>
          <w:tcPr>
            <w:tcW w:w="1843" w:type="dxa"/>
            <w:shd w:val="clear" w:color="auto" w:fill="auto"/>
            <w:vAlign w:val="bottom"/>
          </w:tcPr>
          <w:p w:rsidR="00082C6B" w:rsidRPr="00A04C56" w:rsidRDefault="00082C6B" w:rsidP="00BE6211">
            <w:pPr>
              <w:pStyle w:val="AGRTableText"/>
              <w:ind w:right="170"/>
              <w:jc w:val="right"/>
            </w:pPr>
            <w:r>
              <w:t>7 October 10</w:t>
            </w:r>
          </w:p>
        </w:tc>
        <w:tc>
          <w:tcPr>
            <w:tcW w:w="1701" w:type="dxa"/>
            <w:shd w:val="clear" w:color="auto" w:fill="auto"/>
            <w:vAlign w:val="bottom"/>
          </w:tcPr>
          <w:p w:rsidR="00082C6B" w:rsidRPr="00A04C56" w:rsidRDefault="00082C6B" w:rsidP="00BE6211">
            <w:pPr>
              <w:pStyle w:val="AGRTableText"/>
              <w:ind w:right="170"/>
              <w:jc w:val="right"/>
            </w:pPr>
            <w:r>
              <w:t>23 October 09</w:t>
            </w:r>
          </w:p>
        </w:tc>
      </w:tr>
      <w:tr w:rsidR="00082C6B" w:rsidRPr="00F31DD4" w:rsidTr="00184B80">
        <w:trPr>
          <w:cantSplit/>
        </w:trPr>
        <w:tc>
          <w:tcPr>
            <w:tcW w:w="3686" w:type="dxa"/>
            <w:shd w:val="clear" w:color="auto" w:fill="auto"/>
          </w:tcPr>
          <w:p w:rsidR="00082C6B" w:rsidRPr="00F31DD4" w:rsidRDefault="00082C6B" w:rsidP="00E06585">
            <w:pPr>
              <w:pStyle w:val="StyleAGRTableTextLeft0cmHanging127cm1"/>
              <w:tabs>
                <w:tab w:val="left" w:pos="284"/>
              </w:tabs>
              <w:ind w:right="141"/>
            </w:pPr>
            <w:r w:rsidRPr="00E06585">
              <w:rPr>
                <w:i/>
              </w:rPr>
              <w:t>Nation Building Program (National Land Transport) Act</w:t>
            </w:r>
            <w:r w:rsidRPr="00732782">
              <w:t xml:space="preserve"> </w:t>
            </w:r>
            <w:r>
              <w:t>:</w:t>
            </w:r>
          </w:p>
        </w:tc>
        <w:tc>
          <w:tcPr>
            <w:tcW w:w="1701" w:type="dxa"/>
            <w:shd w:val="clear" w:color="auto" w:fill="auto"/>
            <w:vAlign w:val="bottom"/>
          </w:tcPr>
          <w:p w:rsidR="00082C6B" w:rsidRPr="00F31DD4" w:rsidRDefault="00082C6B" w:rsidP="00B17038">
            <w:pPr>
              <w:pStyle w:val="AGRTableText"/>
              <w:ind w:right="170"/>
              <w:jc w:val="right"/>
            </w:pPr>
          </w:p>
        </w:tc>
        <w:tc>
          <w:tcPr>
            <w:tcW w:w="1843" w:type="dxa"/>
            <w:shd w:val="clear" w:color="auto" w:fill="auto"/>
            <w:vAlign w:val="bottom"/>
          </w:tcPr>
          <w:p w:rsidR="00082C6B" w:rsidRPr="00F31DD4" w:rsidRDefault="00082C6B" w:rsidP="00CE6E8D">
            <w:pPr>
              <w:pStyle w:val="AGRTableText"/>
              <w:ind w:right="170"/>
              <w:jc w:val="right"/>
            </w:pPr>
          </w:p>
        </w:tc>
        <w:tc>
          <w:tcPr>
            <w:tcW w:w="1701" w:type="dxa"/>
            <w:shd w:val="clear" w:color="auto" w:fill="auto"/>
            <w:vAlign w:val="bottom"/>
          </w:tcPr>
          <w:p w:rsidR="00082C6B" w:rsidRPr="00F31DD4" w:rsidRDefault="00082C6B" w:rsidP="0095607A">
            <w:pPr>
              <w:pStyle w:val="AGRTableText"/>
              <w:ind w:right="170"/>
              <w:jc w:val="right"/>
            </w:pPr>
          </w:p>
        </w:tc>
      </w:tr>
      <w:tr w:rsidR="00082C6B" w:rsidRPr="00A04C56" w:rsidTr="00D240C2">
        <w:trPr>
          <w:cantSplit/>
        </w:trPr>
        <w:tc>
          <w:tcPr>
            <w:tcW w:w="3686" w:type="dxa"/>
            <w:shd w:val="clear" w:color="auto" w:fill="auto"/>
          </w:tcPr>
          <w:p w:rsidR="00082C6B" w:rsidRDefault="00082C6B" w:rsidP="000B0ACA">
            <w:pPr>
              <w:pStyle w:val="StyleAGRTableTextLeft0cmHanging127cm1"/>
              <w:ind w:left="284" w:right="141"/>
            </w:pPr>
            <w:r w:rsidRPr="00732782">
              <w:t>Investment Program</w:t>
            </w:r>
          </w:p>
        </w:tc>
        <w:tc>
          <w:tcPr>
            <w:tcW w:w="1701" w:type="dxa"/>
            <w:shd w:val="clear" w:color="auto" w:fill="auto"/>
            <w:vAlign w:val="bottom"/>
          </w:tcPr>
          <w:p w:rsidR="00082C6B" w:rsidRPr="00F31DD4" w:rsidRDefault="00082C6B" w:rsidP="00BE6211">
            <w:pPr>
              <w:pStyle w:val="AGRTableText"/>
              <w:ind w:right="170"/>
              <w:jc w:val="right"/>
            </w:pPr>
            <w:r w:rsidRPr="00F31DD4">
              <w:t xml:space="preserve">31 December </w:t>
            </w:r>
            <w:r>
              <w:t>10</w:t>
            </w:r>
          </w:p>
        </w:tc>
        <w:tc>
          <w:tcPr>
            <w:tcW w:w="1843" w:type="dxa"/>
            <w:shd w:val="clear" w:color="auto" w:fill="auto"/>
            <w:vAlign w:val="bottom"/>
          </w:tcPr>
          <w:p w:rsidR="00082C6B" w:rsidRPr="00F31DD4" w:rsidRDefault="00082C6B" w:rsidP="00BE6211">
            <w:pPr>
              <w:pStyle w:val="AGRTableText"/>
              <w:ind w:right="170"/>
              <w:jc w:val="right"/>
            </w:pPr>
            <w:r w:rsidRPr="00A04C56">
              <w:t>Not yet completed</w:t>
            </w:r>
          </w:p>
        </w:tc>
        <w:tc>
          <w:tcPr>
            <w:tcW w:w="1701" w:type="dxa"/>
            <w:shd w:val="clear" w:color="auto" w:fill="auto"/>
            <w:vAlign w:val="bottom"/>
          </w:tcPr>
          <w:p w:rsidR="00082C6B" w:rsidRPr="00F31DD4" w:rsidRDefault="00082C6B" w:rsidP="00BE6211">
            <w:pPr>
              <w:pStyle w:val="AGRTableText"/>
              <w:ind w:right="170"/>
              <w:jc w:val="right"/>
            </w:pPr>
            <w:r>
              <w:t>15 February 10</w:t>
            </w:r>
          </w:p>
        </w:tc>
      </w:tr>
      <w:tr w:rsidR="00082C6B" w:rsidRPr="00A04C56" w:rsidTr="00D240C2">
        <w:trPr>
          <w:cantSplit/>
        </w:trPr>
        <w:tc>
          <w:tcPr>
            <w:tcW w:w="3686" w:type="dxa"/>
            <w:shd w:val="clear" w:color="auto" w:fill="auto"/>
          </w:tcPr>
          <w:p w:rsidR="00082C6B" w:rsidRPr="00F31DD4" w:rsidRDefault="00082C6B" w:rsidP="000B0ACA">
            <w:pPr>
              <w:pStyle w:val="StyleAGRTableTextLeft0cmHanging127cm1"/>
              <w:ind w:left="284" w:right="141"/>
            </w:pPr>
            <w:r w:rsidRPr="00F31DD4">
              <w:t xml:space="preserve">Outback Highway – Plenty Highway </w:t>
            </w:r>
          </w:p>
        </w:tc>
        <w:tc>
          <w:tcPr>
            <w:tcW w:w="1701" w:type="dxa"/>
            <w:shd w:val="clear" w:color="auto" w:fill="auto"/>
            <w:vAlign w:val="bottom"/>
          </w:tcPr>
          <w:p w:rsidR="00082C6B" w:rsidRPr="00F31DD4" w:rsidRDefault="00082C6B" w:rsidP="00C034EC">
            <w:pPr>
              <w:pStyle w:val="AGRTableText"/>
              <w:ind w:right="170"/>
              <w:jc w:val="right"/>
            </w:pPr>
            <w:r w:rsidRPr="00F31DD4">
              <w:t xml:space="preserve">31 December </w:t>
            </w:r>
            <w:r>
              <w:t>10</w:t>
            </w:r>
          </w:p>
        </w:tc>
        <w:tc>
          <w:tcPr>
            <w:tcW w:w="1843" w:type="dxa"/>
            <w:shd w:val="clear" w:color="auto" w:fill="auto"/>
            <w:vAlign w:val="bottom"/>
          </w:tcPr>
          <w:p w:rsidR="00082C6B" w:rsidRPr="00F31DD4" w:rsidRDefault="00082C6B" w:rsidP="00C034EC">
            <w:pPr>
              <w:pStyle w:val="AGRTableText"/>
              <w:ind w:right="170"/>
              <w:jc w:val="right"/>
            </w:pPr>
            <w:r w:rsidRPr="00A04C56">
              <w:t>Not yet completed</w:t>
            </w:r>
          </w:p>
        </w:tc>
        <w:tc>
          <w:tcPr>
            <w:tcW w:w="1701" w:type="dxa"/>
            <w:shd w:val="clear" w:color="auto" w:fill="auto"/>
            <w:vAlign w:val="bottom"/>
          </w:tcPr>
          <w:p w:rsidR="00082C6B" w:rsidRPr="00F31DD4" w:rsidRDefault="00082C6B" w:rsidP="0095607A">
            <w:pPr>
              <w:pStyle w:val="AGRTableText"/>
              <w:ind w:right="170"/>
              <w:jc w:val="right"/>
            </w:pPr>
            <w:r>
              <w:t>15 February 10</w:t>
            </w:r>
          </w:p>
        </w:tc>
      </w:tr>
      <w:tr w:rsidR="00082C6B" w:rsidRPr="00F31DD4" w:rsidTr="00D240C2">
        <w:trPr>
          <w:cantSplit/>
        </w:trPr>
        <w:tc>
          <w:tcPr>
            <w:tcW w:w="3686" w:type="dxa"/>
            <w:shd w:val="clear" w:color="auto" w:fill="auto"/>
          </w:tcPr>
          <w:p w:rsidR="00082C6B" w:rsidRPr="00F31DD4" w:rsidRDefault="00082C6B" w:rsidP="000B0ACA">
            <w:pPr>
              <w:pStyle w:val="StyleAGRTableTextLeft0cmHanging127cm1"/>
              <w:ind w:left="284" w:right="141"/>
            </w:pPr>
            <w:r w:rsidRPr="00F31DD4">
              <w:t xml:space="preserve">Port Keats Road Upgrade </w:t>
            </w:r>
          </w:p>
        </w:tc>
        <w:tc>
          <w:tcPr>
            <w:tcW w:w="1701" w:type="dxa"/>
            <w:shd w:val="clear" w:color="auto" w:fill="auto"/>
            <w:vAlign w:val="bottom"/>
          </w:tcPr>
          <w:p w:rsidR="00082C6B" w:rsidRPr="00F31DD4" w:rsidRDefault="00082C6B" w:rsidP="00C034EC">
            <w:pPr>
              <w:pStyle w:val="AGRTableText"/>
              <w:ind w:right="170"/>
              <w:jc w:val="right"/>
            </w:pPr>
            <w:r>
              <w:t>31 December 10</w:t>
            </w:r>
          </w:p>
        </w:tc>
        <w:tc>
          <w:tcPr>
            <w:tcW w:w="1843" w:type="dxa"/>
            <w:shd w:val="clear" w:color="auto" w:fill="auto"/>
            <w:vAlign w:val="bottom"/>
          </w:tcPr>
          <w:p w:rsidR="00082C6B" w:rsidRPr="00F31DD4" w:rsidRDefault="00082C6B" w:rsidP="00C034EC">
            <w:pPr>
              <w:pStyle w:val="AGRTableText"/>
              <w:ind w:right="170"/>
              <w:jc w:val="right"/>
            </w:pPr>
            <w:r w:rsidRPr="00A04C56">
              <w:t>Not yet completed</w:t>
            </w:r>
          </w:p>
        </w:tc>
        <w:tc>
          <w:tcPr>
            <w:tcW w:w="1701" w:type="dxa"/>
            <w:shd w:val="clear" w:color="auto" w:fill="auto"/>
            <w:vAlign w:val="bottom"/>
          </w:tcPr>
          <w:p w:rsidR="00082C6B" w:rsidRPr="00F31DD4" w:rsidRDefault="00082C6B" w:rsidP="0095607A">
            <w:pPr>
              <w:pStyle w:val="AGRTableText"/>
              <w:ind w:right="170"/>
              <w:jc w:val="right"/>
            </w:pPr>
            <w:r>
              <w:t>15 February 10</w:t>
            </w:r>
          </w:p>
        </w:tc>
      </w:tr>
      <w:tr w:rsidR="00082C6B" w:rsidRPr="00F31DD4" w:rsidTr="00D240C2">
        <w:trPr>
          <w:cantSplit/>
        </w:trPr>
        <w:tc>
          <w:tcPr>
            <w:tcW w:w="3686" w:type="dxa"/>
            <w:shd w:val="clear" w:color="auto" w:fill="auto"/>
          </w:tcPr>
          <w:p w:rsidR="00082C6B" w:rsidRPr="00F31DD4" w:rsidRDefault="00082C6B" w:rsidP="000B0ACA">
            <w:pPr>
              <w:pStyle w:val="StyleAGRTableTextLeft0cmHanging127cm1"/>
              <w:ind w:left="284" w:right="141"/>
            </w:pPr>
            <w:r w:rsidRPr="00F31DD4">
              <w:t xml:space="preserve">Road Safety (Black Spot) </w:t>
            </w:r>
          </w:p>
        </w:tc>
        <w:tc>
          <w:tcPr>
            <w:tcW w:w="1701" w:type="dxa"/>
            <w:shd w:val="clear" w:color="auto" w:fill="auto"/>
            <w:vAlign w:val="bottom"/>
          </w:tcPr>
          <w:p w:rsidR="00082C6B" w:rsidRPr="00F31DD4" w:rsidRDefault="00082C6B" w:rsidP="00B17038">
            <w:pPr>
              <w:pStyle w:val="AGRTableText"/>
              <w:ind w:right="170"/>
              <w:jc w:val="right"/>
            </w:pPr>
            <w:r w:rsidRPr="00F31DD4">
              <w:t xml:space="preserve">31 December </w:t>
            </w:r>
            <w:r>
              <w:t>10</w:t>
            </w:r>
          </w:p>
        </w:tc>
        <w:tc>
          <w:tcPr>
            <w:tcW w:w="1843" w:type="dxa"/>
            <w:shd w:val="clear" w:color="auto" w:fill="auto"/>
            <w:vAlign w:val="bottom"/>
          </w:tcPr>
          <w:p w:rsidR="00082C6B" w:rsidRPr="00F31DD4" w:rsidRDefault="00082C6B" w:rsidP="00C034EC">
            <w:pPr>
              <w:pStyle w:val="AGRTableText"/>
              <w:ind w:right="170"/>
              <w:jc w:val="right"/>
            </w:pPr>
            <w:r w:rsidRPr="00A04C56">
              <w:t>Not yet completed</w:t>
            </w:r>
          </w:p>
        </w:tc>
        <w:tc>
          <w:tcPr>
            <w:tcW w:w="1701" w:type="dxa"/>
            <w:shd w:val="clear" w:color="auto" w:fill="auto"/>
            <w:vAlign w:val="bottom"/>
          </w:tcPr>
          <w:p w:rsidR="00082C6B" w:rsidRPr="00F31DD4" w:rsidRDefault="00082C6B" w:rsidP="0095607A">
            <w:pPr>
              <w:pStyle w:val="AGRTableText"/>
              <w:ind w:right="170"/>
              <w:jc w:val="right"/>
            </w:pPr>
            <w:r>
              <w:t>15 February 10</w:t>
            </w:r>
          </w:p>
        </w:tc>
      </w:tr>
      <w:tr w:rsidR="00082C6B" w:rsidRPr="00A04C56" w:rsidTr="00D240C2">
        <w:trPr>
          <w:cantSplit/>
        </w:trPr>
        <w:tc>
          <w:tcPr>
            <w:tcW w:w="3686" w:type="dxa"/>
            <w:shd w:val="clear" w:color="auto" w:fill="auto"/>
          </w:tcPr>
          <w:p w:rsidR="00082C6B" w:rsidRPr="00A04C56" w:rsidRDefault="00082C6B" w:rsidP="000B0ACA">
            <w:pPr>
              <w:pStyle w:val="StyleAGRTableTextLeft0cmHanging127cm1"/>
              <w:ind w:left="284" w:right="141"/>
            </w:pPr>
            <w:r w:rsidRPr="00A04C56">
              <w:t xml:space="preserve">Roads to Recovery </w:t>
            </w:r>
          </w:p>
        </w:tc>
        <w:tc>
          <w:tcPr>
            <w:tcW w:w="1701" w:type="dxa"/>
            <w:shd w:val="clear" w:color="auto" w:fill="auto"/>
            <w:vAlign w:val="bottom"/>
          </w:tcPr>
          <w:p w:rsidR="00082C6B" w:rsidRPr="00A04C56" w:rsidRDefault="00082C6B" w:rsidP="00B17038">
            <w:pPr>
              <w:pStyle w:val="AGRTableText"/>
              <w:ind w:right="170"/>
              <w:jc w:val="right"/>
            </w:pPr>
            <w:r>
              <w:t>31 October 10</w:t>
            </w:r>
          </w:p>
        </w:tc>
        <w:tc>
          <w:tcPr>
            <w:tcW w:w="1843" w:type="dxa"/>
            <w:shd w:val="clear" w:color="auto" w:fill="auto"/>
            <w:vAlign w:val="bottom"/>
          </w:tcPr>
          <w:p w:rsidR="00082C6B" w:rsidRPr="00A04C56" w:rsidRDefault="00082C6B" w:rsidP="000A6DE4">
            <w:pPr>
              <w:pStyle w:val="AGRTableText"/>
              <w:ind w:right="170"/>
              <w:jc w:val="right"/>
            </w:pPr>
            <w:r w:rsidRPr="00A04C56">
              <w:t>Not yet completed</w:t>
            </w:r>
          </w:p>
        </w:tc>
        <w:tc>
          <w:tcPr>
            <w:tcW w:w="1701" w:type="dxa"/>
            <w:shd w:val="clear" w:color="auto" w:fill="auto"/>
            <w:vAlign w:val="bottom"/>
          </w:tcPr>
          <w:p w:rsidR="00082C6B" w:rsidRPr="00A04C56" w:rsidRDefault="00082C6B" w:rsidP="0095607A">
            <w:pPr>
              <w:pStyle w:val="AGRTableText"/>
              <w:ind w:right="170"/>
              <w:jc w:val="right"/>
            </w:pPr>
            <w:r>
              <w:t>17 December 09</w:t>
            </w:r>
          </w:p>
        </w:tc>
      </w:tr>
      <w:tr w:rsidR="00082C6B" w:rsidRPr="00A04C56" w:rsidTr="00D240C2">
        <w:trPr>
          <w:cantSplit/>
        </w:trPr>
        <w:tc>
          <w:tcPr>
            <w:tcW w:w="3686" w:type="dxa"/>
            <w:shd w:val="clear" w:color="auto" w:fill="auto"/>
          </w:tcPr>
          <w:p w:rsidR="00082C6B" w:rsidRPr="00A04C56" w:rsidRDefault="00082C6B" w:rsidP="000B0ACA">
            <w:pPr>
              <w:pStyle w:val="StyleAGRTableTextLeft0cmHanging127cm1"/>
              <w:ind w:left="284" w:right="141"/>
            </w:pPr>
            <w:r w:rsidRPr="00A04C56">
              <w:t xml:space="preserve">Supplementary Roads to Recovery </w:t>
            </w:r>
          </w:p>
        </w:tc>
        <w:tc>
          <w:tcPr>
            <w:tcW w:w="1701" w:type="dxa"/>
            <w:shd w:val="clear" w:color="auto" w:fill="auto"/>
            <w:vAlign w:val="bottom"/>
          </w:tcPr>
          <w:p w:rsidR="00082C6B" w:rsidRPr="00A04C56" w:rsidRDefault="00082C6B" w:rsidP="0032552C">
            <w:pPr>
              <w:pStyle w:val="AGRTableText"/>
              <w:ind w:right="170"/>
              <w:jc w:val="right"/>
            </w:pPr>
            <w:r>
              <w:t>31 October 10</w:t>
            </w:r>
          </w:p>
        </w:tc>
        <w:tc>
          <w:tcPr>
            <w:tcW w:w="1843" w:type="dxa"/>
            <w:shd w:val="clear" w:color="auto" w:fill="auto"/>
            <w:vAlign w:val="bottom"/>
          </w:tcPr>
          <w:p w:rsidR="00082C6B" w:rsidRPr="00A04C56" w:rsidRDefault="00082C6B" w:rsidP="0032552C">
            <w:pPr>
              <w:pStyle w:val="AGRTableText"/>
              <w:ind w:right="170"/>
              <w:jc w:val="right"/>
            </w:pPr>
            <w:r w:rsidRPr="00A04C56">
              <w:t>Not yet completed</w:t>
            </w:r>
          </w:p>
        </w:tc>
        <w:tc>
          <w:tcPr>
            <w:tcW w:w="1701" w:type="dxa"/>
            <w:shd w:val="clear" w:color="auto" w:fill="auto"/>
            <w:vAlign w:val="bottom"/>
          </w:tcPr>
          <w:p w:rsidR="00082C6B" w:rsidRPr="00A04C56" w:rsidRDefault="00082C6B" w:rsidP="0095607A">
            <w:pPr>
              <w:pStyle w:val="AGRTableText"/>
              <w:ind w:right="170"/>
              <w:jc w:val="right"/>
            </w:pPr>
            <w:r>
              <w:t>17 December 09</w:t>
            </w:r>
          </w:p>
        </w:tc>
      </w:tr>
      <w:tr w:rsidR="00082C6B" w:rsidRPr="00A04C56" w:rsidTr="00082C6B">
        <w:trPr>
          <w:cantSplit/>
        </w:trPr>
        <w:tc>
          <w:tcPr>
            <w:tcW w:w="3686" w:type="dxa"/>
            <w:shd w:val="clear" w:color="auto" w:fill="auto"/>
          </w:tcPr>
          <w:p w:rsidR="00082C6B" w:rsidRPr="00A04C56" w:rsidRDefault="00082C6B" w:rsidP="00BE6211">
            <w:pPr>
              <w:pStyle w:val="StyleAGRTableTextLeft0cmHanging127cm1"/>
            </w:pPr>
            <w:r>
              <w:t>Natural</w:t>
            </w:r>
            <w:r w:rsidRPr="00A04C56">
              <w:t xml:space="preserve"> Disaster Relief </w:t>
            </w:r>
            <w:r>
              <w:t xml:space="preserve">and Recovery </w:t>
            </w:r>
            <w:r w:rsidRPr="00A04C56">
              <w:t>Arrangements</w:t>
            </w:r>
          </w:p>
        </w:tc>
        <w:tc>
          <w:tcPr>
            <w:tcW w:w="1701" w:type="dxa"/>
            <w:shd w:val="clear" w:color="auto" w:fill="auto"/>
            <w:vAlign w:val="bottom"/>
          </w:tcPr>
          <w:p w:rsidR="00082C6B" w:rsidRPr="00A04C56" w:rsidRDefault="00082C6B" w:rsidP="00BE6211">
            <w:pPr>
              <w:pStyle w:val="AGRTableText"/>
              <w:ind w:right="170"/>
              <w:jc w:val="right"/>
            </w:pPr>
            <w:r w:rsidRPr="00F31DD4">
              <w:t xml:space="preserve">31 December </w:t>
            </w:r>
            <w:r>
              <w:t>10</w:t>
            </w:r>
          </w:p>
        </w:tc>
        <w:tc>
          <w:tcPr>
            <w:tcW w:w="1843" w:type="dxa"/>
            <w:shd w:val="clear" w:color="auto" w:fill="auto"/>
            <w:vAlign w:val="bottom"/>
          </w:tcPr>
          <w:p w:rsidR="00082C6B" w:rsidRPr="00A04C56" w:rsidRDefault="00082C6B" w:rsidP="00BE6211">
            <w:pPr>
              <w:pStyle w:val="AGRTableText"/>
              <w:ind w:right="170"/>
              <w:jc w:val="right"/>
            </w:pPr>
            <w:r>
              <w:t>16 December 10</w:t>
            </w:r>
          </w:p>
        </w:tc>
        <w:tc>
          <w:tcPr>
            <w:tcW w:w="1701" w:type="dxa"/>
            <w:shd w:val="clear" w:color="auto" w:fill="auto"/>
            <w:vAlign w:val="bottom"/>
          </w:tcPr>
          <w:p w:rsidR="00082C6B" w:rsidRPr="00A04C56" w:rsidRDefault="00082C6B" w:rsidP="00BE6211">
            <w:pPr>
              <w:pStyle w:val="AGRTableText"/>
              <w:ind w:right="170"/>
              <w:jc w:val="right"/>
            </w:pPr>
            <w:r>
              <w:t>10 December 09</w:t>
            </w:r>
          </w:p>
        </w:tc>
      </w:tr>
      <w:tr w:rsidR="00082C6B" w:rsidRPr="00A04C56" w:rsidTr="00184B80">
        <w:trPr>
          <w:cantSplit/>
        </w:trPr>
        <w:tc>
          <w:tcPr>
            <w:tcW w:w="3686" w:type="dxa"/>
            <w:shd w:val="clear" w:color="auto" w:fill="auto"/>
          </w:tcPr>
          <w:p w:rsidR="00082C6B" w:rsidRPr="00A448D7" w:rsidRDefault="00082C6B" w:rsidP="00BE6211">
            <w:pPr>
              <w:pStyle w:val="StyleAGRTableTextLeft0cmHanging127cm1"/>
              <w:tabs>
                <w:tab w:val="left" w:pos="284"/>
              </w:tabs>
              <w:ind w:right="141"/>
            </w:pPr>
            <w:r w:rsidRPr="00A448D7">
              <w:t xml:space="preserve">Territory Insurance </w:t>
            </w:r>
            <w:r>
              <w:t>Office:</w:t>
            </w:r>
          </w:p>
        </w:tc>
        <w:tc>
          <w:tcPr>
            <w:tcW w:w="1701" w:type="dxa"/>
            <w:shd w:val="clear" w:color="auto" w:fill="auto"/>
            <w:vAlign w:val="bottom"/>
          </w:tcPr>
          <w:p w:rsidR="00082C6B" w:rsidRDefault="00082C6B" w:rsidP="00BE6211">
            <w:pPr>
              <w:pStyle w:val="AGRTableText"/>
              <w:ind w:right="170"/>
              <w:jc w:val="right"/>
            </w:pPr>
          </w:p>
        </w:tc>
        <w:tc>
          <w:tcPr>
            <w:tcW w:w="1843" w:type="dxa"/>
            <w:shd w:val="clear" w:color="auto" w:fill="auto"/>
            <w:vAlign w:val="bottom"/>
          </w:tcPr>
          <w:p w:rsidR="00082C6B" w:rsidRPr="00A04C56" w:rsidRDefault="00082C6B" w:rsidP="00BE6211">
            <w:pPr>
              <w:pStyle w:val="AGRTableText"/>
              <w:ind w:right="170"/>
              <w:jc w:val="right"/>
            </w:pPr>
          </w:p>
        </w:tc>
        <w:tc>
          <w:tcPr>
            <w:tcW w:w="1701" w:type="dxa"/>
            <w:shd w:val="clear" w:color="auto" w:fill="auto"/>
            <w:vAlign w:val="bottom"/>
          </w:tcPr>
          <w:p w:rsidR="00082C6B" w:rsidRDefault="00082C6B" w:rsidP="00BE6211">
            <w:pPr>
              <w:pStyle w:val="AGRTableText"/>
              <w:ind w:right="170"/>
              <w:jc w:val="right"/>
            </w:pPr>
          </w:p>
        </w:tc>
      </w:tr>
      <w:tr w:rsidR="00082C6B" w:rsidRPr="00A04C56" w:rsidTr="00184B80">
        <w:trPr>
          <w:cantSplit/>
        </w:trPr>
        <w:tc>
          <w:tcPr>
            <w:tcW w:w="3686" w:type="dxa"/>
            <w:shd w:val="clear" w:color="auto" w:fill="auto"/>
          </w:tcPr>
          <w:p w:rsidR="00082C6B" w:rsidRPr="00A448D7" w:rsidRDefault="00082C6B" w:rsidP="000B0ACA">
            <w:pPr>
              <w:pStyle w:val="StyleAGRTableTextLeft0cmHanging127cm1"/>
              <w:ind w:left="284" w:right="141"/>
            </w:pPr>
            <w:r>
              <w:t>MAC Business Annual Return</w:t>
            </w:r>
          </w:p>
        </w:tc>
        <w:tc>
          <w:tcPr>
            <w:tcW w:w="1701" w:type="dxa"/>
            <w:shd w:val="clear" w:color="auto" w:fill="auto"/>
            <w:vAlign w:val="bottom"/>
          </w:tcPr>
          <w:p w:rsidR="00082C6B" w:rsidRDefault="00082C6B" w:rsidP="00BE6211">
            <w:pPr>
              <w:pStyle w:val="AGRTableText"/>
              <w:ind w:right="170"/>
              <w:jc w:val="right"/>
            </w:pPr>
            <w:r>
              <w:t>31 October 10</w:t>
            </w:r>
          </w:p>
        </w:tc>
        <w:tc>
          <w:tcPr>
            <w:tcW w:w="1843" w:type="dxa"/>
            <w:shd w:val="clear" w:color="auto" w:fill="auto"/>
            <w:vAlign w:val="bottom"/>
          </w:tcPr>
          <w:p w:rsidR="00082C6B" w:rsidRPr="00A04C56" w:rsidRDefault="00082C6B" w:rsidP="00BE6211">
            <w:pPr>
              <w:pStyle w:val="AGRTableText"/>
              <w:ind w:right="170"/>
              <w:jc w:val="right"/>
            </w:pPr>
            <w:r>
              <w:t>29 October 10</w:t>
            </w:r>
          </w:p>
        </w:tc>
        <w:tc>
          <w:tcPr>
            <w:tcW w:w="1701" w:type="dxa"/>
            <w:shd w:val="clear" w:color="auto" w:fill="auto"/>
            <w:vAlign w:val="bottom"/>
          </w:tcPr>
          <w:p w:rsidR="00082C6B" w:rsidRDefault="00082C6B" w:rsidP="00BE6211">
            <w:pPr>
              <w:pStyle w:val="AGRTableText"/>
              <w:ind w:right="170"/>
              <w:jc w:val="right"/>
            </w:pPr>
            <w:r>
              <w:t>30 October 09</w:t>
            </w:r>
          </w:p>
        </w:tc>
      </w:tr>
      <w:tr w:rsidR="00082C6B" w:rsidRPr="00A04C56" w:rsidTr="00184B80">
        <w:trPr>
          <w:cantSplit/>
        </w:trPr>
        <w:tc>
          <w:tcPr>
            <w:tcW w:w="3686" w:type="dxa"/>
            <w:shd w:val="clear" w:color="auto" w:fill="auto"/>
          </w:tcPr>
          <w:p w:rsidR="00082C6B" w:rsidRPr="00A448D7" w:rsidRDefault="00082C6B" w:rsidP="000B0ACA">
            <w:pPr>
              <w:pStyle w:val="StyleAGRTableTextLeft0cmHanging127cm1"/>
              <w:ind w:left="284" w:right="141"/>
            </w:pPr>
            <w:r>
              <w:t>Insurance Business Annual Return</w:t>
            </w:r>
          </w:p>
        </w:tc>
        <w:tc>
          <w:tcPr>
            <w:tcW w:w="1701" w:type="dxa"/>
            <w:shd w:val="clear" w:color="auto" w:fill="auto"/>
            <w:vAlign w:val="bottom"/>
          </w:tcPr>
          <w:p w:rsidR="00082C6B" w:rsidRDefault="00082C6B" w:rsidP="00CB745A">
            <w:pPr>
              <w:pStyle w:val="AGRTableText"/>
              <w:ind w:right="170"/>
              <w:jc w:val="right"/>
            </w:pPr>
            <w:r>
              <w:t>31 October 10</w:t>
            </w:r>
          </w:p>
        </w:tc>
        <w:tc>
          <w:tcPr>
            <w:tcW w:w="1843" w:type="dxa"/>
            <w:shd w:val="clear" w:color="auto" w:fill="auto"/>
            <w:vAlign w:val="bottom"/>
          </w:tcPr>
          <w:p w:rsidR="00082C6B" w:rsidRPr="00A04C56" w:rsidRDefault="00082C6B" w:rsidP="00CB745A">
            <w:pPr>
              <w:pStyle w:val="AGRTableText"/>
              <w:ind w:right="170"/>
              <w:jc w:val="right"/>
            </w:pPr>
            <w:r>
              <w:t>29 October 10</w:t>
            </w:r>
          </w:p>
        </w:tc>
        <w:tc>
          <w:tcPr>
            <w:tcW w:w="1701" w:type="dxa"/>
            <w:shd w:val="clear" w:color="auto" w:fill="auto"/>
            <w:vAlign w:val="bottom"/>
          </w:tcPr>
          <w:p w:rsidR="00082C6B" w:rsidRDefault="00082C6B" w:rsidP="00BE6211">
            <w:pPr>
              <w:pStyle w:val="AGRTableText"/>
              <w:ind w:right="170"/>
              <w:jc w:val="right"/>
            </w:pPr>
            <w:r>
              <w:t>30 October 09</w:t>
            </w:r>
          </w:p>
        </w:tc>
      </w:tr>
      <w:tr w:rsidR="00082C6B" w:rsidRPr="00A04C56" w:rsidTr="00184B80">
        <w:trPr>
          <w:cantSplit/>
        </w:trPr>
        <w:tc>
          <w:tcPr>
            <w:tcW w:w="3686" w:type="dxa"/>
            <w:tcBorders>
              <w:bottom w:val="single" w:sz="4" w:space="0" w:color="auto"/>
            </w:tcBorders>
            <w:shd w:val="clear" w:color="auto" w:fill="auto"/>
          </w:tcPr>
          <w:p w:rsidR="00082C6B" w:rsidRPr="00A448D7" w:rsidRDefault="00082C6B" w:rsidP="000B0ACA">
            <w:pPr>
              <w:pStyle w:val="StyleAGRTableTextLeft0cmHanging127cm1"/>
              <w:ind w:left="284" w:right="141"/>
            </w:pPr>
            <w:r>
              <w:t>Banking Business Annual Return</w:t>
            </w:r>
          </w:p>
        </w:tc>
        <w:tc>
          <w:tcPr>
            <w:tcW w:w="1701" w:type="dxa"/>
            <w:tcBorders>
              <w:bottom w:val="single" w:sz="4" w:space="0" w:color="auto"/>
            </w:tcBorders>
            <w:shd w:val="clear" w:color="auto" w:fill="auto"/>
            <w:vAlign w:val="bottom"/>
          </w:tcPr>
          <w:p w:rsidR="00082C6B" w:rsidRDefault="00082C6B" w:rsidP="00CB745A">
            <w:pPr>
              <w:pStyle w:val="AGRTableText"/>
              <w:ind w:right="170"/>
              <w:jc w:val="right"/>
            </w:pPr>
            <w:r>
              <w:t>31 October 10</w:t>
            </w:r>
          </w:p>
        </w:tc>
        <w:tc>
          <w:tcPr>
            <w:tcW w:w="1843" w:type="dxa"/>
            <w:tcBorders>
              <w:bottom w:val="single" w:sz="4" w:space="0" w:color="auto"/>
            </w:tcBorders>
            <w:shd w:val="clear" w:color="auto" w:fill="auto"/>
            <w:vAlign w:val="bottom"/>
          </w:tcPr>
          <w:p w:rsidR="00082C6B" w:rsidRPr="00A04C56" w:rsidRDefault="00082C6B" w:rsidP="00CB745A">
            <w:pPr>
              <w:pStyle w:val="AGRTableText"/>
              <w:ind w:right="170"/>
              <w:jc w:val="right"/>
            </w:pPr>
            <w:r>
              <w:t>29 October 10</w:t>
            </w:r>
          </w:p>
        </w:tc>
        <w:tc>
          <w:tcPr>
            <w:tcW w:w="1701" w:type="dxa"/>
            <w:tcBorders>
              <w:bottom w:val="single" w:sz="4" w:space="0" w:color="auto"/>
            </w:tcBorders>
            <w:shd w:val="clear" w:color="auto" w:fill="auto"/>
            <w:vAlign w:val="bottom"/>
          </w:tcPr>
          <w:p w:rsidR="00082C6B" w:rsidRDefault="00082C6B" w:rsidP="00BE6211">
            <w:pPr>
              <w:pStyle w:val="AGRTableText"/>
              <w:ind w:right="170"/>
              <w:jc w:val="right"/>
            </w:pPr>
            <w:r>
              <w:t>30 October 09</w:t>
            </w:r>
          </w:p>
        </w:tc>
      </w:tr>
    </w:tbl>
    <w:p w:rsidR="000D03AB" w:rsidRPr="00A04C56" w:rsidRDefault="000D03AB" w:rsidP="00405988">
      <w:pPr>
        <w:pStyle w:val="AGRBodyText"/>
      </w:pPr>
      <w:r w:rsidRPr="00A04C56">
        <w:t xml:space="preserve">N/A – Not applicable </w:t>
      </w:r>
    </w:p>
    <w:p w:rsidR="000D03AB" w:rsidRDefault="000D03AB" w:rsidP="00405988">
      <w:pPr>
        <w:pStyle w:val="AGRBodyText"/>
      </w:pPr>
      <w:r w:rsidRPr="00A04C56">
        <w:t xml:space="preserve">Not yet completed – as at </w:t>
      </w:r>
      <w:r>
        <w:t>31 December 2010</w:t>
      </w:r>
    </w:p>
    <w:p w:rsidR="000D03AB" w:rsidRDefault="000D03AB" w:rsidP="00405988">
      <w:pPr>
        <w:pStyle w:val="AGRBodyText"/>
      </w:pPr>
      <w:r w:rsidRPr="00A04C56">
        <w:t xml:space="preserve">Not yet tabled – as at </w:t>
      </w:r>
      <w:r>
        <w:t>31 December 2010</w:t>
      </w:r>
    </w:p>
    <w:p w:rsidR="008F0319" w:rsidRDefault="008F0319" w:rsidP="0055349B">
      <w:pPr>
        <w:pStyle w:val="AGRHeading1"/>
      </w:pPr>
      <w:r w:rsidRPr="00A04C56">
        <w:lastRenderedPageBreak/>
        <w:t xml:space="preserve">Appendix 1: Audit Opinion Reports Issued </w:t>
      </w:r>
      <w:proofErr w:type="gramStart"/>
      <w:r w:rsidRPr="00A04C56">
        <w:t>Since</w:t>
      </w:r>
      <w:proofErr w:type="gramEnd"/>
      <w:r w:rsidRPr="00A04C56">
        <w:t xml:space="preserve"> </w:t>
      </w:r>
      <w:r w:rsidR="00CD03EB">
        <w:t>30 June 2010</w:t>
      </w:r>
      <w:r>
        <w:t xml:space="preserve"> cont…</w:t>
      </w:r>
    </w:p>
    <w:p w:rsidR="000D03AB" w:rsidRPr="00E419E6" w:rsidRDefault="0060435E" w:rsidP="000D03AB">
      <w:pPr>
        <w:pStyle w:val="AGRHeading2"/>
        <w:ind w:left="0"/>
      </w:pPr>
      <w:r>
        <w:t xml:space="preserve">Acquittals or other returns </w:t>
      </w:r>
      <w:r w:rsidR="00D42BA7">
        <w:t xml:space="preserve">- for the year ended </w:t>
      </w:r>
      <w:r w:rsidR="000D03AB">
        <w:t>31 December 2009</w:t>
      </w:r>
    </w:p>
    <w:tbl>
      <w:tblPr>
        <w:tblW w:w="8789" w:type="dxa"/>
        <w:tblLayout w:type="fixed"/>
        <w:tblCellMar>
          <w:top w:w="57" w:type="dxa"/>
          <w:left w:w="0" w:type="dxa"/>
          <w:bottom w:w="57" w:type="dxa"/>
          <w:right w:w="0" w:type="dxa"/>
        </w:tblCellMar>
        <w:tblLook w:val="0000" w:firstRow="0" w:lastRow="0" w:firstColumn="0" w:lastColumn="0" w:noHBand="0" w:noVBand="0"/>
      </w:tblPr>
      <w:tblGrid>
        <w:gridCol w:w="3686"/>
        <w:gridCol w:w="1511"/>
        <w:gridCol w:w="1796"/>
        <w:gridCol w:w="1796"/>
      </w:tblGrid>
      <w:tr w:rsidR="00D024FF" w:rsidRPr="00A04C56" w:rsidTr="006A2076">
        <w:trPr>
          <w:cantSplit/>
          <w:tblHeader/>
        </w:trPr>
        <w:tc>
          <w:tcPr>
            <w:tcW w:w="3686" w:type="dxa"/>
            <w:tcBorders>
              <w:bottom w:val="single" w:sz="4" w:space="0" w:color="auto"/>
            </w:tcBorders>
            <w:vAlign w:val="bottom"/>
          </w:tcPr>
          <w:p w:rsidR="00D024FF" w:rsidRPr="00A04C56" w:rsidRDefault="00D024FF" w:rsidP="007E1B08">
            <w:pPr>
              <w:pStyle w:val="AGRTableText"/>
            </w:pPr>
          </w:p>
          <w:p w:rsidR="00D024FF" w:rsidRPr="00A04C56" w:rsidRDefault="00D024FF" w:rsidP="007E1B08">
            <w:pPr>
              <w:pStyle w:val="AGRTableText"/>
            </w:pPr>
          </w:p>
        </w:tc>
        <w:tc>
          <w:tcPr>
            <w:tcW w:w="1511" w:type="dxa"/>
            <w:tcBorders>
              <w:bottom w:val="single" w:sz="4" w:space="0" w:color="auto"/>
            </w:tcBorders>
            <w:shd w:val="clear" w:color="auto" w:fill="auto"/>
            <w:vAlign w:val="bottom"/>
          </w:tcPr>
          <w:p w:rsidR="00D024FF" w:rsidRPr="00A04C56" w:rsidRDefault="00D024FF" w:rsidP="007E1B08">
            <w:pPr>
              <w:pStyle w:val="AGRTableText"/>
              <w:jc w:val="center"/>
            </w:pPr>
            <w:r w:rsidRPr="00A04C56">
              <w:t>Deadline for submission of Audited Financial Statements</w:t>
            </w:r>
          </w:p>
        </w:tc>
        <w:tc>
          <w:tcPr>
            <w:tcW w:w="1796" w:type="dxa"/>
            <w:tcBorders>
              <w:bottom w:val="single" w:sz="4" w:space="0" w:color="auto"/>
            </w:tcBorders>
            <w:shd w:val="clear" w:color="auto" w:fill="auto"/>
            <w:vAlign w:val="bottom"/>
          </w:tcPr>
          <w:p w:rsidR="00D024FF" w:rsidRPr="00A04C56" w:rsidRDefault="00D024FF" w:rsidP="007E1B08">
            <w:pPr>
              <w:pStyle w:val="AGRTableText"/>
              <w:jc w:val="center"/>
            </w:pPr>
            <w:r w:rsidRPr="00A04C56">
              <w:t>Date of</w:t>
            </w:r>
          </w:p>
          <w:p w:rsidR="00D024FF" w:rsidRPr="00A04C56" w:rsidRDefault="00D024FF" w:rsidP="007E1B08">
            <w:pPr>
              <w:pStyle w:val="AGRTableText"/>
              <w:jc w:val="center"/>
            </w:pPr>
            <w:r w:rsidRPr="00A04C56">
              <w:t>Audit Report</w:t>
            </w:r>
          </w:p>
          <w:p w:rsidR="00D024FF" w:rsidRPr="00A04C56" w:rsidRDefault="00D024FF" w:rsidP="007E1B08">
            <w:pPr>
              <w:pStyle w:val="AGRTableText"/>
              <w:jc w:val="center"/>
            </w:pPr>
            <w:r w:rsidRPr="00A04C56">
              <w:t>Year ended</w:t>
            </w:r>
          </w:p>
          <w:p w:rsidR="00D024FF" w:rsidRPr="00A04C56" w:rsidRDefault="00975739" w:rsidP="007E1B08">
            <w:pPr>
              <w:pStyle w:val="AGRTableText"/>
              <w:jc w:val="center"/>
            </w:pPr>
            <w:r>
              <w:t xml:space="preserve">31 December </w:t>
            </w:r>
            <w:r w:rsidR="002338AF">
              <w:t>200</w:t>
            </w:r>
            <w:r w:rsidR="0095607A">
              <w:t>9</w:t>
            </w:r>
          </w:p>
        </w:tc>
        <w:tc>
          <w:tcPr>
            <w:tcW w:w="1796" w:type="dxa"/>
            <w:tcBorders>
              <w:bottom w:val="single" w:sz="4" w:space="0" w:color="auto"/>
            </w:tcBorders>
            <w:shd w:val="clear" w:color="auto" w:fill="auto"/>
            <w:vAlign w:val="bottom"/>
          </w:tcPr>
          <w:p w:rsidR="00D024FF" w:rsidRPr="00A04C56" w:rsidRDefault="00D024FF" w:rsidP="007E1B08">
            <w:pPr>
              <w:pStyle w:val="AGRTableText"/>
              <w:jc w:val="center"/>
            </w:pPr>
            <w:r w:rsidRPr="00A04C56">
              <w:t>Date of</w:t>
            </w:r>
          </w:p>
          <w:p w:rsidR="00D024FF" w:rsidRPr="00A04C56" w:rsidRDefault="00D024FF" w:rsidP="007E1B08">
            <w:pPr>
              <w:pStyle w:val="AGRTableText"/>
              <w:jc w:val="center"/>
            </w:pPr>
            <w:r w:rsidRPr="00A04C56">
              <w:t>Audit Report</w:t>
            </w:r>
          </w:p>
          <w:p w:rsidR="00D024FF" w:rsidRPr="00A04C56" w:rsidRDefault="00D024FF" w:rsidP="007E1B08">
            <w:pPr>
              <w:pStyle w:val="AGRTableText"/>
              <w:jc w:val="center"/>
            </w:pPr>
            <w:r w:rsidRPr="00A04C56">
              <w:t>Year ended</w:t>
            </w:r>
          </w:p>
          <w:p w:rsidR="00D024FF" w:rsidRPr="00A04C56" w:rsidRDefault="00D024FF" w:rsidP="007E1B08">
            <w:pPr>
              <w:pStyle w:val="AGRTableText"/>
              <w:jc w:val="center"/>
            </w:pPr>
            <w:r w:rsidRPr="00A04C56">
              <w:t>31 December 200</w:t>
            </w:r>
            <w:r w:rsidR="0095607A">
              <w:t>8</w:t>
            </w:r>
          </w:p>
        </w:tc>
      </w:tr>
      <w:tr w:rsidR="0095607A" w:rsidRPr="00A04C56" w:rsidTr="00D240C2">
        <w:trPr>
          <w:cantSplit/>
        </w:trPr>
        <w:tc>
          <w:tcPr>
            <w:tcW w:w="3686" w:type="dxa"/>
          </w:tcPr>
          <w:p w:rsidR="0095607A" w:rsidRDefault="000B0ACA" w:rsidP="000B0ACA">
            <w:pPr>
              <w:pStyle w:val="StyleAGRTableTextLeft0cmHanging127cm1"/>
              <w:tabs>
                <w:tab w:val="left" w:pos="284"/>
              </w:tabs>
              <w:ind w:right="141"/>
            </w:pPr>
            <w:r>
              <w:t>Bilateral Agreement on the Nation Building and Jobs Plan:</w:t>
            </w:r>
          </w:p>
        </w:tc>
        <w:tc>
          <w:tcPr>
            <w:tcW w:w="1511" w:type="dxa"/>
            <w:tcBorders>
              <w:top w:val="single" w:sz="4" w:space="0" w:color="auto"/>
            </w:tcBorders>
            <w:shd w:val="clear" w:color="auto" w:fill="auto"/>
            <w:vAlign w:val="bottom"/>
          </w:tcPr>
          <w:p w:rsidR="0095607A" w:rsidRDefault="0095607A" w:rsidP="003318A0">
            <w:pPr>
              <w:pStyle w:val="AGRTableText"/>
              <w:keepNext/>
              <w:ind w:right="170"/>
              <w:jc w:val="right"/>
            </w:pPr>
          </w:p>
        </w:tc>
        <w:tc>
          <w:tcPr>
            <w:tcW w:w="1796" w:type="dxa"/>
            <w:tcBorders>
              <w:top w:val="single" w:sz="4" w:space="0" w:color="auto"/>
            </w:tcBorders>
            <w:shd w:val="clear" w:color="auto" w:fill="auto"/>
            <w:vAlign w:val="bottom"/>
          </w:tcPr>
          <w:p w:rsidR="0095607A" w:rsidRDefault="0095607A" w:rsidP="003318A0">
            <w:pPr>
              <w:pStyle w:val="AGRTableText"/>
              <w:keepNext/>
              <w:ind w:right="170"/>
              <w:jc w:val="right"/>
            </w:pPr>
          </w:p>
        </w:tc>
        <w:tc>
          <w:tcPr>
            <w:tcW w:w="1796" w:type="dxa"/>
            <w:tcBorders>
              <w:top w:val="single" w:sz="4" w:space="0" w:color="auto"/>
            </w:tcBorders>
            <w:shd w:val="clear" w:color="auto" w:fill="auto"/>
            <w:vAlign w:val="bottom"/>
          </w:tcPr>
          <w:p w:rsidR="0095607A" w:rsidRDefault="0095607A" w:rsidP="0095607A">
            <w:pPr>
              <w:pStyle w:val="AGRTableText"/>
              <w:keepNext/>
              <w:ind w:right="170"/>
              <w:jc w:val="right"/>
            </w:pPr>
          </w:p>
        </w:tc>
      </w:tr>
      <w:tr w:rsidR="00082C6B" w:rsidRPr="00A04C56" w:rsidTr="00D240C2">
        <w:trPr>
          <w:cantSplit/>
        </w:trPr>
        <w:tc>
          <w:tcPr>
            <w:tcW w:w="3686" w:type="dxa"/>
          </w:tcPr>
          <w:p w:rsidR="00082C6B" w:rsidRDefault="00082C6B" w:rsidP="000B0ACA">
            <w:pPr>
              <w:pStyle w:val="StyleAGRTableTextLeft0cmHanging127cm1"/>
              <w:ind w:left="284" w:right="141"/>
            </w:pPr>
            <w:r>
              <w:t>Primary Schools for the 21st Century Acquittal</w:t>
            </w:r>
          </w:p>
        </w:tc>
        <w:tc>
          <w:tcPr>
            <w:tcW w:w="1511" w:type="dxa"/>
            <w:shd w:val="clear" w:color="auto" w:fill="auto"/>
            <w:vAlign w:val="bottom"/>
          </w:tcPr>
          <w:p w:rsidR="00082C6B" w:rsidRDefault="00082C6B" w:rsidP="00BE6211">
            <w:pPr>
              <w:pStyle w:val="AGRTableText"/>
              <w:keepNext/>
              <w:ind w:right="170"/>
              <w:jc w:val="right"/>
            </w:pPr>
            <w:r>
              <w:t>31 October 10</w:t>
            </w:r>
          </w:p>
        </w:tc>
        <w:tc>
          <w:tcPr>
            <w:tcW w:w="1796" w:type="dxa"/>
            <w:shd w:val="clear" w:color="auto" w:fill="auto"/>
            <w:vAlign w:val="bottom"/>
          </w:tcPr>
          <w:p w:rsidR="00082C6B" w:rsidRDefault="00082C6B" w:rsidP="00082C6B">
            <w:pPr>
              <w:pStyle w:val="AGRTableText"/>
              <w:ind w:right="170"/>
              <w:jc w:val="right"/>
            </w:pPr>
            <w:r w:rsidRPr="00ED696A">
              <w:t>Not yet completed</w:t>
            </w:r>
          </w:p>
        </w:tc>
        <w:tc>
          <w:tcPr>
            <w:tcW w:w="1796" w:type="dxa"/>
            <w:shd w:val="clear" w:color="auto" w:fill="auto"/>
            <w:vAlign w:val="bottom"/>
          </w:tcPr>
          <w:p w:rsidR="00082C6B" w:rsidRDefault="00082C6B" w:rsidP="00BE6211">
            <w:pPr>
              <w:pStyle w:val="AGRTableText"/>
              <w:keepNext/>
              <w:ind w:right="170"/>
              <w:jc w:val="right"/>
            </w:pPr>
            <w:r>
              <w:t>12 November 09</w:t>
            </w:r>
          </w:p>
        </w:tc>
      </w:tr>
      <w:tr w:rsidR="00082C6B" w:rsidRPr="00A04C56" w:rsidTr="00D240C2">
        <w:trPr>
          <w:cantSplit/>
        </w:trPr>
        <w:tc>
          <w:tcPr>
            <w:tcW w:w="3686" w:type="dxa"/>
            <w:tcBorders>
              <w:bottom w:val="single" w:sz="4" w:space="0" w:color="auto"/>
            </w:tcBorders>
          </w:tcPr>
          <w:p w:rsidR="00082C6B" w:rsidRDefault="00D240C2" w:rsidP="000B0ACA">
            <w:pPr>
              <w:pStyle w:val="StyleAGRTableTextLeft0cmHanging127cm1"/>
              <w:ind w:left="284" w:right="141"/>
            </w:pPr>
            <w:r>
              <w:t>National School Pride Acquittal</w:t>
            </w:r>
          </w:p>
        </w:tc>
        <w:tc>
          <w:tcPr>
            <w:tcW w:w="1511" w:type="dxa"/>
            <w:tcBorders>
              <w:bottom w:val="single" w:sz="4" w:space="0" w:color="auto"/>
            </w:tcBorders>
            <w:shd w:val="clear" w:color="auto" w:fill="auto"/>
            <w:vAlign w:val="bottom"/>
          </w:tcPr>
          <w:p w:rsidR="00082C6B" w:rsidRDefault="00D240C2" w:rsidP="003318A0">
            <w:pPr>
              <w:pStyle w:val="AGRTableText"/>
              <w:keepNext/>
              <w:ind w:right="170"/>
              <w:jc w:val="right"/>
            </w:pPr>
            <w:r>
              <w:t>31 October 10</w:t>
            </w:r>
          </w:p>
        </w:tc>
        <w:tc>
          <w:tcPr>
            <w:tcW w:w="1796" w:type="dxa"/>
            <w:tcBorders>
              <w:bottom w:val="single" w:sz="4" w:space="0" w:color="auto"/>
            </w:tcBorders>
            <w:shd w:val="clear" w:color="auto" w:fill="auto"/>
            <w:vAlign w:val="bottom"/>
          </w:tcPr>
          <w:p w:rsidR="00082C6B" w:rsidRDefault="00082C6B" w:rsidP="00082C6B">
            <w:pPr>
              <w:pStyle w:val="AGRTableText"/>
              <w:ind w:right="170"/>
              <w:jc w:val="right"/>
            </w:pPr>
            <w:r w:rsidRPr="00ED696A">
              <w:t>Not yet completed</w:t>
            </w:r>
          </w:p>
        </w:tc>
        <w:tc>
          <w:tcPr>
            <w:tcW w:w="1796" w:type="dxa"/>
            <w:tcBorders>
              <w:bottom w:val="single" w:sz="4" w:space="0" w:color="auto"/>
            </w:tcBorders>
            <w:shd w:val="clear" w:color="auto" w:fill="auto"/>
            <w:vAlign w:val="bottom"/>
          </w:tcPr>
          <w:p w:rsidR="00082C6B" w:rsidRDefault="00D240C2" w:rsidP="0095607A">
            <w:pPr>
              <w:pStyle w:val="AGRTableText"/>
              <w:keepNext/>
              <w:ind w:right="170"/>
              <w:jc w:val="right"/>
            </w:pPr>
            <w:r>
              <w:t>12 November 09</w:t>
            </w:r>
          </w:p>
        </w:tc>
      </w:tr>
    </w:tbl>
    <w:p w:rsidR="003318A0" w:rsidRDefault="003318A0" w:rsidP="00405988">
      <w:pPr>
        <w:pStyle w:val="AGRBodyText"/>
      </w:pPr>
    </w:p>
    <w:p w:rsidR="000D03AB" w:rsidRPr="00A04C56" w:rsidRDefault="000D03AB" w:rsidP="00405988">
      <w:pPr>
        <w:pStyle w:val="AGRBodyText"/>
      </w:pPr>
    </w:p>
    <w:p w:rsidR="003C7395" w:rsidRPr="00A04C56" w:rsidRDefault="003C7395" w:rsidP="00405988">
      <w:pPr>
        <w:pStyle w:val="AGRBodyText"/>
      </w:pPr>
      <w:r w:rsidRPr="00A04C56">
        <w:tab/>
      </w:r>
    </w:p>
    <w:p w:rsidR="003C7395" w:rsidRPr="00A04C56" w:rsidRDefault="003C7395" w:rsidP="0055349B">
      <w:pPr>
        <w:pStyle w:val="AGRHeading1"/>
      </w:pPr>
      <w:bookmarkStart w:id="121" w:name="appendix_2"/>
      <w:bookmarkStart w:id="122" w:name="_Toc177533786"/>
      <w:bookmarkStart w:id="123" w:name="_Toc185213354"/>
      <w:bookmarkStart w:id="124" w:name="_Toc185325867"/>
      <w:r w:rsidRPr="00A04C56">
        <w:lastRenderedPageBreak/>
        <w:t xml:space="preserve">Appendix </w:t>
      </w:r>
      <w:r w:rsidR="00344797" w:rsidRPr="00A04C56">
        <w:t xml:space="preserve">2: Status of Audits which were </w:t>
      </w:r>
      <w:proofErr w:type="gramStart"/>
      <w:r w:rsidR="00344797" w:rsidRPr="00A04C56">
        <w:t>Identified</w:t>
      </w:r>
      <w:proofErr w:type="gramEnd"/>
      <w:r w:rsidR="00344797" w:rsidRPr="00A04C56">
        <w:t xml:space="preserve"> to be Conducted in the Six Months to </w:t>
      </w:r>
      <w:r w:rsidR="00A85970">
        <w:t xml:space="preserve">31 December </w:t>
      </w:r>
      <w:r w:rsidR="00306704">
        <w:t>20</w:t>
      </w:r>
      <w:r w:rsidR="00656B0F">
        <w:t>10</w:t>
      </w:r>
      <w:bookmarkEnd w:id="121"/>
      <w:bookmarkEnd w:id="122"/>
      <w:bookmarkEnd w:id="123"/>
      <w:bookmarkEnd w:id="124"/>
    </w:p>
    <w:p w:rsidR="003C7395" w:rsidRPr="00A04C56" w:rsidRDefault="003318A0" w:rsidP="00405988">
      <w:pPr>
        <w:pStyle w:val="AGRBodyText"/>
      </w:pPr>
      <w:r w:rsidRPr="00A04C56">
        <w:t>In addition to</w:t>
      </w:r>
      <w:r w:rsidR="003C7395" w:rsidRPr="00A04C56">
        <w:t xml:space="preserve"> the routine audits, primarily being </w:t>
      </w:r>
      <w:r w:rsidRPr="00A04C56">
        <w:t>end of financial year audits of Agencies and of financial statements, and follow-up of outstanding issues in previous audits, the following audits</w:t>
      </w:r>
      <w:r w:rsidR="003C7395" w:rsidRPr="00A04C56">
        <w:t xml:space="preserve">, were identified in Appendix 3 of the </w:t>
      </w:r>
      <w:r w:rsidR="00656B0F">
        <w:t>October 2010</w:t>
      </w:r>
      <w:r w:rsidR="003C7395" w:rsidRPr="00A04C56">
        <w:t xml:space="preserve"> as being scheduled for the period.</w:t>
      </w:r>
    </w:p>
    <w:tbl>
      <w:tblPr>
        <w:tblStyle w:val="AGRTable"/>
        <w:tblW w:w="7938" w:type="dxa"/>
        <w:tblInd w:w="851" w:type="dxa"/>
        <w:tblLayout w:type="fixed"/>
        <w:tblLook w:val="01E0" w:firstRow="1" w:lastRow="1" w:firstColumn="1" w:lastColumn="1" w:noHBand="0" w:noVBand="0"/>
        <w:tblCaption w:val="Audits completed table"/>
        <w:tblDescription w:val="Audits completed table"/>
      </w:tblPr>
      <w:tblGrid>
        <w:gridCol w:w="5528"/>
        <w:gridCol w:w="2410"/>
      </w:tblGrid>
      <w:tr w:rsidR="003318A0" w:rsidRPr="00A04C56" w:rsidTr="009B1C68">
        <w:trPr>
          <w:tblHeader/>
        </w:trPr>
        <w:tc>
          <w:tcPr>
            <w:tcW w:w="5528" w:type="dxa"/>
          </w:tcPr>
          <w:p w:rsidR="003318A0" w:rsidRPr="00656B0F" w:rsidRDefault="00944679" w:rsidP="003318A0">
            <w:pPr>
              <w:pStyle w:val="AGRTableText"/>
            </w:pPr>
            <w:r w:rsidRPr="00656B0F">
              <w:rPr>
                <w:b/>
              </w:rPr>
              <w:t>Department of Business and Employment</w:t>
            </w:r>
          </w:p>
        </w:tc>
        <w:tc>
          <w:tcPr>
            <w:tcW w:w="2410" w:type="dxa"/>
            <w:vAlign w:val="bottom"/>
          </w:tcPr>
          <w:p w:rsidR="003318A0" w:rsidRPr="00656B0F" w:rsidRDefault="003318A0" w:rsidP="003A1CED">
            <w:pPr>
              <w:pStyle w:val="AGRTableNumbers"/>
              <w:tabs>
                <w:tab w:val="decimal" w:pos="1070"/>
              </w:tabs>
              <w:ind w:right="170"/>
              <w:jc w:val="left"/>
            </w:pPr>
          </w:p>
        </w:tc>
      </w:tr>
      <w:tr w:rsidR="003373B1" w:rsidRPr="00A04C56">
        <w:tc>
          <w:tcPr>
            <w:tcW w:w="5528" w:type="dxa"/>
          </w:tcPr>
          <w:p w:rsidR="00656B0F" w:rsidRPr="00656B0F" w:rsidRDefault="00656B0F" w:rsidP="00405988">
            <w:pPr>
              <w:pStyle w:val="AGRBodyText"/>
            </w:pPr>
            <w:r w:rsidRPr="00656B0F">
              <w:t>Payroll data analytics</w:t>
            </w:r>
          </w:p>
          <w:p w:rsidR="003373B1" w:rsidRPr="00656B0F" w:rsidRDefault="00656B0F" w:rsidP="00405988">
            <w:pPr>
              <w:pStyle w:val="AGRBodyText"/>
            </w:pPr>
            <w:r w:rsidRPr="00656B0F">
              <w:t>IT outsourcing project</w:t>
            </w:r>
          </w:p>
        </w:tc>
        <w:tc>
          <w:tcPr>
            <w:tcW w:w="2410" w:type="dxa"/>
            <w:vAlign w:val="bottom"/>
          </w:tcPr>
          <w:p w:rsidR="003373B1" w:rsidRPr="00656B0F" w:rsidRDefault="00B8137F" w:rsidP="00405988">
            <w:pPr>
              <w:pStyle w:val="AGRBodyText"/>
            </w:pPr>
            <w:r>
              <w:t>ongoing</w:t>
            </w:r>
          </w:p>
          <w:p w:rsidR="00944679" w:rsidRPr="00656B0F" w:rsidRDefault="00A432C8" w:rsidP="00405988">
            <w:pPr>
              <w:pStyle w:val="AGRBodyText"/>
            </w:pPr>
            <w:r w:rsidRPr="00656B0F">
              <w:t>Refer page</w:t>
            </w:r>
            <w:r w:rsidR="002E6ABE" w:rsidRPr="00656B0F">
              <w:t xml:space="preserve"> </w:t>
            </w:r>
            <w:r w:rsidR="00737811">
              <w:fldChar w:fldCharType="begin"/>
            </w:r>
            <w:r w:rsidR="00490778">
              <w:instrText xml:space="preserve"> PAGEREF it_outsourcing \h </w:instrText>
            </w:r>
            <w:r w:rsidR="00737811">
              <w:fldChar w:fldCharType="separate"/>
            </w:r>
            <w:r w:rsidR="005109B3">
              <w:rPr>
                <w:noProof/>
              </w:rPr>
              <w:t>32</w:t>
            </w:r>
            <w:r w:rsidR="00737811">
              <w:fldChar w:fldCharType="end"/>
            </w:r>
          </w:p>
        </w:tc>
      </w:tr>
      <w:tr w:rsidR="00490778" w:rsidRPr="00656B0F" w:rsidTr="004F7B5B">
        <w:tc>
          <w:tcPr>
            <w:tcW w:w="5528" w:type="dxa"/>
          </w:tcPr>
          <w:p w:rsidR="00490778" w:rsidRPr="00656B0F" w:rsidRDefault="00490778" w:rsidP="004F7B5B">
            <w:pPr>
              <w:pStyle w:val="AGRTableText"/>
              <w:rPr>
                <w:b/>
              </w:rPr>
            </w:pPr>
            <w:r w:rsidRPr="00656B0F">
              <w:rPr>
                <w:b/>
              </w:rPr>
              <w:t>Department of Construction and Infrastructure</w:t>
            </w:r>
          </w:p>
        </w:tc>
        <w:tc>
          <w:tcPr>
            <w:tcW w:w="2410" w:type="dxa"/>
            <w:vAlign w:val="bottom"/>
          </w:tcPr>
          <w:p w:rsidR="00490778" w:rsidRPr="00656B0F" w:rsidRDefault="00490778" w:rsidP="004F7B5B">
            <w:pPr>
              <w:pStyle w:val="AGRTableText"/>
              <w:keepNext/>
            </w:pPr>
          </w:p>
        </w:tc>
      </w:tr>
      <w:tr w:rsidR="00490778" w:rsidRPr="00656B0F" w:rsidTr="004F7B5B">
        <w:tc>
          <w:tcPr>
            <w:tcW w:w="5528" w:type="dxa"/>
          </w:tcPr>
          <w:p w:rsidR="00490778" w:rsidRPr="00656B0F" w:rsidRDefault="00490778" w:rsidP="00405988">
            <w:pPr>
              <w:pStyle w:val="AGRBodyText"/>
            </w:pPr>
            <w:r w:rsidRPr="00656B0F">
              <w:t>AIS replacement program</w:t>
            </w:r>
          </w:p>
        </w:tc>
        <w:tc>
          <w:tcPr>
            <w:tcW w:w="2410" w:type="dxa"/>
            <w:vAlign w:val="bottom"/>
          </w:tcPr>
          <w:p w:rsidR="00490778" w:rsidRPr="00656B0F" w:rsidRDefault="00490778" w:rsidP="00405988">
            <w:pPr>
              <w:pStyle w:val="AGRBodyText"/>
            </w:pPr>
            <w:r w:rsidRPr="00656B0F">
              <w:t xml:space="preserve">Refer page </w:t>
            </w:r>
            <w:r w:rsidR="00737811">
              <w:fldChar w:fldCharType="begin"/>
            </w:r>
            <w:r>
              <w:instrText xml:space="preserve"> PAGEREF AIS_replacement \h </w:instrText>
            </w:r>
            <w:r w:rsidR="00737811">
              <w:fldChar w:fldCharType="separate"/>
            </w:r>
            <w:r w:rsidR="005109B3">
              <w:rPr>
                <w:noProof/>
              </w:rPr>
              <w:t>35</w:t>
            </w:r>
            <w:r w:rsidR="00737811">
              <w:fldChar w:fldCharType="end"/>
            </w:r>
          </w:p>
        </w:tc>
      </w:tr>
      <w:tr w:rsidR="003373B1" w:rsidRPr="00A04C56">
        <w:tc>
          <w:tcPr>
            <w:tcW w:w="5528" w:type="dxa"/>
          </w:tcPr>
          <w:p w:rsidR="003373B1" w:rsidRPr="00656B0F" w:rsidRDefault="00656B0F" w:rsidP="003318A0">
            <w:pPr>
              <w:pStyle w:val="AGRTableText"/>
              <w:rPr>
                <w:b/>
              </w:rPr>
            </w:pPr>
            <w:r w:rsidRPr="00656B0F">
              <w:rPr>
                <w:b/>
              </w:rPr>
              <w:t>Department of Justice</w:t>
            </w:r>
          </w:p>
        </w:tc>
        <w:tc>
          <w:tcPr>
            <w:tcW w:w="2410" w:type="dxa"/>
            <w:vAlign w:val="bottom"/>
          </w:tcPr>
          <w:p w:rsidR="003373B1" w:rsidRPr="00656B0F" w:rsidRDefault="003373B1" w:rsidP="000347EA">
            <w:pPr>
              <w:pStyle w:val="AGRTableText"/>
              <w:keepNext/>
            </w:pPr>
          </w:p>
        </w:tc>
      </w:tr>
      <w:tr w:rsidR="003373B1" w:rsidRPr="00A04C56">
        <w:tc>
          <w:tcPr>
            <w:tcW w:w="5528" w:type="dxa"/>
          </w:tcPr>
          <w:p w:rsidR="003373B1" w:rsidRPr="00656B0F" w:rsidRDefault="00656B0F" w:rsidP="00405988">
            <w:pPr>
              <w:pStyle w:val="AGRBodyText"/>
            </w:pPr>
            <w:r w:rsidRPr="00656B0F">
              <w:t>Review of IT controls over IJIS</w:t>
            </w:r>
          </w:p>
        </w:tc>
        <w:tc>
          <w:tcPr>
            <w:tcW w:w="2410" w:type="dxa"/>
            <w:vAlign w:val="bottom"/>
          </w:tcPr>
          <w:p w:rsidR="003373B1" w:rsidRPr="00656B0F" w:rsidRDefault="00656B0F" w:rsidP="00405988">
            <w:pPr>
              <w:pStyle w:val="AGRBodyText"/>
            </w:pPr>
            <w:r w:rsidRPr="00656B0F">
              <w:t>Refer page</w:t>
            </w:r>
            <w:r w:rsidR="00490778">
              <w:t xml:space="preserve"> </w:t>
            </w:r>
            <w:r w:rsidR="00737811">
              <w:fldChar w:fldCharType="begin"/>
            </w:r>
            <w:r w:rsidR="00490778">
              <w:instrText xml:space="preserve"> PAGEREF ijis \h </w:instrText>
            </w:r>
            <w:r w:rsidR="00737811">
              <w:fldChar w:fldCharType="separate"/>
            </w:r>
            <w:r w:rsidR="005109B3">
              <w:rPr>
                <w:noProof/>
              </w:rPr>
              <w:t>41</w:t>
            </w:r>
            <w:r w:rsidR="00737811">
              <w:fldChar w:fldCharType="end"/>
            </w:r>
          </w:p>
        </w:tc>
      </w:tr>
    </w:tbl>
    <w:p w:rsidR="003C7395" w:rsidRDefault="003C7395" w:rsidP="00405988">
      <w:pPr>
        <w:pStyle w:val="AGRBodyText"/>
      </w:pPr>
    </w:p>
    <w:p w:rsidR="00650E5B" w:rsidRDefault="0067600E">
      <w:pPr>
        <w:spacing w:after="0" w:line="240" w:lineRule="auto"/>
        <w:jc w:val="left"/>
        <w:rPr>
          <w:rFonts w:cs="Arial"/>
          <w:szCs w:val="19"/>
        </w:rPr>
      </w:pPr>
      <w:r>
        <w:br w:type="page"/>
      </w:r>
    </w:p>
    <w:p w:rsidR="005629AA" w:rsidRPr="00A04C56" w:rsidRDefault="009928EB" w:rsidP="00405988">
      <w:pPr>
        <w:pStyle w:val="AGRBodyText"/>
      </w:pPr>
      <w:r>
        <w:rPr>
          <w:noProof/>
          <w:lang w:eastAsia="en-AU"/>
        </w:rPr>
        <w:lastRenderedPageBreak/>
        <mc:AlternateContent>
          <mc:Choice Requires="wps">
            <w:drawing>
              <wp:anchor distT="0" distB="0" distL="114300" distR="114300" simplePos="0" relativeHeight="251667968" behindDoc="0" locked="0" layoutInCell="1" allowOverlap="1">
                <wp:simplePos x="0" y="0"/>
                <wp:positionH relativeFrom="page">
                  <wp:align>center</wp:align>
                </wp:positionH>
                <wp:positionV relativeFrom="page">
                  <wp:align>center</wp:align>
                </wp:positionV>
                <wp:extent cx="1837055" cy="292735"/>
                <wp:effectExtent l="3810" t="0" r="0" b="0"/>
                <wp:wrapNone/>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05" style="position:absolute;left:0;text-align:left;margin-left:0;margin-top:0;width:144.65pt;height:23.0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QQoAFn4CAAABBQAA&#10;DgAAAAAAAAAAAAAAAAAuAgAAZHJzL2Uyb0RvYy54bWxQSwECLQAUAAYACAAAACEAQLXHctoAAAAE&#10;AQAADwAAAAAAAAAAAAAAAADYBAAAZHJzL2Rvd25yZXYueG1sUEsFBgAAAAAEAAQA8wAAAN8FAAAA&#10;AA==&#10;" stroked="f" strokeweight="1pt">
                <v:textbox inset="0,0,0,0">
                  <w:txbxContent>
                    <w:p w:rsidR="006C61D1" w:rsidRDefault="006C61D1" w:rsidP="00650E5B">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bookmarkStart w:id="125" w:name="appendix_3"/>
      <w:bookmarkStart w:id="126" w:name="_Toc177533787"/>
      <w:bookmarkStart w:id="127" w:name="_Toc185213355"/>
      <w:bookmarkStart w:id="128" w:name="_Toc185325868"/>
      <w:r w:rsidRPr="00A04C56">
        <w:lastRenderedPageBreak/>
        <w:t>Appendix</w:t>
      </w:r>
      <w:r w:rsidR="00344797" w:rsidRPr="00A04C56">
        <w:t xml:space="preserve"> 3: Proposed Audit Activity in the Six Months Ending </w:t>
      </w:r>
      <w:r w:rsidR="00975739">
        <w:t>30 June</w:t>
      </w:r>
      <w:r w:rsidR="00A85970">
        <w:t xml:space="preserve"> </w:t>
      </w:r>
      <w:r w:rsidR="00306704">
        <w:t>2</w:t>
      </w:r>
      <w:r w:rsidR="00702406">
        <w:t>011</w:t>
      </w:r>
      <w:bookmarkEnd w:id="125"/>
      <w:bookmarkEnd w:id="126"/>
      <w:bookmarkEnd w:id="127"/>
      <w:bookmarkEnd w:id="128"/>
    </w:p>
    <w:p w:rsidR="003C7395" w:rsidRPr="00A04C56" w:rsidRDefault="003C7395" w:rsidP="00405988">
      <w:pPr>
        <w:pStyle w:val="AGRBodyText"/>
      </w:pPr>
      <w:r w:rsidRPr="00A04C56">
        <w:t>In addition to the routine audits</w:t>
      </w:r>
      <w:r w:rsidR="00610CE2" w:rsidRPr="00A04C56">
        <w:t xml:space="preserve">, primarily compliance audits of selected agencies, interim audits of entities requiring financial statement opinions and follow up of outstanding issues in previous audits, the following </w:t>
      </w:r>
      <w:r w:rsidR="00610CE2" w:rsidRPr="00D9235E">
        <w:t>audit ha</w:t>
      </w:r>
      <w:r w:rsidR="00C1086B">
        <w:t>ve</w:t>
      </w:r>
      <w:r w:rsidR="00610CE2" w:rsidRPr="00A04C56">
        <w:t xml:space="preserve"> been scheduled for the period.</w:t>
      </w:r>
    </w:p>
    <w:p w:rsidR="00F73B8A" w:rsidRPr="00F73B8A" w:rsidRDefault="00F73B8A" w:rsidP="00F73B8A">
      <w:pPr>
        <w:pStyle w:val="AGRHeading2"/>
      </w:pPr>
      <w:r w:rsidRPr="00F73B8A">
        <w:t>Charles Darwin University Foundation</w:t>
      </w:r>
    </w:p>
    <w:p w:rsidR="00F73B8A" w:rsidRPr="00F73B8A" w:rsidRDefault="00F73B8A" w:rsidP="00F73B8A">
      <w:pPr>
        <w:pStyle w:val="AGRBodyText"/>
      </w:pPr>
      <w:r w:rsidRPr="00F73B8A">
        <w:t>Compliance with the requirements of Bequests</w:t>
      </w:r>
    </w:p>
    <w:p w:rsidR="00F73B8A" w:rsidRPr="00F73B8A" w:rsidRDefault="00F73B8A" w:rsidP="00F73B8A">
      <w:pPr>
        <w:pStyle w:val="AGRHeading2"/>
      </w:pPr>
      <w:r w:rsidRPr="00F73B8A">
        <w:t>Darwin Port Corporation</w:t>
      </w:r>
    </w:p>
    <w:p w:rsidR="00F73B8A" w:rsidRPr="00F73B8A" w:rsidRDefault="00F73B8A" w:rsidP="00F73B8A">
      <w:pPr>
        <w:pStyle w:val="AGRBodyText"/>
      </w:pPr>
      <w:r w:rsidRPr="00F73B8A">
        <w:t xml:space="preserve">Managerial </w:t>
      </w:r>
      <w:proofErr w:type="gramStart"/>
      <w:r w:rsidRPr="00F73B8A">
        <w:t>Reporting</w:t>
      </w:r>
      <w:proofErr w:type="gramEnd"/>
      <w:r w:rsidRPr="00F73B8A">
        <w:t xml:space="preserve"> (a PMS audit)</w:t>
      </w:r>
    </w:p>
    <w:p w:rsidR="00F73B8A" w:rsidRPr="00F73B8A" w:rsidRDefault="00F73B8A" w:rsidP="00F73B8A">
      <w:pPr>
        <w:pStyle w:val="AGRHeading2"/>
      </w:pPr>
      <w:r w:rsidRPr="00F73B8A">
        <w:t>Department of Education and Training</w:t>
      </w:r>
    </w:p>
    <w:p w:rsidR="00F73B8A" w:rsidRPr="00F73B8A" w:rsidRDefault="00F73B8A" w:rsidP="00F73B8A">
      <w:pPr>
        <w:pStyle w:val="AGRBodyText"/>
      </w:pPr>
      <w:r w:rsidRPr="00F73B8A">
        <w:t>Building the Education Revolution (a PMS audit)</w:t>
      </w:r>
    </w:p>
    <w:p w:rsidR="003C7395" w:rsidRPr="00F73B8A" w:rsidRDefault="00137F27" w:rsidP="00913141">
      <w:pPr>
        <w:pStyle w:val="AGRHeading2"/>
      </w:pPr>
      <w:r w:rsidRPr="00F73B8A">
        <w:t>Department of Health and Families</w:t>
      </w:r>
    </w:p>
    <w:p w:rsidR="001C0909" w:rsidRPr="00F73B8A" w:rsidRDefault="00F73B8A" w:rsidP="00405988">
      <w:pPr>
        <w:pStyle w:val="AGRBodyText"/>
      </w:pPr>
      <w:proofErr w:type="spellStart"/>
      <w:r w:rsidRPr="00F73B8A">
        <w:t>Caresys</w:t>
      </w:r>
      <w:proofErr w:type="spellEnd"/>
      <w:r>
        <w:t xml:space="preserve"> (an IT Audit)</w:t>
      </w:r>
    </w:p>
    <w:p w:rsidR="00043C7D" w:rsidRPr="00F73B8A" w:rsidRDefault="001C0909" w:rsidP="00043C7D">
      <w:pPr>
        <w:pStyle w:val="AGRHeading2"/>
      </w:pPr>
      <w:r w:rsidRPr="00F73B8A">
        <w:t>Department of Housing, Local Government and Regional Services</w:t>
      </w:r>
    </w:p>
    <w:p w:rsidR="00043C7D" w:rsidRPr="00F73B8A" w:rsidRDefault="001C0909" w:rsidP="00405988">
      <w:pPr>
        <w:pStyle w:val="AGRBodyText"/>
      </w:pPr>
      <w:r w:rsidRPr="00F73B8A">
        <w:t>Access to safe, sustainable and affordable housing for all eligible Territorians (a PMS audit)</w:t>
      </w:r>
    </w:p>
    <w:p w:rsidR="001C0909" w:rsidRPr="00F73B8A" w:rsidRDefault="00F73B8A" w:rsidP="001C0909">
      <w:pPr>
        <w:pStyle w:val="AGRHeading2"/>
      </w:pPr>
      <w:r w:rsidRPr="00F73B8A">
        <w:t>Department of the Chief Minister</w:t>
      </w:r>
    </w:p>
    <w:p w:rsidR="001C0909" w:rsidRPr="00F73B8A" w:rsidRDefault="00F73B8A" w:rsidP="00405988">
      <w:pPr>
        <w:pStyle w:val="AGRBodyText"/>
      </w:pPr>
      <w:r w:rsidRPr="00F73B8A">
        <w:t>Ministerial Travel</w:t>
      </w:r>
    </w:p>
    <w:p w:rsidR="001C0909" w:rsidRPr="00F73B8A" w:rsidRDefault="001C0909" w:rsidP="001C0909">
      <w:pPr>
        <w:pStyle w:val="AGRHeading2"/>
      </w:pPr>
      <w:r w:rsidRPr="00F73B8A">
        <w:t>Selected Agencies</w:t>
      </w:r>
    </w:p>
    <w:p w:rsidR="00F73B8A" w:rsidRPr="00F73B8A" w:rsidRDefault="00F73B8A" w:rsidP="00522CEF">
      <w:pPr>
        <w:pStyle w:val="AGRBodyText"/>
      </w:pPr>
      <w:proofErr w:type="gramStart"/>
      <w:r w:rsidRPr="00F73B8A">
        <w:t xml:space="preserve">Procurement </w:t>
      </w:r>
      <w:r w:rsidR="00522CEF">
        <w:t xml:space="preserve"> process</w:t>
      </w:r>
      <w:proofErr w:type="gramEnd"/>
    </w:p>
    <w:p w:rsidR="00F73B8A" w:rsidRDefault="00F73B8A" w:rsidP="00F73B8A">
      <w:pPr>
        <w:pStyle w:val="AGRHeading2"/>
      </w:pPr>
      <w:r>
        <w:t>Territory Discoveries</w:t>
      </w:r>
    </w:p>
    <w:p w:rsidR="00F73B8A" w:rsidRPr="00F73B8A" w:rsidRDefault="00F73B8A" w:rsidP="00F73B8A">
      <w:pPr>
        <w:pStyle w:val="AGRBodyText"/>
      </w:pPr>
      <w:r>
        <w:t>Calypso (an IT Audit)</w:t>
      </w:r>
    </w:p>
    <w:p w:rsidR="00650E5B" w:rsidRDefault="0067600E">
      <w:pPr>
        <w:spacing w:after="0" w:line="240" w:lineRule="auto"/>
        <w:jc w:val="left"/>
        <w:rPr>
          <w:rFonts w:cs="Arial"/>
          <w:szCs w:val="19"/>
        </w:rPr>
      </w:pPr>
      <w:r>
        <w:br w:type="page"/>
      </w:r>
    </w:p>
    <w:p w:rsidR="005629AA" w:rsidRPr="00A04C56" w:rsidRDefault="009928EB" w:rsidP="00405988">
      <w:pPr>
        <w:pStyle w:val="AGRBodyText"/>
      </w:pPr>
      <w:r>
        <w:rPr>
          <w:noProof/>
          <w:lang w:eastAsia="en-AU"/>
        </w:rPr>
        <w:lastRenderedPageBreak/>
        <mc:AlternateContent>
          <mc:Choice Requires="wps">
            <w:drawing>
              <wp:anchor distT="0" distB="0" distL="114300" distR="114300" simplePos="0" relativeHeight="251668992" behindDoc="0" locked="0" layoutInCell="1" allowOverlap="1">
                <wp:simplePos x="0" y="0"/>
                <wp:positionH relativeFrom="page">
                  <wp:align>center</wp:align>
                </wp:positionH>
                <wp:positionV relativeFrom="page">
                  <wp:align>center</wp:align>
                </wp:positionV>
                <wp:extent cx="1837055" cy="292735"/>
                <wp:effectExtent l="3810" t="0" r="0" b="0"/>
                <wp:wrapNone/>
                <wp:docPr id="2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106" style="position:absolute;left:0;text-align:left;margin-left:0;margin-top:0;width:144.65pt;height:23.0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7pPmVn4CAAABBQAA&#10;DgAAAAAAAAAAAAAAAAAuAgAAZHJzL2Uyb0RvYy54bWxQSwECLQAUAAYACAAAACEAQLXHctoAAAAE&#10;AQAADwAAAAAAAAAAAAAAAADYBAAAZHJzL2Rvd25yZXYueG1sUEsFBgAAAAAEAAQA8wAAAN8FAAAA&#10;AA==&#10;" stroked="f" strokeweight="1pt">
                <v:textbox inset="0,0,0,0">
                  <w:txbxContent>
                    <w:p w:rsidR="006C61D1" w:rsidRDefault="006C61D1" w:rsidP="00650E5B">
                      <w:pPr>
                        <w:pStyle w:val="AGRTableText"/>
                      </w:pPr>
                      <w:r>
                        <w:t>This page deliberately left blank.</w:t>
                      </w:r>
                    </w:p>
                  </w:txbxContent>
                </v:textbox>
                <w10:wrap anchorx="page" anchory="page"/>
              </v:rect>
            </w:pict>
          </mc:Fallback>
        </mc:AlternateContent>
      </w:r>
    </w:p>
    <w:p w:rsidR="00893CB3" w:rsidRPr="00A04C56" w:rsidRDefault="00893CB3" w:rsidP="0055349B">
      <w:pPr>
        <w:pStyle w:val="AGRHeading1"/>
      </w:pPr>
      <w:bookmarkStart w:id="129" w:name="appendix_4"/>
      <w:bookmarkStart w:id="130" w:name="_Toc185325871"/>
      <w:r w:rsidRPr="00A04C56">
        <w:lastRenderedPageBreak/>
        <w:t xml:space="preserve">Appendix </w:t>
      </w:r>
      <w:r w:rsidR="00344797" w:rsidRPr="00A04C56">
        <w:t>4: Overview of the approach to auditing the Public Account and other accounts</w:t>
      </w:r>
      <w:bookmarkEnd w:id="129"/>
      <w:bookmarkEnd w:id="130"/>
    </w:p>
    <w:p w:rsidR="003C7395" w:rsidRPr="00A04C56" w:rsidRDefault="003C7395" w:rsidP="00405988">
      <w:pPr>
        <w:pStyle w:val="AGRBodyText"/>
      </w:pPr>
      <w:r w:rsidRPr="00A04C56">
        <w:t xml:space="preserve">The requirements of the </w:t>
      </w:r>
      <w:r w:rsidRPr="00A04C56">
        <w:rPr>
          <w:i/>
        </w:rPr>
        <w:t>Audit Act</w:t>
      </w:r>
      <w:r w:rsidRPr="00A04C56">
        <w:t xml:space="preserve"> in relation to Auditing the Public Account and other accounts are found in:</w:t>
      </w:r>
    </w:p>
    <w:p w:rsidR="003C7395" w:rsidRPr="00A04C56" w:rsidRDefault="003C7395" w:rsidP="00405988">
      <w:pPr>
        <w:pStyle w:val="AGRBulletText"/>
      </w:pPr>
      <w:r w:rsidRPr="00A04C56">
        <w:t>Section 13, which requires the Auditor-General to audit the Public Account and other accounts, with regard to:</w:t>
      </w:r>
    </w:p>
    <w:p w:rsidR="003C7395" w:rsidRPr="00A04C56" w:rsidRDefault="003C7395" w:rsidP="00405988">
      <w:pPr>
        <w:pStyle w:val="AGRBulletText"/>
      </w:pPr>
      <w:r w:rsidRPr="00A04C56">
        <w:t xml:space="preserve">the character and effectiveness of internal control, and </w:t>
      </w:r>
    </w:p>
    <w:p w:rsidR="003C7395" w:rsidRPr="00A04C56" w:rsidRDefault="003C7395" w:rsidP="00405988">
      <w:pPr>
        <w:pStyle w:val="AGRBulletText"/>
      </w:pPr>
      <w:proofErr w:type="gramStart"/>
      <w:r w:rsidRPr="00A04C56">
        <w:t>professional</w:t>
      </w:r>
      <w:proofErr w:type="gramEnd"/>
      <w:r w:rsidRPr="00A04C56">
        <w:t xml:space="preserve"> standards and practices.</w:t>
      </w:r>
    </w:p>
    <w:p w:rsidR="003C7395" w:rsidRPr="00A04C56" w:rsidRDefault="003C7395" w:rsidP="00405988">
      <w:pPr>
        <w:pStyle w:val="AGRBulletText"/>
      </w:pPr>
      <w:r w:rsidRPr="00A04C56">
        <w:t>Section 25, which requires the Auditor-General to issue a report to the Treasurer on the Treasurer’s Annual Financial Statement.</w:t>
      </w:r>
    </w:p>
    <w:p w:rsidR="003C7395" w:rsidRPr="00A04C56" w:rsidRDefault="003C7395" w:rsidP="00913141">
      <w:pPr>
        <w:pStyle w:val="AGRHeading2"/>
      </w:pPr>
      <w:bookmarkStart w:id="131" w:name="_Toc185213361"/>
      <w:bookmarkStart w:id="132" w:name="_Toc185325872"/>
      <w:r w:rsidRPr="00A04C56">
        <w:t>What is the Public Account?</w:t>
      </w:r>
      <w:bookmarkEnd w:id="131"/>
      <w:bookmarkEnd w:id="132"/>
    </w:p>
    <w:p w:rsidR="003C7395" w:rsidRPr="00A04C56" w:rsidRDefault="003C7395" w:rsidP="00405988">
      <w:pPr>
        <w:pStyle w:val="AGRBodyText"/>
      </w:pPr>
      <w:r w:rsidRPr="00A04C56">
        <w:t xml:space="preserve">The Public Account is defined in the </w:t>
      </w:r>
      <w:r w:rsidRPr="00A04C56">
        <w:rPr>
          <w:i/>
        </w:rPr>
        <w:t>Financial Management Act</w:t>
      </w:r>
      <w:r w:rsidRPr="00A04C56">
        <w:t xml:space="preserve"> as:</w:t>
      </w:r>
    </w:p>
    <w:p w:rsidR="003C7395" w:rsidRPr="00A04C56" w:rsidRDefault="003C7395" w:rsidP="00405988">
      <w:pPr>
        <w:pStyle w:val="AGRBulletText"/>
      </w:pPr>
      <w:r w:rsidRPr="00A04C56">
        <w:t>the Central Holding Authority, and</w:t>
      </w:r>
    </w:p>
    <w:p w:rsidR="003C7395" w:rsidRPr="00A04C56" w:rsidRDefault="003C7395" w:rsidP="00405988">
      <w:pPr>
        <w:pStyle w:val="AGRBulletText"/>
      </w:pPr>
      <w:r w:rsidRPr="00A04C56">
        <w:t>Operating accounts of Agencies and Government Business Divisions.</w:t>
      </w:r>
    </w:p>
    <w:p w:rsidR="003C7395" w:rsidRPr="00A04C56" w:rsidRDefault="003C7395" w:rsidP="00913141">
      <w:pPr>
        <w:pStyle w:val="AGRHeading2"/>
      </w:pPr>
      <w:bookmarkStart w:id="133" w:name="_Toc185213362"/>
      <w:bookmarkStart w:id="134" w:name="_Toc185325873"/>
      <w:r w:rsidRPr="00A04C56">
        <w:t>Audit of the Public Account</w:t>
      </w:r>
      <w:bookmarkEnd w:id="133"/>
      <w:bookmarkEnd w:id="134"/>
    </w:p>
    <w:p w:rsidR="003C7395" w:rsidRPr="00A04C56" w:rsidRDefault="003C7395" w:rsidP="00405988">
      <w:pPr>
        <w:pStyle w:val="AGRBodyText"/>
      </w:pPr>
      <w:r w:rsidRPr="00A04C56">
        <w:t xml:space="preserve">Achievement of the requirements of section 13, </w:t>
      </w:r>
      <w:r w:rsidRPr="00A04C56">
        <w:softHyphen/>
        <w:t>including the reference to the character and effectiveness of internal control, as defined, can occur through:</w:t>
      </w:r>
    </w:p>
    <w:p w:rsidR="003C7395" w:rsidRPr="00A04C56" w:rsidRDefault="003C7395" w:rsidP="00405988">
      <w:pPr>
        <w:pStyle w:val="AGRBulletText"/>
      </w:pPr>
      <w:r w:rsidRPr="00A04C56">
        <w:t xml:space="preserve">annual financial statement audits of entities defined to be within the Public Account, in particular Government Business Divisions, which have a requirement for such audits under the </w:t>
      </w:r>
      <w:r w:rsidRPr="00A04C56">
        <w:rPr>
          <w:i/>
        </w:rPr>
        <w:t>Financial Management Act</w:t>
      </w:r>
      <w:r w:rsidRPr="00A04C56">
        <w:t>;</w:t>
      </w:r>
      <w:r w:rsidR="0044196A" w:rsidRPr="00A04C56">
        <w:t xml:space="preserve"> and</w:t>
      </w:r>
    </w:p>
    <w:p w:rsidR="003C7395" w:rsidRPr="00A04C56" w:rsidRDefault="003C7395" w:rsidP="00405988">
      <w:pPr>
        <w:pStyle w:val="AGRBulletText"/>
      </w:pPr>
      <w:proofErr w:type="gramStart"/>
      <w:r w:rsidRPr="00A04C56">
        <w:t>an</w:t>
      </w:r>
      <w:proofErr w:type="gramEnd"/>
      <w:r w:rsidRPr="00A04C56">
        <w:t xml:space="preserve"> audit approach which the Northern Territory Auditor-General’s Office terms the Agency Compliance Audit. This links the existence of the required standards of internal control over the funds administered within the Public Account, to the responsibilities for compliance with required standards as defined for Accountable Officers. </w:t>
      </w:r>
    </w:p>
    <w:p w:rsidR="008F0319" w:rsidRPr="00A04C56" w:rsidRDefault="008F0319" w:rsidP="0055349B">
      <w:pPr>
        <w:pStyle w:val="AGRHeading1"/>
      </w:pPr>
      <w:r w:rsidRPr="00A04C56">
        <w:lastRenderedPageBreak/>
        <w:t>Appendix 4: Overview of the approach to auditing the Public Account and other accounts</w:t>
      </w:r>
      <w:r>
        <w:t xml:space="preserve"> cont…</w:t>
      </w:r>
    </w:p>
    <w:p w:rsidR="003C7395" w:rsidRPr="00A04C56" w:rsidRDefault="003C7395" w:rsidP="00405988">
      <w:pPr>
        <w:pStyle w:val="AGRBodyText"/>
      </w:pPr>
      <w:r w:rsidRPr="00A04C56">
        <w:t>Areas of internal control requiring a more in-depth audit, because of materiality or risk, can also be addressed through:</w:t>
      </w:r>
    </w:p>
    <w:p w:rsidR="003C7395" w:rsidRPr="00A04C56" w:rsidRDefault="003C7395" w:rsidP="00405988">
      <w:pPr>
        <w:pStyle w:val="AGRBulletText"/>
      </w:pPr>
      <w:proofErr w:type="gramStart"/>
      <w:r w:rsidRPr="00A04C56">
        <w:t>specific</w:t>
      </w:r>
      <w:proofErr w:type="gramEnd"/>
      <w:r w:rsidRPr="00A04C56">
        <w:t xml:space="preserve"> topic audits of the adequacy of compliance with prescribed internal control procedures. These can be initiated as a result of Agency Compliance Audits, or pre-selected because of the materiality or inherent risk of the activity; and</w:t>
      </w:r>
    </w:p>
    <w:p w:rsidR="003C7395" w:rsidRPr="00A04C56" w:rsidRDefault="003C7395" w:rsidP="00405988">
      <w:pPr>
        <w:pStyle w:val="AGRBulletText"/>
      </w:pPr>
      <w:proofErr w:type="gramStart"/>
      <w:r w:rsidRPr="00A04C56">
        <w:t>reviews</w:t>
      </w:r>
      <w:proofErr w:type="gramEnd"/>
      <w:r w:rsidRPr="00A04C56">
        <w:t xml:space="preserve"> of the accounting processes used by selected Agencies at the end of the financial year, to detect if any unusual or irregular processes were adopted at that time.</w:t>
      </w:r>
    </w:p>
    <w:p w:rsidR="003C7395" w:rsidRPr="00A04C56" w:rsidRDefault="003C7395" w:rsidP="00913141">
      <w:pPr>
        <w:pStyle w:val="AGRHeading2"/>
      </w:pPr>
      <w:bookmarkStart w:id="135" w:name="_Toc185213363"/>
      <w:bookmarkStart w:id="136" w:name="_Toc185325874"/>
      <w:r w:rsidRPr="00A04C56">
        <w:t>Other accounts</w:t>
      </w:r>
      <w:bookmarkEnd w:id="135"/>
      <w:bookmarkEnd w:id="136"/>
    </w:p>
    <w:p w:rsidR="003C7395" w:rsidRPr="00A04C56" w:rsidRDefault="003C7395" w:rsidP="00405988">
      <w:pPr>
        <w:pStyle w:val="AGRBodyText"/>
      </w:pPr>
      <w:r w:rsidRPr="00A04C56">
        <w:t>Although not specifically defined in the legislation, these would include financial statements of public entities not defined to be within the Public Account, as well as the Trust Accounts maintained by Agencies.</w:t>
      </w:r>
    </w:p>
    <w:p w:rsidR="003C7395" w:rsidRPr="00A04C56" w:rsidRDefault="003C7395" w:rsidP="00913141">
      <w:pPr>
        <w:pStyle w:val="AGRHeading2"/>
      </w:pPr>
      <w:bookmarkStart w:id="137" w:name="_Toc185213364"/>
      <w:bookmarkStart w:id="138" w:name="_Toc185325875"/>
      <w:r w:rsidRPr="00A04C56">
        <w:t>Audit of the Treasurer’s Annual Financial Statement</w:t>
      </w:r>
      <w:bookmarkEnd w:id="137"/>
      <w:bookmarkEnd w:id="138"/>
    </w:p>
    <w:p w:rsidR="003C7395" w:rsidRPr="00A04C56" w:rsidRDefault="003C7395" w:rsidP="00405988">
      <w:pPr>
        <w:pStyle w:val="AGRBodyText"/>
      </w:pPr>
      <w:r w:rsidRPr="00A04C56">
        <w:t>Using information about the effectiveness of internal control identified in the overall control environment review, Agency Compliance Audits and financial statement audits, an audit approach is designed and implemented to substantiate that balances disclosed in the Statement are in accordance with the disclosure requirements adopted by the Treasurer, and are within acceptable materiality standards.</w:t>
      </w:r>
    </w:p>
    <w:p w:rsidR="003C7395" w:rsidRPr="00A04C56" w:rsidRDefault="003C7395" w:rsidP="00405988">
      <w:pPr>
        <w:pStyle w:val="AGRBodyText"/>
      </w:pPr>
      <w:r w:rsidRPr="00A04C56">
        <w:t>The audit report on the Statement is issued to the Treasurer. The Treasurer then tables the audited Statement to the Parliament, as a key component of the accountability of the Government to the Parliament.</w:t>
      </w:r>
    </w:p>
    <w:p w:rsidR="003C7395" w:rsidRPr="00A04C56" w:rsidRDefault="003C7395" w:rsidP="00405988">
      <w:pPr>
        <w:pStyle w:val="AGRBodyText"/>
      </w:pPr>
    </w:p>
    <w:p w:rsidR="003C7395" w:rsidRPr="00A04C56" w:rsidRDefault="003C7395" w:rsidP="0055349B">
      <w:pPr>
        <w:pStyle w:val="AGRHeading1"/>
      </w:pPr>
      <w:bookmarkStart w:id="139" w:name="appendix_5"/>
      <w:bookmarkStart w:id="140" w:name="_Toc185213365"/>
      <w:bookmarkStart w:id="141" w:name="_Toc185325876"/>
      <w:r w:rsidRPr="00A04C56">
        <w:lastRenderedPageBreak/>
        <w:t xml:space="preserve">Appendix </w:t>
      </w:r>
      <w:r w:rsidR="00344797" w:rsidRPr="00A04C56">
        <w:t>5: Overview of the approach to auditing performance management systems</w:t>
      </w:r>
      <w:bookmarkEnd w:id="139"/>
      <w:bookmarkEnd w:id="140"/>
      <w:bookmarkEnd w:id="141"/>
    </w:p>
    <w:p w:rsidR="00281AAB" w:rsidRPr="00A04C56" w:rsidRDefault="00281AAB" w:rsidP="00913141">
      <w:pPr>
        <w:pStyle w:val="AGRHeading2"/>
      </w:pPr>
      <w:bookmarkStart w:id="142" w:name="_Toc185325877"/>
      <w:r w:rsidRPr="00A04C56">
        <w:t>Legislative Framework</w:t>
      </w:r>
      <w:bookmarkEnd w:id="142"/>
    </w:p>
    <w:p w:rsidR="00281AAB" w:rsidRPr="00A04C56" w:rsidRDefault="00281AAB" w:rsidP="00405988">
      <w:pPr>
        <w:pStyle w:val="AGRBodyText"/>
      </w:pPr>
      <w:r w:rsidRPr="00A04C56">
        <w:t xml:space="preserve">A Chief Executive Officer is responsible to the appropriate Minister under section 23 of the </w:t>
      </w:r>
      <w:r w:rsidRPr="00A04C56">
        <w:rPr>
          <w:i/>
        </w:rPr>
        <w:t>Public Sector Employment and Management Act</w:t>
      </w:r>
      <w:r w:rsidRPr="00A04C56">
        <w:t xml:space="preserve"> for the proper, efficient and economic administration of his or her agency. Under section 13 (2</w:t>
      </w:r>
      <w:proofErr w:type="gramStart"/>
      <w:r w:rsidRPr="00A04C56">
        <w:t>)(</w:t>
      </w:r>
      <w:proofErr w:type="gramEnd"/>
      <w:r w:rsidRPr="00A04C56">
        <w:t xml:space="preserve">b) of the </w:t>
      </w:r>
      <w:r w:rsidRPr="00A04C56">
        <w:rPr>
          <w:i/>
        </w:rPr>
        <w:t>Financial Management Act</w:t>
      </w:r>
      <w:r w:rsidRPr="00A04C56">
        <w:t xml:space="preserve"> an Accountable Officer shall ensure that procedures “in the agency are such as will at all times afford a proper internal control”. Internal control is further defined in section 3 of the Act to include “the methods and procedures adopted within an agency to promote operational efficiency, effectiveness and economy”.</w:t>
      </w:r>
    </w:p>
    <w:p w:rsidR="00281AAB" w:rsidRPr="00A04C56" w:rsidRDefault="00281AAB" w:rsidP="00405988">
      <w:pPr>
        <w:pStyle w:val="AGRBodyText"/>
      </w:pPr>
      <w:r w:rsidRPr="00A04C56">
        <w:t xml:space="preserve">Section 15 of the </w:t>
      </w:r>
      <w:r w:rsidRPr="00A04C56">
        <w:rPr>
          <w:i/>
        </w:rPr>
        <w:t>Audit Act</w:t>
      </w:r>
      <w:r w:rsidRPr="00A04C56">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rsidR="00281AAB" w:rsidRPr="00A04C56" w:rsidRDefault="00281AAB" w:rsidP="00405988">
      <w:pPr>
        <w:pStyle w:val="AGRBodyText"/>
      </w:pPr>
      <w:r w:rsidRPr="00A04C56">
        <w:t>A performance management system is not defined in the legislation, bu</w:t>
      </w:r>
      <w:r w:rsidR="00E419E6">
        <w:t>t section 15 identifies that: “</w:t>
      </w:r>
      <w:r w:rsidRPr="00A04C56">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p>
    <w:p w:rsidR="00281AAB" w:rsidRPr="00A04C56" w:rsidRDefault="00281AAB" w:rsidP="00913141">
      <w:pPr>
        <w:pStyle w:val="AGRHeading2"/>
      </w:pPr>
      <w:bookmarkStart w:id="143" w:name="_Toc185325878"/>
      <w:r w:rsidRPr="00A04C56">
        <w:t>Operational Framework</w:t>
      </w:r>
      <w:bookmarkEnd w:id="143"/>
    </w:p>
    <w:p w:rsidR="00281AAB" w:rsidRPr="00A04C56" w:rsidRDefault="00281AAB" w:rsidP="00405988">
      <w:pPr>
        <w:pStyle w:val="AGRBodyText"/>
      </w:pPr>
      <w:r w:rsidRPr="00A04C56">
        <w:t>The Northern Territory Auditor-General’s Office has developed a framework for its approach to the conduct of performance management system audits, which is based on our opinion that an effective performance management system would contain the following elements:</w:t>
      </w:r>
    </w:p>
    <w:p w:rsidR="00281AAB" w:rsidRPr="00A04C56" w:rsidRDefault="00281AAB" w:rsidP="00405988">
      <w:pPr>
        <w:pStyle w:val="AGRBulletText"/>
      </w:pPr>
      <w:r w:rsidRPr="00A04C56">
        <w:t>identification of the policy and corporate objectives of the entity;</w:t>
      </w:r>
    </w:p>
    <w:p w:rsidR="00281AAB" w:rsidRPr="00A04C56" w:rsidRDefault="00281AAB" w:rsidP="00405988">
      <w:pPr>
        <w:pStyle w:val="AGRBulletText"/>
      </w:pPr>
      <w:r w:rsidRPr="00A04C56">
        <w:t>incorporation of those objectives in the entity’s corporate or strategic planning process and allocation of these to programs of the entity;</w:t>
      </w:r>
    </w:p>
    <w:p w:rsidR="00281AAB" w:rsidRPr="00A04C56" w:rsidRDefault="00281AAB" w:rsidP="00405988">
      <w:pPr>
        <w:pStyle w:val="AGRBulletText"/>
      </w:pPr>
      <w:r w:rsidRPr="00A04C56">
        <w:t>identification of what successful achievement of those corporate objectives would look like, and recording of these as performance targets;</w:t>
      </w:r>
    </w:p>
    <w:p w:rsidR="00281AAB" w:rsidRPr="00A04C56" w:rsidRDefault="00281AAB" w:rsidP="00405988">
      <w:pPr>
        <w:pStyle w:val="AGRBulletText"/>
      </w:pPr>
      <w:r w:rsidRPr="00A04C56">
        <w:t>development of strategies for achievement of the desired performance outcomes;</w:t>
      </w:r>
    </w:p>
    <w:p w:rsidR="008F0319" w:rsidRPr="00A04C56" w:rsidRDefault="008F0319" w:rsidP="0055349B">
      <w:pPr>
        <w:pStyle w:val="AGRHeading1"/>
      </w:pPr>
      <w:r w:rsidRPr="00A04C56">
        <w:lastRenderedPageBreak/>
        <w:t>Appendix 5: Overview of the approach to auditing performance management systems</w:t>
      </w:r>
      <w:r>
        <w:t xml:space="preserve"> cont…</w:t>
      </w:r>
    </w:p>
    <w:p w:rsidR="00281AAB" w:rsidRPr="00A04C56" w:rsidRDefault="00281AAB" w:rsidP="00405988">
      <w:pPr>
        <w:pStyle w:val="AGRBulletText"/>
      </w:pPr>
      <w:r w:rsidRPr="00A04C56">
        <w:t>monitoring of the progress with that achievement;</w:t>
      </w:r>
    </w:p>
    <w:p w:rsidR="00281AAB" w:rsidRPr="00A04C56" w:rsidRDefault="00281AAB" w:rsidP="00405988">
      <w:pPr>
        <w:pStyle w:val="AGRBulletText"/>
      </w:pPr>
      <w:r w:rsidRPr="00A04C56">
        <w:t>evaluation of the effectiveness of the final outcome against the intended objectives; and</w:t>
      </w:r>
    </w:p>
    <w:p w:rsidR="00281AAB" w:rsidRPr="00A04C56" w:rsidRDefault="00281AAB" w:rsidP="00405988">
      <w:pPr>
        <w:pStyle w:val="AGRBulletText"/>
      </w:pPr>
      <w:proofErr w:type="gramStart"/>
      <w:r w:rsidRPr="00A04C56">
        <w:t>reporting</w:t>
      </w:r>
      <w:proofErr w:type="gramEnd"/>
      <w:r w:rsidRPr="00A04C56">
        <w:t xml:space="preserve"> on the outcomes, together with recommendations for subsequent improvement.</w:t>
      </w:r>
    </w:p>
    <w:p w:rsidR="003C7395" w:rsidRPr="00A04C56" w:rsidRDefault="00281AAB" w:rsidP="00405988">
      <w:pPr>
        <w:pStyle w:val="AGRBodyText"/>
      </w:pPr>
      <w:r w:rsidRPr="00A04C56">
        <w:t xml:space="preserve">Performance management system audits can be conducted at a corporate level, a program level, or at a category of cost level, such as capital expenditure. All that is necessary is that there </w:t>
      </w:r>
      <w:proofErr w:type="gramStart"/>
      <w:r w:rsidRPr="00A04C56">
        <w:t>be</w:t>
      </w:r>
      <w:proofErr w:type="gramEnd"/>
      <w:r w:rsidRPr="00A04C56">
        <w:t xml:space="preserve"> a need to define objectives for intended or desired performance.</w:t>
      </w:r>
    </w:p>
    <w:p w:rsidR="003C7395" w:rsidRPr="00A04C56" w:rsidRDefault="003C7395" w:rsidP="0055349B">
      <w:pPr>
        <w:pStyle w:val="AGRHeading1"/>
      </w:pPr>
      <w:bookmarkStart w:id="144" w:name="appendix_6"/>
      <w:bookmarkStart w:id="145" w:name="_Toc185213366"/>
      <w:bookmarkStart w:id="146" w:name="_Toc185325879"/>
      <w:r w:rsidRPr="00A04C56">
        <w:lastRenderedPageBreak/>
        <w:t xml:space="preserve">Appendix </w:t>
      </w:r>
      <w:r w:rsidR="00344797" w:rsidRPr="00A04C56">
        <w:t>6: Abbreviations</w:t>
      </w:r>
      <w:bookmarkEnd w:id="144"/>
      <w:bookmarkEnd w:id="145"/>
      <w:bookmarkEnd w:id="146"/>
    </w:p>
    <w:tbl>
      <w:tblPr>
        <w:tblW w:w="8789" w:type="dxa"/>
        <w:tblLayout w:type="fixed"/>
        <w:tblCellMar>
          <w:top w:w="57" w:type="dxa"/>
          <w:left w:w="0" w:type="dxa"/>
          <w:bottom w:w="57" w:type="dxa"/>
          <w:right w:w="0" w:type="dxa"/>
        </w:tblCellMar>
        <w:tblLook w:val="0000" w:firstRow="0" w:lastRow="0" w:firstColumn="0" w:lastColumn="0" w:noHBand="0" w:noVBand="0"/>
      </w:tblPr>
      <w:tblGrid>
        <w:gridCol w:w="1130"/>
        <w:gridCol w:w="7659"/>
      </w:tblGrid>
      <w:tr w:rsidR="00ED38BF" w:rsidRPr="00A04C56">
        <w:tc>
          <w:tcPr>
            <w:tcW w:w="1130" w:type="dxa"/>
          </w:tcPr>
          <w:p w:rsidR="00ED38BF" w:rsidRDefault="00ED38BF">
            <w:pPr>
              <w:pStyle w:val="AGRTableText"/>
            </w:pPr>
            <w:r>
              <w:t>AASB</w:t>
            </w:r>
          </w:p>
        </w:tc>
        <w:tc>
          <w:tcPr>
            <w:tcW w:w="7659" w:type="dxa"/>
          </w:tcPr>
          <w:p w:rsidR="00ED38BF" w:rsidRPr="00ED38BF" w:rsidRDefault="00ED38BF">
            <w:pPr>
              <w:pStyle w:val="AGRTableText"/>
            </w:pPr>
            <w:r w:rsidRPr="00ED38BF">
              <w:t>Australian Accounting Standards Board</w:t>
            </w:r>
          </w:p>
        </w:tc>
      </w:tr>
      <w:tr w:rsidR="003C4C77" w:rsidRPr="00A04C56">
        <w:tc>
          <w:tcPr>
            <w:tcW w:w="1130" w:type="dxa"/>
          </w:tcPr>
          <w:p w:rsidR="003C4C77" w:rsidRDefault="003C4C77">
            <w:pPr>
              <w:pStyle w:val="AGRTableText"/>
            </w:pPr>
            <w:r>
              <w:t>APRA</w:t>
            </w:r>
          </w:p>
        </w:tc>
        <w:tc>
          <w:tcPr>
            <w:tcW w:w="7659" w:type="dxa"/>
          </w:tcPr>
          <w:p w:rsidR="003C4C77" w:rsidRPr="003C4C77" w:rsidRDefault="003C4C77">
            <w:pPr>
              <w:pStyle w:val="AGRTableText"/>
            </w:pPr>
            <w:r>
              <w:t>Australian Prudential Regulatory Authority</w:t>
            </w:r>
          </w:p>
        </w:tc>
      </w:tr>
      <w:tr w:rsidR="003C4C77" w:rsidRPr="00A04C56">
        <w:tc>
          <w:tcPr>
            <w:tcW w:w="1130" w:type="dxa"/>
          </w:tcPr>
          <w:p w:rsidR="003C4C77" w:rsidRDefault="003C4C77">
            <w:pPr>
              <w:pStyle w:val="AGRTableText"/>
            </w:pPr>
            <w:r>
              <w:t>CBF</w:t>
            </w:r>
          </w:p>
        </w:tc>
        <w:tc>
          <w:tcPr>
            <w:tcW w:w="7659" w:type="dxa"/>
          </w:tcPr>
          <w:p w:rsidR="003C4C77" w:rsidRPr="003C4C77" w:rsidRDefault="003C4C77">
            <w:pPr>
              <w:pStyle w:val="AGRTableText"/>
            </w:pPr>
            <w:r>
              <w:t>Community Benefit Fund</w:t>
            </w:r>
          </w:p>
        </w:tc>
      </w:tr>
      <w:tr w:rsidR="003C4C77" w:rsidRPr="00A04C56">
        <w:tc>
          <w:tcPr>
            <w:tcW w:w="1130" w:type="dxa"/>
          </w:tcPr>
          <w:p w:rsidR="003C4C77" w:rsidRPr="00A04C56" w:rsidRDefault="003C4C77">
            <w:pPr>
              <w:pStyle w:val="AGRTableText"/>
            </w:pPr>
            <w:r>
              <w:t>CSO</w:t>
            </w:r>
          </w:p>
        </w:tc>
        <w:tc>
          <w:tcPr>
            <w:tcW w:w="7659" w:type="dxa"/>
          </w:tcPr>
          <w:p w:rsidR="003C4C77" w:rsidRPr="00A04C56" w:rsidRDefault="003C4C77">
            <w:pPr>
              <w:pStyle w:val="AGRTableText"/>
            </w:pPr>
            <w:r>
              <w:t>Community Service Obligation</w:t>
            </w:r>
          </w:p>
        </w:tc>
      </w:tr>
      <w:tr w:rsidR="003C4C77" w:rsidRPr="00A04C56">
        <w:tc>
          <w:tcPr>
            <w:tcW w:w="1130" w:type="dxa"/>
          </w:tcPr>
          <w:p w:rsidR="003C4C77" w:rsidRDefault="003C4C77">
            <w:pPr>
              <w:pStyle w:val="AGRTableText"/>
            </w:pPr>
            <w:r>
              <w:t>DBE</w:t>
            </w:r>
          </w:p>
        </w:tc>
        <w:tc>
          <w:tcPr>
            <w:tcW w:w="7659" w:type="dxa"/>
          </w:tcPr>
          <w:p w:rsidR="003C4C77" w:rsidRDefault="000F3E95">
            <w:pPr>
              <w:pStyle w:val="AGRTableText"/>
            </w:pPr>
            <w:r>
              <w:t>Department of Business and E</w:t>
            </w:r>
            <w:r w:rsidR="003C4C77">
              <w:t>mployment</w:t>
            </w:r>
          </w:p>
        </w:tc>
      </w:tr>
      <w:tr w:rsidR="003C4C77" w:rsidRPr="00A04C56">
        <w:tc>
          <w:tcPr>
            <w:tcW w:w="1130" w:type="dxa"/>
          </w:tcPr>
          <w:p w:rsidR="003C4C77" w:rsidRPr="00A04C56" w:rsidRDefault="003C4C77">
            <w:pPr>
              <w:pStyle w:val="AGRTableText"/>
            </w:pPr>
            <w:r>
              <w:t>DBS</w:t>
            </w:r>
          </w:p>
        </w:tc>
        <w:tc>
          <w:tcPr>
            <w:tcW w:w="7659" w:type="dxa"/>
          </w:tcPr>
          <w:p w:rsidR="003C4C77" w:rsidRPr="00A04C56" w:rsidRDefault="003C4C77">
            <w:pPr>
              <w:pStyle w:val="AGRTableText"/>
            </w:pPr>
            <w:r>
              <w:t>Darwin Bus Service</w:t>
            </w:r>
          </w:p>
        </w:tc>
      </w:tr>
      <w:tr w:rsidR="003C4C77" w:rsidRPr="00A04C56">
        <w:tc>
          <w:tcPr>
            <w:tcW w:w="1130" w:type="dxa"/>
          </w:tcPr>
          <w:p w:rsidR="003C4C77" w:rsidRPr="00A04C56" w:rsidRDefault="003C4C77">
            <w:pPr>
              <w:pStyle w:val="AGRTableText"/>
            </w:pPr>
            <w:r w:rsidRPr="00A04C56">
              <w:t>DCS</w:t>
            </w:r>
          </w:p>
        </w:tc>
        <w:tc>
          <w:tcPr>
            <w:tcW w:w="7659" w:type="dxa"/>
          </w:tcPr>
          <w:p w:rsidR="003C4C77" w:rsidRPr="00A04C56" w:rsidRDefault="003C4C77">
            <w:pPr>
              <w:pStyle w:val="AGRTableText"/>
            </w:pPr>
            <w:r w:rsidRPr="00A04C56">
              <w:t>Data Centre Services</w:t>
            </w:r>
          </w:p>
        </w:tc>
      </w:tr>
      <w:tr w:rsidR="003C4C77" w:rsidRPr="00A04C56">
        <w:tc>
          <w:tcPr>
            <w:tcW w:w="1130" w:type="dxa"/>
          </w:tcPr>
          <w:p w:rsidR="003C4C77" w:rsidRDefault="003C4C77">
            <w:pPr>
              <w:pStyle w:val="AGRTableText"/>
            </w:pPr>
            <w:r>
              <w:t>DHF</w:t>
            </w:r>
          </w:p>
        </w:tc>
        <w:tc>
          <w:tcPr>
            <w:tcW w:w="7659" w:type="dxa"/>
          </w:tcPr>
          <w:p w:rsidR="003C4C77" w:rsidRPr="003C4C77" w:rsidRDefault="003C4C77">
            <w:pPr>
              <w:pStyle w:val="AGRTableText"/>
            </w:pPr>
            <w:r w:rsidRPr="003C4C77">
              <w:t>Department of Health and Families</w:t>
            </w:r>
          </w:p>
        </w:tc>
      </w:tr>
      <w:tr w:rsidR="003C4C77" w:rsidRPr="00A04C56">
        <w:tc>
          <w:tcPr>
            <w:tcW w:w="1130" w:type="dxa"/>
          </w:tcPr>
          <w:p w:rsidR="003C4C77" w:rsidRPr="00A04C56" w:rsidRDefault="003C4C77">
            <w:pPr>
              <w:pStyle w:val="AGRTableText"/>
            </w:pPr>
            <w:r>
              <w:t>DKA</w:t>
            </w:r>
          </w:p>
        </w:tc>
        <w:tc>
          <w:tcPr>
            <w:tcW w:w="7659" w:type="dxa"/>
          </w:tcPr>
          <w:p w:rsidR="003C4C77" w:rsidRPr="00A04C56" w:rsidRDefault="003C4C77">
            <w:pPr>
              <w:pStyle w:val="AGRTableText"/>
            </w:pPr>
            <w:r>
              <w:t>Desert Knowledge Australia</w:t>
            </w:r>
          </w:p>
        </w:tc>
      </w:tr>
      <w:tr w:rsidR="003C4C77" w:rsidRPr="00A04C56">
        <w:tc>
          <w:tcPr>
            <w:tcW w:w="1130" w:type="dxa"/>
          </w:tcPr>
          <w:p w:rsidR="003C4C77" w:rsidRPr="00A04C56" w:rsidRDefault="003C4C77">
            <w:pPr>
              <w:pStyle w:val="AGRTableText"/>
            </w:pPr>
            <w:r>
              <w:t>DPI</w:t>
            </w:r>
          </w:p>
        </w:tc>
        <w:tc>
          <w:tcPr>
            <w:tcW w:w="7659" w:type="dxa"/>
          </w:tcPr>
          <w:p w:rsidR="003C4C77" w:rsidRPr="00A04C56" w:rsidRDefault="003C4C77">
            <w:pPr>
              <w:pStyle w:val="AGRTableText"/>
            </w:pPr>
            <w:r>
              <w:t>Department of Planning and Infrastructure</w:t>
            </w:r>
          </w:p>
        </w:tc>
      </w:tr>
      <w:tr w:rsidR="003C4C77" w:rsidRPr="00A04C56">
        <w:tc>
          <w:tcPr>
            <w:tcW w:w="1130" w:type="dxa"/>
          </w:tcPr>
          <w:p w:rsidR="003C4C77" w:rsidRPr="00A04C56" w:rsidRDefault="003C4C77">
            <w:pPr>
              <w:pStyle w:val="AGRTableText"/>
            </w:pPr>
            <w:r>
              <w:t>GAS</w:t>
            </w:r>
          </w:p>
        </w:tc>
        <w:tc>
          <w:tcPr>
            <w:tcW w:w="7659" w:type="dxa"/>
          </w:tcPr>
          <w:p w:rsidR="003C4C77" w:rsidRPr="008451BB" w:rsidRDefault="003C4C77">
            <w:pPr>
              <w:pStyle w:val="AGRTableText"/>
            </w:pPr>
            <w:r w:rsidRPr="008451BB">
              <w:t>Government Accounting System</w:t>
            </w:r>
          </w:p>
        </w:tc>
      </w:tr>
      <w:tr w:rsidR="003C4C77" w:rsidRPr="00A04C56">
        <w:tc>
          <w:tcPr>
            <w:tcW w:w="1130" w:type="dxa"/>
          </w:tcPr>
          <w:p w:rsidR="003C4C77" w:rsidRPr="00A04C56" w:rsidRDefault="003C4C77">
            <w:pPr>
              <w:pStyle w:val="AGRTableText"/>
            </w:pPr>
            <w:r>
              <w:t>GBD</w:t>
            </w:r>
          </w:p>
        </w:tc>
        <w:tc>
          <w:tcPr>
            <w:tcW w:w="7659" w:type="dxa"/>
          </w:tcPr>
          <w:p w:rsidR="003C4C77" w:rsidRPr="00A04C56" w:rsidRDefault="003C4C77">
            <w:pPr>
              <w:pStyle w:val="AGRTableText"/>
            </w:pPr>
            <w:r>
              <w:t>Government Business Division</w:t>
            </w:r>
          </w:p>
        </w:tc>
      </w:tr>
      <w:tr w:rsidR="003C4C77" w:rsidRPr="00A04C56">
        <w:tc>
          <w:tcPr>
            <w:tcW w:w="1130" w:type="dxa"/>
          </w:tcPr>
          <w:p w:rsidR="003C4C77" w:rsidRPr="00A04C56" w:rsidRDefault="003C4C77">
            <w:pPr>
              <w:pStyle w:val="AGRTableText"/>
            </w:pPr>
            <w:r>
              <w:t>GPO</w:t>
            </w:r>
          </w:p>
        </w:tc>
        <w:tc>
          <w:tcPr>
            <w:tcW w:w="7659" w:type="dxa"/>
          </w:tcPr>
          <w:p w:rsidR="003C4C77" w:rsidRPr="00A04C56" w:rsidRDefault="003C4C77">
            <w:pPr>
              <w:pStyle w:val="AGRTableText"/>
            </w:pPr>
            <w:r>
              <w:t>Government Printing Office</w:t>
            </w:r>
          </w:p>
        </w:tc>
      </w:tr>
      <w:tr w:rsidR="003C4C77" w:rsidRPr="00A04C56">
        <w:tc>
          <w:tcPr>
            <w:tcW w:w="1130" w:type="dxa"/>
          </w:tcPr>
          <w:p w:rsidR="003C4C77" w:rsidRPr="00A04C56" w:rsidRDefault="003C4C77">
            <w:pPr>
              <w:pStyle w:val="AGRTableText"/>
            </w:pPr>
            <w:r w:rsidRPr="00A04C56">
              <w:t>IT</w:t>
            </w:r>
          </w:p>
        </w:tc>
        <w:tc>
          <w:tcPr>
            <w:tcW w:w="7659" w:type="dxa"/>
          </w:tcPr>
          <w:p w:rsidR="003C4C77" w:rsidRPr="00A04C56" w:rsidRDefault="003C4C77">
            <w:pPr>
              <w:pStyle w:val="AGRTableText"/>
            </w:pPr>
            <w:r w:rsidRPr="00A04C56">
              <w:t>Information Technology</w:t>
            </w:r>
          </w:p>
        </w:tc>
      </w:tr>
      <w:tr w:rsidR="003C4C77" w:rsidRPr="00A04C56">
        <w:tc>
          <w:tcPr>
            <w:tcW w:w="1130" w:type="dxa"/>
          </w:tcPr>
          <w:p w:rsidR="003C4C77" w:rsidRPr="00A04C56" w:rsidRDefault="003C4C77">
            <w:pPr>
              <w:pStyle w:val="AGRTableText"/>
            </w:pPr>
            <w:r>
              <w:t>MAC Fund</w:t>
            </w:r>
          </w:p>
        </w:tc>
        <w:tc>
          <w:tcPr>
            <w:tcW w:w="7659" w:type="dxa"/>
          </w:tcPr>
          <w:p w:rsidR="003C4C77" w:rsidRPr="008451BB" w:rsidRDefault="003C4C77">
            <w:pPr>
              <w:pStyle w:val="AGRTableText"/>
            </w:pPr>
            <w:r w:rsidRPr="008451BB">
              <w:t>Motor Accidents Compensation Fund</w:t>
            </w:r>
          </w:p>
        </w:tc>
      </w:tr>
      <w:tr w:rsidR="003C4C77" w:rsidRPr="00A04C56">
        <w:tc>
          <w:tcPr>
            <w:tcW w:w="1130" w:type="dxa"/>
          </w:tcPr>
          <w:p w:rsidR="003C4C77" w:rsidRPr="00A04C56" w:rsidRDefault="003C4C77" w:rsidP="00272EF0">
            <w:pPr>
              <w:pStyle w:val="AGRTableText"/>
            </w:pPr>
            <w:r>
              <w:t>NTGPASS</w:t>
            </w:r>
          </w:p>
        </w:tc>
        <w:tc>
          <w:tcPr>
            <w:tcW w:w="7659" w:type="dxa"/>
          </w:tcPr>
          <w:p w:rsidR="003C4C77" w:rsidRPr="008451BB" w:rsidRDefault="003C4C77" w:rsidP="00272EF0">
            <w:pPr>
              <w:pStyle w:val="AGRTableText"/>
            </w:pPr>
            <w:r w:rsidRPr="008451BB">
              <w:t>Northern Territory Government and Public Authorities Superannuation Scheme</w:t>
            </w:r>
          </w:p>
        </w:tc>
      </w:tr>
      <w:tr w:rsidR="003C4C77" w:rsidRPr="00A04C56">
        <w:tc>
          <w:tcPr>
            <w:tcW w:w="1130" w:type="dxa"/>
          </w:tcPr>
          <w:p w:rsidR="003C4C77" w:rsidRDefault="003C4C77">
            <w:pPr>
              <w:pStyle w:val="AGRTableText"/>
            </w:pPr>
            <w:r>
              <w:t>NTPFES</w:t>
            </w:r>
          </w:p>
        </w:tc>
        <w:tc>
          <w:tcPr>
            <w:tcW w:w="7659" w:type="dxa"/>
          </w:tcPr>
          <w:p w:rsidR="003C4C77" w:rsidRPr="003C4C77" w:rsidRDefault="003C4C77">
            <w:pPr>
              <w:pStyle w:val="AGRTableText"/>
            </w:pPr>
            <w:r>
              <w:t>NT Police, Fire and Emergency Services</w:t>
            </w:r>
          </w:p>
        </w:tc>
      </w:tr>
      <w:tr w:rsidR="003C4C77" w:rsidRPr="00A04C56">
        <w:tc>
          <w:tcPr>
            <w:tcW w:w="1130" w:type="dxa"/>
          </w:tcPr>
          <w:p w:rsidR="003C4C77" w:rsidRPr="00A04C56" w:rsidRDefault="003C4C77" w:rsidP="00272EF0">
            <w:pPr>
              <w:pStyle w:val="AGRTableText"/>
            </w:pPr>
            <w:r>
              <w:t>NTPSBS</w:t>
            </w:r>
          </w:p>
        </w:tc>
        <w:tc>
          <w:tcPr>
            <w:tcW w:w="7659" w:type="dxa"/>
          </w:tcPr>
          <w:p w:rsidR="003C4C77" w:rsidRPr="008451BB" w:rsidRDefault="003C4C77" w:rsidP="00272EF0">
            <w:pPr>
              <w:pStyle w:val="AGRTableText"/>
            </w:pPr>
            <w:r w:rsidRPr="008451BB">
              <w:t>Northern Territory Police Supplementary Benefit Scheme</w:t>
            </w:r>
          </w:p>
        </w:tc>
      </w:tr>
      <w:tr w:rsidR="003C4C77" w:rsidRPr="00A04C56">
        <w:tc>
          <w:tcPr>
            <w:tcW w:w="1130" w:type="dxa"/>
          </w:tcPr>
          <w:p w:rsidR="003C4C77" w:rsidRDefault="003C4C77">
            <w:pPr>
              <w:pStyle w:val="AGRTableText"/>
            </w:pPr>
            <w:r>
              <w:t>SIMSC</w:t>
            </w:r>
          </w:p>
        </w:tc>
        <w:tc>
          <w:tcPr>
            <w:tcW w:w="7659" w:type="dxa"/>
          </w:tcPr>
          <w:p w:rsidR="003C4C77" w:rsidRPr="003C4C77" w:rsidRDefault="003C4C77">
            <w:pPr>
              <w:pStyle w:val="AGRTableText"/>
            </w:pPr>
            <w:r w:rsidRPr="003C4C77">
              <w:t>Strategic Information Management Steering Committee</w:t>
            </w:r>
          </w:p>
        </w:tc>
      </w:tr>
      <w:tr w:rsidR="003C4C77" w:rsidRPr="00A04C56">
        <w:tc>
          <w:tcPr>
            <w:tcW w:w="1130" w:type="dxa"/>
          </w:tcPr>
          <w:p w:rsidR="003C4C77" w:rsidRPr="00A04C56" w:rsidRDefault="003C4C77">
            <w:pPr>
              <w:pStyle w:val="AGRTableText"/>
            </w:pPr>
            <w:r>
              <w:t>TAFS</w:t>
            </w:r>
          </w:p>
        </w:tc>
        <w:tc>
          <w:tcPr>
            <w:tcW w:w="7659" w:type="dxa"/>
          </w:tcPr>
          <w:p w:rsidR="003C4C77" w:rsidRPr="00A04C56" w:rsidRDefault="003C4C77">
            <w:pPr>
              <w:pStyle w:val="AGRTableText"/>
            </w:pPr>
            <w:r>
              <w:t>Treasurer’s Annual Financial Statement</w:t>
            </w:r>
          </w:p>
        </w:tc>
      </w:tr>
      <w:tr w:rsidR="003C4C77" w:rsidRPr="00A04C56">
        <w:tc>
          <w:tcPr>
            <w:tcW w:w="1130" w:type="dxa"/>
          </w:tcPr>
          <w:p w:rsidR="003C4C77" w:rsidRPr="00A04C56" w:rsidRDefault="003C4C77">
            <w:pPr>
              <w:pStyle w:val="AGRTableText"/>
            </w:pPr>
            <w:r>
              <w:t>TIO</w:t>
            </w:r>
          </w:p>
        </w:tc>
        <w:tc>
          <w:tcPr>
            <w:tcW w:w="7659" w:type="dxa"/>
          </w:tcPr>
          <w:p w:rsidR="003C4C77" w:rsidRPr="00A04C56" w:rsidRDefault="003C4C77">
            <w:pPr>
              <w:pStyle w:val="AGRTableText"/>
            </w:pPr>
            <w:r>
              <w:t>Territory Insurance Office</w:t>
            </w:r>
          </w:p>
        </w:tc>
      </w:tr>
      <w:tr w:rsidR="003C4C77" w:rsidRPr="00A04C56">
        <w:tc>
          <w:tcPr>
            <w:tcW w:w="1130" w:type="dxa"/>
          </w:tcPr>
          <w:p w:rsidR="003C4C77" w:rsidRPr="00A04C56" w:rsidRDefault="003C4C77">
            <w:pPr>
              <w:pStyle w:val="AGRTableText"/>
            </w:pPr>
          </w:p>
        </w:tc>
        <w:tc>
          <w:tcPr>
            <w:tcW w:w="7659" w:type="dxa"/>
          </w:tcPr>
          <w:p w:rsidR="003C4C77" w:rsidRPr="008451BB" w:rsidRDefault="003C4C77">
            <w:pPr>
              <w:pStyle w:val="AGRTableText"/>
            </w:pPr>
          </w:p>
        </w:tc>
      </w:tr>
    </w:tbl>
    <w:p w:rsidR="0067600E" w:rsidRDefault="0067600E" w:rsidP="00405988">
      <w:pPr>
        <w:pStyle w:val="AGRBodyText"/>
      </w:pPr>
    </w:p>
    <w:p w:rsidR="00650E5B" w:rsidRDefault="0067600E" w:rsidP="00405988">
      <w:pPr>
        <w:pStyle w:val="AGRBodyText"/>
      </w:pPr>
      <w:r>
        <w:br w:type="page"/>
      </w:r>
    </w:p>
    <w:p w:rsidR="003C7395" w:rsidRPr="00A04C56" w:rsidRDefault="009928EB" w:rsidP="00405988">
      <w:pPr>
        <w:pStyle w:val="AGRBodyText"/>
      </w:pPr>
      <w:r>
        <w:rPr>
          <w:noProof/>
          <w:lang w:eastAsia="en-AU"/>
        </w:rPr>
        <w:lastRenderedPageBreak/>
        <mc:AlternateContent>
          <mc:Choice Requires="wps">
            <w:drawing>
              <wp:anchor distT="0" distB="0" distL="114300" distR="114300" simplePos="0" relativeHeight="251670016" behindDoc="0" locked="0" layoutInCell="1" allowOverlap="1">
                <wp:simplePos x="0" y="0"/>
                <wp:positionH relativeFrom="page">
                  <wp:align>center</wp:align>
                </wp:positionH>
                <wp:positionV relativeFrom="page">
                  <wp:align>center</wp:align>
                </wp:positionV>
                <wp:extent cx="1837055" cy="292735"/>
                <wp:effectExtent l="3810" t="0" r="0" b="0"/>
                <wp:wrapNone/>
                <wp:docPr id="2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1D1" w:rsidRDefault="006C61D1"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07" style="position:absolute;left:0;text-align:left;margin-left:0;margin-top:0;width:144.65pt;height:23.0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5kNTRH4CAAABBQAA&#10;DgAAAAAAAAAAAAAAAAAuAgAAZHJzL2Uyb0RvYy54bWxQSwECLQAUAAYACAAAACEAQLXHctoAAAAE&#10;AQAADwAAAAAAAAAAAAAAAADYBAAAZHJzL2Rvd25yZXYueG1sUEsFBgAAAAAEAAQA8wAAAN8FAAAA&#10;AA==&#10;" stroked="f" strokeweight="1pt">
                <v:textbox inset="0,0,0,0">
                  <w:txbxContent>
                    <w:p w:rsidR="006C61D1" w:rsidRDefault="006C61D1" w:rsidP="00650E5B">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bookmarkStart w:id="147" w:name="_Toc185213367"/>
      <w:bookmarkStart w:id="148" w:name="_Toc185325880"/>
      <w:r w:rsidRPr="00A04C56">
        <w:lastRenderedPageBreak/>
        <w:t>Index</w:t>
      </w:r>
      <w:bookmarkStart w:id="149" w:name="Index"/>
      <w:bookmarkEnd w:id="149"/>
      <w:r w:rsidRPr="00A04C56">
        <w:t xml:space="preserve"> of Matters Reported</w:t>
      </w:r>
      <w:bookmarkEnd w:id="147"/>
      <w:bookmarkEnd w:id="148"/>
    </w:p>
    <w:tbl>
      <w:tblPr>
        <w:tblW w:w="8789" w:type="dxa"/>
        <w:tblLayout w:type="fixed"/>
        <w:tblCellMar>
          <w:top w:w="57" w:type="dxa"/>
          <w:left w:w="0" w:type="dxa"/>
          <w:bottom w:w="57" w:type="dxa"/>
          <w:right w:w="0" w:type="dxa"/>
        </w:tblCellMar>
        <w:tblLook w:val="0000" w:firstRow="0" w:lastRow="0" w:firstColumn="0" w:lastColumn="0" w:noHBand="0" w:noVBand="0"/>
      </w:tblPr>
      <w:tblGrid>
        <w:gridCol w:w="7513"/>
        <w:gridCol w:w="1276"/>
      </w:tblGrid>
      <w:tr w:rsidR="003C7395" w:rsidRPr="00A04C56">
        <w:trPr>
          <w:tblHeader/>
        </w:trPr>
        <w:tc>
          <w:tcPr>
            <w:tcW w:w="7513" w:type="dxa"/>
          </w:tcPr>
          <w:p w:rsidR="003C7395" w:rsidRPr="00A04C56" w:rsidRDefault="003C7395">
            <w:pPr>
              <w:pStyle w:val="AGRTableText"/>
            </w:pPr>
          </w:p>
        </w:tc>
        <w:tc>
          <w:tcPr>
            <w:tcW w:w="1276" w:type="dxa"/>
          </w:tcPr>
          <w:p w:rsidR="003C7395" w:rsidRPr="00A04C56" w:rsidRDefault="003C7395">
            <w:pPr>
              <w:pStyle w:val="AGRTableText"/>
              <w:jc w:val="center"/>
            </w:pPr>
            <w:r w:rsidRPr="00A04C56">
              <w:t>Page</w:t>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Cobourg Peninsula Sanctuary and Marine Park Board</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cobourg \h </w:instrText>
            </w:r>
            <w:r w:rsidRPr="00A04C56">
              <w:rPr>
                <w:b w:val="0"/>
                <w:noProof w:val="0"/>
              </w:rPr>
            </w:r>
            <w:r w:rsidRPr="00A04C56">
              <w:rPr>
                <w:b w:val="0"/>
                <w:noProof w:val="0"/>
              </w:rPr>
              <w:fldChar w:fldCharType="separate"/>
            </w:r>
            <w:r w:rsidR="005109B3">
              <w:rPr>
                <w:b w:val="0"/>
              </w:rPr>
              <w:t>13</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Construction Division</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construction \h </w:instrText>
            </w:r>
            <w:r w:rsidRPr="00A04C56">
              <w:rPr>
                <w:b w:val="0"/>
                <w:noProof w:val="0"/>
              </w:rPr>
            </w:r>
            <w:r w:rsidRPr="00A04C56">
              <w:rPr>
                <w:b w:val="0"/>
                <w:noProof w:val="0"/>
              </w:rPr>
              <w:fldChar w:fldCharType="separate"/>
            </w:r>
            <w:r w:rsidR="005109B3">
              <w:rPr>
                <w:b w:val="0"/>
              </w:rPr>
              <w:t>16</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Darwin Bus Service</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darwin_bus \h </w:instrText>
            </w:r>
            <w:r w:rsidRPr="00A04C56">
              <w:rPr>
                <w:b w:val="0"/>
                <w:noProof w:val="0"/>
              </w:rPr>
            </w:r>
            <w:r w:rsidRPr="00A04C56">
              <w:rPr>
                <w:b w:val="0"/>
                <w:noProof w:val="0"/>
              </w:rPr>
              <w:fldChar w:fldCharType="separate"/>
            </w:r>
            <w:r w:rsidR="005109B3">
              <w:rPr>
                <w:b w:val="0"/>
              </w:rPr>
              <w:t>19</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Darwin Port Corporation</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darwin_port \h </w:instrText>
            </w:r>
            <w:r w:rsidRPr="00A04C56">
              <w:rPr>
                <w:b w:val="0"/>
                <w:noProof w:val="0"/>
              </w:rPr>
            </w:r>
            <w:r w:rsidRPr="00A04C56">
              <w:rPr>
                <w:b w:val="0"/>
                <w:noProof w:val="0"/>
              </w:rPr>
              <w:fldChar w:fldCharType="separate"/>
            </w:r>
            <w:r w:rsidR="005109B3">
              <w:rPr>
                <w:b w:val="0"/>
              </w:rPr>
              <w:t>22</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Darwin Waterfront Corporation</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darwin_waterfront \h </w:instrText>
            </w:r>
            <w:r w:rsidRPr="00A04C56">
              <w:rPr>
                <w:b w:val="0"/>
                <w:noProof w:val="0"/>
              </w:rPr>
            </w:r>
            <w:r w:rsidRPr="00A04C56">
              <w:rPr>
                <w:b w:val="0"/>
                <w:noProof w:val="0"/>
              </w:rPr>
              <w:fldChar w:fldCharType="separate"/>
            </w:r>
            <w:r w:rsidR="005109B3">
              <w:rPr>
                <w:b w:val="0"/>
              </w:rPr>
              <w:t>26</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Data Centre Services</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data_centre_services \h </w:instrText>
            </w:r>
            <w:r w:rsidRPr="00A04C56">
              <w:rPr>
                <w:b w:val="0"/>
                <w:noProof w:val="0"/>
              </w:rPr>
            </w:r>
            <w:r w:rsidRPr="00A04C56">
              <w:rPr>
                <w:b w:val="0"/>
                <w:noProof w:val="0"/>
              </w:rPr>
              <w:fldChar w:fldCharType="separate"/>
            </w:r>
            <w:r w:rsidR="005109B3">
              <w:rPr>
                <w:b w:val="0"/>
              </w:rPr>
              <w:t>29</w:t>
            </w:r>
            <w:r w:rsidRPr="00A04C56">
              <w:rPr>
                <w:b w:val="0"/>
                <w:noProof w:val="0"/>
              </w:rPr>
              <w:fldChar w:fldCharType="end"/>
            </w:r>
          </w:p>
        </w:tc>
      </w:tr>
      <w:tr w:rsidR="00DC503F" w:rsidRPr="00A04C56" w:rsidTr="004F7B5B">
        <w:tc>
          <w:tcPr>
            <w:tcW w:w="7513" w:type="dxa"/>
            <w:vAlign w:val="bottom"/>
          </w:tcPr>
          <w:p w:rsidR="00DC503F" w:rsidRPr="00702406" w:rsidRDefault="00DC503F" w:rsidP="004F7B5B">
            <w:pPr>
              <w:pStyle w:val="AGRTOC"/>
              <w:keepLines/>
              <w:tabs>
                <w:tab w:val="clear" w:pos="1701"/>
                <w:tab w:val="clear" w:pos="8505"/>
              </w:tabs>
              <w:rPr>
                <w:rFonts w:cs="Times New Roman"/>
                <w:noProof w:val="0"/>
              </w:rPr>
            </w:pPr>
            <w:r>
              <w:rPr>
                <w:rFonts w:cs="Times New Roman"/>
                <w:noProof w:val="0"/>
              </w:rPr>
              <w:t>Department of Business and Employment</w:t>
            </w:r>
          </w:p>
        </w:tc>
        <w:tc>
          <w:tcPr>
            <w:tcW w:w="1276" w:type="dxa"/>
            <w:vAlign w:val="bottom"/>
          </w:tcPr>
          <w:p w:rsidR="00DC503F" w:rsidRPr="00A04C56" w:rsidRDefault="00DC503F" w:rsidP="004F7B5B">
            <w:pPr>
              <w:pStyle w:val="AGRTOC"/>
              <w:tabs>
                <w:tab w:val="clear" w:pos="1701"/>
              </w:tabs>
              <w:ind w:right="150"/>
              <w:jc w:val="right"/>
              <w:rPr>
                <w:b w:val="0"/>
                <w:noProof w:val="0"/>
              </w:rPr>
            </w:pPr>
          </w:p>
        </w:tc>
      </w:tr>
      <w:tr w:rsidR="00DC503F" w:rsidRPr="00A04C56">
        <w:tc>
          <w:tcPr>
            <w:tcW w:w="7513" w:type="dxa"/>
            <w:vAlign w:val="bottom"/>
          </w:tcPr>
          <w:p w:rsidR="00DC503F" w:rsidRDefault="00DC503F" w:rsidP="00405988">
            <w:pPr>
              <w:pStyle w:val="AGRBodyText"/>
            </w:pPr>
            <w:r>
              <w:t>IT outsourcing project</w:t>
            </w:r>
          </w:p>
        </w:tc>
        <w:tc>
          <w:tcPr>
            <w:tcW w:w="1276" w:type="dxa"/>
            <w:vAlign w:val="bottom"/>
          </w:tcPr>
          <w:p w:rsidR="00DC503F" w:rsidRPr="00A04C56" w:rsidRDefault="00737811" w:rsidP="00840DFF">
            <w:pPr>
              <w:pStyle w:val="AGRTOC"/>
              <w:tabs>
                <w:tab w:val="clear" w:pos="1701"/>
              </w:tabs>
              <w:ind w:right="150"/>
              <w:jc w:val="right"/>
              <w:rPr>
                <w:b w:val="0"/>
                <w:noProof w:val="0"/>
              </w:rPr>
            </w:pPr>
            <w:r>
              <w:rPr>
                <w:b w:val="0"/>
                <w:noProof w:val="0"/>
              </w:rPr>
              <w:fldChar w:fldCharType="begin"/>
            </w:r>
            <w:r w:rsidR="00DC503F">
              <w:rPr>
                <w:b w:val="0"/>
                <w:noProof w:val="0"/>
              </w:rPr>
              <w:instrText xml:space="preserve"> PAGEREF it_outsourcing \h </w:instrText>
            </w:r>
            <w:r>
              <w:rPr>
                <w:b w:val="0"/>
                <w:noProof w:val="0"/>
              </w:rPr>
            </w:r>
            <w:r>
              <w:rPr>
                <w:b w:val="0"/>
                <w:noProof w:val="0"/>
              </w:rPr>
              <w:fldChar w:fldCharType="separate"/>
            </w:r>
            <w:r w:rsidR="005109B3">
              <w:rPr>
                <w:b w:val="0"/>
              </w:rPr>
              <w:t>32</w:t>
            </w:r>
            <w:r>
              <w:rPr>
                <w:b w:val="0"/>
                <w:noProof w:val="0"/>
              </w:rPr>
              <w:fldChar w:fldCharType="end"/>
            </w:r>
          </w:p>
        </w:tc>
      </w:tr>
      <w:tr w:rsidR="00B21365" w:rsidRPr="00A04C56">
        <w:tc>
          <w:tcPr>
            <w:tcW w:w="7513" w:type="dxa"/>
            <w:vAlign w:val="bottom"/>
          </w:tcPr>
          <w:p w:rsidR="00B21365" w:rsidRPr="00702406" w:rsidRDefault="00B21365" w:rsidP="00702406">
            <w:pPr>
              <w:pStyle w:val="AGRTOC"/>
              <w:keepLines/>
              <w:tabs>
                <w:tab w:val="clear" w:pos="1701"/>
                <w:tab w:val="clear" w:pos="8505"/>
              </w:tabs>
              <w:rPr>
                <w:rFonts w:cs="Times New Roman"/>
                <w:noProof w:val="0"/>
              </w:rPr>
            </w:pPr>
            <w:r>
              <w:rPr>
                <w:rFonts w:cs="Times New Roman"/>
                <w:noProof w:val="0"/>
              </w:rPr>
              <w:t>Department of Construction and Infrastructure</w:t>
            </w:r>
          </w:p>
        </w:tc>
        <w:tc>
          <w:tcPr>
            <w:tcW w:w="1276" w:type="dxa"/>
            <w:vAlign w:val="bottom"/>
          </w:tcPr>
          <w:p w:rsidR="00B21365" w:rsidRPr="00A04C56" w:rsidRDefault="00B21365" w:rsidP="00840DFF">
            <w:pPr>
              <w:pStyle w:val="AGRTOC"/>
              <w:tabs>
                <w:tab w:val="clear" w:pos="1701"/>
              </w:tabs>
              <w:ind w:right="150"/>
              <w:jc w:val="right"/>
              <w:rPr>
                <w:b w:val="0"/>
                <w:noProof w:val="0"/>
              </w:rPr>
            </w:pPr>
          </w:p>
        </w:tc>
      </w:tr>
      <w:tr w:rsidR="00B21365" w:rsidRPr="00A04C56">
        <w:tc>
          <w:tcPr>
            <w:tcW w:w="7513" w:type="dxa"/>
            <w:vAlign w:val="bottom"/>
          </w:tcPr>
          <w:p w:rsidR="00B21365" w:rsidRPr="00702406" w:rsidRDefault="00B21365" w:rsidP="00405988">
            <w:pPr>
              <w:pStyle w:val="AGRBodyText"/>
            </w:pPr>
            <w:r w:rsidRPr="00B21365">
              <w:t>AIS</w:t>
            </w:r>
            <w:r>
              <w:t xml:space="preserve"> replacement program</w:t>
            </w:r>
          </w:p>
        </w:tc>
        <w:tc>
          <w:tcPr>
            <w:tcW w:w="1276" w:type="dxa"/>
            <w:vAlign w:val="bottom"/>
          </w:tcPr>
          <w:p w:rsidR="00B21365" w:rsidRPr="00A04C56" w:rsidRDefault="00737811" w:rsidP="00840DFF">
            <w:pPr>
              <w:pStyle w:val="AGRTOC"/>
              <w:tabs>
                <w:tab w:val="clear" w:pos="1701"/>
              </w:tabs>
              <w:ind w:right="150"/>
              <w:jc w:val="right"/>
              <w:rPr>
                <w:b w:val="0"/>
                <w:noProof w:val="0"/>
              </w:rPr>
            </w:pPr>
            <w:r>
              <w:rPr>
                <w:b w:val="0"/>
                <w:noProof w:val="0"/>
              </w:rPr>
              <w:fldChar w:fldCharType="begin"/>
            </w:r>
            <w:r w:rsidR="00B21365">
              <w:rPr>
                <w:b w:val="0"/>
                <w:noProof w:val="0"/>
              </w:rPr>
              <w:instrText xml:space="preserve"> PAGEREF AIS_replacement \h </w:instrText>
            </w:r>
            <w:r>
              <w:rPr>
                <w:b w:val="0"/>
                <w:noProof w:val="0"/>
              </w:rPr>
            </w:r>
            <w:r>
              <w:rPr>
                <w:b w:val="0"/>
                <w:noProof w:val="0"/>
              </w:rPr>
              <w:fldChar w:fldCharType="separate"/>
            </w:r>
            <w:r w:rsidR="005109B3">
              <w:rPr>
                <w:b w:val="0"/>
              </w:rPr>
              <w:t>35</w:t>
            </w:r>
            <w:r>
              <w:rPr>
                <w:b w:val="0"/>
                <w:noProof w:val="0"/>
              </w:rPr>
              <w:fldChar w:fldCharType="end"/>
            </w:r>
          </w:p>
        </w:tc>
      </w:tr>
      <w:tr w:rsidR="00DC503F" w:rsidRPr="00A04C56" w:rsidTr="004F7B5B">
        <w:tc>
          <w:tcPr>
            <w:tcW w:w="7513" w:type="dxa"/>
            <w:vAlign w:val="bottom"/>
          </w:tcPr>
          <w:p w:rsidR="00DC503F" w:rsidRPr="00702406" w:rsidRDefault="00DC503F" w:rsidP="004F7B5B">
            <w:pPr>
              <w:pStyle w:val="AGRTOC"/>
              <w:keepLines/>
              <w:tabs>
                <w:tab w:val="clear" w:pos="1701"/>
                <w:tab w:val="clear" w:pos="8505"/>
              </w:tabs>
              <w:rPr>
                <w:rFonts w:cs="Times New Roman"/>
                <w:noProof w:val="0"/>
              </w:rPr>
            </w:pPr>
            <w:r>
              <w:rPr>
                <w:rFonts w:cs="Times New Roman"/>
                <w:noProof w:val="0"/>
              </w:rPr>
              <w:t>Department of Justice</w:t>
            </w:r>
          </w:p>
        </w:tc>
        <w:tc>
          <w:tcPr>
            <w:tcW w:w="1276" w:type="dxa"/>
            <w:vAlign w:val="bottom"/>
          </w:tcPr>
          <w:p w:rsidR="00DC503F" w:rsidRPr="00A04C56" w:rsidRDefault="00DC503F" w:rsidP="004F7B5B">
            <w:pPr>
              <w:pStyle w:val="AGRTOC"/>
              <w:tabs>
                <w:tab w:val="clear" w:pos="1701"/>
              </w:tabs>
              <w:ind w:right="150"/>
              <w:jc w:val="right"/>
              <w:rPr>
                <w:b w:val="0"/>
                <w:noProof w:val="0"/>
              </w:rPr>
            </w:pPr>
          </w:p>
        </w:tc>
      </w:tr>
      <w:tr w:rsidR="00DC503F" w:rsidRPr="00A04C56" w:rsidTr="004F7B5B">
        <w:tc>
          <w:tcPr>
            <w:tcW w:w="7513" w:type="dxa"/>
            <w:vAlign w:val="bottom"/>
          </w:tcPr>
          <w:p w:rsidR="00DC503F" w:rsidRPr="00702406" w:rsidRDefault="00DC503F" w:rsidP="00405988">
            <w:pPr>
              <w:pStyle w:val="AGRBodyText"/>
              <w:rPr>
                <w:rFonts w:cs="Times New Roman"/>
              </w:rPr>
            </w:pPr>
            <w:r>
              <w:t>Review of IT controls over IJIS</w:t>
            </w:r>
          </w:p>
        </w:tc>
        <w:tc>
          <w:tcPr>
            <w:tcW w:w="1276" w:type="dxa"/>
            <w:vAlign w:val="bottom"/>
          </w:tcPr>
          <w:p w:rsidR="00DC503F" w:rsidRPr="00A04C56" w:rsidRDefault="00737811" w:rsidP="004F7B5B">
            <w:pPr>
              <w:pStyle w:val="AGRTOC"/>
              <w:tabs>
                <w:tab w:val="clear" w:pos="1701"/>
              </w:tabs>
              <w:ind w:right="150"/>
              <w:jc w:val="right"/>
              <w:rPr>
                <w:b w:val="0"/>
                <w:noProof w:val="0"/>
              </w:rPr>
            </w:pPr>
            <w:r>
              <w:rPr>
                <w:b w:val="0"/>
                <w:noProof w:val="0"/>
              </w:rPr>
              <w:fldChar w:fldCharType="begin"/>
            </w:r>
            <w:r w:rsidR="00DC503F">
              <w:rPr>
                <w:b w:val="0"/>
                <w:noProof w:val="0"/>
              </w:rPr>
              <w:instrText xml:space="preserve"> PAGEREF ijis \h </w:instrText>
            </w:r>
            <w:r>
              <w:rPr>
                <w:b w:val="0"/>
                <w:noProof w:val="0"/>
              </w:rPr>
            </w:r>
            <w:r>
              <w:rPr>
                <w:b w:val="0"/>
                <w:noProof w:val="0"/>
              </w:rPr>
              <w:fldChar w:fldCharType="separate"/>
            </w:r>
            <w:r w:rsidR="005109B3">
              <w:rPr>
                <w:b w:val="0"/>
              </w:rPr>
              <w:t>41</w:t>
            </w:r>
            <w:r>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Desert Knowledge Australia</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desert_knowledge \h </w:instrText>
            </w:r>
            <w:r w:rsidRPr="00A04C56">
              <w:rPr>
                <w:b w:val="0"/>
                <w:noProof w:val="0"/>
              </w:rPr>
            </w:r>
            <w:r w:rsidRPr="00A04C56">
              <w:rPr>
                <w:b w:val="0"/>
                <w:noProof w:val="0"/>
              </w:rPr>
              <w:fldChar w:fldCharType="separate"/>
            </w:r>
            <w:r w:rsidR="005109B3">
              <w:rPr>
                <w:b w:val="0"/>
              </w:rPr>
              <w:t>48</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Government Printing Office</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gpo \h </w:instrText>
            </w:r>
            <w:r w:rsidRPr="00A04C56">
              <w:rPr>
                <w:b w:val="0"/>
                <w:noProof w:val="0"/>
              </w:rPr>
            </w:r>
            <w:r w:rsidRPr="00A04C56">
              <w:rPr>
                <w:b w:val="0"/>
                <w:noProof w:val="0"/>
              </w:rPr>
              <w:fldChar w:fldCharType="separate"/>
            </w:r>
            <w:r w:rsidR="005109B3">
              <w:rPr>
                <w:b w:val="0"/>
              </w:rPr>
              <w:t>52</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Jabiru Town Development Authority</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jtda \h </w:instrText>
            </w:r>
            <w:r w:rsidRPr="00A04C56">
              <w:rPr>
                <w:b w:val="0"/>
                <w:noProof w:val="0"/>
              </w:rPr>
            </w:r>
            <w:r w:rsidRPr="00A04C56">
              <w:rPr>
                <w:b w:val="0"/>
                <w:noProof w:val="0"/>
              </w:rPr>
              <w:fldChar w:fldCharType="separate"/>
            </w:r>
            <w:r w:rsidR="005109B3">
              <w:rPr>
                <w:b w:val="0"/>
              </w:rPr>
              <w:t>55</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Legislative Assembly Members’ Superannuation Trust</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lams \h </w:instrText>
            </w:r>
            <w:r w:rsidRPr="00A04C56">
              <w:rPr>
                <w:b w:val="0"/>
                <w:noProof w:val="0"/>
              </w:rPr>
            </w:r>
            <w:r w:rsidRPr="00A04C56">
              <w:rPr>
                <w:b w:val="0"/>
                <w:noProof w:val="0"/>
              </w:rPr>
              <w:fldChar w:fldCharType="separate"/>
            </w:r>
            <w:r w:rsidR="005109B3">
              <w:rPr>
                <w:b w:val="0"/>
              </w:rPr>
              <w:t>58</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Nitmiluk (Katherine Gorge) National Park Board</w:t>
            </w:r>
          </w:p>
        </w:tc>
        <w:tc>
          <w:tcPr>
            <w:tcW w:w="1276" w:type="dxa"/>
            <w:vAlign w:val="bottom"/>
          </w:tcPr>
          <w:p w:rsidR="000347EA" w:rsidRPr="00A04C56" w:rsidRDefault="00737811"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nitmiluk \h </w:instrText>
            </w:r>
            <w:r w:rsidRPr="00A04C56">
              <w:rPr>
                <w:b w:val="0"/>
                <w:noProof w:val="0"/>
              </w:rPr>
            </w:r>
            <w:r w:rsidRPr="00A04C56">
              <w:rPr>
                <w:b w:val="0"/>
                <w:noProof w:val="0"/>
              </w:rPr>
              <w:fldChar w:fldCharType="separate"/>
            </w:r>
            <w:r w:rsidR="005109B3">
              <w:rPr>
                <w:b w:val="0"/>
              </w:rPr>
              <w:t>61</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Northern Territory Government and Public Authorities Employees’ Superannuation Fund</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ntgpass \h </w:instrText>
            </w:r>
            <w:r w:rsidRPr="00A04C56">
              <w:rPr>
                <w:b w:val="0"/>
                <w:noProof w:val="0"/>
              </w:rPr>
            </w:r>
            <w:r w:rsidRPr="00A04C56">
              <w:rPr>
                <w:b w:val="0"/>
                <w:noProof w:val="0"/>
              </w:rPr>
              <w:fldChar w:fldCharType="separate"/>
            </w:r>
            <w:r w:rsidR="005109B3">
              <w:rPr>
                <w:b w:val="0"/>
              </w:rPr>
              <w:t>64</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Northern Territory Legal Aid Commission</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legal_aid \h </w:instrText>
            </w:r>
            <w:r w:rsidRPr="00A04C56">
              <w:rPr>
                <w:b w:val="0"/>
                <w:noProof w:val="0"/>
              </w:rPr>
            </w:r>
            <w:r w:rsidRPr="00A04C56">
              <w:rPr>
                <w:b w:val="0"/>
                <w:noProof w:val="0"/>
              </w:rPr>
              <w:fldChar w:fldCharType="separate"/>
            </w:r>
            <w:r w:rsidR="005109B3">
              <w:rPr>
                <w:b w:val="0"/>
              </w:rPr>
              <w:t>67</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Northern Territory Major Events Company Pty Ltd</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major_events \h </w:instrText>
            </w:r>
            <w:r w:rsidRPr="00A04C56">
              <w:rPr>
                <w:b w:val="0"/>
                <w:noProof w:val="0"/>
              </w:rPr>
            </w:r>
            <w:r w:rsidRPr="00A04C56">
              <w:rPr>
                <w:b w:val="0"/>
                <w:noProof w:val="0"/>
              </w:rPr>
              <w:fldChar w:fldCharType="separate"/>
            </w:r>
            <w:r w:rsidR="005109B3">
              <w:rPr>
                <w:b w:val="0"/>
              </w:rPr>
              <w:t>70</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Northern Territory Police Supplementary Benefit Scheme</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ntpsbs \h </w:instrText>
            </w:r>
            <w:r w:rsidRPr="00A04C56">
              <w:rPr>
                <w:b w:val="0"/>
                <w:noProof w:val="0"/>
              </w:rPr>
            </w:r>
            <w:r w:rsidRPr="00A04C56">
              <w:rPr>
                <w:b w:val="0"/>
                <w:noProof w:val="0"/>
              </w:rPr>
              <w:fldChar w:fldCharType="separate"/>
            </w:r>
            <w:r w:rsidR="005109B3">
              <w:rPr>
                <w:b w:val="0"/>
              </w:rPr>
              <w:t>73</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lastRenderedPageBreak/>
              <w:t>Northern Territory Treasury Corporation</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t_corp \h </w:instrText>
            </w:r>
            <w:r w:rsidRPr="00A04C56">
              <w:rPr>
                <w:b w:val="0"/>
                <w:noProof w:val="0"/>
              </w:rPr>
            </w:r>
            <w:r w:rsidRPr="00A04C56">
              <w:rPr>
                <w:b w:val="0"/>
                <w:noProof w:val="0"/>
              </w:rPr>
              <w:fldChar w:fldCharType="separate"/>
            </w:r>
            <w:r w:rsidR="005109B3">
              <w:rPr>
                <w:b w:val="0"/>
              </w:rPr>
              <w:t>77</w:t>
            </w:r>
            <w:r w:rsidRPr="00A04C56">
              <w:rPr>
                <w:b w:val="0"/>
                <w:noProof w:val="0"/>
              </w:rPr>
              <w:fldChar w:fldCharType="end"/>
            </w:r>
          </w:p>
        </w:tc>
      </w:tr>
      <w:tr w:rsidR="00840DFF" w:rsidRPr="00A04C56">
        <w:tc>
          <w:tcPr>
            <w:tcW w:w="7513" w:type="dxa"/>
            <w:vAlign w:val="bottom"/>
          </w:tcPr>
          <w:p w:rsidR="00840DFF" w:rsidRPr="00702406" w:rsidRDefault="00840DFF" w:rsidP="00702406">
            <w:pPr>
              <w:pStyle w:val="AGRTOC"/>
              <w:keepLines/>
              <w:tabs>
                <w:tab w:val="clear" w:pos="1701"/>
                <w:tab w:val="clear" w:pos="8505"/>
              </w:tabs>
              <w:rPr>
                <w:rFonts w:cs="Times New Roman"/>
                <w:noProof w:val="0"/>
              </w:rPr>
            </w:pPr>
            <w:r w:rsidRPr="00702406">
              <w:rPr>
                <w:rFonts w:cs="Times New Roman"/>
                <w:noProof w:val="0"/>
              </w:rPr>
              <w:t>NT Build</w:t>
            </w:r>
          </w:p>
        </w:tc>
        <w:tc>
          <w:tcPr>
            <w:tcW w:w="1276" w:type="dxa"/>
            <w:vAlign w:val="bottom"/>
          </w:tcPr>
          <w:p w:rsidR="00840DFF" w:rsidRPr="00A04C56" w:rsidRDefault="00737811" w:rsidP="00413FAE">
            <w:pPr>
              <w:pStyle w:val="AGRTOC"/>
              <w:tabs>
                <w:tab w:val="clear" w:pos="1701"/>
              </w:tabs>
              <w:ind w:right="150"/>
              <w:jc w:val="right"/>
              <w:rPr>
                <w:b w:val="0"/>
                <w:noProof w:val="0"/>
              </w:rPr>
            </w:pPr>
            <w:r w:rsidRPr="00A04C56">
              <w:rPr>
                <w:b w:val="0"/>
                <w:noProof w:val="0"/>
              </w:rPr>
              <w:fldChar w:fldCharType="begin"/>
            </w:r>
            <w:r w:rsidR="00840DFF" w:rsidRPr="00A04C56">
              <w:rPr>
                <w:b w:val="0"/>
                <w:noProof w:val="0"/>
              </w:rPr>
              <w:instrText xml:space="preserve"> PAGEREF nt_build \h </w:instrText>
            </w:r>
            <w:r w:rsidRPr="00A04C56">
              <w:rPr>
                <w:b w:val="0"/>
                <w:noProof w:val="0"/>
              </w:rPr>
            </w:r>
            <w:r w:rsidRPr="00A04C56">
              <w:rPr>
                <w:b w:val="0"/>
                <w:noProof w:val="0"/>
              </w:rPr>
              <w:fldChar w:fldCharType="separate"/>
            </w:r>
            <w:r w:rsidR="005109B3">
              <w:rPr>
                <w:b w:val="0"/>
              </w:rPr>
              <w:t>80</w:t>
            </w:r>
            <w:r w:rsidRPr="00A04C56">
              <w:rPr>
                <w:b w:val="0"/>
                <w:noProof w:val="0"/>
              </w:rPr>
              <w:fldChar w:fldCharType="end"/>
            </w:r>
          </w:p>
        </w:tc>
      </w:tr>
      <w:tr w:rsidR="00840DFF" w:rsidRPr="00A04C56">
        <w:tc>
          <w:tcPr>
            <w:tcW w:w="7513" w:type="dxa"/>
            <w:vAlign w:val="bottom"/>
          </w:tcPr>
          <w:p w:rsidR="00840DFF" w:rsidRPr="00702406" w:rsidRDefault="00840DFF" w:rsidP="00702406">
            <w:pPr>
              <w:pStyle w:val="AGRTOC"/>
              <w:keepLines/>
              <w:tabs>
                <w:tab w:val="clear" w:pos="1701"/>
                <w:tab w:val="clear" w:pos="8505"/>
              </w:tabs>
              <w:rPr>
                <w:rFonts w:cs="Times New Roman"/>
                <w:noProof w:val="0"/>
              </w:rPr>
            </w:pPr>
            <w:r w:rsidRPr="00702406">
              <w:rPr>
                <w:rFonts w:cs="Times New Roman"/>
                <w:noProof w:val="0"/>
              </w:rPr>
              <w:t>NT Fleet</w:t>
            </w:r>
          </w:p>
        </w:tc>
        <w:tc>
          <w:tcPr>
            <w:tcW w:w="1276" w:type="dxa"/>
            <w:vAlign w:val="bottom"/>
          </w:tcPr>
          <w:p w:rsidR="00840DFF" w:rsidRPr="00A04C56" w:rsidRDefault="00737811" w:rsidP="00413FAE">
            <w:pPr>
              <w:pStyle w:val="AGRTOC"/>
              <w:tabs>
                <w:tab w:val="clear" w:pos="1701"/>
              </w:tabs>
              <w:ind w:right="150"/>
              <w:jc w:val="right"/>
              <w:rPr>
                <w:b w:val="0"/>
                <w:noProof w:val="0"/>
              </w:rPr>
            </w:pPr>
            <w:r w:rsidRPr="00A04C56">
              <w:rPr>
                <w:b w:val="0"/>
                <w:noProof w:val="0"/>
              </w:rPr>
              <w:fldChar w:fldCharType="begin"/>
            </w:r>
            <w:r w:rsidR="00840DFF" w:rsidRPr="00A04C56">
              <w:rPr>
                <w:b w:val="0"/>
                <w:noProof w:val="0"/>
              </w:rPr>
              <w:instrText xml:space="preserve"> PAGEREF nt_fleet \h </w:instrText>
            </w:r>
            <w:r w:rsidRPr="00A04C56">
              <w:rPr>
                <w:b w:val="0"/>
                <w:noProof w:val="0"/>
              </w:rPr>
            </w:r>
            <w:r w:rsidRPr="00A04C56">
              <w:rPr>
                <w:b w:val="0"/>
                <w:noProof w:val="0"/>
              </w:rPr>
              <w:fldChar w:fldCharType="separate"/>
            </w:r>
            <w:r w:rsidR="005109B3">
              <w:rPr>
                <w:b w:val="0"/>
              </w:rPr>
              <w:t>85</w:t>
            </w:r>
            <w:r w:rsidRPr="00A04C56">
              <w:rPr>
                <w:b w:val="0"/>
                <w:noProof w:val="0"/>
              </w:rPr>
              <w:fldChar w:fldCharType="end"/>
            </w:r>
          </w:p>
        </w:tc>
      </w:tr>
      <w:tr w:rsidR="002828A5" w:rsidRPr="00A04C56" w:rsidTr="00016A47">
        <w:tc>
          <w:tcPr>
            <w:tcW w:w="7513" w:type="dxa"/>
            <w:vAlign w:val="bottom"/>
          </w:tcPr>
          <w:p w:rsidR="002828A5" w:rsidRPr="00702406" w:rsidRDefault="002828A5" w:rsidP="00016A47">
            <w:pPr>
              <w:pStyle w:val="AGRTOC"/>
              <w:keepLines/>
              <w:tabs>
                <w:tab w:val="clear" w:pos="1701"/>
                <w:tab w:val="clear" w:pos="8505"/>
              </w:tabs>
              <w:rPr>
                <w:rFonts w:cs="Times New Roman"/>
                <w:noProof w:val="0"/>
              </w:rPr>
            </w:pPr>
            <w:r>
              <w:rPr>
                <w:rFonts w:cs="Times New Roman"/>
                <w:noProof w:val="0"/>
              </w:rPr>
              <w:t>NT Home Ownership</w:t>
            </w:r>
          </w:p>
        </w:tc>
        <w:tc>
          <w:tcPr>
            <w:tcW w:w="1276" w:type="dxa"/>
            <w:vAlign w:val="bottom"/>
          </w:tcPr>
          <w:p w:rsidR="002828A5" w:rsidRPr="00A04C56" w:rsidRDefault="00737811" w:rsidP="00016A47">
            <w:pPr>
              <w:pStyle w:val="AGRTOC"/>
              <w:tabs>
                <w:tab w:val="clear" w:pos="1701"/>
              </w:tabs>
              <w:ind w:right="150"/>
              <w:jc w:val="right"/>
              <w:rPr>
                <w:b w:val="0"/>
                <w:noProof w:val="0"/>
              </w:rPr>
            </w:pPr>
            <w:r w:rsidRPr="00A04C56">
              <w:rPr>
                <w:b w:val="0"/>
                <w:noProof w:val="0"/>
              </w:rPr>
              <w:fldChar w:fldCharType="begin"/>
            </w:r>
            <w:r w:rsidR="002828A5" w:rsidRPr="00A04C56">
              <w:rPr>
                <w:b w:val="0"/>
                <w:noProof w:val="0"/>
              </w:rPr>
              <w:instrText xml:space="preserve"> PAGEREF territory_housing \h </w:instrText>
            </w:r>
            <w:r w:rsidRPr="00A04C56">
              <w:rPr>
                <w:b w:val="0"/>
                <w:noProof w:val="0"/>
              </w:rPr>
            </w:r>
            <w:r w:rsidRPr="00A04C56">
              <w:rPr>
                <w:b w:val="0"/>
                <w:noProof w:val="0"/>
              </w:rPr>
              <w:fldChar w:fldCharType="separate"/>
            </w:r>
            <w:r w:rsidR="005109B3">
              <w:rPr>
                <w:b w:val="0"/>
              </w:rPr>
              <w:t>88</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Power and Water Corporation</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power_water \h </w:instrText>
            </w:r>
            <w:r w:rsidRPr="00A04C56">
              <w:rPr>
                <w:b w:val="0"/>
                <w:noProof w:val="0"/>
              </w:rPr>
            </w:r>
            <w:r w:rsidRPr="00A04C56">
              <w:rPr>
                <w:b w:val="0"/>
                <w:noProof w:val="0"/>
              </w:rPr>
              <w:fldChar w:fldCharType="separate"/>
            </w:r>
            <w:r w:rsidR="005109B3">
              <w:rPr>
                <w:b w:val="0"/>
              </w:rPr>
              <w:t>91</w:t>
            </w:r>
            <w:r w:rsidRPr="00A04C56">
              <w:rPr>
                <w:b w:val="0"/>
                <w:noProof w:val="0"/>
              </w:rPr>
              <w:fldChar w:fldCharType="end"/>
            </w:r>
          </w:p>
        </w:tc>
      </w:tr>
      <w:tr w:rsidR="00ED38BF" w:rsidRPr="00A04C56" w:rsidTr="006A113F">
        <w:tc>
          <w:tcPr>
            <w:tcW w:w="7513" w:type="dxa"/>
            <w:vAlign w:val="bottom"/>
          </w:tcPr>
          <w:p w:rsidR="00ED38BF" w:rsidRPr="00A04C56" w:rsidRDefault="00ED38BF" w:rsidP="006A113F">
            <w:pPr>
              <w:pStyle w:val="AGRTOC"/>
              <w:keepLines/>
              <w:tabs>
                <w:tab w:val="clear" w:pos="1701"/>
                <w:tab w:val="clear" w:pos="8505"/>
              </w:tabs>
            </w:pPr>
            <w:r>
              <w:t>Public Information Act</w:t>
            </w:r>
          </w:p>
        </w:tc>
        <w:tc>
          <w:tcPr>
            <w:tcW w:w="1276" w:type="dxa"/>
            <w:vAlign w:val="bottom"/>
          </w:tcPr>
          <w:p w:rsidR="00ED38BF" w:rsidRPr="00A04C56" w:rsidRDefault="00737811" w:rsidP="006A113F">
            <w:pPr>
              <w:pStyle w:val="AGRTOC"/>
              <w:tabs>
                <w:tab w:val="clear" w:pos="1701"/>
              </w:tabs>
              <w:ind w:right="150"/>
              <w:jc w:val="right"/>
              <w:rPr>
                <w:b w:val="0"/>
                <w:noProof w:val="0"/>
              </w:rPr>
            </w:pPr>
            <w:r>
              <w:rPr>
                <w:b w:val="0"/>
                <w:noProof w:val="0"/>
              </w:rPr>
              <w:fldChar w:fldCharType="begin"/>
            </w:r>
            <w:r w:rsidR="00ED38BF">
              <w:rPr>
                <w:b w:val="0"/>
                <w:noProof w:val="0"/>
              </w:rPr>
              <w:instrText xml:space="preserve"> PAGEREF public_info \h </w:instrText>
            </w:r>
            <w:r>
              <w:rPr>
                <w:b w:val="0"/>
                <w:noProof w:val="0"/>
              </w:rPr>
            </w:r>
            <w:r>
              <w:rPr>
                <w:b w:val="0"/>
                <w:noProof w:val="0"/>
              </w:rPr>
              <w:fldChar w:fldCharType="separate"/>
            </w:r>
            <w:r w:rsidR="005109B3">
              <w:rPr>
                <w:b w:val="0"/>
              </w:rPr>
              <w:t>119</w:t>
            </w:r>
            <w:r>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Territory Discoveries</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territory_discoveries \h </w:instrText>
            </w:r>
            <w:r w:rsidRPr="00A04C56">
              <w:rPr>
                <w:b w:val="0"/>
                <w:noProof w:val="0"/>
              </w:rPr>
            </w:r>
            <w:r w:rsidRPr="00A04C56">
              <w:rPr>
                <w:b w:val="0"/>
                <w:noProof w:val="0"/>
              </w:rPr>
              <w:fldChar w:fldCharType="separate"/>
            </w:r>
            <w:r w:rsidR="005109B3">
              <w:rPr>
                <w:b w:val="0"/>
              </w:rPr>
              <w:t>95</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Territory Insurance Office</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tio \h </w:instrText>
            </w:r>
            <w:r w:rsidRPr="00A04C56">
              <w:rPr>
                <w:b w:val="0"/>
                <w:noProof w:val="0"/>
              </w:rPr>
            </w:r>
            <w:r w:rsidRPr="00A04C56">
              <w:rPr>
                <w:b w:val="0"/>
                <w:noProof w:val="0"/>
              </w:rPr>
              <w:fldChar w:fldCharType="separate"/>
            </w:r>
            <w:r w:rsidR="005109B3">
              <w:rPr>
                <w:b w:val="0"/>
              </w:rPr>
              <w:t>98</w:t>
            </w:r>
            <w:r w:rsidRPr="00A04C56">
              <w:rPr>
                <w:b w:val="0"/>
                <w:noProof w:val="0"/>
              </w:rPr>
              <w:fldChar w:fldCharType="end"/>
            </w:r>
          </w:p>
        </w:tc>
      </w:tr>
      <w:tr w:rsidR="005016EB" w:rsidRPr="00A04C56">
        <w:tc>
          <w:tcPr>
            <w:tcW w:w="7513" w:type="dxa"/>
            <w:vAlign w:val="bottom"/>
          </w:tcPr>
          <w:p w:rsidR="005016EB" w:rsidRPr="00702406" w:rsidRDefault="005016EB" w:rsidP="00702406">
            <w:pPr>
              <w:pStyle w:val="AGRTOC"/>
              <w:keepLines/>
              <w:tabs>
                <w:tab w:val="clear" w:pos="1701"/>
                <w:tab w:val="clear" w:pos="8505"/>
              </w:tabs>
              <w:rPr>
                <w:rFonts w:cs="Times New Roman"/>
                <w:noProof w:val="0"/>
              </w:rPr>
            </w:pPr>
            <w:r w:rsidRPr="00702406">
              <w:rPr>
                <w:rFonts w:cs="Times New Roman"/>
                <w:noProof w:val="0"/>
              </w:rPr>
              <w:t>Territory Wildlife Parks</w:t>
            </w:r>
          </w:p>
        </w:tc>
        <w:tc>
          <w:tcPr>
            <w:tcW w:w="1276" w:type="dxa"/>
            <w:vAlign w:val="bottom"/>
          </w:tcPr>
          <w:p w:rsidR="005016EB" w:rsidRPr="00A04C56" w:rsidRDefault="00737811" w:rsidP="00840DFF">
            <w:pPr>
              <w:pStyle w:val="AGRTOC"/>
              <w:tabs>
                <w:tab w:val="clear" w:pos="1701"/>
              </w:tabs>
              <w:ind w:right="150"/>
              <w:jc w:val="right"/>
              <w:rPr>
                <w:b w:val="0"/>
                <w:noProof w:val="0"/>
              </w:rPr>
            </w:pPr>
            <w:r w:rsidRPr="00A04C56">
              <w:rPr>
                <w:b w:val="0"/>
                <w:noProof w:val="0"/>
              </w:rPr>
              <w:fldChar w:fldCharType="begin"/>
            </w:r>
            <w:r w:rsidR="005016EB" w:rsidRPr="00A04C56">
              <w:rPr>
                <w:b w:val="0"/>
                <w:noProof w:val="0"/>
              </w:rPr>
              <w:instrText xml:space="preserve"> PAGEREF twp \h </w:instrText>
            </w:r>
            <w:r w:rsidRPr="00A04C56">
              <w:rPr>
                <w:b w:val="0"/>
                <w:noProof w:val="0"/>
              </w:rPr>
            </w:r>
            <w:r w:rsidRPr="00A04C56">
              <w:rPr>
                <w:b w:val="0"/>
                <w:noProof w:val="0"/>
              </w:rPr>
              <w:fldChar w:fldCharType="separate"/>
            </w:r>
            <w:r w:rsidR="005109B3">
              <w:rPr>
                <w:b w:val="0"/>
              </w:rPr>
              <w:t>102</w:t>
            </w:r>
            <w:r w:rsidRPr="00A04C56">
              <w:rPr>
                <w:b w:val="0"/>
                <w:noProof w:val="0"/>
              </w:rPr>
              <w:fldChar w:fldCharType="end"/>
            </w:r>
          </w:p>
        </w:tc>
      </w:tr>
      <w:tr w:rsidR="005016EB" w:rsidRPr="00A04C56">
        <w:tc>
          <w:tcPr>
            <w:tcW w:w="7513" w:type="dxa"/>
            <w:vAlign w:val="bottom"/>
          </w:tcPr>
          <w:p w:rsidR="005016EB" w:rsidRPr="00C0130F" w:rsidRDefault="00C0130F" w:rsidP="00C0130F">
            <w:pPr>
              <w:pStyle w:val="AGRTOC"/>
              <w:keepLines/>
              <w:tabs>
                <w:tab w:val="clear" w:pos="1701"/>
                <w:tab w:val="clear" w:pos="8505"/>
              </w:tabs>
              <w:rPr>
                <w:rFonts w:cs="Times New Roman"/>
                <w:noProof w:val="0"/>
              </w:rPr>
            </w:pPr>
            <w:r w:rsidRPr="00C0130F">
              <w:rPr>
                <w:rFonts w:cs="Times New Roman"/>
                <w:noProof w:val="0"/>
              </w:rPr>
              <w:t>Treasurer’s Annual Financial Statement</w:t>
            </w:r>
          </w:p>
        </w:tc>
        <w:tc>
          <w:tcPr>
            <w:tcW w:w="1276" w:type="dxa"/>
            <w:vAlign w:val="bottom"/>
          </w:tcPr>
          <w:p w:rsidR="005016EB" w:rsidRPr="00A04C56" w:rsidRDefault="00737811" w:rsidP="00840DFF">
            <w:pPr>
              <w:pStyle w:val="AGRTOC"/>
              <w:tabs>
                <w:tab w:val="clear" w:pos="1701"/>
              </w:tabs>
              <w:ind w:right="150"/>
              <w:jc w:val="right"/>
              <w:rPr>
                <w:b w:val="0"/>
                <w:noProof w:val="0"/>
              </w:rPr>
            </w:pPr>
            <w:r>
              <w:rPr>
                <w:b w:val="0"/>
                <w:noProof w:val="0"/>
              </w:rPr>
              <w:fldChar w:fldCharType="begin"/>
            </w:r>
            <w:r w:rsidR="00C0130F">
              <w:rPr>
                <w:b w:val="0"/>
                <w:noProof w:val="0"/>
              </w:rPr>
              <w:instrText xml:space="preserve"> PAGEREF tafs \h </w:instrText>
            </w:r>
            <w:r>
              <w:rPr>
                <w:b w:val="0"/>
                <w:noProof w:val="0"/>
              </w:rPr>
            </w:r>
            <w:r>
              <w:rPr>
                <w:b w:val="0"/>
                <w:noProof w:val="0"/>
              </w:rPr>
              <w:fldChar w:fldCharType="separate"/>
            </w:r>
            <w:r w:rsidR="005109B3">
              <w:rPr>
                <w:b w:val="0"/>
              </w:rPr>
              <w:t>105</w:t>
            </w:r>
            <w:r>
              <w:rPr>
                <w:b w:val="0"/>
                <w:noProof w:val="0"/>
              </w:rPr>
              <w:fldChar w:fldCharType="end"/>
            </w:r>
          </w:p>
        </w:tc>
      </w:tr>
    </w:tbl>
    <w:p w:rsidR="00177E11" w:rsidRDefault="00177E11" w:rsidP="00177E11">
      <w:pPr>
        <w:spacing w:after="0" w:line="240" w:lineRule="auto"/>
        <w:sectPr w:rsidR="00177E11" w:rsidSect="006C61D1">
          <w:footerReference w:type="default" r:id="rId37"/>
          <w:pgSz w:w="11906" w:h="16838" w:code="9"/>
          <w:pgMar w:top="3119" w:right="1418" w:bottom="1134" w:left="1418" w:header="340" w:footer="567" w:gutter="284"/>
          <w:cols w:space="708"/>
          <w:docGrid w:linePitch="360"/>
        </w:sectPr>
      </w:pPr>
    </w:p>
    <w:p w:rsidR="00177E11" w:rsidRDefault="00177E11" w:rsidP="00177E11">
      <w:pPr>
        <w:spacing w:after="0" w:line="240" w:lineRule="auto"/>
        <w:rPr>
          <w:rFonts w:cs="Arial"/>
          <w:sz w:val="20"/>
          <w:szCs w:val="20"/>
          <w:lang w:val="en-US"/>
        </w:rPr>
      </w:pPr>
    </w:p>
    <w:p w:rsidR="00177E11" w:rsidRDefault="00177E11" w:rsidP="00177E11">
      <w:pPr>
        <w:spacing w:after="0" w:line="240" w:lineRule="auto"/>
        <w:rPr>
          <w:rFonts w:cs="Arial"/>
          <w:sz w:val="20"/>
          <w:szCs w:val="20"/>
          <w:lang w:val="en-US"/>
        </w:rPr>
      </w:pPr>
      <w:r>
        <w:br w:type="page"/>
      </w:r>
    </w:p>
    <w:p w:rsidR="00177E11" w:rsidRPr="00732782" w:rsidRDefault="00177E11" w:rsidP="00177E11">
      <w:pPr>
        <w:pStyle w:val="AGRBodyText"/>
      </w:pPr>
      <w:r>
        <w:rPr>
          <w:noProof/>
          <w:lang w:eastAsia="en-AU"/>
        </w:rPr>
        <w:lastRenderedPageBreak/>
        <w:drawing>
          <wp:anchor distT="0" distB="0" distL="114300" distR="114300" simplePos="0" relativeHeight="251676160" behindDoc="1" locked="0" layoutInCell="1" allowOverlap="1" wp14:anchorId="71FFD73F" wp14:editId="7EF17861">
            <wp:simplePos x="0" y="0"/>
            <wp:positionH relativeFrom="page">
              <wp:align>left</wp:align>
            </wp:positionH>
            <wp:positionV relativeFrom="page">
              <wp:align>top</wp:align>
            </wp:positionV>
            <wp:extent cx="7597984" cy="10686197"/>
            <wp:effectExtent l="0" t="0" r="3175" b="1270"/>
            <wp:wrapNone/>
            <wp:docPr id="8" name="Picture 8" descr="GPO Box 4594, Darwin, NT 0801&#10;Level 12, NT House, 22 Mitchell Street, Darwin&#10;Phone 08 8999 7155&#10;nt.audit@nt.gov.au&#10;www.nt.gov.au/ago" title="Back Cover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38">
                      <a:extLst>
                        <a:ext uri="{28A0092B-C50C-407E-A947-70E740481C1C}">
                          <a14:useLocalDpi xmlns:a14="http://schemas.microsoft.com/office/drawing/2010/main" val="0"/>
                        </a:ext>
                      </a:extLst>
                    </a:blip>
                    <a:stretch>
                      <a:fillRect/>
                    </a:stretch>
                  </pic:blipFill>
                  <pic:spPr>
                    <a:xfrm>
                      <a:off x="0" y="0"/>
                      <a:ext cx="7598504" cy="10686928"/>
                    </a:xfrm>
                    <a:prstGeom prst="rect">
                      <a:avLst/>
                    </a:prstGeom>
                  </pic:spPr>
                </pic:pic>
              </a:graphicData>
            </a:graphic>
            <wp14:sizeRelH relativeFrom="page">
              <wp14:pctWidth>0</wp14:pctWidth>
            </wp14:sizeRelH>
            <wp14:sizeRelV relativeFrom="page">
              <wp14:pctHeight>0</wp14:pctHeight>
            </wp14:sizeRelV>
          </wp:anchor>
        </w:drawing>
      </w:r>
    </w:p>
    <w:p w:rsidR="00177E11" w:rsidRPr="00732782" w:rsidRDefault="00177E11" w:rsidP="00177E11">
      <w:pPr>
        <w:pStyle w:val="AGRBodyText"/>
      </w:pPr>
    </w:p>
    <w:p w:rsidR="003C7395" w:rsidRPr="00A04C56" w:rsidRDefault="003C7395">
      <w:pPr>
        <w:rPr>
          <w:rFonts w:cs="Arial"/>
        </w:rPr>
      </w:pPr>
    </w:p>
    <w:sectPr w:rsidR="003C7395" w:rsidRPr="00A04C56" w:rsidSect="00F74E5B">
      <w:footerReference w:type="first" r:id="rId39"/>
      <w:pgSz w:w="11906" w:h="16838" w:code="9"/>
      <w:pgMar w:top="3119" w:right="1418" w:bottom="1134" w:left="1418" w:header="340" w:footer="567"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1D1" w:rsidRDefault="006C61D1">
      <w:r>
        <w:separator/>
      </w:r>
    </w:p>
  </w:endnote>
  <w:endnote w:type="continuationSeparator" w:id="0">
    <w:p w:rsidR="006C61D1" w:rsidRDefault="006C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St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FranKleinMedium">
    <w:panose1 w:val="02000603050000020004"/>
    <w:charset w:val="00"/>
    <w:family w:val="auto"/>
    <w:pitch w:val="variable"/>
    <w:sig w:usb0="8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7C22CF" w:rsidRDefault="006C61D1" w:rsidP="006C61D1">
    <w:pPr>
      <w:pStyle w:val="AGRFooterOdd"/>
    </w:pPr>
    <w:r w:rsidRPr="004140EE">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33757F" w:rsidRDefault="006C61D1" w:rsidP="00D22CD5">
    <w:pPr>
      <w:pStyle w:val="AGRFooterEven"/>
    </w:pP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D13891">
      <w:rPr>
        <w:rStyle w:val="PageNumber"/>
        <w:noProof/>
      </w:rPr>
      <w:t>148</w:t>
    </w:r>
    <w:r w:rsidRPr="004140EE">
      <w:rPr>
        <w:rStyle w:val="PageNumber"/>
      </w:rPr>
      <w:fldChar w:fldCharType="end"/>
    </w:r>
    <w:r>
      <w:tab/>
    </w:r>
    <w:r w:rsidRPr="00584AB3">
      <w:rPr>
        <w:rFonts w:ascii="Arial" w:hAnsi="Arial" w:cs="Arial"/>
      </w:rPr>
      <w:t>Auditor-General for the Northern Territory</w:t>
    </w:r>
    <w:r>
      <w:rPr>
        <w:rFonts w:ascii="Arial" w:hAnsi="Arial" w:cs="Arial"/>
      </w:rPr>
      <w:t xml:space="preserve"> – February 2011</w:t>
    </w:r>
    <w:r w:rsidRPr="00584AB3">
      <w:rPr>
        <w:rFonts w:ascii="Arial" w:hAnsi="Arial" w:cs="Arial"/>
      </w:rPr>
      <w:t xml:space="preserve">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584AB3" w:rsidRDefault="006C61D1" w:rsidP="00D22CD5">
    <w:pPr>
      <w:pStyle w:val="AGRFooterOdd"/>
    </w:pPr>
    <w:r>
      <w:tab/>
    </w:r>
    <w:r w:rsidRPr="00584AB3">
      <w:rPr>
        <w:rFonts w:ascii="Arial" w:hAnsi="Arial" w:cs="Arial"/>
      </w:rPr>
      <w:t>Auditor-General for the Northern Territory</w:t>
    </w:r>
    <w:r>
      <w:rPr>
        <w:rFonts w:ascii="Arial" w:hAnsi="Arial" w:cs="Arial"/>
      </w:rPr>
      <w:t xml:space="preserve"> – February 2011</w:t>
    </w:r>
    <w:r w:rsidRPr="00584AB3">
      <w:rPr>
        <w:rFonts w:ascii="Arial" w:hAnsi="Arial" w:cs="Arial"/>
      </w:rPr>
      <w:t xml:space="preserve"> Report</w:t>
    </w:r>
    <w:r w:rsidRPr="00584AB3">
      <w:rPr>
        <w:rFonts w:ascii="Arial" w:hAnsi="Arial" w:cs="Arial"/>
      </w:rPr>
      <w:tab/>
    </w: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D13891">
      <w:rPr>
        <w:rStyle w:val="PageNumber"/>
        <w:noProof/>
      </w:rPr>
      <w:t>119</w:t>
    </w:r>
    <w:r w:rsidRPr="004140EE">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584AB3" w:rsidRDefault="006C61D1" w:rsidP="00A75466">
    <w:pPr>
      <w:pStyle w:val="AGRFooterEven"/>
      <w:rPr>
        <w:rFonts w:ascii="Arial" w:hAnsi="Arial" w:cs="Arial"/>
      </w:rPr>
    </w:pPr>
    <w:r w:rsidRPr="00584AB3">
      <w:rPr>
        <w:rStyle w:val="PageNumber"/>
        <w:rFonts w:ascii="Arial" w:hAnsi="Arial" w:cs="Arial"/>
      </w:rPr>
      <w:fldChar w:fldCharType="begin"/>
    </w:r>
    <w:r w:rsidRPr="00584AB3">
      <w:rPr>
        <w:rStyle w:val="PageNumber"/>
        <w:rFonts w:ascii="Arial" w:hAnsi="Arial" w:cs="Arial"/>
      </w:rPr>
      <w:instrText xml:space="preserve"> PAGE </w:instrText>
    </w:r>
    <w:r w:rsidRPr="00584AB3">
      <w:rPr>
        <w:rStyle w:val="PageNumber"/>
        <w:rFonts w:ascii="Arial" w:hAnsi="Arial" w:cs="Arial"/>
      </w:rPr>
      <w:fldChar w:fldCharType="separate"/>
    </w:r>
    <w:r w:rsidR="00D13891">
      <w:rPr>
        <w:rStyle w:val="PageNumber"/>
        <w:rFonts w:ascii="Arial" w:hAnsi="Arial" w:cs="Arial"/>
        <w:noProof/>
      </w:rPr>
      <w:t>11</w:t>
    </w:r>
    <w:r w:rsidRPr="00584AB3">
      <w:rPr>
        <w:rStyle w:val="PageNumber"/>
        <w:rFonts w:ascii="Arial" w:hAnsi="Arial" w:cs="Arial"/>
      </w:rPr>
      <w:fldChar w:fldCharType="end"/>
    </w:r>
    <w:r w:rsidRPr="00584AB3">
      <w:rPr>
        <w:rStyle w:val="PageNumber"/>
        <w:rFonts w:ascii="Arial" w:hAnsi="Arial" w:cs="Arial"/>
      </w:rPr>
      <w:tab/>
    </w:r>
    <w:r w:rsidRPr="00584AB3">
      <w:rPr>
        <w:rFonts w:ascii="Arial" w:hAnsi="Arial" w:cs="Arial"/>
      </w:rPr>
      <w:t>Auditor-General for the Northern Territory</w:t>
    </w:r>
    <w:r>
      <w:rPr>
        <w:rFonts w:ascii="Arial" w:hAnsi="Arial" w:cs="Arial"/>
      </w:rPr>
      <w:t xml:space="preserve"> – February 2011</w:t>
    </w:r>
    <w:r w:rsidRPr="00584AB3">
      <w:rPr>
        <w:rFonts w:ascii="Arial" w:hAnsi="Arial" w:cs="Arial"/>
      </w:rPr>
      <w:t xml:space="preserve">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584AB3" w:rsidRDefault="006C61D1" w:rsidP="006C61D1">
    <w:pPr>
      <w:pStyle w:val="AGRFooterOdd"/>
    </w:pPr>
    <w:r>
      <w:tab/>
    </w:r>
    <w:r w:rsidRPr="00584AB3">
      <w:rPr>
        <w:rFonts w:ascii="Arial" w:hAnsi="Arial" w:cs="Arial"/>
      </w:rPr>
      <w:t>Auditor-General for the Northern Territory</w:t>
    </w:r>
    <w:r>
      <w:rPr>
        <w:rFonts w:ascii="Arial" w:hAnsi="Arial" w:cs="Arial"/>
      </w:rPr>
      <w:t xml:space="preserve"> – February 2011</w:t>
    </w:r>
    <w:r w:rsidRPr="00584AB3">
      <w:rPr>
        <w:rFonts w:ascii="Arial" w:hAnsi="Arial" w:cs="Arial"/>
      </w:rPr>
      <w:t xml:space="preserve"> Report</w:t>
    </w:r>
    <w:r w:rsidRPr="00584AB3">
      <w:rPr>
        <w:rFonts w:ascii="Arial" w:hAnsi="Arial" w:cs="Arial"/>
      </w:rPr>
      <w:tab/>
    </w: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D13891">
      <w:rPr>
        <w:rStyle w:val="PageNumber"/>
        <w:noProof/>
      </w:rPr>
      <w:t>145</w:t>
    </w:r>
    <w:r w:rsidRPr="004140EE">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584AB3" w:rsidRDefault="006C61D1" w:rsidP="00A75466">
    <w:pPr>
      <w:pStyle w:val="AGRFooterEven"/>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tabs>
        <w:tab w:val="left" w:pos="-993"/>
        <w:tab w:val="left" w:pos="3544"/>
        <w:tab w:val="left" w:pos="7088"/>
        <w:tab w:val="left" w:pos="8080"/>
        <w:tab w:val="left" w:pos="9185"/>
      </w:tabs>
      <w:spacing w:after="0"/>
      <w:ind w:left="-142" w:right="-1038"/>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7C22CF" w:rsidRDefault="006C61D1" w:rsidP="00A85970">
    <w:pPr>
      <w:pStyle w:val="AGRFooterOdd"/>
    </w:pPr>
    <w:r w:rsidRPr="004140EE">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tabs>
        <w:tab w:val="left" w:pos="3544"/>
        <w:tab w:val="left" w:pos="7088"/>
        <w:tab w:val="left" w:pos="8080"/>
      </w:tabs>
      <w:spacing w:after="0"/>
      <w:ind w:left="-142" w:right="-1038"/>
      <w:rPr>
        <w:sz w:val="18"/>
      </w:rPr>
    </w:pPr>
    <w:r>
      <w:rPr>
        <w:sz w:val="18"/>
      </w:rPr>
      <w:t>GPO Box 4594</w:t>
    </w:r>
    <w:r>
      <w:rPr>
        <w:sz w:val="18"/>
      </w:rPr>
      <w:tab/>
      <w:t>Level 12</w:t>
    </w:r>
    <w:r>
      <w:rPr>
        <w:sz w:val="18"/>
      </w:rPr>
      <w:tab/>
      <w:t xml:space="preserve">Telephone: </w:t>
    </w:r>
    <w:r>
      <w:rPr>
        <w:sz w:val="18"/>
      </w:rPr>
      <w:tab/>
      <w:t>(08) 8999 7155</w:t>
    </w:r>
  </w:p>
  <w:p w:rsidR="006C61D1" w:rsidRDefault="006C61D1">
    <w:pPr>
      <w:tabs>
        <w:tab w:val="left" w:pos="-993"/>
        <w:tab w:val="left" w:pos="3544"/>
        <w:tab w:val="left" w:pos="7088"/>
        <w:tab w:val="left" w:pos="8080"/>
      </w:tabs>
      <w:spacing w:after="0"/>
      <w:ind w:left="-142" w:right="-1038"/>
      <w:rPr>
        <w:sz w:val="18"/>
      </w:rPr>
    </w:pPr>
    <w:r>
      <w:rPr>
        <w:sz w:val="18"/>
      </w:rPr>
      <w:t>Darwin NT 0801</w:t>
    </w:r>
    <w:r>
      <w:rPr>
        <w:sz w:val="18"/>
      </w:rPr>
      <w:tab/>
      <w:t>Northern Territory House</w:t>
    </w:r>
    <w:r>
      <w:rPr>
        <w:sz w:val="18"/>
      </w:rPr>
      <w:tab/>
      <w:t xml:space="preserve">Facsimile:   </w:t>
    </w:r>
    <w:r>
      <w:rPr>
        <w:sz w:val="18"/>
      </w:rPr>
      <w:tab/>
      <w:t>(08) 8999 7144</w:t>
    </w:r>
  </w:p>
  <w:p w:rsidR="006C61D1" w:rsidRDefault="006C61D1">
    <w:pPr>
      <w:tabs>
        <w:tab w:val="left" w:pos="-993"/>
        <w:tab w:val="left" w:pos="3544"/>
        <w:tab w:val="left" w:pos="7088"/>
        <w:tab w:val="left" w:pos="8080"/>
        <w:tab w:val="left" w:pos="9185"/>
      </w:tabs>
      <w:spacing w:after="0"/>
      <w:ind w:left="-142" w:right="-1038"/>
      <w:rPr>
        <w:sz w:val="18"/>
      </w:rPr>
    </w:pPr>
    <w:r>
      <w:rPr>
        <w:sz w:val="18"/>
      </w:rPr>
      <w:tab/>
      <w:t>22 Mitchell Street</w:t>
    </w:r>
    <w:r>
      <w:rPr>
        <w:sz w:val="18"/>
      </w:rPr>
      <w:tab/>
      <w:t>http://www.nt.gov.au/ago</w:t>
    </w:r>
  </w:p>
  <w:p w:rsidR="006C61D1" w:rsidRDefault="006C61D1">
    <w:pPr>
      <w:tabs>
        <w:tab w:val="left" w:pos="-993"/>
        <w:tab w:val="left" w:pos="3544"/>
        <w:tab w:val="left" w:pos="7088"/>
        <w:tab w:val="left" w:pos="8080"/>
        <w:tab w:val="left" w:pos="9185"/>
      </w:tabs>
      <w:spacing w:after="0"/>
      <w:ind w:left="-142" w:right="-1038"/>
      <w:rPr>
        <w:sz w:val="18"/>
      </w:rPr>
    </w:pPr>
    <w:r>
      <w:rPr>
        <w:sz w:val="18"/>
      </w:rPr>
      <w:tab/>
      <w:t>Darwin NT 0800</w:t>
    </w:r>
    <w:r>
      <w:rPr>
        <w:sz w:val="18"/>
      </w:rPr>
      <w:tab/>
      <w:t>e-mail: nt.audit@nt.gov.au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rsidP="00D22CD5">
    <w:pPr>
      <w:pStyle w:val="AGRFooterEven"/>
    </w:pP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D13891">
      <w:rPr>
        <w:rStyle w:val="PageNumber"/>
        <w:noProof/>
      </w:rPr>
      <w:t>4</w:t>
    </w:r>
    <w:r w:rsidRPr="004140EE">
      <w:rPr>
        <w:rStyle w:val="PageNumber"/>
      </w:rPr>
      <w:fldChar w:fldCharType="end"/>
    </w:r>
    <w:r w:rsidRPr="00584AB3">
      <w:rPr>
        <w:rStyle w:val="PageNumber"/>
        <w:rFonts w:ascii="Arial" w:hAnsi="Arial" w:cs="Arial"/>
      </w:rPr>
      <w:tab/>
    </w:r>
    <w:r w:rsidRPr="00584AB3">
      <w:rPr>
        <w:rFonts w:ascii="Arial" w:hAnsi="Arial" w:cs="Arial"/>
      </w:rPr>
      <w:t xml:space="preserve">Auditor-General for the Northern Territory – </w:t>
    </w:r>
    <w:r>
      <w:rPr>
        <w:rFonts w:ascii="Arial" w:hAnsi="Arial" w:cs="Arial"/>
      </w:rPr>
      <w:t>February 2011</w:t>
    </w:r>
    <w:r w:rsidRPr="00584AB3">
      <w:rPr>
        <w:rFonts w:ascii="Arial" w:hAnsi="Arial" w:cs="Arial"/>
      </w:rPr>
      <w:t xml:space="preserve">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C53E4D" w:rsidRDefault="006C61D1" w:rsidP="00D22CD5">
    <w:pPr>
      <w:pStyle w:val="AGRFooterOdd"/>
      <w:rPr>
        <w:rFonts w:ascii="Arial" w:hAnsi="Arial" w:cs="Arial"/>
      </w:rPr>
    </w:pPr>
    <w:r w:rsidRPr="00C53E4D">
      <w:rPr>
        <w:rFonts w:ascii="Arial" w:hAnsi="Arial" w:cs="Arial"/>
      </w:rPr>
      <w:tab/>
      <w:t>Auditor-General for the Northern Territory</w:t>
    </w:r>
    <w:r>
      <w:rPr>
        <w:rFonts w:ascii="Arial" w:hAnsi="Arial" w:cs="Arial"/>
      </w:rPr>
      <w:t xml:space="preserve"> – February 2011</w:t>
    </w:r>
    <w:r w:rsidRPr="00C53E4D">
      <w:rPr>
        <w:rFonts w:ascii="Arial" w:hAnsi="Arial" w:cs="Arial"/>
      </w:rPr>
      <w:t xml:space="preserve"> Report</w:t>
    </w:r>
    <w:r w:rsidRPr="00C53E4D">
      <w:rPr>
        <w:rFonts w:ascii="Arial" w:hAnsi="Arial" w:cs="Arial"/>
      </w:rPr>
      <w:tab/>
    </w:r>
    <w:r w:rsidRPr="00C53E4D">
      <w:rPr>
        <w:rStyle w:val="PageNumber"/>
        <w:rFonts w:ascii="Arial" w:hAnsi="Arial" w:cs="Arial"/>
      </w:rPr>
      <w:fldChar w:fldCharType="begin"/>
    </w:r>
    <w:r w:rsidRPr="00C53E4D">
      <w:rPr>
        <w:rStyle w:val="PageNumber"/>
        <w:rFonts w:ascii="Arial" w:hAnsi="Arial" w:cs="Arial"/>
      </w:rPr>
      <w:instrText xml:space="preserve"> PAGE </w:instrText>
    </w:r>
    <w:r w:rsidRPr="00C53E4D">
      <w:rPr>
        <w:rStyle w:val="PageNumber"/>
        <w:rFonts w:ascii="Arial" w:hAnsi="Arial" w:cs="Arial"/>
      </w:rPr>
      <w:fldChar w:fldCharType="separate"/>
    </w:r>
    <w:r w:rsidR="00D13891">
      <w:rPr>
        <w:rStyle w:val="PageNumber"/>
        <w:rFonts w:ascii="Arial" w:hAnsi="Arial" w:cs="Arial"/>
        <w:noProof/>
      </w:rPr>
      <w:t>3</w:t>
    </w:r>
    <w:r w:rsidRPr="00C53E4D">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tabs>
        <w:tab w:val="left" w:pos="3544"/>
        <w:tab w:val="left" w:pos="7088"/>
        <w:tab w:val="left" w:pos="8080"/>
      </w:tabs>
      <w:spacing w:after="0"/>
      <w:ind w:left="-142" w:right="-1038"/>
      <w:rPr>
        <w:sz w:val="18"/>
      </w:rPr>
    </w:pPr>
    <w:r>
      <w:rPr>
        <w:sz w:val="18"/>
      </w:rPr>
      <w:t>GPO Box 4594</w:t>
    </w:r>
    <w:r>
      <w:rPr>
        <w:sz w:val="18"/>
      </w:rPr>
      <w:tab/>
      <w:t>Level 12</w:t>
    </w:r>
    <w:r>
      <w:rPr>
        <w:sz w:val="18"/>
      </w:rPr>
      <w:tab/>
      <w:t xml:space="preserve">Telephone: </w:t>
    </w:r>
    <w:r>
      <w:rPr>
        <w:sz w:val="18"/>
      </w:rPr>
      <w:tab/>
      <w:t>(08) 8999 7155</w:t>
    </w:r>
  </w:p>
  <w:p w:rsidR="006C61D1" w:rsidRDefault="006C61D1">
    <w:pPr>
      <w:tabs>
        <w:tab w:val="left" w:pos="-993"/>
        <w:tab w:val="left" w:pos="3544"/>
        <w:tab w:val="left" w:pos="7088"/>
        <w:tab w:val="left" w:pos="8080"/>
      </w:tabs>
      <w:spacing w:after="0"/>
      <w:ind w:left="-142" w:right="-1038"/>
      <w:rPr>
        <w:sz w:val="18"/>
      </w:rPr>
    </w:pPr>
    <w:r>
      <w:rPr>
        <w:sz w:val="18"/>
      </w:rPr>
      <w:t>Darwin NT 0801</w:t>
    </w:r>
    <w:r>
      <w:rPr>
        <w:sz w:val="18"/>
      </w:rPr>
      <w:tab/>
      <w:t>Northern Territory House</w:t>
    </w:r>
    <w:r>
      <w:rPr>
        <w:sz w:val="18"/>
      </w:rPr>
      <w:tab/>
      <w:t xml:space="preserve">Facsimile:   </w:t>
    </w:r>
    <w:r>
      <w:rPr>
        <w:sz w:val="18"/>
      </w:rPr>
      <w:tab/>
      <w:t>(08) 8999 7144</w:t>
    </w:r>
  </w:p>
  <w:p w:rsidR="006C61D1" w:rsidRDefault="006C61D1">
    <w:pPr>
      <w:tabs>
        <w:tab w:val="left" w:pos="-993"/>
        <w:tab w:val="left" w:pos="3544"/>
        <w:tab w:val="left" w:pos="7088"/>
        <w:tab w:val="left" w:pos="8080"/>
        <w:tab w:val="left" w:pos="9185"/>
      </w:tabs>
      <w:spacing w:after="0"/>
      <w:ind w:left="-142" w:right="-1038"/>
      <w:rPr>
        <w:sz w:val="18"/>
      </w:rPr>
    </w:pPr>
    <w:r>
      <w:rPr>
        <w:sz w:val="18"/>
      </w:rPr>
      <w:tab/>
      <w:t>22 Mitchell Street</w:t>
    </w:r>
    <w:r>
      <w:rPr>
        <w:sz w:val="18"/>
      </w:rPr>
      <w:tab/>
      <w:t>http://www.nt.gov.au/ago</w:t>
    </w:r>
  </w:p>
  <w:p w:rsidR="006C61D1" w:rsidRDefault="006C61D1">
    <w:pPr>
      <w:tabs>
        <w:tab w:val="left" w:pos="-993"/>
        <w:tab w:val="left" w:pos="3544"/>
        <w:tab w:val="left" w:pos="7088"/>
        <w:tab w:val="left" w:pos="8080"/>
        <w:tab w:val="left" w:pos="9185"/>
      </w:tabs>
      <w:spacing w:after="0"/>
      <w:ind w:left="-142" w:right="-1038"/>
      <w:rPr>
        <w:sz w:val="18"/>
      </w:rPr>
    </w:pPr>
    <w:r>
      <w:rPr>
        <w:sz w:val="18"/>
      </w:rPr>
      <w:tab/>
      <w:t>Darwin NT 0800</w:t>
    </w:r>
    <w:r>
      <w:rPr>
        <w:sz w:val="18"/>
      </w:rPr>
      <w:tab/>
      <w:t>e-mail: nt.audit@nt.gov.au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rsidP="00C53E4D">
    <w:pPr>
      <w:pStyle w:val="Footer"/>
    </w:pPr>
  </w:p>
  <w:p w:rsidR="006C61D1" w:rsidRPr="00C53E4D" w:rsidRDefault="006C61D1" w:rsidP="00C53E4D">
    <w:pPr>
      <w:pStyle w:val="Footer"/>
    </w:pPr>
    <w:r>
      <w:rPr>
        <w:noProof/>
        <w:lang w:eastAsia="en-AU"/>
      </w:rPr>
      <mc:AlternateContent>
        <mc:Choice Requires="wps">
          <w:drawing>
            <wp:anchor distT="0" distB="0" distL="114300" distR="114300" simplePos="0" relativeHeight="251660288" behindDoc="0" locked="0" layoutInCell="1" allowOverlap="1" wp14:anchorId="40EC0E43" wp14:editId="3AEBEE1E">
              <wp:simplePos x="0" y="0"/>
              <wp:positionH relativeFrom="column">
                <wp:posOffset>208915</wp:posOffset>
              </wp:positionH>
              <wp:positionV relativeFrom="paragraph">
                <wp:posOffset>14605</wp:posOffset>
              </wp:positionV>
              <wp:extent cx="6286500" cy="685800"/>
              <wp:effectExtent l="0" t="0" r="635" b="444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Pr="00A85970" w:rsidRDefault="006C61D1" w:rsidP="00A85970">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08" type="#_x0000_t202" style="position:absolute;left:0;text-align:left;margin-left:16.45pt;margin-top:1.15pt;width:49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UtQIAALs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" filled="f" stroked="f">
              <v:textbox>
                <w:txbxContent>
                  <w:p w:rsidR="006C61D1" w:rsidRPr="00A85970" w:rsidRDefault="006C61D1" w:rsidP="00A85970">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rsidP="00D86485">
    <w:pPr>
      <w:pStyle w:val="Footer"/>
    </w:pPr>
  </w:p>
  <w:p w:rsidR="006C61D1" w:rsidRPr="00C53E4D" w:rsidRDefault="006C61D1" w:rsidP="00D86485">
    <w:pPr>
      <w:pStyle w:val="Footer"/>
    </w:pPr>
    <w:r>
      <w:rPr>
        <w:noProof/>
        <w:lang w:eastAsia="en-AU"/>
      </w:rPr>
      <mc:AlternateContent>
        <mc:Choice Requires="wps">
          <w:drawing>
            <wp:anchor distT="0" distB="0" distL="114300" distR="114300" simplePos="0" relativeHeight="251663360" behindDoc="0" locked="0" layoutInCell="1" allowOverlap="1">
              <wp:simplePos x="0" y="0"/>
              <wp:positionH relativeFrom="page">
                <wp:posOffset>51435</wp:posOffset>
              </wp:positionH>
              <wp:positionV relativeFrom="page">
                <wp:posOffset>9980295</wp:posOffset>
              </wp:positionV>
              <wp:extent cx="7543800" cy="0"/>
              <wp:effectExtent l="13335" t="7620" r="5715" b="11430"/>
              <wp:wrapNone/>
              <wp:docPr id="13" name="Line 14" descr="Footer dividiing line" title="Footer dividi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dividiing line - Description: Footer dividiing line"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pt,785.85pt" to="598.05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">
              <w10:wrap anchorx="page" anchory="page"/>
            </v:lin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208915</wp:posOffset>
              </wp:positionH>
              <wp:positionV relativeFrom="paragraph">
                <wp:posOffset>14605</wp:posOffset>
              </wp:positionV>
              <wp:extent cx="6286500" cy="685800"/>
              <wp:effectExtent l="3810" t="0" r="0" b="63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D1" w:rsidRPr="00A85970" w:rsidRDefault="006C61D1" w:rsidP="00D86485">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9" type="#_x0000_t202" style="position:absolute;left:0;text-align:left;margin-left:16.45pt;margin-top:1.15pt;width:49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qbtwIAAMI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" filled="f" stroked="f">
              <v:textbox>
                <w:txbxContent>
                  <w:p w:rsidR="006C61D1" w:rsidRPr="00A85970" w:rsidRDefault="006C61D1" w:rsidP="00D86485">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v:textbox>
            </v:shape>
          </w:pict>
        </mc:Fallback>
      </mc:AlternateContent>
    </w:r>
  </w:p>
  <w:p w:rsidR="006C61D1" w:rsidRPr="00C53E4D" w:rsidRDefault="006C61D1" w:rsidP="00D22CD5">
    <w:pPr>
      <w:pStyle w:val="AGRFooterOdd"/>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1D1" w:rsidRDefault="006C61D1">
      <w:r>
        <w:separator/>
      </w:r>
    </w:p>
  </w:footnote>
  <w:footnote w:type="continuationSeparator" w:id="0">
    <w:p w:rsidR="006C61D1" w:rsidRDefault="006C6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ind w:right="360" w:firstLine="360"/>
      <w:jc w:val="cent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230C0D" w:rsidRDefault="006C61D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Pr="0033757F" w:rsidRDefault="006C61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ind w:right="360" w:firstLine="360"/>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spacing w:after="0"/>
      <w:ind w:left="-993" w:right="-1179"/>
    </w:pPr>
    <w:r>
      <w:tab/>
    </w:r>
    <w:r>
      <w:tab/>
    </w:r>
  </w:p>
  <w:p w:rsidR="006C61D1" w:rsidRDefault="006C61D1">
    <w:pPr>
      <w:spacing w:after="0"/>
      <w:ind w:left="-993" w:right="-1179"/>
    </w:pPr>
  </w:p>
  <w:p w:rsidR="006C61D1" w:rsidRDefault="006C61D1">
    <w:pPr>
      <w:spacing w:after="0"/>
      <w:ind w:left="-993" w:right="-896"/>
      <w:jc w:val="center"/>
      <w:rPr>
        <w:i/>
        <w:sz w:val="32"/>
      </w:rPr>
    </w:pPr>
    <w:r>
      <w:rPr>
        <w:b/>
        <w:i/>
        <w:sz w:val="32"/>
      </w:rPr>
      <w:t>Northern Territory Auditor-General’s Office</w:t>
    </w:r>
  </w:p>
  <w:p w:rsidR="006C61D1" w:rsidRDefault="006C61D1">
    <w:pPr>
      <w:spacing w:after="0"/>
      <w:ind w:left="-993" w:right="-896"/>
      <w:jc w:val="center"/>
    </w:pPr>
    <w:r>
      <w:rPr>
        <w:sz w:val="20"/>
      </w:rPr>
      <w:t xml:space="preserve">Auditing for </w:t>
    </w:r>
    <w:proofErr w:type="gramStart"/>
    <w:r>
      <w:rPr>
        <w:sz w:val="20"/>
      </w:rPr>
      <w:t>Parliament .....</w:t>
    </w:r>
    <w:proofErr w:type="gramEnd"/>
    <w:r>
      <w:rPr>
        <w:sz w:val="20"/>
      </w:rPr>
      <w:t xml:space="preserve"> </w:t>
    </w:r>
    <w:proofErr w:type="gramStart"/>
    <w:r>
      <w:rPr>
        <w:sz w:val="20"/>
      </w:rPr>
      <w:t>providing</w:t>
    </w:r>
    <w:proofErr w:type="gramEnd"/>
    <w:r>
      <w:rPr>
        <w:sz w:val="20"/>
      </w:rPr>
      <w:t xml:space="preserve"> independent analysis</w:t>
    </w:r>
  </w:p>
  <w:p w:rsidR="006C61D1" w:rsidRDefault="006C61D1">
    <w:pPr>
      <w:spacing w:after="0"/>
      <w:ind w:left="-993" w:right="-117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ind w:right="360" w:firstLine="360"/>
      <w:jc w:val="center"/>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spacing w:after="60"/>
      <w:ind w:right="360" w:firstLine="360"/>
      <w:jc w:val="center"/>
      <w:rPr>
        <w:b/>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spacing w:after="0"/>
      <w:ind w:left="-993" w:right="-1179"/>
    </w:pPr>
    <w:r>
      <w:tab/>
    </w:r>
    <w:r>
      <w:tab/>
    </w:r>
  </w:p>
  <w:p w:rsidR="006C61D1" w:rsidRDefault="006C61D1">
    <w:pPr>
      <w:spacing w:after="0"/>
      <w:ind w:left="-993" w:right="-1179"/>
    </w:pPr>
  </w:p>
  <w:p w:rsidR="006C61D1" w:rsidRDefault="006C61D1">
    <w:pPr>
      <w:spacing w:after="0"/>
      <w:ind w:left="-993" w:right="-896"/>
      <w:jc w:val="center"/>
      <w:rPr>
        <w:i/>
        <w:sz w:val="32"/>
      </w:rPr>
    </w:pPr>
    <w:r>
      <w:rPr>
        <w:b/>
        <w:i/>
        <w:sz w:val="32"/>
      </w:rPr>
      <w:t>Northern Territory Auditor-General’s Office</w:t>
    </w:r>
  </w:p>
  <w:p w:rsidR="006C61D1" w:rsidRDefault="006C61D1">
    <w:pPr>
      <w:spacing w:after="0"/>
      <w:ind w:left="-993" w:right="-896"/>
      <w:jc w:val="center"/>
    </w:pPr>
    <w:r>
      <w:rPr>
        <w:sz w:val="20"/>
      </w:rPr>
      <w:t xml:space="preserve">Auditing for </w:t>
    </w:r>
    <w:proofErr w:type="gramStart"/>
    <w:r>
      <w:rPr>
        <w:sz w:val="20"/>
      </w:rPr>
      <w:t>Parliament .....</w:t>
    </w:r>
    <w:proofErr w:type="gramEnd"/>
    <w:r>
      <w:rPr>
        <w:sz w:val="20"/>
      </w:rPr>
      <w:t xml:space="preserve"> </w:t>
    </w:r>
    <w:proofErr w:type="gramStart"/>
    <w:r>
      <w:rPr>
        <w:sz w:val="20"/>
      </w:rPr>
      <w:t>providing</w:t>
    </w:r>
    <w:proofErr w:type="gramEnd"/>
    <w:r>
      <w:rPr>
        <w:sz w:val="20"/>
      </w:rPr>
      <w:t xml:space="preserve"> independent analysis</w:t>
    </w:r>
  </w:p>
  <w:p w:rsidR="006C61D1" w:rsidRDefault="006C61D1">
    <w:pPr>
      <w:spacing w:after="0"/>
      <w:ind w:left="-993" w:right="-117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rsidP="00F806AB">
    <w:pPr>
      <w:spacing w:after="0"/>
      <w:ind w:left="-993" w:right="-1179"/>
    </w:pPr>
    <w:r>
      <w:tab/>
    </w:r>
    <w:r>
      <w:tab/>
    </w:r>
  </w:p>
  <w:p w:rsidR="006C61D1" w:rsidRPr="00112C6B" w:rsidRDefault="006C61D1" w:rsidP="00C53E4D">
    <w:pPr>
      <w:tabs>
        <w:tab w:val="left" w:pos="1440"/>
      </w:tabs>
      <w:ind w:left="720" w:firstLine="1260"/>
      <w:rPr>
        <w:rFonts w:cs="Arial"/>
        <w:b/>
        <w:sz w:val="28"/>
        <w:szCs w:val="28"/>
      </w:rPr>
    </w:pPr>
    <w:r w:rsidRPr="00112C6B">
      <w:rPr>
        <w:rFonts w:cs="Arial"/>
        <w:b/>
        <w:sz w:val="28"/>
        <w:szCs w:val="28"/>
      </w:rPr>
      <w:t>Northern Territory Auditor-General’s Office</w:t>
    </w:r>
  </w:p>
  <w:p w:rsidR="006C61D1" w:rsidRPr="00112C6B" w:rsidRDefault="006C61D1" w:rsidP="00C53E4D">
    <w:pPr>
      <w:tabs>
        <w:tab w:val="left" w:pos="1440"/>
      </w:tabs>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112C6B">
      <w:rPr>
        <w:rFonts w:cs="Arial"/>
        <w:b/>
        <w:color w:val="B5AF9D"/>
        <w:sz w:val="22"/>
        <w:szCs w:val="22"/>
      </w:rPr>
      <w:t>Auditing for Parliament</w:t>
    </w:r>
  </w:p>
  <w:p w:rsidR="006C61D1" w:rsidRDefault="006C61D1">
    <w:pPr>
      <w:ind w:right="360" w:firstLine="360"/>
      <w:jc w:val="center"/>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rsidP="00D86485">
    <w:pPr>
      <w:spacing w:after="0"/>
      <w:ind w:left="-993" w:right="-1179"/>
    </w:pPr>
    <w:r>
      <w:tab/>
    </w:r>
    <w:r>
      <w:tab/>
    </w:r>
  </w:p>
  <w:p w:rsidR="006C61D1" w:rsidRPr="00112C6B" w:rsidRDefault="006C61D1" w:rsidP="00D86485">
    <w:pPr>
      <w:tabs>
        <w:tab w:val="left" w:pos="1440"/>
      </w:tabs>
      <w:ind w:left="720" w:firstLine="1260"/>
      <w:rPr>
        <w:rFonts w:cs="Arial"/>
        <w:b/>
        <w:sz w:val="28"/>
        <w:szCs w:val="28"/>
      </w:rPr>
    </w:pPr>
    <w:r>
      <w:rPr>
        <w:rFonts w:cs="Arial"/>
        <w:noProof/>
        <w:lang w:eastAsia="en-AU"/>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7620</wp:posOffset>
              </wp:positionV>
              <wp:extent cx="0" cy="457200"/>
              <wp:effectExtent l="13970" t="13970" r="14605" b="14605"/>
              <wp:wrapNone/>
              <wp:docPr id="18" name="Line 16"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alt="Title: Decorative line - Description: Decorative line"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" strokeweight="1.5pt"/>
          </w:pict>
        </mc:Fallback>
      </mc:AlternateContent>
    </w:r>
    <w:r>
      <w:rPr>
        <w:rFonts w:cs="Arial"/>
        <w:noProof/>
        <w:lang w:eastAsia="en-AU"/>
      </w:rPr>
      <w:drawing>
        <wp:anchor distT="0" distB="0" distL="114300" distR="114300" simplePos="0" relativeHeight="251664384" behindDoc="0" locked="0" layoutInCell="1" allowOverlap="1">
          <wp:simplePos x="0" y="0"/>
          <wp:positionH relativeFrom="column">
            <wp:posOffset>342900</wp:posOffset>
          </wp:positionH>
          <wp:positionV relativeFrom="paragraph">
            <wp:posOffset>-106680</wp:posOffset>
          </wp:positionV>
          <wp:extent cx="772160" cy="670560"/>
          <wp:effectExtent l="0" t="0" r="8890" b="0"/>
          <wp:wrapNone/>
          <wp:docPr id="15" name="Picture 15" descr="NT Crest" titl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grayscl/>
                    <a:biLevel thresh="50000"/>
                  </a:blip>
                  <a:srcRect/>
                  <a:stretch>
                    <a:fillRect/>
                  </a:stretch>
                </pic:blipFill>
                <pic:spPr bwMode="auto">
                  <a:xfrm>
                    <a:off x="0" y="0"/>
                    <a:ext cx="772160" cy="670560"/>
                  </a:xfrm>
                  <a:prstGeom prst="rect">
                    <a:avLst/>
                  </a:prstGeom>
                  <a:noFill/>
                </pic:spPr>
              </pic:pic>
            </a:graphicData>
          </a:graphic>
        </wp:anchor>
      </w:drawing>
    </w:r>
    <w:r w:rsidRPr="00112C6B">
      <w:rPr>
        <w:rFonts w:cs="Arial"/>
        <w:b/>
        <w:sz w:val="28"/>
        <w:szCs w:val="28"/>
      </w:rPr>
      <w:t>Northern Territory Auditor-General’s Office</w:t>
    </w:r>
  </w:p>
  <w:p w:rsidR="006C61D1" w:rsidRPr="00112C6B" w:rsidRDefault="006C61D1" w:rsidP="00D86485">
    <w:pPr>
      <w:tabs>
        <w:tab w:val="left" w:pos="1440"/>
      </w:tabs>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112C6B">
      <w:rPr>
        <w:rFonts w:cs="Arial"/>
        <w:b/>
        <w:color w:val="B5AF9D"/>
        <w:sz w:val="22"/>
        <w:szCs w:val="22"/>
      </w:rPr>
      <w:t>Auditing for Parliament</w:t>
    </w:r>
  </w:p>
  <w:p w:rsidR="006C61D1" w:rsidRDefault="006C61D1" w:rsidP="00D86485">
    <w:pPr>
      <w:ind w:right="360" w:firstLine="360"/>
      <w:jc w:val="center"/>
      <w:rPr>
        <w:b/>
      </w:rPr>
    </w:pPr>
  </w:p>
  <w:p w:rsidR="006C61D1" w:rsidRDefault="006C61D1">
    <w:pPr>
      <w:spacing w:after="60"/>
      <w:ind w:right="360" w:firstLine="360"/>
      <w:jc w:val="center"/>
      <w:rPr>
        <w:b/>
        <w: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D1" w:rsidRDefault="006C61D1">
    <w:pPr>
      <w:spacing w:after="60"/>
      <w:ind w:right="360"/>
      <w:jc w:val="left"/>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829"/>
    <w:multiLevelType w:val="multilevel"/>
    <w:tmpl w:val="0E367350"/>
    <w:lvl w:ilvl="0">
      <w:start w:val="1"/>
      <w:numFmt w:val="bullet"/>
      <w:pStyle w:val="BulletedBody"/>
      <w:lvlText w:val=""/>
      <w:lvlJc w:val="left"/>
      <w:pPr>
        <w:tabs>
          <w:tab w:val="num" w:pos="284"/>
        </w:tabs>
        <w:ind w:left="284" w:hanging="284"/>
      </w:pPr>
      <w:rPr>
        <w:rFonts w:ascii="Symbol" w:hAnsi="Symbol" w:hint="default"/>
        <w:sz w:val="24"/>
      </w:rPr>
    </w:lvl>
    <w:lvl w:ilvl="1">
      <w:start w:val="1"/>
      <w:numFmt w:val="bullet"/>
      <w:lvlText w:val="-"/>
      <w:lvlJc w:val="left"/>
      <w:pPr>
        <w:tabs>
          <w:tab w:val="num" w:pos="567"/>
        </w:tabs>
        <w:ind w:left="567" w:hanging="283"/>
      </w:pPr>
      <w:rPr>
        <w:rFonts w:ascii="Courier New" w:hAnsi="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Arial MT Std"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Arial MT Std" w:hint="default"/>
      </w:rPr>
    </w:lvl>
    <w:lvl w:ilvl="8">
      <w:start w:val="1"/>
      <w:numFmt w:val="bullet"/>
      <w:lvlText w:val=""/>
      <w:lvlJc w:val="left"/>
      <w:pPr>
        <w:tabs>
          <w:tab w:val="num" w:pos="8280"/>
        </w:tabs>
        <w:ind w:left="8280" w:hanging="360"/>
      </w:pPr>
      <w:rPr>
        <w:rFonts w:ascii="Wingdings" w:hAnsi="Wingdings" w:hint="default"/>
      </w:rPr>
    </w:lvl>
  </w:abstractNum>
  <w:abstractNum w:abstractNumId="1">
    <w:nsid w:val="088C1823"/>
    <w:multiLevelType w:val="multilevel"/>
    <w:tmpl w:val="DEE48A66"/>
    <w:lvl w:ilvl="0">
      <w:start w:val="1"/>
      <w:numFmt w:val="bullet"/>
      <w:pStyle w:val="AGRBulletText"/>
      <w:lvlText w:val=""/>
      <w:lvlJc w:val="left"/>
      <w:pPr>
        <w:tabs>
          <w:tab w:val="num" w:pos="1211"/>
        </w:tabs>
        <w:ind w:left="1211" w:hanging="360"/>
      </w:pPr>
      <w:rPr>
        <w:rFonts w:ascii="Wingdings" w:hAnsi="Wingdings" w:hint="default"/>
      </w:rPr>
    </w:lvl>
    <w:lvl w:ilvl="1">
      <w:start w:val="1"/>
      <w:numFmt w:val="bullet"/>
      <w:lvlText w:val=""/>
      <w:lvlJc w:val="left"/>
      <w:pPr>
        <w:tabs>
          <w:tab w:val="num" w:pos="1571"/>
        </w:tabs>
        <w:ind w:left="1571" w:hanging="360"/>
      </w:pPr>
      <w:rPr>
        <w:rFonts w:ascii="Symbol" w:hAnsi="Symbol"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2">
    <w:nsid w:val="0B672507"/>
    <w:multiLevelType w:val="hybridMultilevel"/>
    <w:tmpl w:val="CF4E6AA8"/>
    <w:lvl w:ilvl="0" w:tplc="D0640A76">
      <w:numFmt w:val="bullet"/>
      <w:lvlText w:val="•"/>
      <w:lvlJc w:val="left"/>
      <w:pPr>
        <w:ind w:left="1436" w:hanging="585"/>
      </w:pPr>
      <w:rPr>
        <w:rFonts w:ascii="Arial" w:eastAsia="Times New Roman"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
    <w:nsid w:val="2DFF40CB"/>
    <w:multiLevelType w:val="hybridMultilevel"/>
    <w:tmpl w:val="12A48078"/>
    <w:lvl w:ilvl="0" w:tplc="5FF6F82E">
      <w:start w:val="1"/>
      <w:numFmt w:val="bullet"/>
      <w:lvlText w:val="–"/>
      <w:lvlJc w:val="left"/>
      <w:pPr>
        <w:tabs>
          <w:tab w:val="num" w:pos="3479"/>
        </w:tabs>
        <w:ind w:left="3479" w:hanging="360"/>
      </w:pPr>
      <w:rPr>
        <w:rFonts w:ascii="Arial MT Std" w:hAnsi="Arial MT Std" w:hint="default"/>
        <w:b w:val="0"/>
        <w:i w:val="0"/>
        <w:sz w:val="19"/>
        <w:szCs w:val="19"/>
      </w:rPr>
    </w:lvl>
    <w:lvl w:ilvl="1" w:tplc="FDB83040">
      <w:start w:val="1"/>
      <w:numFmt w:val="bullet"/>
      <w:pStyle w:val="AGRDashText"/>
      <w:lvlText w:val="–"/>
      <w:lvlJc w:val="left"/>
      <w:pPr>
        <w:tabs>
          <w:tab w:val="num" w:pos="1985"/>
        </w:tabs>
        <w:ind w:left="1985" w:hanging="284"/>
      </w:pPr>
      <w:rPr>
        <w:rFonts w:ascii="Arial MT Std" w:hAnsi="Arial MT Std" w:hint="default"/>
        <w:b w:val="0"/>
        <w:i w:val="0"/>
        <w:sz w:val="19"/>
        <w:szCs w:val="19"/>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Arial MT Std"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Arial MT Std"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4">
    <w:nsid w:val="57010C1C"/>
    <w:multiLevelType w:val="hybridMultilevel"/>
    <w:tmpl w:val="635C2C9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nsid w:val="6209369C"/>
    <w:multiLevelType w:val="hybridMultilevel"/>
    <w:tmpl w:val="6100938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nsid w:val="7DEB68A8"/>
    <w:multiLevelType w:val="hybridMultilevel"/>
    <w:tmpl w:val="9A7E66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6"/>
  </w:num>
  <w:num w:numId="35">
    <w:abstractNumId w:val="1"/>
  </w:num>
  <w:num w:numId="36">
    <w:abstractNumId w:val="4"/>
  </w:num>
  <w:num w:numId="37">
    <w:abstractNumId w:val="5"/>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4C"/>
    <w:rsid w:val="00000C5D"/>
    <w:rsid w:val="00000FFC"/>
    <w:rsid w:val="000023AC"/>
    <w:rsid w:val="00002BAA"/>
    <w:rsid w:val="0000315F"/>
    <w:rsid w:val="00003DB6"/>
    <w:rsid w:val="000064E5"/>
    <w:rsid w:val="00006A4E"/>
    <w:rsid w:val="000070E3"/>
    <w:rsid w:val="000074B9"/>
    <w:rsid w:val="000107BC"/>
    <w:rsid w:val="0001262C"/>
    <w:rsid w:val="00016A47"/>
    <w:rsid w:val="00017C90"/>
    <w:rsid w:val="0002290D"/>
    <w:rsid w:val="000259AC"/>
    <w:rsid w:val="00026EB6"/>
    <w:rsid w:val="00026EBA"/>
    <w:rsid w:val="000278E5"/>
    <w:rsid w:val="000347EA"/>
    <w:rsid w:val="00037C11"/>
    <w:rsid w:val="00041259"/>
    <w:rsid w:val="00043C7D"/>
    <w:rsid w:val="00045BA0"/>
    <w:rsid w:val="00046361"/>
    <w:rsid w:val="00046A96"/>
    <w:rsid w:val="00051A7D"/>
    <w:rsid w:val="00053DBE"/>
    <w:rsid w:val="00055E98"/>
    <w:rsid w:val="000565B0"/>
    <w:rsid w:val="000609B4"/>
    <w:rsid w:val="0006691D"/>
    <w:rsid w:val="00066930"/>
    <w:rsid w:val="00066B4D"/>
    <w:rsid w:val="00071C93"/>
    <w:rsid w:val="00077E7A"/>
    <w:rsid w:val="00082C6B"/>
    <w:rsid w:val="0008336B"/>
    <w:rsid w:val="000851D1"/>
    <w:rsid w:val="000864CE"/>
    <w:rsid w:val="00086650"/>
    <w:rsid w:val="00086C9F"/>
    <w:rsid w:val="000901A9"/>
    <w:rsid w:val="00091F58"/>
    <w:rsid w:val="000A173A"/>
    <w:rsid w:val="000A1CA4"/>
    <w:rsid w:val="000A3A2B"/>
    <w:rsid w:val="000A4DAF"/>
    <w:rsid w:val="000A4F50"/>
    <w:rsid w:val="000A57B8"/>
    <w:rsid w:val="000A6DE4"/>
    <w:rsid w:val="000A7853"/>
    <w:rsid w:val="000B0188"/>
    <w:rsid w:val="000B0ACA"/>
    <w:rsid w:val="000B1165"/>
    <w:rsid w:val="000B12C2"/>
    <w:rsid w:val="000B3533"/>
    <w:rsid w:val="000B441E"/>
    <w:rsid w:val="000B5980"/>
    <w:rsid w:val="000C0E29"/>
    <w:rsid w:val="000C2797"/>
    <w:rsid w:val="000C2DE2"/>
    <w:rsid w:val="000C3636"/>
    <w:rsid w:val="000C6AFE"/>
    <w:rsid w:val="000C7BC0"/>
    <w:rsid w:val="000D03AB"/>
    <w:rsid w:val="000D0FF4"/>
    <w:rsid w:val="000D4F4E"/>
    <w:rsid w:val="000D5AB3"/>
    <w:rsid w:val="000D70A5"/>
    <w:rsid w:val="000E148D"/>
    <w:rsid w:val="000E3F2F"/>
    <w:rsid w:val="000E43E4"/>
    <w:rsid w:val="000E557E"/>
    <w:rsid w:val="000E57E8"/>
    <w:rsid w:val="000E5A00"/>
    <w:rsid w:val="000E7FCB"/>
    <w:rsid w:val="000F286C"/>
    <w:rsid w:val="000F2CE1"/>
    <w:rsid w:val="000F3E95"/>
    <w:rsid w:val="000F5159"/>
    <w:rsid w:val="000F527D"/>
    <w:rsid w:val="000F543D"/>
    <w:rsid w:val="000F6CB1"/>
    <w:rsid w:val="00102377"/>
    <w:rsid w:val="00102598"/>
    <w:rsid w:val="001053DE"/>
    <w:rsid w:val="00105F1A"/>
    <w:rsid w:val="00106D8F"/>
    <w:rsid w:val="00107E20"/>
    <w:rsid w:val="00107E88"/>
    <w:rsid w:val="00111133"/>
    <w:rsid w:val="00113C72"/>
    <w:rsid w:val="00114662"/>
    <w:rsid w:val="00114FB0"/>
    <w:rsid w:val="00115235"/>
    <w:rsid w:val="001170C9"/>
    <w:rsid w:val="0012279D"/>
    <w:rsid w:val="00123285"/>
    <w:rsid w:val="00123932"/>
    <w:rsid w:val="001255E7"/>
    <w:rsid w:val="00125A3D"/>
    <w:rsid w:val="0012736D"/>
    <w:rsid w:val="001275B0"/>
    <w:rsid w:val="00127BEC"/>
    <w:rsid w:val="00130172"/>
    <w:rsid w:val="00130C26"/>
    <w:rsid w:val="001329B1"/>
    <w:rsid w:val="0013488E"/>
    <w:rsid w:val="00136ED9"/>
    <w:rsid w:val="00137EB3"/>
    <w:rsid w:val="00137F27"/>
    <w:rsid w:val="00142990"/>
    <w:rsid w:val="001453FF"/>
    <w:rsid w:val="00145A63"/>
    <w:rsid w:val="0014627E"/>
    <w:rsid w:val="00147865"/>
    <w:rsid w:val="00150C56"/>
    <w:rsid w:val="001539A1"/>
    <w:rsid w:val="00160247"/>
    <w:rsid w:val="0016542B"/>
    <w:rsid w:val="00170B52"/>
    <w:rsid w:val="001729B0"/>
    <w:rsid w:val="00172C59"/>
    <w:rsid w:val="00176602"/>
    <w:rsid w:val="00177E11"/>
    <w:rsid w:val="001819C3"/>
    <w:rsid w:val="001819E1"/>
    <w:rsid w:val="00181F05"/>
    <w:rsid w:val="00183446"/>
    <w:rsid w:val="00184B80"/>
    <w:rsid w:val="00190AE4"/>
    <w:rsid w:val="001915B0"/>
    <w:rsid w:val="00193E04"/>
    <w:rsid w:val="001945CA"/>
    <w:rsid w:val="00194EDC"/>
    <w:rsid w:val="001A11B7"/>
    <w:rsid w:val="001A15B9"/>
    <w:rsid w:val="001A326E"/>
    <w:rsid w:val="001A46B5"/>
    <w:rsid w:val="001A4D54"/>
    <w:rsid w:val="001A4D6D"/>
    <w:rsid w:val="001A754D"/>
    <w:rsid w:val="001B3D23"/>
    <w:rsid w:val="001C0909"/>
    <w:rsid w:val="001C51E9"/>
    <w:rsid w:val="001C7B06"/>
    <w:rsid w:val="001C7B30"/>
    <w:rsid w:val="001D1582"/>
    <w:rsid w:val="001D1ACD"/>
    <w:rsid w:val="001D1AFA"/>
    <w:rsid w:val="001D245A"/>
    <w:rsid w:val="001D64E1"/>
    <w:rsid w:val="001D7474"/>
    <w:rsid w:val="001D7BC1"/>
    <w:rsid w:val="001E25BF"/>
    <w:rsid w:val="001E6ADD"/>
    <w:rsid w:val="001E6C9E"/>
    <w:rsid w:val="001F238B"/>
    <w:rsid w:val="001F294A"/>
    <w:rsid w:val="001F3260"/>
    <w:rsid w:val="001F41A6"/>
    <w:rsid w:val="001F4960"/>
    <w:rsid w:val="001F4B61"/>
    <w:rsid w:val="001F680E"/>
    <w:rsid w:val="001F73E1"/>
    <w:rsid w:val="002014E0"/>
    <w:rsid w:val="00201D82"/>
    <w:rsid w:val="0020237B"/>
    <w:rsid w:val="00203838"/>
    <w:rsid w:val="00203D97"/>
    <w:rsid w:val="00203F22"/>
    <w:rsid w:val="00204867"/>
    <w:rsid w:val="00204E13"/>
    <w:rsid w:val="00206A19"/>
    <w:rsid w:val="0021177C"/>
    <w:rsid w:val="00212664"/>
    <w:rsid w:val="00214FC7"/>
    <w:rsid w:val="00216725"/>
    <w:rsid w:val="002210BD"/>
    <w:rsid w:val="002219F9"/>
    <w:rsid w:val="00221EC7"/>
    <w:rsid w:val="0022309F"/>
    <w:rsid w:val="00226022"/>
    <w:rsid w:val="00226F41"/>
    <w:rsid w:val="0023101A"/>
    <w:rsid w:val="00232B09"/>
    <w:rsid w:val="002338AF"/>
    <w:rsid w:val="00233B26"/>
    <w:rsid w:val="002359A7"/>
    <w:rsid w:val="00235D56"/>
    <w:rsid w:val="00242492"/>
    <w:rsid w:val="002441E2"/>
    <w:rsid w:val="002461FB"/>
    <w:rsid w:val="0024627A"/>
    <w:rsid w:val="002524A3"/>
    <w:rsid w:val="002526D3"/>
    <w:rsid w:val="00253BB7"/>
    <w:rsid w:val="00255DCA"/>
    <w:rsid w:val="00256C9C"/>
    <w:rsid w:val="00257C65"/>
    <w:rsid w:val="002609CC"/>
    <w:rsid w:val="0026622D"/>
    <w:rsid w:val="00271C52"/>
    <w:rsid w:val="00272EF0"/>
    <w:rsid w:val="00273FA0"/>
    <w:rsid w:val="00275EEB"/>
    <w:rsid w:val="0027728D"/>
    <w:rsid w:val="002800E0"/>
    <w:rsid w:val="002819E4"/>
    <w:rsid w:val="00281AAB"/>
    <w:rsid w:val="002828A5"/>
    <w:rsid w:val="00291FB4"/>
    <w:rsid w:val="0029216C"/>
    <w:rsid w:val="0029237E"/>
    <w:rsid w:val="00292665"/>
    <w:rsid w:val="00293D5C"/>
    <w:rsid w:val="00294BAB"/>
    <w:rsid w:val="0029522E"/>
    <w:rsid w:val="00295F65"/>
    <w:rsid w:val="002A0AD0"/>
    <w:rsid w:val="002A1B50"/>
    <w:rsid w:val="002A30F7"/>
    <w:rsid w:val="002A44A6"/>
    <w:rsid w:val="002A48E3"/>
    <w:rsid w:val="002A6389"/>
    <w:rsid w:val="002A6960"/>
    <w:rsid w:val="002B12D3"/>
    <w:rsid w:val="002B13D5"/>
    <w:rsid w:val="002B3394"/>
    <w:rsid w:val="002B41BC"/>
    <w:rsid w:val="002B56C6"/>
    <w:rsid w:val="002B691C"/>
    <w:rsid w:val="002C0A59"/>
    <w:rsid w:val="002C1C8D"/>
    <w:rsid w:val="002C2068"/>
    <w:rsid w:val="002C2EF0"/>
    <w:rsid w:val="002C37B9"/>
    <w:rsid w:val="002C3F90"/>
    <w:rsid w:val="002C459B"/>
    <w:rsid w:val="002C55DD"/>
    <w:rsid w:val="002C7598"/>
    <w:rsid w:val="002D309D"/>
    <w:rsid w:val="002D517B"/>
    <w:rsid w:val="002D67CC"/>
    <w:rsid w:val="002E08DE"/>
    <w:rsid w:val="002E1924"/>
    <w:rsid w:val="002E1E94"/>
    <w:rsid w:val="002E4173"/>
    <w:rsid w:val="002E6ABE"/>
    <w:rsid w:val="002E74D1"/>
    <w:rsid w:val="002F1812"/>
    <w:rsid w:val="002F1EEB"/>
    <w:rsid w:val="002F216B"/>
    <w:rsid w:val="003017EE"/>
    <w:rsid w:val="00305BB7"/>
    <w:rsid w:val="00306704"/>
    <w:rsid w:val="00307742"/>
    <w:rsid w:val="00307893"/>
    <w:rsid w:val="00310D6D"/>
    <w:rsid w:val="0031114E"/>
    <w:rsid w:val="00311A61"/>
    <w:rsid w:val="00312F15"/>
    <w:rsid w:val="00315670"/>
    <w:rsid w:val="00317960"/>
    <w:rsid w:val="0032142A"/>
    <w:rsid w:val="003218D0"/>
    <w:rsid w:val="00324AAA"/>
    <w:rsid w:val="0032552C"/>
    <w:rsid w:val="003318A0"/>
    <w:rsid w:val="00335642"/>
    <w:rsid w:val="003373B1"/>
    <w:rsid w:val="003401A0"/>
    <w:rsid w:val="003403CD"/>
    <w:rsid w:val="00341895"/>
    <w:rsid w:val="00341FB5"/>
    <w:rsid w:val="003443CD"/>
    <w:rsid w:val="00344797"/>
    <w:rsid w:val="00346F31"/>
    <w:rsid w:val="0035042A"/>
    <w:rsid w:val="00351BF6"/>
    <w:rsid w:val="00353F8C"/>
    <w:rsid w:val="00360183"/>
    <w:rsid w:val="0036300C"/>
    <w:rsid w:val="00363434"/>
    <w:rsid w:val="00364817"/>
    <w:rsid w:val="00365BEA"/>
    <w:rsid w:val="00367E45"/>
    <w:rsid w:val="00370376"/>
    <w:rsid w:val="003716E9"/>
    <w:rsid w:val="0037212D"/>
    <w:rsid w:val="0037358F"/>
    <w:rsid w:val="003758EE"/>
    <w:rsid w:val="00381CC0"/>
    <w:rsid w:val="00382C97"/>
    <w:rsid w:val="0038326A"/>
    <w:rsid w:val="0038489A"/>
    <w:rsid w:val="00385662"/>
    <w:rsid w:val="00385855"/>
    <w:rsid w:val="00387698"/>
    <w:rsid w:val="00391D73"/>
    <w:rsid w:val="00391E11"/>
    <w:rsid w:val="00392057"/>
    <w:rsid w:val="00392F4B"/>
    <w:rsid w:val="00393655"/>
    <w:rsid w:val="00393863"/>
    <w:rsid w:val="00393E89"/>
    <w:rsid w:val="0039433B"/>
    <w:rsid w:val="0039440A"/>
    <w:rsid w:val="00395519"/>
    <w:rsid w:val="003964C6"/>
    <w:rsid w:val="003A0B9A"/>
    <w:rsid w:val="003A1CED"/>
    <w:rsid w:val="003A1D5B"/>
    <w:rsid w:val="003A47F2"/>
    <w:rsid w:val="003A77F6"/>
    <w:rsid w:val="003B0935"/>
    <w:rsid w:val="003B0A43"/>
    <w:rsid w:val="003B139B"/>
    <w:rsid w:val="003B2C57"/>
    <w:rsid w:val="003B36C0"/>
    <w:rsid w:val="003C078D"/>
    <w:rsid w:val="003C2921"/>
    <w:rsid w:val="003C34AC"/>
    <w:rsid w:val="003C365E"/>
    <w:rsid w:val="003C4C77"/>
    <w:rsid w:val="003C4E25"/>
    <w:rsid w:val="003C52BA"/>
    <w:rsid w:val="003C62D2"/>
    <w:rsid w:val="003C678D"/>
    <w:rsid w:val="003C67E3"/>
    <w:rsid w:val="003C6E20"/>
    <w:rsid w:val="003C7395"/>
    <w:rsid w:val="003D01D8"/>
    <w:rsid w:val="003D0F69"/>
    <w:rsid w:val="003D19BC"/>
    <w:rsid w:val="003D406A"/>
    <w:rsid w:val="003D4FD8"/>
    <w:rsid w:val="003D51B9"/>
    <w:rsid w:val="003D5967"/>
    <w:rsid w:val="003E01B5"/>
    <w:rsid w:val="003E1BD2"/>
    <w:rsid w:val="003E2DD9"/>
    <w:rsid w:val="003E49C2"/>
    <w:rsid w:val="003E4C9B"/>
    <w:rsid w:val="003E56FB"/>
    <w:rsid w:val="003E5A70"/>
    <w:rsid w:val="003E6C86"/>
    <w:rsid w:val="003E7ED9"/>
    <w:rsid w:val="003E7F02"/>
    <w:rsid w:val="003F1669"/>
    <w:rsid w:val="003F3ACD"/>
    <w:rsid w:val="003F3D6D"/>
    <w:rsid w:val="003F40A6"/>
    <w:rsid w:val="003F4F77"/>
    <w:rsid w:val="003F7656"/>
    <w:rsid w:val="00400FE2"/>
    <w:rsid w:val="00401EC8"/>
    <w:rsid w:val="00405264"/>
    <w:rsid w:val="00405988"/>
    <w:rsid w:val="0041121B"/>
    <w:rsid w:val="00411530"/>
    <w:rsid w:val="0041225E"/>
    <w:rsid w:val="00412854"/>
    <w:rsid w:val="00413FAE"/>
    <w:rsid w:val="00416927"/>
    <w:rsid w:val="00417979"/>
    <w:rsid w:val="004205BB"/>
    <w:rsid w:val="00420D20"/>
    <w:rsid w:val="004226D2"/>
    <w:rsid w:val="00423261"/>
    <w:rsid w:val="004300CA"/>
    <w:rsid w:val="0043241E"/>
    <w:rsid w:val="00432783"/>
    <w:rsid w:val="00436E3E"/>
    <w:rsid w:val="00437085"/>
    <w:rsid w:val="004372EC"/>
    <w:rsid w:val="00440AD6"/>
    <w:rsid w:val="004413FF"/>
    <w:rsid w:val="00441485"/>
    <w:rsid w:val="0044196A"/>
    <w:rsid w:val="00442013"/>
    <w:rsid w:val="004430A5"/>
    <w:rsid w:val="00444C2C"/>
    <w:rsid w:val="0045056B"/>
    <w:rsid w:val="00451AE5"/>
    <w:rsid w:val="00455672"/>
    <w:rsid w:val="00455DFF"/>
    <w:rsid w:val="00460082"/>
    <w:rsid w:val="00460A40"/>
    <w:rsid w:val="00460BCC"/>
    <w:rsid w:val="00462F05"/>
    <w:rsid w:val="00464300"/>
    <w:rsid w:val="00465910"/>
    <w:rsid w:val="00466B0A"/>
    <w:rsid w:val="004677E0"/>
    <w:rsid w:val="004707BE"/>
    <w:rsid w:val="00473354"/>
    <w:rsid w:val="004749EB"/>
    <w:rsid w:val="00477CA8"/>
    <w:rsid w:val="00483AD2"/>
    <w:rsid w:val="00485439"/>
    <w:rsid w:val="0048650E"/>
    <w:rsid w:val="00486746"/>
    <w:rsid w:val="00487ACA"/>
    <w:rsid w:val="0049029B"/>
    <w:rsid w:val="00490778"/>
    <w:rsid w:val="00490D39"/>
    <w:rsid w:val="00491DA3"/>
    <w:rsid w:val="00495C62"/>
    <w:rsid w:val="00496311"/>
    <w:rsid w:val="00496B8E"/>
    <w:rsid w:val="00496FEF"/>
    <w:rsid w:val="0049735B"/>
    <w:rsid w:val="00497625"/>
    <w:rsid w:val="00497BCA"/>
    <w:rsid w:val="004A2836"/>
    <w:rsid w:val="004A3254"/>
    <w:rsid w:val="004A4FBE"/>
    <w:rsid w:val="004A59EA"/>
    <w:rsid w:val="004A74F9"/>
    <w:rsid w:val="004A7D81"/>
    <w:rsid w:val="004B12F1"/>
    <w:rsid w:val="004B3053"/>
    <w:rsid w:val="004B3CD1"/>
    <w:rsid w:val="004B71CA"/>
    <w:rsid w:val="004B7920"/>
    <w:rsid w:val="004C31C0"/>
    <w:rsid w:val="004C4DD6"/>
    <w:rsid w:val="004C6E29"/>
    <w:rsid w:val="004C77BC"/>
    <w:rsid w:val="004C77EE"/>
    <w:rsid w:val="004D022E"/>
    <w:rsid w:val="004D10ED"/>
    <w:rsid w:val="004D1876"/>
    <w:rsid w:val="004D225B"/>
    <w:rsid w:val="004D32E1"/>
    <w:rsid w:val="004E407B"/>
    <w:rsid w:val="004E7C0E"/>
    <w:rsid w:val="004F02FB"/>
    <w:rsid w:val="004F0C62"/>
    <w:rsid w:val="004F3268"/>
    <w:rsid w:val="004F35E6"/>
    <w:rsid w:val="004F7B5B"/>
    <w:rsid w:val="005016EB"/>
    <w:rsid w:val="00503917"/>
    <w:rsid w:val="005064C1"/>
    <w:rsid w:val="00506509"/>
    <w:rsid w:val="00506D19"/>
    <w:rsid w:val="00507807"/>
    <w:rsid w:val="005109B3"/>
    <w:rsid w:val="00511617"/>
    <w:rsid w:val="00511D4B"/>
    <w:rsid w:val="00513270"/>
    <w:rsid w:val="00513D05"/>
    <w:rsid w:val="005147AD"/>
    <w:rsid w:val="00515F73"/>
    <w:rsid w:val="00522817"/>
    <w:rsid w:val="005229AB"/>
    <w:rsid w:val="00522CEF"/>
    <w:rsid w:val="00524E0F"/>
    <w:rsid w:val="005255CD"/>
    <w:rsid w:val="005279AA"/>
    <w:rsid w:val="00530996"/>
    <w:rsid w:val="0053447C"/>
    <w:rsid w:val="0053550E"/>
    <w:rsid w:val="005360A5"/>
    <w:rsid w:val="00537C41"/>
    <w:rsid w:val="00537E8D"/>
    <w:rsid w:val="0054384A"/>
    <w:rsid w:val="005452F9"/>
    <w:rsid w:val="00551FB7"/>
    <w:rsid w:val="0055349B"/>
    <w:rsid w:val="00556648"/>
    <w:rsid w:val="005629AA"/>
    <w:rsid w:val="00562A2D"/>
    <w:rsid w:val="00563FD8"/>
    <w:rsid w:val="00566323"/>
    <w:rsid w:val="00566D74"/>
    <w:rsid w:val="0056746B"/>
    <w:rsid w:val="00567F5A"/>
    <w:rsid w:val="0057247D"/>
    <w:rsid w:val="00573030"/>
    <w:rsid w:val="005746D4"/>
    <w:rsid w:val="00580FFA"/>
    <w:rsid w:val="005835C2"/>
    <w:rsid w:val="00584AB3"/>
    <w:rsid w:val="005850AA"/>
    <w:rsid w:val="0059000A"/>
    <w:rsid w:val="0059073C"/>
    <w:rsid w:val="00590D3D"/>
    <w:rsid w:val="005912D5"/>
    <w:rsid w:val="00595742"/>
    <w:rsid w:val="005963FB"/>
    <w:rsid w:val="0059654C"/>
    <w:rsid w:val="00597A86"/>
    <w:rsid w:val="00597BE7"/>
    <w:rsid w:val="005A132A"/>
    <w:rsid w:val="005A279D"/>
    <w:rsid w:val="005A3DD9"/>
    <w:rsid w:val="005A3EE8"/>
    <w:rsid w:val="005A408A"/>
    <w:rsid w:val="005A41F9"/>
    <w:rsid w:val="005A4220"/>
    <w:rsid w:val="005A42B5"/>
    <w:rsid w:val="005A5609"/>
    <w:rsid w:val="005A7752"/>
    <w:rsid w:val="005B0DE0"/>
    <w:rsid w:val="005B15DA"/>
    <w:rsid w:val="005B2105"/>
    <w:rsid w:val="005B3876"/>
    <w:rsid w:val="005B505E"/>
    <w:rsid w:val="005B5D00"/>
    <w:rsid w:val="005B7637"/>
    <w:rsid w:val="005C0923"/>
    <w:rsid w:val="005C1201"/>
    <w:rsid w:val="005C2606"/>
    <w:rsid w:val="005D3BA2"/>
    <w:rsid w:val="005D4D96"/>
    <w:rsid w:val="005D633B"/>
    <w:rsid w:val="005E1264"/>
    <w:rsid w:val="005E3129"/>
    <w:rsid w:val="005E75D1"/>
    <w:rsid w:val="005E7C6C"/>
    <w:rsid w:val="005F26D1"/>
    <w:rsid w:val="005F5F4E"/>
    <w:rsid w:val="005F7F9C"/>
    <w:rsid w:val="00600F4E"/>
    <w:rsid w:val="00601B51"/>
    <w:rsid w:val="00601E37"/>
    <w:rsid w:val="00602DA8"/>
    <w:rsid w:val="00604235"/>
    <w:rsid w:val="0060435E"/>
    <w:rsid w:val="0060499E"/>
    <w:rsid w:val="00607142"/>
    <w:rsid w:val="0060770F"/>
    <w:rsid w:val="00607785"/>
    <w:rsid w:val="00610C5A"/>
    <w:rsid w:val="00610CE2"/>
    <w:rsid w:val="00611A52"/>
    <w:rsid w:val="00614B3F"/>
    <w:rsid w:val="00621564"/>
    <w:rsid w:val="006258B5"/>
    <w:rsid w:val="00626208"/>
    <w:rsid w:val="00626790"/>
    <w:rsid w:val="00630DD8"/>
    <w:rsid w:val="00631786"/>
    <w:rsid w:val="00631A3A"/>
    <w:rsid w:val="00631C5B"/>
    <w:rsid w:val="00632E84"/>
    <w:rsid w:val="00632FEF"/>
    <w:rsid w:val="00634604"/>
    <w:rsid w:val="006369AD"/>
    <w:rsid w:val="00640C9E"/>
    <w:rsid w:val="00642C9F"/>
    <w:rsid w:val="00642EF0"/>
    <w:rsid w:val="00643457"/>
    <w:rsid w:val="0064519A"/>
    <w:rsid w:val="006453A0"/>
    <w:rsid w:val="006469DF"/>
    <w:rsid w:val="006477E1"/>
    <w:rsid w:val="00650E5B"/>
    <w:rsid w:val="0065190E"/>
    <w:rsid w:val="00654176"/>
    <w:rsid w:val="006553A1"/>
    <w:rsid w:val="00655807"/>
    <w:rsid w:val="00656B0F"/>
    <w:rsid w:val="006571D1"/>
    <w:rsid w:val="00657B07"/>
    <w:rsid w:val="00661076"/>
    <w:rsid w:val="00661F6D"/>
    <w:rsid w:val="00662851"/>
    <w:rsid w:val="00664616"/>
    <w:rsid w:val="00665253"/>
    <w:rsid w:val="006667DA"/>
    <w:rsid w:val="00667E95"/>
    <w:rsid w:val="0067351A"/>
    <w:rsid w:val="006739EC"/>
    <w:rsid w:val="0067461B"/>
    <w:rsid w:val="00675A31"/>
    <w:rsid w:val="0067600E"/>
    <w:rsid w:val="00677D7E"/>
    <w:rsid w:val="00680DBE"/>
    <w:rsid w:val="00680EEA"/>
    <w:rsid w:val="00683053"/>
    <w:rsid w:val="006845DB"/>
    <w:rsid w:val="00686182"/>
    <w:rsid w:val="006867C6"/>
    <w:rsid w:val="00686CF3"/>
    <w:rsid w:val="00691313"/>
    <w:rsid w:val="00691B8F"/>
    <w:rsid w:val="00692BA6"/>
    <w:rsid w:val="006936A6"/>
    <w:rsid w:val="00693AA3"/>
    <w:rsid w:val="00693E13"/>
    <w:rsid w:val="00696858"/>
    <w:rsid w:val="0069727E"/>
    <w:rsid w:val="006A113F"/>
    <w:rsid w:val="006A2076"/>
    <w:rsid w:val="006A33E6"/>
    <w:rsid w:val="006A4EC7"/>
    <w:rsid w:val="006A5A5F"/>
    <w:rsid w:val="006A786C"/>
    <w:rsid w:val="006B0D8C"/>
    <w:rsid w:val="006B4CA2"/>
    <w:rsid w:val="006B56B0"/>
    <w:rsid w:val="006B6043"/>
    <w:rsid w:val="006B7598"/>
    <w:rsid w:val="006B769E"/>
    <w:rsid w:val="006B7764"/>
    <w:rsid w:val="006C0C04"/>
    <w:rsid w:val="006C2138"/>
    <w:rsid w:val="006C5606"/>
    <w:rsid w:val="006C56F6"/>
    <w:rsid w:val="006C61D1"/>
    <w:rsid w:val="006C6234"/>
    <w:rsid w:val="006C733D"/>
    <w:rsid w:val="006D25EE"/>
    <w:rsid w:val="006D263D"/>
    <w:rsid w:val="006D429A"/>
    <w:rsid w:val="006D64B3"/>
    <w:rsid w:val="006D6E3E"/>
    <w:rsid w:val="006E22E6"/>
    <w:rsid w:val="006E4457"/>
    <w:rsid w:val="006E6C6A"/>
    <w:rsid w:val="006E7114"/>
    <w:rsid w:val="006E7768"/>
    <w:rsid w:val="006E7BA2"/>
    <w:rsid w:val="006F0969"/>
    <w:rsid w:val="006F3090"/>
    <w:rsid w:val="006F58A6"/>
    <w:rsid w:val="0070097F"/>
    <w:rsid w:val="00702406"/>
    <w:rsid w:val="00703896"/>
    <w:rsid w:val="00703A72"/>
    <w:rsid w:val="007046FC"/>
    <w:rsid w:val="00704823"/>
    <w:rsid w:val="00704905"/>
    <w:rsid w:val="007063BD"/>
    <w:rsid w:val="00706E2F"/>
    <w:rsid w:val="007074D3"/>
    <w:rsid w:val="007119F3"/>
    <w:rsid w:val="00712DAF"/>
    <w:rsid w:val="00713499"/>
    <w:rsid w:val="007141C2"/>
    <w:rsid w:val="00714D2D"/>
    <w:rsid w:val="007153F9"/>
    <w:rsid w:val="007157AD"/>
    <w:rsid w:val="007211A7"/>
    <w:rsid w:val="00721E83"/>
    <w:rsid w:val="00723828"/>
    <w:rsid w:val="0072434C"/>
    <w:rsid w:val="007269A5"/>
    <w:rsid w:val="00726CAD"/>
    <w:rsid w:val="007316BA"/>
    <w:rsid w:val="00731C05"/>
    <w:rsid w:val="007343B8"/>
    <w:rsid w:val="00734581"/>
    <w:rsid w:val="00737811"/>
    <w:rsid w:val="007401F3"/>
    <w:rsid w:val="007406A0"/>
    <w:rsid w:val="00740920"/>
    <w:rsid w:val="00740D02"/>
    <w:rsid w:val="00741731"/>
    <w:rsid w:val="007418CD"/>
    <w:rsid w:val="00741A4C"/>
    <w:rsid w:val="0074494B"/>
    <w:rsid w:val="00745835"/>
    <w:rsid w:val="00750E94"/>
    <w:rsid w:val="00756BA8"/>
    <w:rsid w:val="0076005A"/>
    <w:rsid w:val="00762665"/>
    <w:rsid w:val="0076368B"/>
    <w:rsid w:val="00764858"/>
    <w:rsid w:val="00765DA1"/>
    <w:rsid w:val="00766DA5"/>
    <w:rsid w:val="0076757E"/>
    <w:rsid w:val="00775124"/>
    <w:rsid w:val="00776568"/>
    <w:rsid w:val="007772C9"/>
    <w:rsid w:val="00782542"/>
    <w:rsid w:val="0078352F"/>
    <w:rsid w:val="00783D6B"/>
    <w:rsid w:val="00784828"/>
    <w:rsid w:val="00790D3C"/>
    <w:rsid w:val="00793D7C"/>
    <w:rsid w:val="00794125"/>
    <w:rsid w:val="00794861"/>
    <w:rsid w:val="00795392"/>
    <w:rsid w:val="00795561"/>
    <w:rsid w:val="007962FE"/>
    <w:rsid w:val="007A0020"/>
    <w:rsid w:val="007A0599"/>
    <w:rsid w:val="007A46E2"/>
    <w:rsid w:val="007A4C1B"/>
    <w:rsid w:val="007A5459"/>
    <w:rsid w:val="007A6F89"/>
    <w:rsid w:val="007B2B15"/>
    <w:rsid w:val="007B2B2A"/>
    <w:rsid w:val="007B401F"/>
    <w:rsid w:val="007B6110"/>
    <w:rsid w:val="007B6815"/>
    <w:rsid w:val="007C1084"/>
    <w:rsid w:val="007C4DDD"/>
    <w:rsid w:val="007C4FDA"/>
    <w:rsid w:val="007C6FD5"/>
    <w:rsid w:val="007D37EA"/>
    <w:rsid w:val="007E040F"/>
    <w:rsid w:val="007E1B08"/>
    <w:rsid w:val="007E2EA1"/>
    <w:rsid w:val="007E44E6"/>
    <w:rsid w:val="007E509F"/>
    <w:rsid w:val="007F0C0B"/>
    <w:rsid w:val="007F5A31"/>
    <w:rsid w:val="0080178F"/>
    <w:rsid w:val="008044A5"/>
    <w:rsid w:val="008053F2"/>
    <w:rsid w:val="00805465"/>
    <w:rsid w:val="0080560F"/>
    <w:rsid w:val="00805CC5"/>
    <w:rsid w:val="008063B8"/>
    <w:rsid w:val="00806D8F"/>
    <w:rsid w:val="00807D6D"/>
    <w:rsid w:val="008101F2"/>
    <w:rsid w:val="00811EB4"/>
    <w:rsid w:val="008130E8"/>
    <w:rsid w:val="00813331"/>
    <w:rsid w:val="0081366B"/>
    <w:rsid w:val="0081512C"/>
    <w:rsid w:val="00815603"/>
    <w:rsid w:val="00817EFF"/>
    <w:rsid w:val="0082346C"/>
    <w:rsid w:val="00826295"/>
    <w:rsid w:val="0082712E"/>
    <w:rsid w:val="0083265D"/>
    <w:rsid w:val="00832C1F"/>
    <w:rsid w:val="00833327"/>
    <w:rsid w:val="00833682"/>
    <w:rsid w:val="00834EA5"/>
    <w:rsid w:val="00840DFF"/>
    <w:rsid w:val="00843378"/>
    <w:rsid w:val="008451BB"/>
    <w:rsid w:val="00846520"/>
    <w:rsid w:val="0084691E"/>
    <w:rsid w:val="008474FD"/>
    <w:rsid w:val="00847ABD"/>
    <w:rsid w:val="00851B1D"/>
    <w:rsid w:val="00851C2C"/>
    <w:rsid w:val="0085216C"/>
    <w:rsid w:val="0085257B"/>
    <w:rsid w:val="00854C65"/>
    <w:rsid w:val="00857C77"/>
    <w:rsid w:val="00860C0B"/>
    <w:rsid w:val="00861853"/>
    <w:rsid w:val="00864538"/>
    <w:rsid w:val="008726B1"/>
    <w:rsid w:val="00872D3F"/>
    <w:rsid w:val="00872DD9"/>
    <w:rsid w:val="00874A09"/>
    <w:rsid w:val="00874CC5"/>
    <w:rsid w:val="008775D7"/>
    <w:rsid w:val="0088089A"/>
    <w:rsid w:val="00881102"/>
    <w:rsid w:val="008815CC"/>
    <w:rsid w:val="00884271"/>
    <w:rsid w:val="008848E7"/>
    <w:rsid w:val="00893CB3"/>
    <w:rsid w:val="008A1C52"/>
    <w:rsid w:val="008A2397"/>
    <w:rsid w:val="008A6118"/>
    <w:rsid w:val="008A63EF"/>
    <w:rsid w:val="008A7C01"/>
    <w:rsid w:val="008B3CE5"/>
    <w:rsid w:val="008B63D9"/>
    <w:rsid w:val="008C3533"/>
    <w:rsid w:val="008C3A1C"/>
    <w:rsid w:val="008C70CB"/>
    <w:rsid w:val="008D4361"/>
    <w:rsid w:val="008D4D05"/>
    <w:rsid w:val="008D7BC1"/>
    <w:rsid w:val="008E0169"/>
    <w:rsid w:val="008E07EC"/>
    <w:rsid w:val="008E143B"/>
    <w:rsid w:val="008E6CB2"/>
    <w:rsid w:val="008F0319"/>
    <w:rsid w:val="008F1EB4"/>
    <w:rsid w:val="008F3906"/>
    <w:rsid w:val="008F52DC"/>
    <w:rsid w:val="008F54DE"/>
    <w:rsid w:val="008F60AF"/>
    <w:rsid w:val="008F681F"/>
    <w:rsid w:val="008F7554"/>
    <w:rsid w:val="00901695"/>
    <w:rsid w:val="00901813"/>
    <w:rsid w:val="009022C5"/>
    <w:rsid w:val="00902C62"/>
    <w:rsid w:val="00903B44"/>
    <w:rsid w:val="00912FCD"/>
    <w:rsid w:val="00913141"/>
    <w:rsid w:val="00914E8C"/>
    <w:rsid w:val="009157F0"/>
    <w:rsid w:val="009169AC"/>
    <w:rsid w:val="00920456"/>
    <w:rsid w:val="009234E1"/>
    <w:rsid w:val="0092421F"/>
    <w:rsid w:val="00924E38"/>
    <w:rsid w:val="00926707"/>
    <w:rsid w:val="0093052D"/>
    <w:rsid w:val="0093288B"/>
    <w:rsid w:val="00933310"/>
    <w:rsid w:val="009339EF"/>
    <w:rsid w:val="00934076"/>
    <w:rsid w:val="00934719"/>
    <w:rsid w:val="0093503F"/>
    <w:rsid w:val="009360CB"/>
    <w:rsid w:val="0093740D"/>
    <w:rsid w:val="00937939"/>
    <w:rsid w:val="00941D61"/>
    <w:rsid w:val="00942579"/>
    <w:rsid w:val="00944679"/>
    <w:rsid w:val="009446E2"/>
    <w:rsid w:val="00946B4C"/>
    <w:rsid w:val="009471B4"/>
    <w:rsid w:val="0094748E"/>
    <w:rsid w:val="0095036E"/>
    <w:rsid w:val="00950BE9"/>
    <w:rsid w:val="0095175F"/>
    <w:rsid w:val="009517A6"/>
    <w:rsid w:val="00951BD5"/>
    <w:rsid w:val="009530C9"/>
    <w:rsid w:val="00954912"/>
    <w:rsid w:val="00954B84"/>
    <w:rsid w:val="0095607A"/>
    <w:rsid w:val="009604D0"/>
    <w:rsid w:val="00963E2E"/>
    <w:rsid w:val="00964AA3"/>
    <w:rsid w:val="009665EA"/>
    <w:rsid w:val="0096668D"/>
    <w:rsid w:val="00967B85"/>
    <w:rsid w:val="0097036C"/>
    <w:rsid w:val="009704C8"/>
    <w:rsid w:val="00971FCF"/>
    <w:rsid w:val="00974C36"/>
    <w:rsid w:val="009755E7"/>
    <w:rsid w:val="00975739"/>
    <w:rsid w:val="009768BC"/>
    <w:rsid w:val="00982C00"/>
    <w:rsid w:val="00983F87"/>
    <w:rsid w:val="009859C0"/>
    <w:rsid w:val="00985DB5"/>
    <w:rsid w:val="009871D3"/>
    <w:rsid w:val="00990956"/>
    <w:rsid w:val="00991992"/>
    <w:rsid w:val="00991D2F"/>
    <w:rsid w:val="009928EB"/>
    <w:rsid w:val="00993B92"/>
    <w:rsid w:val="0099503E"/>
    <w:rsid w:val="009953AB"/>
    <w:rsid w:val="00996CDC"/>
    <w:rsid w:val="00997880"/>
    <w:rsid w:val="009A19F8"/>
    <w:rsid w:val="009A1DB7"/>
    <w:rsid w:val="009A2405"/>
    <w:rsid w:val="009A2CC4"/>
    <w:rsid w:val="009A415C"/>
    <w:rsid w:val="009A51EB"/>
    <w:rsid w:val="009A5B53"/>
    <w:rsid w:val="009A5C38"/>
    <w:rsid w:val="009B1C68"/>
    <w:rsid w:val="009B4B41"/>
    <w:rsid w:val="009B5679"/>
    <w:rsid w:val="009B7A15"/>
    <w:rsid w:val="009C0E06"/>
    <w:rsid w:val="009C2733"/>
    <w:rsid w:val="009C27CB"/>
    <w:rsid w:val="009C358A"/>
    <w:rsid w:val="009C3FEE"/>
    <w:rsid w:val="009C5932"/>
    <w:rsid w:val="009D17E4"/>
    <w:rsid w:val="009D180D"/>
    <w:rsid w:val="009D2AA3"/>
    <w:rsid w:val="009D3BB8"/>
    <w:rsid w:val="009D46D6"/>
    <w:rsid w:val="009D690C"/>
    <w:rsid w:val="009D6B3D"/>
    <w:rsid w:val="009D7F7B"/>
    <w:rsid w:val="009E1639"/>
    <w:rsid w:val="009E20A3"/>
    <w:rsid w:val="009E4213"/>
    <w:rsid w:val="009E48B2"/>
    <w:rsid w:val="009E4E71"/>
    <w:rsid w:val="009F09AA"/>
    <w:rsid w:val="009F1545"/>
    <w:rsid w:val="009F3169"/>
    <w:rsid w:val="009F414A"/>
    <w:rsid w:val="009F78CE"/>
    <w:rsid w:val="00A030B1"/>
    <w:rsid w:val="00A04940"/>
    <w:rsid w:val="00A04C56"/>
    <w:rsid w:val="00A05EBE"/>
    <w:rsid w:val="00A07613"/>
    <w:rsid w:val="00A10E70"/>
    <w:rsid w:val="00A11D68"/>
    <w:rsid w:val="00A120F2"/>
    <w:rsid w:val="00A1531A"/>
    <w:rsid w:val="00A1730E"/>
    <w:rsid w:val="00A25289"/>
    <w:rsid w:val="00A272D8"/>
    <w:rsid w:val="00A279FC"/>
    <w:rsid w:val="00A3002C"/>
    <w:rsid w:val="00A32BE2"/>
    <w:rsid w:val="00A3586B"/>
    <w:rsid w:val="00A375F8"/>
    <w:rsid w:val="00A429B4"/>
    <w:rsid w:val="00A42E83"/>
    <w:rsid w:val="00A432C8"/>
    <w:rsid w:val="00A448D7"/>
    <w:rsid w:val="00A459A9"/>
    <w:rsid w:val="00A459DD"/>
    <w:rsid w:val="00A46529"/>
    <w:rsid w:val="00A46FA8"/>
    <w:rsid w:val="00A5180E"/>
    <w:rsid w:val="00A53B63"/>
    <w:rsid w:val="00A54DB9"/>
    <w:rsid w:val="00A55771"/>
    <w:rsid w:val="00A576D0"/>
    <w:rsid w:val="00A61380"/>
    <w:rsid w:val="00A618AC"/>
    <w:rsid w:val="00A61979"/>
    <w:rsid w:val="00A65DD8"/>
    <w:rsid w:val="00A67217"/>
    <w:rsid w:val="00A678C8"/>
    <w:rsid w:val="00A67A55"/>
    <w:rsid w:val="00A67D2B"/>
    <w:rsid w:val="00A719A1"/>
    <w:rsid w:val="00A7256C"/>
    <w:rsid w:val="00A72DDA"/>
    <w:rsid w:val="00A72F86"/>
    <w:rsid w:val="00A7364C"/>
    <w:rsid w:val="00A7510E"/>
    <w:rsid w:val="00A75466"/>
    <w:rsid w:val="00A84B34"/>
    <w:rsid w:val="00A85970"/>
    <w:rsid w:val="00A90BD9"/>
    <w:rsid w:val="00A920D8"/>
    <w:rsid w:val="00A9497A"/>
    <w:rsid w:val="00A94FC8"/>
    <w:rsid w:val="00A95C40"/>
    <w:rsid w:val="00AA21E0"/>
    <w:rsid w:val="00AA448E"/>
    <w:rsid w:val="00AB4522"/>
    <w:rsid w:val="00AB76DB"/>
    <w:rsid w:val="00AC0681"/>
    <w:rsid w:val="00AC1189"/>
    <w:rsid w:val="00AC25F5"/>
    <w:rsid w:val="00AC521E"/>
    <w:rsid w:val="00AC58DF"/>
    <w:rsid w:val="00AD0E84"/>
    <w:rsid w:val="00AD1BB4"/>
    <w:rsid w:val="00AD2242"/>
    <w:rsid w:val="00AD2A17"/>
    <w:rsid w:val="00AD603B"/>
    <w:rsid w:val="00AE1015"/>
    <w:rsid w:val="00AE318A"/>
    <w:rsid w:val="00AE3CE2"/>
    <w:rsid w:val="00AE3E41"/>
    <w:rsid w:val="00AE4ACE"/>
    <w:rsid w:val="00AF0436"/>
    <w:rsid w:val="00AF5397"/>
    <w:rsid w:val="00B00CD2"/>
    <w:rsid w:val="00B05805"/>
    <w:rsid w:val="00B05E0E"/>
    <w:rsid w:val="00B060BD"/>
    <w:rsid w:val="00B10E8F"/>
    <w:rsid w:val="00B10FCC"/>
    <w:rsid w:val="00B1100F"/>
    <w:rsid w:val="00B1282F"/>
    <w:rsid w:val="00B16234"/>
    <w:rsid w:val="00B17038"/>
    <w:rsid w:val="00B1791D"/>
    <w:rsid w:val="00B21288"/>
    <w:rsid w:val="00B21365"/>
    <w:rsid w:val="00B24066"/>
    <w:rsid w:val="00B24419"/>
    <w:rsid w:val="00B24F21"/>
    <w:rsid w:val="00B25036"/>
    <w:rsid w:val="00B255F8"/>
    <w:rsid w:val="00B26613"/>
    <w:rsid w:val="00B27444"/>
    <w:rsid w:val="00B303F2"/>
    <w:rsid w:val="00B3374E"/>
    <w:rsid w:val="00B34A76"/>
    <w:rsid w:val="00B36802"/>
    <w:rsid w:val="00B409FF"/>
    <w:rsid w:val="00B413C2"/>
    <w:rsid w:val="00B41EE1"/>
    <w:rsid w:val="00B42001"/>
    <w:rsid w:val="00B42113"/>
    <w:rsid w:val="00B45B11"/>
    <w:rsid w:val="00B45F67"/>
    <w:rsid w:val="00B46B2D"/>
    <w:rsid w:val="00B47AEE"/>
    <w:rsid w:val="00B5188C"/>
    <w:rsid w:val="00B530B7"/>
    <w:rsid w:val="00B532F9"/>
    <w:rsid w:val="00B540A7"/>
    <w:rsid w:val="00B5430A"/>
    <w:rsid w:val="00B54929"/>
    <w:rsid w:val="00B56733"/>
    <w:rsid w:val="00B572B3"/>
    <w:rsid w:val="00B5754A"/>
    <w:rsid w:val="00B60105"/>
    <w:rsid w:val="00B613E7"/>
    <w:rsid w:val="00B618DE"/>
    <w:rsid w:val="00B65464"/>
    <w:rsid w:val="00B67ED7"/>
    <w:rsid w:val="00B67F8A"/>
    <w:rsid w:val="00B70C60"/>
    <w:rsid w:val="00B72DB9"/>
    <w:rsid w:val="00B7301A"/>
    <w:rsid w:val="00B756DA"/>
    <w:rsid w:val="00B76120"/>
    <w:rsid w:val="00B8063F"/>
    <w:rsid w:val="00B8137F"/>
    <w:rsid w:val="00B826C9"/>
    <w:rsid w:val="00B83CDA"/>
    <w:rsid w:val="00B867AB"/>
    <w:rsid w:val="00B87245"/>
    <w:rsid w:val="00B92FB5"/>
    <w:rsid w:val="00BA379B"/>
    <w:rsid w:val="00BA6A31"/>
    <w:rsid w:val="00BB2773"/>
    <w:rsid w:val="00BB295E"/>
    <w:rsid w:val="00BB34B3"/>
    <w:rsid w:val="00BB5460"/>
    <w:rsid w:val="00BB5743"/>
    <w:rsid w:val="00BC05D8"/>
    <w:rsid w:val="00BC29AC"/>
    <w:rsid w:val="00BC5ADB"/>
    <w:rsid w:val="00BD357C"/>
    <w:rsid w:val="00BE2F17"/>
    <w:rsid w:val="00BE6211"/>
    <w:rsid w:val="00BF0B5A"/>
    <w:rsid w:val="00BF0B7C"/>
    <w:rsid w:val="00BF53C8"/>
    <w:rsid w:val="00C0130F"/>
    <w:rsid w:val="00C034EC"/>
    <w:rsid w:val="00C043CD"/>
    <w:rsid w:val="00C053A0"/>
    <w:rsid w:val="00C0763A"/>
    <w:rsid w:val="00C1040D"/>
    <w:rsid w:val="00C1086B"/>
    <w:rsid w:val="00C1170B"/>
    <w:rsid w:val="00C12EFD"/>
    <w:rsid w:val="00C14B56"/>
    <w:rsid w:val="00C16B85"/>
    <w:rsid w:val="00C17D4B"/>
    <w:rsid w:val="00C2134C"/>
    <w:rsid w:val="00C2510F"/>
    <w:rsid w:val="00C31C8B"/>
    <w:rsid w:val="00C32AB9"/>
    <w:rsid w:val="00C332C1"/>
    <w:rsid w:val="00C33420"/>
    <w:rsid w:val="00C33DC4"/>
    <w:rsid w:val="00C34FF4"/>
    <w:rsid w:val="00C354CC"/>
    <w:rsid w:val="00C358AF"/>
    <w:rsid w:val="00C35A55"/>
    <w:rsid w:val="00C373C1"/>
    <w:rsid w:val="00C41293"/>
    <w:rsid w:val="00C43677"/>
    <w:rsid w:val="00C4472F"/>
    <w:rsid w:val="00C44769"/>
    <w:rsid w:val="00C453B7"/>
    <w:rsid w:val="00C45BE6"/>
    <w:rsid w:val="00C47864"/>
    <w:rsid w:val="00C47AD3"/>
    <w:rsid w:val="00C50694"/>
    <w:rsid w:val="00C52ED3"/>
    <w:rsid w:val="00C53E4D"/>
    <w:rsid w:val="00C55722"/>
    <w:rsid w:val="00C601D9"/>
    <w:rsid w:val="00C6227E"/>
    <w:rsid w:val="00C641E1"/>
    <w:rsid w:val="00C64839"/>
    <w:rsid w:val="00C661B8"/>
    <w:rsid w:val="00C67EDB"/>
    <w:rsid w:val="00C7199A"/>
    <w:rsid w:val="00C7449F"/>
    <w:rsid w:val="00C75F64"/>
    <w:rsid w:val="00C76A2D"/>
    <w:rsid w:val="00C77BB4"/>
    <w:rsid w:val="00C833FA"/>
    <w:rsid w:val="00C836D1"/>
    <w:rsid w:val="00C86485"/>
    <w:rsid w:val="00C87D2C"/>
    <w:rsid w:val="00C87EA1"/>
    <w:rsid w:val="00C90248"/>
    <w:rsid w:val="00C90ADC"/>
    <w:rsid w:val="00C90DF6"/>
    <w:rsid w:val="00C90FE7"/>
    <w:rsid w:val="00C91470"/>
    <w:rsid w:val="00C92C83"/>
    <w:rsid w:val="00C96519"/>
    <w:rsid w:val="00CA0718"/>
    <w:rsid w:val="00CA0798"/>
    <w:rsid w:val="00CA1A39"/>
    <w:rsid w:val="00CA3355"/>
    <w:rsid w:val="00CA3B14"/>
    <w:rsid w:val="00CA739A"/>
    <w:rsid w:val="00CA74BB"/>
    <w:rsid w:val="00CA7C75"/>
    <w:rsid w:val="00CB04CA"/>
    <w:rsid w:val="00CB09A0"/>
    <w:rsid w:val="00CB0C87"/>
    <w:rsid w:val="00CB232C"/>
    <w:rsid w:val="00CB39C6"/>
    <w:rsid w:val="00CB3A92"/>
    <w:rsid w:val="00CB7007"/>
    <w:rsid w:val="00CB732F"/>
    <w:rsid w:val="00CB745A"/>
    <w:rsid w:val="00CC32E7"/>
    <w:rsid w:val="00CC5E43"/>
    <w:rsid w:val="00CC6C29"/>
    <w:rsid w:val="00CD008A"/>
    <w:rsid w:val="00CD00AB"/>
    <w:rsid w:val="00CD03EB"/>
    <w:rsid w:val="00CD0C03"/>
    <w:rsid w:val="00CD1B6A"/>
    <w:rsid w:val="00CD22BD"/>
    <w:rsid w:val="00CD30E9"/>
    <w:rsid w:val="00CD3DF9"/>
    <w:rsid w:val="00CD5B92"/>
    <w:rsid w:val="00CE01CD"/>
    <w:rsid w:val="00CE113E"/>
    <w:rsid w:val="00CE2DBE"/>
    <w:rsid w:val="00CE3054"/>
    <w:rsid w:val="00CE4199"/>
    <w:rsid w:val="00CE4331"/>
    <w:rsid w:val="00CE5E37"/>
    <w:rsid w:val="00CE601D"/>
    <w:rsid w:val="00CE6E8D"/>
    <w:rsid w:val="00CE78D3"/>
    <w:rsid w:val="00CF2569"/>
    <w:rsid w:val="00CF4D71"/>
    <w:rsid w:val="00D024FF"/>
    <w:rsid w:val="00D07319"/>
    <w:rsid w:val="00D117A5"/>
    <w:rsid w:val="00D13314"/>
    <w:rsid w:val="00D13891"/>
    <w:rsid w:val="00D13BE2"/>
    <w:rsid w:val="00D13E67"/>
    <w:rsid w:val="00D14B29"/>
    <w:rsid w:val="00D14F13"/>
    <w:rsid w:val="00D1548D"/>
    <w:rsid w:val="00D2032B"/>
    <w:rsid w:val="00D208C1"/>
    <w:rsid w:val="00D22CD5"/>
    <w:rsid w:val="00D22E71"/>
    <w:rsid w:val="00D240C2"/>
    <w:rsid w:val="00D2572E"/>
    <w:rsid w:val="00D25972"/>
    <w:rsid w:val="00D32C43"/>
    <w:rsid w:val="00D32D43"/>
    <w:rsid w:val="00D340CE"/>
    <w:rsid w:val="00D34D66"/>
    <w:rsid w:val="00D3718B"/>
    <w:rsid w:val="00D37656"/>
    <w:rsid w:val="00D37D2F"/>
    <w:rsid w:val="00D42BA7"/>
    <w:rsid w:val="00D439A5"/>
    <w:rsid w:val="00D45756"/>
    <w:rsid w:val="00D4628F"/>
    <w:rsid w:val="00D5121C"/>
    <w:rsid w:val="00D51A01"/>
    <w:rsid w:val="00D5373B"/>
    <w:rsid w:val="00D551E8"/>
    <w:rsid w:val="00D55E9A"/>
    <w:rsid w:val="00D56D6A"/>
    <w:rsid w:val="00D62DE0"/>
    <w:rsid w:val="00D65CBC"/>
    <w:rsid w:val="00D66228"/>
    <w:rsid w:val="00D66C9B"/>
    <w:rsid w:val="00D66E92"/>
    <w:rsid w:val="00D70765"/>
    <w:rsid w:val="00D724F3"/>
    <w:rsid w:val="00D73B0D"/>
    <w:rsid w:val="00D80BAC"/>
    <w:rsid w:val="00D842C8"/>
    <w:rsid w:val="00D85759"/>
    <w:rsid w:val="00D86485"/>
    <w:rsid w:val="00D87215"/>
    <w:rsid w:val="00D8776A"/>
    <w:rsid w:val="00D901B3"/>
    <w:rsid w:val="00D90935"/>
    <w:rsid w:val="00D911B1"/>
    <w:rsid w:val="00D9235E"/>
    <w:rsid w:val="00D94F41"/>
    <w:rsid w:val="00D9621A"/>
    <w:rsid w:val="00D97674"/>
    <w:rsid w:val="00DA21E9"/>
    <w:rsid w:val="00DA613E"/>
    <w:rsid w:val="00DA6D00"/>
    <w:rsid w:val="00DB07B5"/>
    <w:rsid w:val="00DB14B3"/>
    <w:rsid w:val="00DB256D"/>
    <w:rsid w:val="00DB3822"/>
    <w:rsid w:val="00DC0166"/>
    <w:rsid w:val="00DC02D2"/>
    <w:rsid w:val="00DC1494"/>
    <w:rsid w:val="00DC1F51"/>
    <w:rsid w:val="00DC3019"/>
    <w:rsid w:val="00DC3063"/>
    <w:rsid w:val="00DC30C6"/>
    <w:rsid w:val="00DC392D"/>
    <w:rsid w:val="00DC48BF"/>
    <w:rsid w:val="00DC503F"/>
    <w:rsid w:val="00DC6230"/>
    <w:rsid w:val="00DC7EAD"/>
    <w:rsid w:val="00DD1954"/>
    <w:rsid w:val="00DD1AFF"/>
    <w:rsid w:val="00DD2B57"/>
    <w:rsid w:val="00DD2E54"/>
    <w:rsid w:val="00DD31E0"/>
    <w:rsid w:val="00DD3FBC"/>
    <w:rsid w:val="00DD5BBF"/>
    <w:rsid w:val="00DD7D57"/>
    <w:rsid w:val="00DE0E81"/>
    <w:rsid w:val="00DE3377"/>
    <w:rsid w:val="00DE366A"/>
    <w:rsid w:val="00DE3675"/>
    <w:rsid w:val="00DE44C0"/>
    <w:rsid w:val="00DE5CB8"/>
    <w:rsid w:val="00DE6202"/>
    <w:rsid w:val="00DF0991"/>
    <w:rsid w:val="00DF18C2"/>
    <w:rsid w:val="00DF5289"/>
    <w:rsid w:val="00E002F4"/>
    <w:rsid w:val="00E031B4"/>
    <w:rsid w:val="00E03EFA"/>
    <w:rsid w:val="00E0524E"/>
    <w:rsid w:val="00E06585"/>
    <w:rsid w:val="00E1175D"/>
    <w:rsid w:val="00E1562F"/>
    <w:rsid w:val="00E16E49"/>
    <w:rsid w:val="00E17BA9"/>
    <w:rsid w:val="00E21C94"/>
    <w:rsid w:val="00E25B3C"/>
    <w:rsid w:val="00E263C2"/>
    <w:rsid w:val="00E27745"/>
    <w:rsid w:val="00E308DF"/>
    <w:rsid w:val="00E30C2B"/>
    <w:rsid w:val="00E320BC"/>
    <w:rsid w:val="00E3225C"/>
    <w:rsid w:val="00E32820"/>
    <w:rsid w:val="00E349FA"/>
    <w:rsid w:val="00E35C41"/>
    <w:rsid w:val="00E36349"/>
    <w:rsid w:val="00E37C60"/>
    <w:rsid w:val="00E37E48"/>
    <w:rsid w:val="00E40112"/>
    <w:rsid w:val="00E40E05"/>
    <w:rsid w:val="00E419E6"/>
    <w:rsid w:val="00E4242D"/>
    <w:rsid w:val="00E427BF"/>
    <w:rsid w:val="00E42AEE"/>
    <w:rsid w:val="00E43440"/>
    <w:rsid w:val="00E46CC5"/>
    <w:rsid w:val="00E47033"/>
    <w:rsid w:val="00E47C9E"/>
    <w:rsid w:val="00E549BA"/>
    <w:rsid w:val="00E54EF2"/>
    <w:rsid w:val="00E555B8"/>
    <w:rsid w:val="00E56E3D"/>
    <w:rsid w:val="00E62124"/>
    <w:rsid w:val="00E62BC6"/>
    <w:rsid w:val="00E6395D"/>
    <w:rsid w:val="00E6403C"/>
    <w:rsid w:val="00E66ADE"/>
    <w:rsid w:val="00E66E0D"/>
    <w:rsid w:val="00E67CCB"/>
    <w:rsid w:val="00E70721"/>
    <w:rsid w:val="00E7092A"/>
    <w:rsid w:val="00E70BE6"/>
    <w:rsid w:val="00E71EF1"/>
    <w:rsid w:val="00E726D6"/>
    <w:rsid w:val="00E73356"/>
    <w:rsid w:val="00E7444C"/>
    <w:rsid w:val="00E75594"/>
    <w:rsid w:val="00E757E0"/>
    <w:rsid w:val="00E76692"/>
    <w:rsid w:val="00E76B2D"/>
    <w:rsid w:val="00E818AA"/>
    <w:rsid w:val="00E81BDC"/>
    <w:rsid w:val="00E866C6"/>
    <w:rsid w:val="00E95517"/>
    <w:rsid w:val="00E9668B"/>
    <w:rsid w:val="00E967D2"/>
    <w:rsid w:val="00E96AAA"/>
    <w:rsid w:val="00E96F00"/>
    <w:rsid w:val="00E970D5"/>
    <w:rsid w:val="00EA31FC"/>
    <w:rsid w:val="00EA53EB"/>
    <w:rsid w:val="00EA55B9"/>
    <w:rsid w:val="00EA6EA2"/>
    <w:rsid w:val="00EB0F18"/>
    <w:rsid w:val="00EB2E1C"/>
    <w:rsid w:val="00EB3FF0"/>
    <w:rsid w:val="00EB4511"/>
    <w:rsid w:val="00EC083F"/>
    <w:rsid w:val="00EC42D3"/>
    <w:rsid w:val="00ED0AE0"/>
    <w:rsid w:val="00ED1509"/>
    <w:rsid w:val="00ED2C0C"/>
    <w:rsid w:val="00ED313B"/>
    <w:rsid w:val="00ED3417"/>
    <w:rsid w:val="00ED38BF"/>
    <w:rsid w:val="00ED3DCA"/>
    <w:rsid w:val="00ED5825"/>
    <w:rsid w:val="00ED7958"/>
    <w:rsid w:val="00EE445D"/>
    <w:rsid w:val="00EE5833"/>
    <w:rsid w:val="00EE6B5E"/>
    <w:rsid w:val="00EF072B"/>
    <w:rsid w:val="00EF11FD"/>
    <w:rsid w:val="00EF215C"/>
    <w:rsid w:val="00EF25B9"/>
    <w:rsid w:val="00EF2747"/>
    <w:rsid w:val="00EF2BC1"/>
    <w:rsid w:val="00EF3678"/>
    <w:rsid w:val="00F00062"/>
    <w:rsid w:val="00F0022C"/>
    <w:rsid w:val="00F02399"/>
    <w:rsid w:val="00F03B9B"/>
    <w:rsid w:val="00F06CE6"/>
    <w:rsid w:val="00F07386"/>
    <w:rsid w:val="00F165C9"/>
    <w:rsid w:val="00F17E02"/>
    <w:rsid w:val="00F20774"/>
    <w:rsid w:val="00F20EFA"/>
    <w:rsid w:val="00F217F7"/>
    <w:rsid w:val="00F23FE1"/>
    <w:rsid w:val="00F260F5"/>
    <w:rsid w:val="00F265A9"/>
    <w:rsid w:val="00F31DD4"/>
    <w:rsid w:val="00F328C7"/>
    <w:rsid w:val="00F336E6"/>
    <w:rsid w:val="00F358C9"/>
    <w:rsid w:val="00F3744E"/>
    <w:rsid w:val="00F37F87"/>
    <w:rsid w:val="00F41CD4"/>
    <w:rsid w:val="00F42CCD"/>
    <w:rsid w:val="00F44213"/>
    <w:rsid w:val="00F44CC2"/>
    <w:rsid w:val="00F46064"/>
    <w:rsid w:val="00F47732"/>
    <w:rsid w:val="00F56978"/>
    <w:rsid w:val="00F57F58"/>
    <w:rsid w:val="00F63061"/>
    <w:rsid w:val="00F70131"/>
    <w:rsid w:val="00F7159C"/>
    <w:rsid w:val="00F7255C"/>
    <w:rsid w:val="00F73857"/>
    <w:rsid w:val="00F73B8A"/>
    <w:rsid w:val="00F74E5B"/>
    <w:rsid w:val="00F76A5C"/>
    <w:rsid w:val="00F776AA"/>
    <w:rsid w:val="00F806AB"/>
    <w:rsid w:val="00F808D7"/>
    <w:rsid w:val="00F80E62"/>
    <w:rsid w:val="00F82BB5"/>
    <w:rsid w:val="00F82F4D"/>
    <w:rsid w:val="00F84BAA"/>
    <w:rsid w:val="00F85D64"/>
    <w:rsid w:val="00F911FD"/>
    <w:rsid w:val="00F92DE3"/>
    <w:rsid w:val="00F93C8A"/>
    <w:rsid w:val="00F93CE3"/>
    <w:rsid w:val="00F94C89"/>
    <w:rsid w:val="00F95D88"/>
    <w:rsid w:val="00FA17FA"/>
    <w:rsid w:val="00FA1B5F"/>
    <w:rsid w:val="00FA35CC"/>
    <w:rsid w:val="00FA401A"/>
    <w:rsid w:val="00FA57F3"/>
    <w:rsid w:val="00FA6103"/>
    <w:rsid w:val="00FA75E7"/>
    <w:rsid w:val="00FB0D87"/>
    <w:rsid w:val="00FB200C"/>
    <w:rsid w:val="00FB2190"/>
    <w:rsid w:val="00FB29FA"/>
    <w:rsid w:val="00FB4967"/>
    <w:rsid w:val="00FB5FDD"/>
    <w:rsid w:val="00FB75CF"/>
    <w:rsid w:val="00FC2087"/>
    <w:rsid w:val="00FC3283"/>
    <w:rsid w:val="00FC45E7"/>
    <w:rsid w:val="00FC5A39"/>
    <w:rsid w:val="00FD04FD"/>
    <w:rsid w:val="00FD0D54"/>
    <w:rsid w:val="00FD5477"/>
    <w:rsid w:val="00FD5836"/>
    <w:rsid w:val="00FD6041"/>
    <w:rsid w:val="00FD60EF"/>
    <w:rsid w:val="00FE22AC"/>
    <w:rsid w:val="00FE2A3A"/>
    <w:rsid w:val="00FE2AC0"/>
    <w:rsid w:val="00FF07EB"/>
    <w:rsid w:val="00FF17E2"/>
    <w:rsid w:val="00FF22B9"/>
    <w:rsid w:val="00FF46F1"/>
    <w:rsid w:val="00FF482E"/>
    <w:rsid w:val="00FF50ED"/>
    <w:rsid w:val="00FF5904"/>
    <w:rsid w:val="00FF6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970"/>
    <w:pPr>
      <w:spacing w:after="120" w:line="300" w:lineRule="exact"/>
      <w:jc w:val="both"/>
    </w:pPr>
    <w:rPr>
      <w:rFonts w:ascii="Arial" w:hAnsi="Arial"/>
      <w:sz w:val="21"/>
      <w:szCs w:val="21"/>
      <w:lang w:eastAsia="en-US"/>
    </w:rPr>
  </w:style>
  <w:style w:type="paragraph" w:styleId="Heading1">
    <w:name w:val="heading 1"/>
    <w:basedOn w:val="Normal"/>
    <w:next w:val="Normal"/>
    <w:qFormat/>
    <w:rsid w:val="004C6E29"/>
    <w:pPr>
      <w:keepNext/>
      <w:tabs>
        <w:tab w:val="left" w:pos="-720"/>
        <w:tab w:val="left" w:pos="1440"/>
      </w:tabs>
      <w:suppressAutoHyphens/>
      <w:outlineLvl w:val="0"/>
    </w:pPr>
    <w:rPr>
      <w:i/>
    </w:rPr>
  </w:style>
  <w:style w:type="paragraph" w:styleId="Heading2">
    <w:name w:val="heading 2"/>
    <w:aliases w:val="h2 main heading,h2,B Sub/Bold"/>
    <w:basedOn w:val="Normal"/>
    <w:next w:val="Normal"/>
    <w:qFormat/>
    <w:rsid w:val="004C6E29"/>
    <w:pPr>
      <w:keepNext/>
      <w:jc w:val="left"/>
      <w:outlineLvl w:val="1"/>
    </w:pPr>
    <w:rPr>
      <w:i/>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qFormat/>
    <w:rsid w:val="004C6E29"/>
    <w:pPr>
      <w:keepNext/>
      <w:tabs>
        <w:tab w:val="left" w:pos="284"/>
      </w:tabs>
      <w:spacing w:after="0"/>
      <w:outlineLvl w:val="2"/>
    </w:pPr>
    <w:rPr>
      <w:b/>
      <w:lang w:val="en-GB"/>
    </w:rPr>
  </w:style>
  <w:style w:type="paragraph" w:styleId="Heading4">
    <w:name w:val="heading 4"/>
    <w:basedOn w:val="Normal"/>
    <w:next w:val="Normal"/>
    <w:qFormat/>
    <w:rsid w:val="004C6E29"/>
    <w:pPr>
      <w:keepNext/>
      <w:spacing w:before="120" w:after="0"/>
      <w:jc w:val="right"/>
      <w:outlineLvl w:val="3"/>
    </w:pPr>
    <w:rPr>
      <w:b/>
      <w:sz w:val="22"/>
    </w:rPr>
  </w:style>
  <w:style w:type="paragraph" w:styleId="Heading5">
    <w:name w:val="heading 5"/>
    <w:basedOn w:val="Normal"/>
    <w:next w:val="Normal"/>
    <w:qFormat/>
    <w:rsid w:val="004C6E29"/>
    <w:pPr>
      <w:keepNext/>
      <w:spacing w:before="120" w:after="0"/>
      <w:jc w:val="right"/>
      <w:outlineLvl w:val="4"/>
    </w:pPr>
    <w:rPr>
      <w:b/>
      <w:i/>
      <w:sz w:val="22"/>
    </w:rPr>
  </w:style>
  <w:style w:type="paragraph" w:styleId="Heading6">
    <w:name w:val="heading 6"/>
    <w:basedOn w:val="Normal"/>
    <w:next w:val="Normal"/>
    <w:qFormat/>
    <w:rsid w:val="004C6E29"/>
    <w:pPr>
      <w:keepNext/>
      <w:tabs>
        <w:tab w:val="left" w:pos="284"/>
      </w:tabs>
      <w:spacing w:after="0"/>
      <w:jc w:val="left"/>
      <w:outlineLvl w:val="5"/>
    </w:pPr>
    <w:rPr>
      <w:b/>
      <w:lang w:val="en-GB"/>
    </w:rPr>
  </w:style>
  <w:style w:type="paragraph" w:styleId="Heading7">
    <w:name w:val="heading 7"/>
    <w:basedOn w:val="Normal"/>
    <w:next w:val="Normal"/>
    <w:qFormat/>
    <w:rsid w:val="004C6E29"/>
    <w:pPr>
      <w:keepNext/>
      <w:tabs>
        <w:tab w:val="left" w:pos="284"/>
      </w:tabs>
      <w:spacing w:after="0"/>
      <w:jc w:val="center"/>
      <w:outlineLvl w:val="6"/>
    </w:pPr>
    <w:rPr>
      <w:b/>
      <w:lang w:val="en-GB"/>
    </w:rPr>
  </w:style>
  <w:style w:type="paragraph" w:styleId="Heading8">
    <w:name w:val="heading 8"/>
    <w:basedOn w:val="Normal"/>
    <w:next w:val="Normal"/>
    <w:qFormat/>
    <w:rsid w:val="004C6E29"/>
    <w:pPr>
      <w:keepNext/>
      <w:outlineLvl w:val="7"/>
    </w:pPr>
    <w:rPr>
      <w:b/>
      <w:sz w:val="22"/>
    </w:rPr>
  </w:style>
  <w:style w:type="paragraph" w:styleId="Heading9">
    <w:name w:val="heading 9"/>
    <w:basedOn w:val="Normal"/>
    <w:next w:val="Normal"/>
    <w:qFormat/>
    <w:rsid w:val="004C6E29"/>
    <w:pPr>
      <w:keepNext/>
      <w:spacing w:before="120"/>
      <w:ind w:right="244"/>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1">
    <w:name w:val="Heading - L1"/>
    <w:basedOn w:val="Normal"/>
    <w:rsid w:val="004C6E29"/>
    <w:pPr>
      <w:pageBreakBefore/>
      <w:pBdr>
        <w:top w:val="single" w:sz="12" w:space="1" w:color="auto"/>
        <w:left w:val="single" w:sz="12" w:space="4" w:color="auto"/>
        <w:bottom w:val="single" w:sz="12" w:space="1" w:color="auto"/>
        <w:right w:val="single" w:sz="12" w:space="4" w:color="auto"/>
      </w:pBdr>
      <w:shd w:val="pct12" w:color="auto" w:fill="FFFFFF"/>
      <w:spacing w:after="600"/>
      <w:jc w:val="center"/>
    </w:pPr>
    <w:rPr>
      <w:b/>
      <w:sz w:val="32"/>
    </w:rPr>
  </w:style>
  <w:style w:type="paragraph" w:customStyle="1" w:styleId="Heading-L3">
    <w:name w:val="Heading - L3"/>
    <w:basedOn w:val="Normal"/>
    <w:next w:val="Normal"/>
    <w:rsid w:val="004C6E29"/>
    <w:rPr>
      <w:b/>
      <w:sz w:val="32"/>
    </w:rPr>
  </w:style>
  <w:style w:type="paragraph" w:customStyle="1" w:styleId="Heading-L2">
    <w:name w:val="Heading - L2"/>
    <w:basedOn w:val="Heading-L3"/>
    <w:rsid w:val="004C6E29"/>
    <w:rPr>
      <w:bCs/>
      <w:i/>
      <w:iCs/>
    </w:rPr>
  </w:style>
  <w:style w:type="paragraph" w:customStyle="1" w:styleId="Heading-L5">
    <w:name w:val="Heading - L5"/>
    <w:basedOn w:val="Normal"/>
    <w:next w:val="Normal"/>
    <w:link w:val="Heading-L5Char"/>
    <w:rsid w:val="004C6E29"/>
    <w:pPr>
      <w:jc w:val="left"/>
    </w:pPr>
    <w:rPr>
      <w:b/>
    </w:rPr>
  </w:style>
  <w:style w:type="character" w:customStyle="1" w:styleId="Heading-L5Char">
    <w:name w:val="Heading - L5 Char"/>
    <w:basedOn w:val="DefaultParagraphFont"/>
    <w:link w:val="Heading-L5"/>
    <w:rsid w:val="004C6E29"/>
    <w:rPr>
      <w:b/>
      <w:sz w:val="24"/>
      <w:lang w:val="en-AU" w:eastAsia="en-US" w:bidi="ar-SA"/>
    </w:rPr>
  </w:style>
  <w:style w:type="paragraph" w:customStyle="1" w:styleId="Heading-L6">
    <w:name w:val="Heading - L6"/>
    <w:basedOn w:val="Heading-L5"/>
    <w:next w:val="Normal"/>
    <w:link w:val="Heading-L6Char"/>
    <w:rsid w:val="004C6E29"/>
    <w:rPr>
      <w:i/>
    </w:rPr>
  </w:style>
  <w:style w:type="character" w:customStyle="1" w:styleId="Heading-L6Char">
    <w:name w:val="Heading - L6 Char"/>
    <w:basedOn w:val="Heading-L5Char"/>
    <w:link w:val="Heading-L6"/>
    <w:rsid w:val="004C6E29"/>
    <w:rPr>
      <w:b/>
      <w:i/>
      <w:sz w:val="24"/>
      <w:lang w:val="en-AU" w:eastAsia="en-US" w:bidi="ar-SA"/>
    </w:rPr>
  </w:style>
  <w:style w:type="paragraph" w:customStyle="1" w:styleId="BulletLeader">
    <w:name w:val="Bullet Leader"/>
    <w:basedOn w:val="BulletedBody"/>
    <w:next w:val="BulletedBody"/>
    <w:rsid w:val="004C6E29"/>
    <w:pPr>
      <w:numPr>
        <w:numId w:val="0"/>
      </w:numPr>
      <w:spacing w:after="120" w:line="240" w:lineRule="auto"/>
    </w:pPr>
  </w:style>
  <w:style w:type="paragraph" w:customStyle="1" w:styleId="BulletedBody">
    <w:name w:val="Bulleted Body"/>
    <w:basedOn w:val="Normal"/>
    <w:rsid w:val="004C6E29"/>
    <w:pPr>
      <w:numPr>
        <w:numId w:val="1"/>
      </w:numPr>
      <w:spacing w:after="100"/>
    </w:pPr>
  </w:style>
  <w:style w:type="paragraph" w:customStyle="1" w:styleId="QualificationStyle">
    <w:name w:val="Qualification Style"/>
    <w:basedOn w:val="Normal"/>
    <w:next w:val="Normal"/>
    <w:rsid w:val="004C6E29"/>
    <w:pPr>
      <w:ind w:left="510" w:right="340" w:hanging="170"/>
    </w:pPr>
    <w:rPr>
      <w:i/>
    </w:rPr>
  </w:style>
  <w:style w:type="paragraph" w:customStyle="1" w:styleId="TableText">
    <w:name w:val="Table Text"/>
    <w:basedOn w:val="Normal"/>
    <w:next w:val="Normal"/>
    <w:rsid w:val="004C6E29"/>
    <w:pPr>
      <w:spacing w:after="100"/>
    </w:pPr>
  </w:style>
  <w:style w:type="paragraph" w:customStyle="1" w:styleId="KeyFinding">
    <w:name w:val="Key Finding"/>
    <w:basedOn w:val="Heading-L5"/>
    <w:rsid w:val="004C6E29"/>
    <w:rPr>
      <w:sz w:val="28"/>
    </w:rPr>
  </w:style>
  <w:style w:type="table" w:styleId="TableGrid">
    <w:name w:val="Table Grid"/>
    <w:basedOn w:val="TableNormal"/>
    <w:rsid w:val="004C6E29"/>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L4">
    <w:name w:val="Heading - L4"/>
    <w:basedOn w:val="Heading-L5"/>
    <w:rsid w:val="004C6E29"/>
    <w:pPr>
      <w:spacing w:before="240"/>
    </w:pPr>
  </w:style>
  <w:style w:type="paragraph" w:customStyle="1" w:styleId="BulletedFinal">
    <w:name w:val="Bulleted Final"/>
    <w:basedOn w:val="BulletedBody"/>
    <w:next w:val="Normal"/>
    <w:rsid w:val="004C6E29"/>
    <w:pPr>
      <w:spacing w:after="240"/>
    </w:pPr>
  </w:style>
  <w:style w:type="character" w:styleId="CommentReference">
    <w:name w:val="annotation reference"/>
    <w:basedOn w:val="DefaultParagraphFont"/>
    <w:semiHidden/>
    <w:rsid w:val="004C6E29"/>
    <w:rPr>
      <w:sz w:val="16"/>
      <w:szCs w:val="16"/>
    </w:rPr>
  </w:style>
  <w:style w:type="paragraph" w:styleId="CommentText">
    <w:name w:val="annotation text"/>
    <w:basedOn w:val="Normal"/>
    <w:semiHidden/>
    <w:rsid w:val="004C6E29"/>
    <w:rPr>
      <w:sz w:val="20"/>
    </w:rPr>
  </w:style>
  <w:style w:type="paragraph" w:styleId="CommentSubject">
    <w:name w:val="annotation subject"/>
    <w:basedOn w:val="CommentText"/>
    <w:next w:val="CommentText"/>
    <w:semiHidden/>
    <w:rsid w:val="004C6E29"/>
    <w:rPr>
      <w:b/>
      <w:bCs/>
    </w:rPr>
  </w:style>
  <w:style w:type="paragraph" w:styleId="BalloonText">
    <w:name w:val="Balloon Text"/>
    <w:basedOn w:val="Normal"/>
    <w:semiHidden/>
    <w:rsid w:val="004C6E29"/>
    <w:rPr>
      <w:rFonts w:ascii="Tahoma" w:hAnsi="Tahoma" w:cs="Tahoma"/>
      <w:sz w:val="16"/>
      <w:szCs w:val="16"/>
    </w:rPr>
  </w:style>
  <w:style w:type="paragraph" w:styleId="DocumentMap">
    <w:name w:val="Document Map"/>
    <w:basedOn w:val="Normal"/>
    <w:semiHidden/>
    <w:rsid w:val="004C6E29"/>
    <w:pPr>
      <w:shd w:val="clear" w:color="auto" w:fill="000080"/>
    </w:pPr>
    <w:rPr>
      <w:rFonts w:ascii="Tahoma" w:hAnsi="Tahoma" w:cs="Tahoma"/>
    </w:rPr>
  </w:style>
  <w:style w:type="paragraph" w:customStyle="1" w:styleId="Heading">
    <w:name w:val="Heading"/>
    <w:basedOn w:val="Normal"/>
    <w:rsid w:val="004C6E29"/>
    <w:pPr>
      <w:pBdr>
        <w:top w:val="single" w:sz="12" w:space="1" w:color="auto"/>
        <w:left w:val="single" w:sz="12" w:space="4" w:color="auto"/>
        <w:bottom w:val="single" w:sz="12" w:space="1" w:color="auto"/>
        <w:right w:val="single" w:sz="12" w:space="4" w:color="auto"/>
      </w:pBdr>
      <w:shd w:val="pct12" w:color="auto" w:fill="FFFFFF"/>
      <w:spacing w:after="360"/>
      <w:jc w:val="center"/>
    </w:pPr>
    <w:rPr>
      <w:b/>
      <w:sz w:val="32"/>
    </w:rPr>
  </w:style>
  <w:style w:type="paragraph" w:styleId="Caption">
    <w:name w:val="caption"/>
    <w:basedOn w:val="Normal"/>
    <w:next w:val="Normal"/>
    <w:qFormat/>
    <w:rsid w:val="004C6E29"/>
    <w:pPr>
      <w:spacing w:before="120"/>
    </w:pPr>
    <w:rPr>
      <w:b/>
    </w:rPr>
  </w:style>
  <w:style w:type="paragraph" w:styleId="BodyText">
    <w:name w:val="Body Text"/>
    <w:aliases w:val="bt,body text,Body,Body text,b,block,t1,taten_body,by,Body Text 1,NoticeText-List,Body Text x"/>
    <w:basedOn w:val="Normal"/>
    <w:rsid w:val="004C6E29"/>
    <w:pPr>
      <w:spacing w:after="260" w:line="260" w:lineRule="atLeast"/>
      <w:jc w:val="left"/>
    </w:pPr>
    <w:rPr>
      <w:sz w:val="22"/>
      <w:lang w:val="en-GB"/>
    </w:rPr>
  </w:style>
  <w:style w:type="paragraph" w:styleId="Header">
    <w:name w:val="header"/>
    <w:basedOn w:val="Normal"/>
    <w:rsid w:val="004C6E29"/>
    <w:pPr>
      <w:tabs>
        <w:tab w:val="center" w:pos="4153"/>
        <w:tab w:val="right" w:pos="8306"/>
      </w:tabs>
    </w:pPr>
  </w:style>
  <w:style w:type="paragraph" w:styleId="FootnoteText">
    <w:name w:val="footnote text"/>
    <w:basedOn w:val="Normal"/>
    <w:semiHidden/>
    <w:rsid w:val="004C6E29"/>
    <w:rPr>
      <w:sz w:val="20"/>
    </w:rPr>
  </w:style>
  <w:style w:type="character" w:styleId="FootnoteReference">
    <w:name w:val="footnote reference"/>
    <w:basedOn w:val="DefaultParagraphFont"/>
    <w:semiHidden/>
    <w:rsid w:val="004C6E29"/>
    <w:rPr>
      <w:vertAlign w:val="superscript"/>
    </w:rPr>
  </w:style>
  <w:style w:type="paragraph" w:customStyle="1" w:styleId="AGRBodyText">
    <w:name w:val="AGR Body Text"/>
    <w:link w:val="AGRBodyTextChar"/>
    <w:autoRedefine/>
    <w:rsid w:val="00405988"/>
    <w:pPr>
      <w:keepLines/>
      <w:spacing w:after="120" w:line="300" w:lineRule="exact"/>
      <w:ind w:left="851"/>
    </w:pPr>
    <w:rPr>
      <w:rFonts w:ascii="Arial" w:hAnsi="Arial" w:cs="Arial"/>
      <w:sz w:val="21"/>
      <w:szCs w:val="19"/>
      <w:lang w:eastAsia="en-US"/>
    </w:rPr>
  </w:style>
  <w:style w:type="paragraph" w:customStyle="1" w:styleId="AGRBulletText">
    <w:name w:val="AGR Bullet Text"/>
    <w:basedOn w:val="AGRBodyText"/>
    <w:link w:val="AGRBulletTextCharChar"/>
    <w:autoRedefine/>
    <w:rsid w:val="002E6ABE"/>
    <w:pPr>
      <w:numPr>
        <w:numId w:val="3"/>
      </w:numPr>
      <w:tabs>
        <w:tab w:val="left" w:pos="2127"/>
      </w:tabs>
    </w:pPr>
    <w:rPr>
      <w:szCs w:val="21"/>
    </w:rPr>
  </w:style>
  <w:style w:type="paragraph" w:customStyle="1" w:styleId="AGRHeading1">
    <w:name w:val="AGR Heading 1"/>
    <w:next w:val="AGRBodyText"/>
    <w:autoRedefine/>
    <w:rsid w:val="00405988"/>
    <w:pPr>
      <w:pageBreakBefore/>
      <w:tabs>
        <w:tab w:val="center" w:pos="4395"/>
      </w:tabs>
      <w:spacing w:after="720" w:line="480" w:lineRule="exact"/>
      <w:outlineLvl w:val="0"/>
    </w:pPr>
    <w:rPr>
      <w:rFonts w:ascii="Arial" w:hAnsi="Arial" w:cs="Arial"/>
      <w:b/>
      <w:color w:val="808080"/>
      <w:w w:val="90"/>
      <w:sz w:val="48"/>
      <w:szCs w:val="36"/>
      <w:lang w:eastAsia="en-US"/>
    </w:rPr>
  </w:style>
  <w:style w:type="paragraph" w:customStyle="1" w:styleId="AGRHeading2">
    <w:name w:val="AGR Heading 2"/>
    <w:next w:val="AGRBodyText"/>
    <w:link w:val="AGRHeading2Char"/>
    <w:rsid w:val="004C6E29"/>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4C6E29"/>
    <w:rPr>
      <w:rFonts w:ascii="Arial" w:hAnsi="Arial" w:cs="Arial"/>
      <w:b/>
      <w:w w:val="90"/>
      <w:sz w:val="28"/>
      <w:szCs w:val="28"/>
      <w:lang w:val="en-AU" w:eastAsia="en-US" w:bidi="ar-SA"/>
    </w:rPr>
  </w:style>
  <w:style w:type="paragraph" w:customStyle="1" w:styleId="AGRHeading3">
    <w:name w:val="AGR Heading 3"/>
    <w:link w:val="AGRHeading3Char"/>
    <w:autoRedefine/>
    <w:rsid w:val="004C6E29"/>
    <w:pPr>
      <w:spacing w:before="160"/>
      <w:ind w:left="851"/>
    </w:pPr>
    <w:rPr>
      <w:rFonts w:ascii="Arial" w:hAnsi="Arial" w:cs="Arial"/>
      <w:b/>
      <w:color w:val="808080"/>
      <w:w w:val="90"/>
      <w:sz w:val="24"/>
      <w:szCs w:val="24"/>
      <w:lang w:val="en-US" w:eastAsia="en-US"/>
    </w:rPr>
  </w:style>
  <w:style w:type="paragraph" w:customStyle="1" w:styleId="AGRBodyComment">
    <w:name w:val="AGR Body Comment"/>
    <w:basedOn w:val="AGRBodyText"/>
    <w:autoRedefine/>
    <w:rsid w:val="004C6E29"/>
    <w:pPr>
      <w:pBdr>
        <w:bottom w:val="single" w:sz="2" w:space="4" w:color="auto"/>
      </w:pBdr>
    </w:pPr>
    <w:rPr>
      <w:i/>
      <w:lang w:eastAsia="en-AU"/>
    </w:rPr>
  </w:style>
  <w:style w:type="paragraph" w:customStyle="1" w:styleId="AGRHeading4">
    <w:name w:val="AGR Heading 4"/>
    <w:basedOn w:val="AGRHeading3"/>
    <w:rsid w:val="004C6E29"/>
    <w:pPr>
      <w:spacing w:line="280" w:lineRule="exact"/>
    </w:pPr>
    <w:rPr>
      <w:b w:val="0"/>
      <w:i/>
      <w:color w:val="auto"/>
      <w:w w:val="100"/>
      <w:sz w:val="22"/>
      <w:szCs w:val="20"/>
    </w:rPr>
  </w:style>
  <w:style w:type="paragraph" w:customStyle="1" w:styleId="AGRHeadingComment">
    <w:name w:val="AGR Heading Comment"/>
    <w:rsid w:val="004C6E29"/>
    <w:pPr>
      <w:pBdr>
        <w:top w:val="single" w:sz="2" w:space="3" w:color="auto"/>
      </w:pBdr>
      <w:spacing w:before="240" w:after="60" w:line="280" w:lineRule="exact"/>
      <w:ind w:left="851"/>
    </w:pPr>
    <w:rPr>
      <w:rFonts w:ascii="Arial Bold" w:hAnsi="Arial Bold" w:cs="Arial"/>
      <w:b/>
      <w:iCs/>
      <w:sz w:val="21"/>
      <w:szCs w:val="22"/>
      <w:lang w:val="en-US" w:eastAsia="en-US"/>
    </w:rPr>
  </w:style>
  <w:style w:type="paragraph" w:customStyle="1" w:styleId="AGRDashText">
    <w:name w:val="AGR Dash Text"/>
    <w:basedOn w:val="AGRBulletText"/>
    <w:rsid w:val="004C6E29"/>
    <w:pPr>
      <w:numPr>
        <w:ilvl w:val="1"/>
        <w:numId w:val="2"/>
      </w:numPr>
    </w:pPr>
  </w:style>
  <w:style w:type="paragraph" w:styleId="Footer">
    <w:name w:val="footer"/>
    <w:basedOn w:val="Normal"/>
    <w:rsid w:val="004C6E29"/>
    <w:pPr>
      <w:tabs>
        <w:tab w:val="center" w:pos="4153"/>
        <w:tab w:val="right" w:pos="8306"/>
      </w:tabs>
    </w:pPr>
  </w:style>
  <w:style w:type="character" w:styleId="PageNumber">
    <w:name w:val="page number"/>
    <w:basedOn w:val="DefaultParagraphFont"/>
    <w:rsid w:val="004C6E29"/>
  </w:style>
  <w:style w:type="paragraph" w:customStyle="1" w:styleId="AGRFooterOdd">
    <w:name w:val="AGR Footer Odd"/>
    <w:rsid w:val="004C6E29"/>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FooterEven">
    <w:name w:val="AGR Footer Even"/>
    <w:rsid w:val="004C6E29"/>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LetterText">
    <w:name w:val="AGR Letter Text"/>
    <w:basedOn w:val="AGRBodyText"/>
    <w:rsid w:val="004C6E29"/>
    <w:pPr>
      <w:spacing w:line="280" w:lineRule="exact"/>
      <w:ind w:left="0"/>
    </w:pPr>
  </w:style>
  <w:style w:type="character" w:styleId="Hyperlink">
    <w:name w:val="Hyperlink"/>
    <w:basedOn w:val="DefaultParagraphFont"/>
    <w:rsid w:val="004C6E29"/>
    <w:rPr>
      <w:color w:val="0000FF"/>
      <w:u w:val="single"/>
    </w:rPr>
  </w:style>
  <w:style w:type="paragraph" w:styleId="TOC1">
    <w:name w:val="toc 1"/>
    <w:basedOn w:val="Normal"/>
    <w:next w:val="Normal"/>
    <w:semiHidden/>
    <w:rsid w:val="002C7598"/>
    <w:pPr>
      <w:spacing w:line="270" w:lineRule="exact"/>
    </w:pPr>
    <w:rPr>
      <w:b/>
      <w:sz w:val="20"/>
    </w:rPr>
  </w:style>
  <w:style w:type="paragraph" w:customStyle="1" w:styleId="AGRTOC">
    <w:name w:val="AGR TOC"/>
    <w:rsid w:val="00934076"/>
    <w:pPr>
      <w:tabs>
        <w:tab w:val="left" w:pos="1701"/>
        <w:tab w:val="left" w:pos="8505"/>
      </w:tabs>
      <w:spacing w:after="120" w:line="270" w:lineRule="exact"/>
    </w:pPr>
    <w:rPr>
      <w:rFonts w:ascii="Arial" w:hAnsi="Arial" w:cs="Arial"/>
      <w:b/>
      <w:noProof/>
      <w:lang w:eastAsia="en-US"/>
    </w:rPr>
  </w:style>
  <w:style w:type="paragraph" w:customStyle="1" w:styleId="StyleAGRHeading3NotBold">
    <w:name w:val="Style AGR Heading 3 + Not Bold"/>
    <w:basedOn w:val="AGRHeading3"/>
    <w:rsid w:val="004C6E29"/>
  </w:style>
  <w:style w:type="paragraph" w:customStyle="1" w:styleId="AGRHeading2NoBold">
    <w:name w:val="AGR Heading 2 No Bold"/>
    <w:basedOn w:val="AGRHeading2"/>
    <w:autoRedefine/>
    <w:rsid w:val="004C6E29"/>
    <w:pPr>
      <w:spacing w:before="60"/>
    </w:pPr>
  </w:style>
  <w:style w:type="paragraph" w:customStyle="1" w:styleId="AGRBodyTextIndent">
    <w:name w:val="AGR Body Text Indent"/>
    <w:basedOn w:val="AGRBodyText"/>
    <w:rsid w:val="004C6E29"/>
    <w:pPr>
      <w:ind w:left="1134" w:right="284"/>
    </w:pPr>
  </w:style>
  <w:style w:type="paragraph" w:customStyle="1" w:styleId="AGRTableText">
    <w:name w:val="AGR Table Text"/>
    <w:rsid w:val="004C6E29"/>
    <w:pPr>
      <w:spacing w:line="280" w:lineRule="exact"/>
    </w:pPr>
    <w:rPr>
      <w:rFonts w:ascii="Arial" w:hAnsi="Arial" w:cs="Arial"/>
      <w:lang w:eastAsia="en-US"/>
    </w:rPr>
  </w:style>
  <w:style w:type="table" w:customStyle="1" w:styleId="AGRTable">
    <w:name w:val="AGR Table"/>
    <w:basedOn w:val="TableNormal"/>
    <w:rsid w:val="004C6E29"/>
    <w:rPr>
      <w:rFonts w:ascii="Arial" w:hAnsi="Arial"/>
    </w:rPr>
    <w:tblPr>
      <w:tblInd w:w="1418" w:type="dxa"/>
      <w:tblCellMar>
        <w:top w:w="57" w:type="dxa"/>
        <w:left w:w="0" w:type="dxa"/>
        <w:bottom w:w="57" w:type="dxa"/>
        <w:right w:w="0" w:type="dxa"/>
      </w:tblCellMar>
    </w:tblPr>
  </w:style>
  <w:style w:type="paragraph" w:customStyle="1" w:styleId="AGRTableNumbers">
    <w:name w:val="AGR Table Numbers"/>
    <w:basedOn w:val="AGRTableText"/>
    <w:rsid w:val="004C6E29"/>
    <w:pPr>
      <w:ind w:right="284"/>
      <w:jc w:val="right"/>
    </w:pPr>
  </w:style>
  <w:style w:type="paragraph" w:customStyle="1" w:styleId="AGRTOC2">
    <w:name w:val="AGR TOC2"/>
    <w:basedOn w:val="AGRTOC"/>
    <w:rsid w:val="004C6E29"/>
    <w:pPr>
      <w:tabs>
        <w:tab w:val="clear" w:pos="1701"/>
        <w:tab w:val="left" w:pos="1985"/>
      </w:tabs>
    </w:pPr>
    <w:rPr>
      <w:b w:val="0"/>
    </w:rPr>
  </w:style>
  <w:style w:type="paragraph" w:styleId="TOC2">
    <w:name w:val="toc 2"/>
    <w:basedOn w:val="Normal"/>
    <w:next w:val="Normal"/>
    <w:semiHidden/>
    <w:rsid w:val="002C7598"/>
    <w:pPr>
      <w:ind w:left="567"/>
    </w:pPr>
    <w:rPr>
      <w:sz w:val="20"/>
    </w:rPr>
  </w:style>
  <w:style w:type="character" w:styleId="FollowedHyperlink">
    <w:name w:val="FollowedHyperlink"/>
    <w:basedOn w:val="DefaultParagraphFont"/>
    <w:rsid w:val="004C6E29"/>
    <w:rPr>
      <w:color w:val="800080"/>
      <w:u w:val="single"/>
    </w:rPr>
  </w:style>
  <w:style w:type="paragraph" w:customStyle="1" w:styleId="StyleAGRHeading2NoBoldBold">
    <w:name w:val="Style AGR Heading 2 No Bold + Bold"/>
    <w:basedOn w:val="AGRHeading2NoBold"/>
    <w:autoRedefine/>
    <w:rsid w:val="004C6E29"/>
    <w:pPr>
      <w:spacing w:before="120"/>
    </w:pPr>
    <w:rPr>
      <w:bCs/>
    </w:rPr>
  </w:style>
  <w:style w:type="paragraph" w:customStyle="1" w:styleId="StyleAGRBodyCommentItalic">
    <w:name w:val="Style AGR Body Comment + Italic"/>
    <w:basedOn w:val="AGRBodyComment"/>
    <w:autoRedefine/>
    <w:rsid w:val="001F3260"/>
    <w:rPr>
      <w:iCs/>
    </w:rPr>
  </w:style>
  <w:style w:type="paragraph" w:customStyle="1" w:styleId="Style1">
    <w:name w:val="Style1"/>
    <w:basedOn w:val="AGRHeading2"/>
    <w:rsid w:val="004C6E29"/>
    <w:rPr>
      <w:b w:val="0"/>
    </w:rPr>
  </w:style>
  <w:style w:type="paragraph" w:customStyle="1" w:styleId="AGRHeading5">
    <w:name w:val="AGR Heading 5"/>
    <w:basedOn w:val="AGRBodyText"/>
    <w:rsid w:val="004C6E29"/>
    <w:rPr>
      <w:sz w:val="28"/>
    </w:rPr>
  </w:style>
  <w:style w:type="paragraph" w:customStyle="1" w:styleId="TableTextArial10ptLeft127cm">
    <w:name w:val="Table Text + Arial 10 pt Left:  1.27 cm"/>
    <w:basedOn w:val="TableText"/>
    <w:rsid w:val="00432783"/>
    <w:pPr>
      <w:ind w:left="720"/>
      <w:jc w:val="left"/>
    </w:pPr>
    <w:rPr>
      <w:sz w:val="20"/>
    </w:rPr>
  </w:style>
  <w:style w:type="paragraph" w:customStyle="1" w:styleId="StyleAGRTableTextLeft0cmHanging127cm">
    <w:name w:val="Style AGR Table Text + Left:  0 cm Hanging:  1.27 cm"/>
    <w:basedOn w:val="AGRTableText"/>
    <w:rsid w:val="00640C9E"/>
    <w:rPr>
      <w:rFonts w:cs="Times New Roman"/>
    </w:rPr>
  </w:style>
  <w:style w:type="paragraph" w:customStyle="1" w:styleId="StyleAGRTableTextLeft0cmHanging127cm1">
    <w:name w:val="Style AGR Table Text + Left:  0 cm Hanging:  1.27 cm1"/>
    <w:basedOn w:val="AGRTableText"/>
    <w:rsid w:val="00CE601D"/>
    <w:rPr>
      <w:rFonts w:cs="Times New Roman"/>
    </w:rPr>
  </w:style>
  <w:style w:type="paragraph" w:customStyle="1" w:styleId="StyleTableText10ptBold">
    <w:name w:val="Style Table Text + 10 pt Bold"/>
    <w:basedOn w:val="TableText"/>
    <w:rsid w:val="00CE601D"/>
    <w:pPr>
      <w:jc w:val="left"/>
    </w:pPr>
    <w:rPr>
      <w:b/>
      <w:bCs/>
      <w:sz w:val="20"/>
    </w:rPr>
  </w:style>
  <w:style w:type="paragraph" w:customStyle="1" w:styleId="StyleAGRTableTextCenteredLeft0cmHanging127cm">
    <w:name w:val="Style AGR Table Text + Centered Left:  0 cm Hanging:  1.27 cm"/>
    <w:basedOn w:val="AGRTableText"/>
    <w:rsid w:val="00CE601D"/>
    <w:pPr>
      <w:jc w:val="center"/>
    </w:pPr>
    <w:rPr>
      <w:rFonts w:cs="Times New Roman"/>
    </w:rPr>
  </w:style>
  <w:style w:type="paragraph" w:customStyle="1" w:styleId="StyleTableText10ptBold1">
    <w:name w:val="Style Table Text + 10 pt Bold1"/>
    <w:basedOn w:val="TableText"/>
    <w:rsid w:val="00E54EF2"/>
    <w:pPr>
      <w:jc w:val="left"/>
    </w:pPr>
    <w:rPr>
      <w:b/>
      <w:bCs/>
      <w:sz w:val="20"/>
    </w:rPr>
  </w:style>
  <w:style w:type="character" w:customStyle="1" w:styleId="AGRBodyTextChar">
    <w:name w:val="AGR Body Text Char"/>
    <w:basedOn w:val="DefaultParagraphFont"/>
    <w:link w:val="AGRBodyText"/>
    <w:rsid w:val="00405988"/>
    <w:rPr>
      <w:rFonts w:ascii="Arial" w:hAnsi="Arial" w:cs="Arial"/>
      <w:sz w:val="21"/>
      <w:szCs w:val="19"/>
      <w:lang w:val="en-AU" w:eastAsia="en-US" w:bidi="ar-SA"/>
    </w:rPr>
  </w:style>
  <w:style w:type="character" w:customStyle="1" w:styleId="AGRBulletTextCharChar">
    <w:name w:val="AGR Bullet Text Char Char"/>
    <w:basedOn w:val="AGRBodyTextChar"/>
    <w:link w:val="AGRBulletText"/>
    <w:rsid w:val="002E6ABE"/>
    <w:rPr>
      <w:rFonts w:ascii="Arial" w:hAnsi="Arial" w:cs="Arial"/>
      <w:sz w:val="21"/>
      <w:szCs w:val="21"/>
      <w:lang w:val="en-AU" w:eastAsia="en-US" w:bidi="ar-SA"/>
    </w:rPr>
  </w:style>
  <w:style w:type="paragraph" w:customStyle="1" w:styleId="AGRTOCNumbers-notbold">
    <w:name w:val="AGR TOC Numbers - not bold"/>
    <w:basedOn w:val="Normal"/>
    <w:rsid w:val="00702406"/>
    <w:pPr>
      <w:keepLines/>
      <w:tabs>
        <w:tab w:val="decimal" w:pos="643"/>
      </w:tabs>
      <w:spacing w:line="270" w:lineRule="exact"/>
      <w:jc w:val="left"/>
    </w:pPr>
  </w:style>
  <w:style w:type="character" w:customStyle="1" w:styleId="AGRHeading3Char">
    <w:name w:val="AGR Heading 3 Char"/>
    <w:basedOn w:val="DefaultParagraphFont"/>
    <w:link w:val="AGRHeading3"/>
    <w:rsid w:val="00D73B0D"/>
    <w:rPr>
      <w:rFonts w:ascii="Arial" w:hAnsi="Arial" w:cs="Arial"/>
      <w:b/>
      <w:color w:val="808080"/>
      <w:w w:val="90"/>
      <w:sz w:val="24"/>
      <w:szCs w:val="24"/>
      <w:lang w:val="en-US" w:eastAsia="en-US" w:bidi="ar-SA"/>
    </w:rPr>
  </w:style>
  <w:style w:type="paragraph" w:customStyle="1" w:styleId="CharChar">
    <w:name w:val="Char Char"/>
    <w:basedOn w:val="Normal"/>
    <w:rsid w:val="00226F41"/>
    <w:pPr>
      <w:spacing w:after="160" w:line="240" w:lineRule="exact"/>
      <w:jc w:val="left"/>
    </w:pPr>
    <w:rPr>
      <w:rFonts w:ascii="Verdana"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970"/>
    <w:pPr>
      <w:spacing w:after="120" w:line="300" w:lineRule="exact"/>
      <w:jc w:val="both"/>
    </w:pPr>
    <w:rPr>
      <w:rFonts w:ascii="Arial" w:hAnsi="Arial"/>
      <w:sz w:val="21"/>
      <w:szCs w:val="21"/>
      <w:lang w:eastAsia="en-US"/>
    </w:rPr>
  </w:style>
  <w:style w:type="paragraph" w:styleId="Heading1">
    <w:name w:val="heading 1"/>
    <w:basedOn w:val="Normal"/>
    <w:next w:val="Normal"/>
    <w:qFormat/>
    <w:rsid w:val="004C6E29"/>
    <w:pPr>
      <w:keepNext/>
      <w:tabs>
        <w:tab w:val="left" w:pos="-720"/>
        <w:tab w:val="left" w:pos="1440"/>
      </w:tabs>
      <w:suppressAutoHyphens/>
      <w:outlineLvl w:val="0"/>
    </w:pPr>
    <w:rPr>
      <w:i/>
    </w:rPr>
  </w:style>
  <w:style w:type="paragraph" w:styleId="Heading2">
    <w:name w:val="heading 2"/>
    <w:aliases w:val="h2 main heading,h2,B Sub/Bold"/>
    <w:basedOn w:val="Normal"/>
    <w:next w:val="Normal"/>
    <w:qFormat/>
    <w:rsid w:val="004C6E29"/>
    <w:pPr>
      <w:keepNext/>
      <w:jc w:val="left"/>
      <w:outlineLvl w:val="1"/>
    </w:pPr>
    <w:rPr>
      <w:i/>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qFormat/>
    <w:rsid w:val="004C6E29"/>
    <w:pPr>
      <w:keepNext/>
      <w:tabs>
        <w:tab w:val="left" w:pos="284"/>
      </w:tabs>
      <w:spacing w:after="0"/>
      <w:outlineLvl w:val="2"/>
    </w:pPr>
    <w:rPr>
      <w:b/>
      <w:lang w:val="en-GB"/>
    </w:rPr>
  </w:style>
  <w:style w:type="paragraph" w:styleId="Heading4">
    <w:name w:val="heading 4"/>
    <w:basedOn w:val="Normal"/>
    <w:next w:val="Normal"/>
    <w:qFormat/>
    <w:rsid w:val="004C6E29"/>
    <w:pPr>
      <w:keepNext/>
      <w:spacing w:before="120" w:after="0"/>
      <w:jc w:val="right"/>
      <w:outlineLvl w:val="3"/>
    </w:pPr>
    <w:rPr>
      <w:b/>
      <w:sz w:val="22"/>
    </w:rPr>
  </w:style>
  <w:style w:type="paragraph" w:styleId="Heading5">
    <w:name w:val="heading 5"/>
    <w:basedOn w:val="Normal"/>
    <w:next w:val="Normal"/>
    <w:qFormat/>
    <w:rsid w:val="004C6E29"/>
    <w:pPr>
      <w:keepNext/>
      <w:spacing w:before="120" w:after="0"/>
      <w:jc w:val="right"/>
      <w:outlineLvl w:val="4"/>
    </w:pPr>
    <w:rPr>
      <w:b/>
      <w:i/>
      <w:sz w:val="22"/>
    </w:rPr>
  </w:style>
  <w:style w:type="paragraph" w:styleId="Heading6">
    <w:name w:val="heading 6"/>
    <w:basedOn w:val="Normal"/>
    <w:next w:val="Normal"/>
    <w:qFormat/>
    <w:rsid w:val="004C6E29"/>
    <w:pPr>
      <w:keepNext/>
      <w:tabs>
        <w:tab w:val="left" w:pos="284"/>
      </w:tabs>
      <w:spacing w:after="0"/>
      <w:jc w:val="left"/>
      <w:outlineLvl w:val="5"/>
    </w:pPr>
    <w:rPr>
      <w:b/>
      <w:lang w:val="en-GB"/>
    </w:rPr>
  </w:style>
  <w:style w:type="paragraph" w:styleId="Heading7">
    <w:name w:val="heading 7"/>
    <w:basedOn w:val="Normal"/>
    <w:next w:val="Normal"/>
    <w:qFormat/>
    <w:rsid w:val="004C6E29"/>
    <w:pPr>
      <w:keepNext/>
      <w:tabs>
        <w:tab w:val="left" w:pos="284"/>
      </w:tabs>
      <w:spacing w:after="0"/>
      <w:jc w:val="center"/>
      <w:outlineLvl w:val="6"/>
    </w:pPr>
    <w:rPr>
      <w:b/>
      <w:lang w:val="en-GB"/>
    </w:rPr>
  </w:style>
  <w:style w:type="paragraph" w:styleId="Heading8">
    <w:name w:val="heading 8"/>
    <w:basedOn w:val="Normal"/>
    <w:next w:val="Normal"/>
    <w:qFormat/>
    <w:rsid w:val="004C6E29"/>
    <w:pPr>
      <w:keepNext/>
      <w:outlineLvl w:val="7"/>
    </w:pPr>
    <w:rPr>
      <w:b/>
      <w:sz w:val="22"/>
    </w:rPr>
  </w:style>
  <w:style w:type="paragraph" w:styleId="Heading9">
    <w:name w:val="heading 9"/>
    <w:basedOn w:val="Normal"/>
    <w:next w:val="Normal"/>
    <w:qFormat/>
    <w:rsid w:val="004C6E29"/>
    <w:pPr>
      <w:keepNext/>
      <w:spacing w:before="120"/>
      <w:ind w:right="244"/>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1">
    <w:name w:val="Heading - L1"/>
    <w:basedOn w:val="Normal"/>
    <w:rsid w:val="004C6E29"/>
    <w:pPr>
      <w:pageBreakBefore/>
      <w:pBdr>
        <w:top w:val="single" w:sz="12" w:space="1" w:color="auto"/>
        <w:left w:val="single" w:sz="12" w:space="4" w:color="auto"/>
        <w:bottom w:val="single" w:sz="12" w:space="1" w:color="auto"/>
        <w:right w:val="single" w:sz="12" w:space="4" w:color="auto"/>
      </w:pBdr>
      <w:shd w:val="pct12" w:color="auto" w:fill="FFFFFF"/>
      <w:spacing w:after="600"/>
      <w:jc w:val="center"/>
    </w:pPr>
    <w:rPr>
      <w:b/>
      <w:sz w:val="32"/>
    </w:rPr>
  </w:style>
  <w:style w:type="paragraph" w:customStyle="1" w:styleId="Heading-L3">
    <w:name w:val="Heading - L3"/>
    <w:basedOn w:val="Normal"/>
    <w:next w:val="Normal"/>
    <w:rsid w:val="004C6E29"/>
    <w:rPr>
      <w:b/>
      <w:sz w:val="32"/>
    </w:rPr>
  </w:style>
  <w:style w:type="paragraph" w:customStyle="1" w:styleId="Heading-L2">
    <w:name w:val="Heading - L2"/>
    <w:basedOn w:val="Heading-L3"/>
    <w:rsid w:val="004C6E29"/>
    <w:rPr>
      <w:bCs/>
      <w:i/>
      <w:iCs/>
    </w:rPr>
  </w:style>
  <w:style w:type="paragraph" w:customStyle="1" w:styleId="Heading-L5">
    <w:name w:val="Heading - L5"/>
    <w:basedOn w:val="Normal"/>
    <w:next w:val="Normal"/>
    <w:link w:val="Heading-L5Char"/>
    <w:rsid w:val="004C6E29"/>
    <w:pPr>
      <w:jc w:val="left"/>
    </w:pPr>
    <w:rPr>
      <w:b/>
    </w:rPr>
  </w:style>
  <w:style w:type="character" w:customStyle="1" w:styleId="Heading-L5Char">
    <w:name w:val="Heading - L5 Char"/>
    <w:basedOn w:val="DefaultParagraphFont"/>
    <w:link w:val="Heading-L5"/>
    <w:rsid w:val="004C6E29"/>
    <w:rPr>
      <w:b/>
      <w:sz w:val="24"/>
      <w:lang w:val="en-AU" w:eastAsia="en-US" w:bidi="ar-SA"/>
    </w:rPr>
  </w:style>
  <w:style w:type="paragraph" w:customStyle="1" w:styleId="Heading-L6">
    <w:name w:val="Heading - L6"/>
    <w:basedOn w:val="Heading-L5"/>
    <w:next w:val="Normal"/>
    <w:link w:val="Heading-L6Char"/>
    <w:rsid w:val="004C6E29"/>
    <w:rPr>
      <w:i/>
    </w:rPr>
  </w:style>
  <w:style w:type="character" w:customStyle="1" w:styleId="Heading-L6Char">
    <w:name w:val="Heading - L6 Char"/>
    <w:basedOn w:val="Heading-L5Char"/>
    <w:link w:val="Heading-L6"/>
    <w:rsid w:val="004C6E29"/>
    <w:rPr>
      <w:b/>
      <w:i/>
      <w:sz w:val="24"/>
      <w:lang w:val="en-AU" w:eastAsia="en-US" w:bidi="ar-SA"/>
    </w:rPr>
  </w:style>
  <w:style w:type="paragraph" w:customStyle="1" w:styleId="BulletLeader">
    <w:name w:val="Bullet Leader"/>
    <w:basedOn w:val="BulletedBody"/>
    <w:next w:val="BulletedBody"/>
    <w:rsid w:val="004C6E29"/>
    <w:pPr>
      <w:numPr>
        <w:numId w:val="0"/>
      </w:numPr>
      <w:spacing w:after="120" w:line="240" w:lineRule="auto"/>
    </w:pPr>
  </w:style>
  <w:style w:type="paragraph" w:customStyle="1" w:styleId="BulletedBody">
    <w:name w:val="Bulleted Body"/>
    <w:basedOn w:val="Normal"/>
    <w:rsid w:val="004C6E29"/>
    <w:pPr>
      <w:numPr>
        <w:numId w:val="1"/>
      </w:numPr>
      <w:spacing w:after="100"/>
    </w:pPr>
  </w:style>
  <w:style w:type="paragraph" w:customStyle="1" w:styleId="QualificationStyle">
    <w:name w:val="Qualification Style"/>
    <w:basedOn w:val="Normal"/>
    <w:next w:val="Normal"/>
    <w:rsid w:val="004C6E29"/>
    <w:pPr>
      <w:ind w:left="510" w:right="340" w:hanging="170"/>
    </w:pPr>
    <w:rPr>
      <w:i/>
    </w:rPr>
  </w:style>
  <w:style w:type="paragraph" w:customStyle="1" w:styleId="TableText">
    <w:name w:val="Table Text"/>
    <w:basedOn w:val="Normal"/>
    <w:next w:val="Normal"/>
    <w:rsid w:val="004C6E29"/>
    <w:pPr>
      <w:spacing w:after="100"/>
    </w:pPr>
  </w:style>
  <w:style w:type="paragraph" w:customStyle="1" w:styleId="KeyFinding">
    <w:name w:val="Key Finding"/>
    <w:basedOn w:val="Heading-L5"/>
    <w:rsid w:val="004C6E29"/>
    <w:rPr>
      <w:sz w:val="28"/>
    </w:rPr>
  </w:style>
  <w:style w:type="table" w:styleId="TableGrid">
    <w:name w:val="Table Grid"/>
    <w:basedOn w:val="TableNormal"/>
    <w:rsid w:val="004C6E29"/>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L4">
    <w:name w:val="Heading - L4"/>
    <w:basedOn w:val="Heading-L5"/>
    <w:rsid w:val="004C6E29"/>
    <w:pPr>
      <w:spacing w:before="240"/>
    </w:pPr>
  </w:style>
  <w:style w:type="paragraph" w:customStyle="1" w:styleId="BulletedFinal">
    <w:name w:val="Bulleted Final"/>
    <w:basedOn w:val="BulletedBody"/>
    <w:next w:val="Normal"/>
    <w:rsid w:val="004C6E29"/>
    <w:pPr>
      <w:spacing w:after="240"/>
    </w:pPr>
  </w:style>
  <w:style w:type="character" w:styleId="CommentReference">
    <w:name w:val="annotation reference"/>
    <w:basedOn w:val="DefaultParagraphFont"/>
    <w:semiHidden/>
    <w:rsid w:val="004C6E29"/>
    <w:rPr>
      <w:sz w:val="16"/>
      <w:szCs w:val="16"/>
    </w:rPr>
  </w:style>
  <w:style w:type="paragraph" w:styleId="CommentText">
    <w:name w:val="annotation text"/>
    <w:basedOn w:val="Normal"/>
    <w:semiHidden/>
    <w:rsid w:val="004C6E29"/>
    <w:rPr>
      <w:sz w:val="20"/>
    </w:rPr>
  </w:style>
  <w:style w:type="paragraph" w:styleId="CommentSubject">
    <w:name w:val="annotation subject"/>
    <w:basedOn w:val="CommentText"/>
    <w:next w:val="CommentText"/>
    <w:semiHidden/>
    <w:rsid w:val="004C6E29"/>
    <w:rPr>
      <w:b/>
      <w:bCs/>
    </w:rPr>
  </w:style>
  <w:style w:type="paragraph" w:styleId="BalloonText">
    <w:name w:val="Balloon Text"/>
    <w:basedOn w:val="Normal"/>
    <w:semiHidden/>
    <w:rsid w:val="004C6E29"/>
    <w:rPr>
      <w:rFonts w:ascii="Tahoma" w:hAnsi="Tahoma" w:cs="Tahoma"/>
      <w:sz w:val="16"/>
      <w:szCs w:val="16"/>
    </w:rPr>
  </w:style>
  <w:style w:type="paragraph" w:styleId="DocumentMap">
    <w:name w:val="Document Map"/>
    <w:basedOn w:val="Normal"/>
    <w:semiHidden/>
    <w:rsid w:val="004C6E29"/>
    <w:pPr>
      <w:shd w:val="clear" w:color="auto" w:fill="000080"/>
    </w:pPr>
    <w:rPr>
      <w:rFonts w:ascii="Tahoma" w:hAnsi="Tahoma" w:cs="Tahoma"/>
    </w:rPr>
  </w:style>
  <w:style w:type="paragraph" w:customStyle="1" w:styleId="Heading">
    <w:name w:val="Heading"/>
    <w:basedOn w:val="Normal"/>
    <w:rsid w:val="004C6E29"/>
    <w:pPr>
      <w:pBdr>
        <w:top w:val="single" w:sz="12" w:space="1" w:color="auto"/>
        <w:left w:val="single" w:sz="12" w:space="4" w:color="auto"/>
        <w:bottom w:val="single" w:sz="12" w:space="1" w:color="auto"/>
        <w:right w:val="single" w:sz="12" w:space="4" w:color="auto"/>
      </w:pBdr>
      <w:shd w:val="pct12" w:color="auto" w:fill="FFFFFF"/>
      <w:spacing w:after="360"/>
      <w:jc w:val="center"/>
    </w:pPr>
    <w:rPr>
      <w:b/>
      <w:sz w:val="32"/>
    </w:rPr>
  </w:style>
  <w:style w:type="paragraph" w:styleId="Caption">
    <w:name w:val="caption"/>
    <w:basedOn w:val="Normal"/>
    <w:next w:val="Normal"/>
    <w:qFormat/>
    <w:rsid w:val="004C6E29"/>
    <w:pPr>
      <w:spacing w:before="120"/>
    </w:pPr>
    <w:rPr>
      <w:b/>
    </w:rPr>
  </w:style>
  <w:style w:type="paragraph" w:styleId="BodyText">
    <w:name w:val="Body Text"/>
    <w:aliases w:val="bt,body text,Body,Body text,b,block,t1,taten_body,by,Body Text 1,NoticeText-List,Body Text x"/>
    <w:basedOn w:val="Normal"/>
    <w:rsid w:val="004C6E29"/>
    <w:pPr>
      <w:spacing w:after="260" w:line="260" w:lineRule="atLeast"/>
      <w:jc w:val="left"/>
    </w:pPr>
    <w:rPr>
      <w:sz w:val="22"/>
      <w:lang w:val="en-GB"/>
    </w:rPr>
  </w:style>
  <w:style w:type="paragraph" w:styleId="Header">
    <w:name w:val="header"/>
    <w:basedOn w:val="Normal"/>
    <w:rsid w:val="004C6E29"/>
    <w:pPr>
      <w:tabs>
        <w:tab w:val="center" w:pos="4153"/>
        <w:tab w:val="right" w:pos="8306"/>
      </w:tabs>
    </w:pPr>
  </w:style>
  <w:style w:type="paragraph" w:styleId="FootnoteText">
    <w:name w:val="footnote text"/>
    <w:basedOn w:val="Normal"/>
    <w:semiHidden/>
    <w:rsid w:val="004C6E29"/>
    <w:rPr>
      <w:sz w:val="20"/>
    </w:rPr>
  </w:style>
  <w:style w:type="character" w:styleId="FootnoteReference">
    <w:name w:val="footnote reference"/>
    <w:basedOn w:val="DefaultParagraphFont"/>
    <w:semiHidden/>
    <w:rsid w:val="004C6E29"/>
    <w:rPr>
      <w:vertAlign w:val="superscript"/>
    </w:rPr>
  </w:style>
  <w:style w:type="paragraph" w:customStyle="1" w:styleId="AGRBodyText">
    <w:name w:val="AGR Body Text"/>
    <w:link w:val="AGRBodyTextChar"/>
    <w:autoRedefine/>
    <w:rsid w:val="00405988"/>
    <w:pPr>
      <w:keepLines/>
      <w:spacing w:after="120" w:line="300" w:lineRule="exact"/>
      <w:ind w:left="851"/>
    </w:pPr>
    <w:rPr>
      <w:rFonts w:ascii="Arial" w:hAnsi="Arial" w:cs="Arial"/>
      <w:sz w:val="21"/>
      <w:szCs w:val="19"/>
      <w:lang w:eastAsia="en-US"/>
    </w:rPr>
  </w:style>
  <w:style w:type="paragraph" w:customStyle="1" w:styleId="AGRBulletText">
    <w:name w:val="AGR Bullet Text"/>
    <w:basedOn w:val="AGRBodyText"/>
    <w:link w:val="AGRBulletTextCharChar"/>
    <w:autoRedefine/>
    <w:rsid w:val="002E6ABE"/>
    <w:pPr>
      <w:numPr>
        <w:numId w:val="3"/>
      </w:numPr>
      <w:tabs>
        <w:tab w:val="left" w:pos="2127"/>
      </w:tabs>
    </w:pPr>
    <w:rPr>
      <w:szCs w:val="21"/>
    </w:rPr>
  </w:style>
  <w:style w:type="paragraph" w:customStyle="1" w:styleId="AGRHeading1">
    <w:name w:val="AGR Heading 1"/>
    <w:next w:val="AGRBodyText"/>
    <w:autoRedefine/>
    <w:rsid w:val="00405988"/>
    <w:pPr>
      <w:pageBreakBefore/>
      <w:tabs>
        <w:tab w:val="center" w:pos="4395"/>
      </w:tabs>
      <w:spacing w:after="720" w:line="480" w:lineRule="exact"/>
      <w:outlineLvl w:val="0"/>
    </w:pPr>
    <w:rPr>
      <w:rFonts w:ascii="Arial" w:hAnsi="Arial" w:cs="Arial"/>
      <w:b/>
      <w:color w:val="808080"/>
      <w:w w:val="90"/>
      <w:sz w:val="48"/>
      <w:szCs w:val="36"/>
      <w:lang w:eastAsia="en-US"/>
    </w:rPr>
  </w:style>
  <w:style w:type="paragraph" w:customStyle="1" w:styleId="AGRHeading2">
    <w:name w:val="AGR Heading 2"/>
    <w:next w:val="AGRBodyText"/>
    <w:link w:val="AGRHeading2Char"/>
    <w:rsid w:val="004C6E29"/>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4C6E29"/>
    <w:rPr>
      <w:rFonts w:ascii="Arial" w:hAnsi="Arial" w:cs="Arial"/>
      <w:b/>
      <w:w w:val="90"/>
      <w:sz w:val="28"/>
      <w:szCs w:val="28"/>
      <w:lang w:val="en-AU" w:eastAsia="en-US" w:bidi="ar-SA"/>
    </w:rPr>
  </w:style>
  <w:style w:type="paragraph" w:customStyle="1" w:styleId="AGRHeading3">
    <w:name w:val="AGR Heading 3"/>
    <w:link w:val="AGRHeading3Char"/>
    <w:autoRedefine/>
    <w:rsid w:val="004C6E29"/>
    <w:pPr>
      <w:spacing w:before="160"/>
      <w:ind w:left="851"/>
    </w:pPr>
    <w:rPr>
      <w:rFonts w:ascii="Arial" w:hAnsi="Arial" w:cs="Arial"/>
      <w:b/>
      <w:color w:val="808080"/>
      <w:w w:val="90"/>
      <w:sz w:val="24"/>
      <w:szCs w:val="24"/>
      <w:lang w:val="en-US" w:eastAsia="en-US"/>
    </w:rPr>
  </w:style>
  <w:style w:type="paragraph" w:customStyle="1" w:styleId="AGRBodyComment">
    <w:name w:val="AGR Body Comment"/>
    <w:basedOn w:val="AGRBodyText"/>
    <w:autoRedefine/>
    <w:rsid w:val="004C6E29"/>
    <w:pPr>
      <w:pBdr>
        <w:bottom w:val="single" w:sz="2" w:space="4" w:color="auto"/>
      </w:pBdr>
    </w:pPr>
    <w:rPr>
      <w:i/>
      <w:lang w:eastAsia="en-AU"/>
    </w:rPr>
  </w:style>
  <w:style w:type="paragraph" w:customStyle="1" w:styleId="AGRHeading4">
    <w:name w:val="AGR Heading 4"/>
    <w:basedOn w:val="AGRHeading3"/>
    <w:rsid w:val="004C6E29"/>
    <w:pPr>
      <w:spacing w:line="280" w:lineRule="exact"/>
    </w:pPr>
    <w:rPr>
      <w:b w:val="0"/>
      <w:i/>
      <w:color w:val="auto"/>
      <w:w w:val="100"/>
      <w:sz w:val="22"/>
      <w:szCs w:val="20"/>
    </w:rPr>
  </w:style>
  <w:style w:type="paragraph" w:customStyle="1" w:styleId="AGRHeadingComment">
    <w:name w:val="AGR Heading Comment"/>
    <w:rsid w:val="004C6E29"/>
    <w:pPr>
      <w:pBdr>
        <w:top w:val="single" w:sz="2" w:space="3" w:color="auto"/>
      </w:pBdr>
      <w:spacing w:before="240" w:after="60" w:line="280" w:lineRule="exact"/>
      <w:ind w:left="851"/>
    </w:pPr>
    <w:rPr>
      <w:rFonts w:ascii="Arial Bold" w:hAnsi="Arial Bold" w:cs="Arial"/>
      <w:b/>
      <w:iCs/>
      <w:sz w:val="21"/>
      <w:szCs w:val="22"/>
      <w:lang w:val="en-US" w:eastAsia="en-US"/>
    </w:rPr>
  </w:style>
  <w:style w:type="paragraph" w:customStyle="1" w:styleId="AGRDashText">
    <w:name w:val="AGR Dash Text"/>
    <w:basedOn w:val="AGRBulletText"/>
    <w:rsid w:val="004C6E29"/>
    <w:pPr>
      <w:numPr>
        <w:ilvl w:val="1"/>
        <w:numId w:val="2"/>
      </w:numPr>
    </w:pPr>
  </w:style>
  <w:style w:type="paragraph" w:styleId="Footer">
    <w:name w:val="footer"/>
    <w:basedOn w:val="Normal"/>
    <w:rsid w:val="004C6E29"/>
    <w:pPr>
      <w:tabs>
        <w:tab w:val="center" w:pos="4153"/>
        <w:tab w:val="right" w:pos="8306"/>
      </w:tabs>
    </w:pPr>
  </w:style>
  <w:style w:type="character" w:styleId="PageNumber">
    <w:name w:val="page number"/>
    <w:basedOn w:val="DefaultParagraphFont"/>
    <w:rsid w:val="004C6E29"/>
  </w:style>
  <w:style w:type="paragraph" w:customStyle="1" w:styleId="AGRFooterOdd">
    <w:name w:val="AGR Footer Odd"/>
    <w:rsid w:val="004C6E29"/>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FooterEven">
    <w:name w:val="AGR Footer Even"/>
    <w:rsid w:val="004C6E29"/>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LetterText">
    <w:name w:val="AGR Letter Text"/>
    <w:basedOn w:val="AGRBodyText"/>
    <w:rsid w:val="004C6E29"/>
    <w:pPr>
      <w:spacing w:line="280" w:lineRule="exact"/>
      <w:ind w:left="0"/>
    </w:pPr>
  </w:style>
  <w:style w:type="character" w:styleId="Hyperlink">
    <w:name w:val="Hyperlink"/>
    <w:basedOn w:val="DefaultParagraphFont"/>
    <w:rsid w:val="004C6E29"/>
    <w:rPr>
      <w:color w:val="0000FF"/>
      <w:u w:val="single"/>
    </w:rPr>
  </w:style>
  <w:style w:type="paragraph" w:styleId="TOC1">
    <w:name w:val="toc 1"/>
    <w:basedOn w:val="Normal"/>
    <w:next w:val="Normal"/>
    <w:semiHidden/>
    <w:rsid w:val="002C7598"/>
    <w:pPr>
      <w:spacing w:line="270" w:lineRule="exact"/>
    </w:pPr>
    <w:rPr>
      <w:b/>
      <w:sz w:val="20"/>
    </w:rPr>
  </w:style>
  <w:style w:type="paragraph" w:customStyle="1" w:styleId="AGRTOC">
    <w:name w:val="AGR TOC"/>
    <w:rsid w:val="00934076"/>
    <w:pPr>
      <w:tabs>
        <w:tab w:val="left" w:pos="1701"/>
        <w:tab w:val="left" w:pos="8505"/>
      </w:tabs>
      <w:spacing w:after="120" w:line="270" w:lineRule="exact"/>
    </w:pPr>
    <w:rPr>
      <w:rFonts w:ascii="Arial" w:hAnsi="Arial" w:cs="Arial"/>
      <w:b/>
      <w:noProof/>
      <w:lang w:eastAsia="en-US"/>
    </w:rPr>
  </w:style>
  <w:style w:type="paragraph" w:customStyle="1" w:styleId="StyleAGRHeading3NotBold">
    <w:name w:val="Style AGR Heading 3 + Not Bold"/>
    <w:basedOn w:val="AGRHeading3"/>
    <w:rsid w:val="004C6E29"/>
  </w:style>
  <w:style w:type="paragraph" w:customStyle="1" w:styleId="AGRHeading2NoBold">
    <w:name w:val="AGR Heading 2 No Bold"/>
    <w:basedOn w:val="AGRHeading2"/>
    <w:autoRedefine/>
    <w:rsid w:val="004C6E29"/>
    <w:pPr>
      <w:spacing w:before="60"/>
    </w:pPr>
  </w:style>
  <w:style w:type="paragraph" w:customStyle="1" w:styleId="AGRBodyTextIndent">
    <w:name w:val="AGR Body Text Indent"/>
    <w:basedOn w:val="AGRBodyText"/>
    <w:rsid w:val="004C6E29"/>
    <w:pPr>
      <w:ind w:left="1134" w:right="284"/>
    </w:pPr>
  </w:style>
  <w:style w:type="paragraph" w:customStyle="1" w:styleId="AGRTableText">
    <w:name w:val="AGR Table Text"/>
    <w:rsid w:val="004C6E29"/>
    <w:pPr>
      <w:spacing w:line="280" w:lineRule="exact"/>
    </w:pPr>
    <w:rPr>
      <w:rFonts w:ascii="Arial" w:hAnsi="Arial" w:cs="Arial"/>
      <w:lang w:eastAsia="en-US"/>
    </w:rPr>
  </w:style>
  <w:style w:type="table" w:customStyle="1" w:styleId="AGRTable">
    <w:name w:val="AGR Table"/>
    <w:basedOn w:val="TableNormal"/>
    <w:rsid w:val="004C6E29"/>
    <w:rPr>
      <w:rFonts w:ascii="Arial" w:hAnsi="Arial"/>
    </w:rPr>
    <w:tblPr>
      <w:tblInd w:w="1418" w:type="dxa"/>
      <w:tblCellMar>
        <w:top w:w="57" w:type="dxa"/>
        <w:left w:w="0" w:type="dxa"/>
        <w:bottom w:w="57" w:type="dxa"/>
        <w:right w:w="0" w:type="dxa"/>
      </w:tblCellMar>
    </w:tblPr>
  </w:style>
  <w:style w:type="paragraph" w:customStyle="1" w:styleId="AGRTableNumbers">
    <w:name w:val="AGR Table Numbers"/>
    <w:basedOn w:val="AGRTableText"/>
    <w:rsid w:val="004C6E29"/>
    <w:pPr>
      <w:ind w:right="284"/>
      <w:jc w:val="right"/>
    </w:pPr>
  </w:style>
  <w:style w:type="paragraph" w:customStyle="1" w:styleId="AGRTOC2">
    <w:name w:val="AGR TOC2"/>
    <w:basedOn w:val="AGRTOC"/>
    <w:rsid w:val="004C6E29"/>
    <w:pPr>
      <w:tabs>
        <w:tab w:val="clear" w:pos="1701"/>
        <w:tab w:val="left" w:pos="1985"/>
      </w:tabs>
    </w:pPr>
    <w:rPr>
      <w:b w:val="0"/>
    </w:rPr>
  </w:style>
  <w:style w:type="paragraph" w:styleId="TOC2">
    <w:name w:val="toc 2"/>
    <w:basedOn w:val="Normal"/>
    <w:next w:val="Normal"/>
    <w:semiHidden/>
    <w:rsid w:val="002C7598"/>
    <w:pPr>
      <w:ind w:left="567"/>
    </w:pPr>
    <w:rPr>
      <w:sz w:val="20"/>
    </w:rPr>
  </w:style>
  <w:style w:type="character" w:styleId="FollowedHyperlink">
    <w:name w:val="FollowedHyperlink"/>
    <w:basedOn w:val="DefaultParagraphFont"/>
    <w:rsid w:val="004C6E29"/>
    <w:rPr>
      <w:color w:val="800080"/>
      <w:u w:val="single"/>
    </w:rPr>
  </w:style>
  <w:style w:type="paragraph" w:customStyle="1" w:styleId="StyleAGRHeading2NoBoldBold">
    <w:name w:val="Style AGR Heading 2 No Bold + Bold"/>
    <w:basedOn w:val="AGRHeading2NoBold"/>
    <w:autoRedefine/>
    <w:rsid w:val="004C6E29"/>
    <w:pPr>
      <w:spacing w:before="120"/>
    </w:pPr>
    <w:rPr>
      <w:bCs/>
    </w:rPr>
  </w:style>
  <w:style w:type="paragraph" w:customStyle="1" w:styleId="StyleAGRBodyCommentItalic">
    <w:name w:val="Style AGR Body Comment + Italic"/>
    <w:basedOn w:val="AGRBodyComment"/>
    <w:autoRedefine/>
    <w:rsid w:val="001F3260"/>
    <w:rPr>
      <w:iCs/>
    </w:rPr>
  </w:style>
  <w:style w:type="paragraph" w:customStyle="1" w:styleId="Style1">
    <w:name w:val="Style1"/>
    <w:basedOn w:val="AGRHeading2"/>
    <w:rsid w:val="004C6E29"/>
    <w:rPr>
      <w:b w:val="0"/>
    </w:rPr>
  </w:style>
  <w:style w:type="paragraph" w:customStyle="1" w:styleId="AGRHeading5">
    <w:name w:val="AGR Heading 5"/>
    <w:basedOn w:val="AGRBodyText"/>
    <w:rsid w:val="004C6E29"/>
    <w:rPr>
      <w:sz w:val="28"/>
    </w:rPr>
  </w:style>
  <w:style w:type="paragraph" w:customStyle="1" w:styleId="TableTextArial10ptLeft127cm">
    <w:name w:val="Table Text + Arial 10 pt Left:  1.27 cm"/>
    <w:basedOn w:val="TableText"/>
    <w:rsid w:val="00432783"/>
    <w:pPr>
      <w:ind w:left="720"/>
      <w:jc w:val="left"/>
    </w:pPr>
    <w:rPr>
      <w:sz w:val="20"/>
    </w:rPr>
  </w:style>
  <w:style w:type="paragraph" w:customStyle="1" w:styleId="StyleAGRTableTextLeft0cmHanging127cm">
    <w:name w:val="Style AGR Table Text + Left:  0 cm Hanging:  1.27 cm"/>
    <w:basedOn w:val="AGRTableText"/>
    <w:rsid w:val="00640C9E"/>
    <w:rPr>
      <w:rFonts w:cs="Times New Roman"/>
    </w:rPr>
  </w:style>
  <w:style w:type="paragraph" w:customStyle="1" w:styleId="StyleAGRTableTextLeft0cmHanging127cm1">
    <w:name w:val="Style AGR Table Text + Left:  0 cm Hanging:  1.27 cm1"/>
    <w:basedOn w:val="AGRTableText"/>
    <w:rsid w:val="00CE601D"/>
    <w:rPr>
      <w:rFonts w:cs="Times New Roman"/>
    </w:rPr>
  </w:style>
  <w:style w:type="paragraph" w:customStyle="1" w:styleId="StyleTableText10ptBold">
    <w:name w:val="Style Table Text + 10 pt Bold"/>
    <w:basedOn w:val="TableText"/>
    <w:rsid w:val="00CE601D"/>
    <w:pPr>
      <w:jc w:val="left"/>
    </w:pPr>
    <w:rPr>
      <w:b/>
      <w:bCs/>
      <w:sz w:val="20"/>
    </w:rPr>
  </w:style>
  <w:style w:type="paragraph" w:customStyle="1" w:styleId="StyleAGRTableTextCenteredLeft0cmHanging127cm">
    <w:name w:val="Style AGR Table Text + Centered Left:  0 cm Hanging:  1.27 cm"/>
    <w:basedOn w:val="AGRTableText"/>
    <w:rsid w:val="00CE601D"/>
    <w:pPr>
      <w:jc w:val="center"/>
    </w:pPr>
    <w:rPr>
      <w:rFonts w:cs="Times New Roman"/>
    </w:rPr>
  </w:style>
  <w:style w:type="paragraph" w:customStyle="1" w:styleId="StyleTableText10ptBold1">
    <w:name w:val="Style Table Text + 10 pt Bold1"/>
    <w:basedOn w:val="TableText"/>
    <w:rsid w:val="00E54EF2"/>
    <w:pPr>
      <w:jc w:val="left"/>
    </w:pPr>
    <w:rPr>
      <w:b/>
      <w:bCs/>
      <w:sz w:val="20"/>
    </w:rPr>
  </w:style>
  <w:style w:type="character" w:customStyle="1" w:styleId="AGRBodyTextChar">
    <w:name w:val="AGR Body Text Char"/>
    <w:basedOn w:val="DefaultParagraphFont"/>
    <w:link w:val="AGRBodyText"/>
    <w:rsid w:val="00405988"/>
    <w:rPr>
      <w:rFonts w:ascii="Arial" w:hAnsi="Arial" w:cs="Arial"/>
      <w:sz w:val="21"/>
      <w:szCs w:val="19"/>
      <w:lang w:val="en-AU" w:eastAsia="en-US" w:bidi="ar-SA"/>
    </w:rPr>
  </w:style>
  <w:style w:type="character" w:customStyle="1" w:styleId="AGRBulletTextCharChar">
    <w:name w:val="AGR Bullet Text Char Char"/>
    <w:basedOn w:val="AGRBodyTextChar"/>
    <w:link w:val="AGRBulletText"/>
    <w:rsid w:val="002E6ABE"/>
    <w:rPr>
      <w:rFonts w:ascii="Arial" w:hAnsi="Arial" w:cs="Arial"/>
      <w:sz w:val="21"/>
      <w:szCs w:val="21"/>
      <w:lang w:val="en-AU" w:eastAsia="en-US" w:bidi="ar-SA"/>
    </w:rPr>
  </w:style>
  <w:style w:type="paragraph" w:customStyle="1" w:styleId="AGRTOCNumbers-notbold">
    <w:name w:val="AGR TOC Numbers - not bold"/>
    <w:basedOn w:val="Normal"/>
    <w:rsid w:val="00702406"/>
    <w:pPr>
      <w:keepLines/>
      <w:tabs>
        <w:tab w:val="decimal" w:pos="643"/>
      </w:tabs>
      <w:spacing w:line="270" w:lineRule="exact"/>
      <w:jc w:val="left"/>
    </w:pPr>
  </w:style>
  <w:style w:type="character" w:customStyle="1" w:styleId="AGRHeading3Char">
    <w:name w:val="AGR Heading 3 Char"/>
    <w:basedOn w:val="DefaultParagraphFont"/>
    <w:link w:val="AGRHeading3"/>
    <w:rsid w:val="00D73B0D"/>
    <w:rPr>
      <w:rFonts w:ascii="Arial" w:hAnsi="Arial" w:cs="Arial"/>
      <w:b/>
      <w:color w:val="808080"/>
      <w:w w:val="90"/>
      <w:sz w:val="24"/>
      <w:szCs w:val="24"/>
      <w:lang w:val="en-US" w:eastAsia="en-US" w:bidi="ar-SA"/>
    </w:rPr>
  </w:style>
  <w:style w:type="paragraph" w:customStyle="1" w:styleId="CharChar">
    <w:name w:val="Char Char"/>
    <w:basedOn w:val="Normal"/>
    <w:rsid w:val="00226F41"/>
    <w:pPr>
      <w:spacing w:after="160" w:line="240" w:lineRule="exact"/>
      <w:jc w:val="lef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1574">
      <w:bodyDiv w:val="1"/>
      <w:marLeft w:val="0"/>
      <w:marRight w:val="0"/>
      <w:marTop w:val="0"/>
      <w:marBottom w:val="0"/>
      <w:divBdr>
        <w:top w:val="none" w:sz="0" w:space="0" w:color="auto"/>
        <w:left w:val="none" w:sz="0" w:space="0" w:color="auto"/>
        <w:bottom w:val="none" w:sz="0" w:space="0" w:color="auto"/>
        <w:right w:val="none" w:sz="0" w:space="0" w:color="auto"/>
      </w:divBdr>
    </w:div>
    <w:div w:id="1031421428">
      <w:bodyDiv w:val="1"/>
      <w:marLeft w:val="0"/>
      <w:marRight w:val="0"/>
      <w:marTop w:val="0"/>
      <w:marBottom w:val="0"/>
      <w:divBdr>
        <w:top w:val="none" w:sz="0" w:space="0" w:color="auto"/>
        <w:left w:val="none" w:sz="0" w:space="0" w:color="auto"/>
        <w:bottom w:val="none" w:sz="0" w:space="0" w:color="auto"/>
        <w:right w:val="none" w:sz="0" w:space="0" w:color="auto"/>
      </w:divBdr>
    </w:div>
    <w:div w:id="1077946823">
      <w:bodyDiv w:val="1"/>
      <w:marLeft w:val="0"/>
      <w:marRight w:val="0"/>
      <w:marTop w:val="0"/>
      <w:marBottom w:val="0"/>
      <w:divBdr>
        <w:top w:val="none" w:sz="0" w:space="0" w:color="auto"/>
        <w:left w:val="none" w:sz="0" w:space="0" w:color="auto"/>
        <w:bottom w:val="none" w:sz="0" w:space="0" w:color="auto"/>
        <w:right w:val="none" w:sz="0" w:space="0" w:color="auto"/>
      </w:divBdr>
    </w:div>
    <w:div w:id="1213037089">
      <w:bodyDiv w:val="1"/>
      <w:marLeft w:val="0"/>
      <w:marRight w:val="0"/>
      <w:marTop w:val="0"/>
      <w:marBottom w:val="0"/>
      <w:divBdr>
        <w:top w:val="none" w:sz="0" w:space="0" w:color="auto"/>
        <w:left w:val="none" w:sz="0" w:space="0" w:color="auto"/>
        <w:bottom w:val="none" w:sz="0" w:space="0" w:color="auto"/>
        <w:right w:val="none" w:sz="0" w:space="0" w:color="auto"/>
      </w:divBdr>
    </w:div>
    <w:div w:id="14762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4.emf"/></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3A5F1-EC7B-4E77-8E35-1C95DC5F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150</Pages>
  <Words>22673</Words>
  <Characters>129241</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AG report to Legislative Assembly</vt:lpstr>
    </vt:vector>
  </TitlesOfParts>
  <Company>NT Auditor Generals Department</Company>
  <LinksUpToDate>false</LinksUpToDate>
  <CharactersWithSpaces>151611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2011 Report to Legislative Assembly</dc:title>
  <dc:subject>audits in the previous six months</dc:subject>
  <dc:creator>NT AGO</dc:creator>
  <cp:keywords/>
  <dc:description/>
  <cp:lastModifiedBy>scoo</cp:lastModifiedBy>
  <cp:revision>9</cp:revision>
  <cp:lastPrinted>2011-02-10T04:14:00Z</cp:lastPrinted>
  <dcterms:created xsi:type="dcterms:W3CDTF">2011-02-07T03:02:00Z</dcterms:created>
  <dcterms:modified xsi:type="dcterms:W3CDTF">2013-03-06T03:21:00Z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